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GoBack" w:displacedByCustomXml="next"/>
    <w:bookmarkEnd w:id="0" w:displacedByCustomXml="next"/>
    <w:bookmarkStart w:id="1" w:name="_Hlk499891234" w:displacedByCustomXml="next"/>
    <w:bookmarkEnd w:id="1" w:displacedByCustomXml="next"/>
    <w:sdt>
      <w:sdtPr>
        <w:id w:val="1121038387"/>
        <w:docPartObj>
          <w:docPartGallery w:val="Cover Pages"/>
          <w:docPartUnique/>
        </w:docPartObj>
      </w:sdtPr>
      <w:sdtContent>
        <w:p w14:paraId="6E79F32C" w14:textId="77777777" w:rsidR="00323C4C" w:rsidRDefault="00323C4C">
          <w:pPr>
            <w:spacing w:line="360" w:lineRule="auto"/>
            <w:rPr>
              <w:rFonts w:ascii="Arial" w:hAnsi="Arial"/>
              <w:b/>
              <w:sz w:val="60"/>
            </w:rPr>
          </w:pPr>
          <w:r w:rsidRPr="00323C4C">
            <w:rPr>
              <w:rFonts w:ascii="Arial" w:hAnsi="Arial"/>
              <w:b/>
              <w:noProof/>
              <w:sz w:val="60"/>
            </w:rPr>
            <mc:AlternateContent>
              <mc:Choice Requires="wps">
                <w:drawing>
                  <wp:anchor distT="0" distB="0" distL="114300" distR="114300" simplePos="0" relativeHeight="251659264" behindDoc="0" locked="0" layoutInCell="1" allowOverlap="1" wp14:anchorId="1A732F9B" wp14:editId="4FF61F94">
                    <wp:simplePos x="0" y="0"/>
                    <wp:positionH relativeFrom="page">
                      <wp:align>center</wp:align>
                    </wp:positionH>
                    <wp:positionV relativeFrom="page">
                      <wp:align>center</wp:align>
                    </wp:positionV>
                    <wp:extent cx="1712890" cy="3840480"/>
                    <wp:effectExtent l="0" t="0" r="1270" b="0"/>
                    <wp:wrapNone/>
                    <wp:docPr id="41" name="Text Box 41"/>
                    <wp:cNvGraphicFramePr/>
                    <a:graphic xmlns:a="http://schemas.openxmlformats.org/drawingml/2006/main">
                      <a:graphicData uri="http://schemas.microsoft.com/office/word/2010/wordprocessingShape">
                        <wps:wsp>
                          <wps:cNvSpPr txBox="1"/>
                          <wps:spPr>
                            <a:xfrm>
                              <a:off x="0" y="0"/>
                              <a:ext cx="1712890" cy="38404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5000" w:type="pct"/>
                                  <w:jc w:val="center"/>
                                  <w:tblBorders>
                                    <w:insideV w:val="single" w:sz="12" w:space="0" w:color="C0504D" w:themeColor="accent2"/>
                                  </w:tblBorders>
                                  <w:tblCellMar>
                                    <w:top w:w="1296" w:type="dxa"/>
                                    <w:left w:w="360" w:type="dxa"/>
                                    <w:bottom w:w="1296" w:type="dxa"/>
                                    <w:right w:w="360" w:type="dxa"/>
                                  </w:tblCellMar>
                                  <w:tblLook w:val="04A0" w:firstRow="1" w:lastRow="0" w:firstColumn="1" w:lastColumn="0" w:noHBand="0" w:noVBand="1"/>
                                </w:tblPr>
                                <w:tblGrid>
                                  <w:gridCol w:w="5910"/>
                                  <w:gridCol w:w="5596"/>
                                </w:tblGrid>
                                <w:tr w:rsidR="00542043" w14:paraId="6F9F47FB" w14:textId="77777777">
                                  <w:trPr>
                                    <w:jc w:val="center"/>
                                  </w:trPr>
                                  <w:tc>
                                    <w:tcPr>
                                      <w:tcW w:w="2568" w:type="pct"/>
                                      <w:vAlign w:val="center"/>
                                    </w:tcPr>
                                    <w:p w14:paraId="39CADDD2" w14:textId="77777777" w:rsidR="00542043" w:rsidRDefault="00542043">
                                      <w:pPr>
                                        <w:jc w:val="right"/>
                                      </w:pPr>
                                      <w:r>
                                        <w:rPr>
                                          <w:noProof/>
                                        </w:rPr>
                                        <w:drawing>
                                          <wp:inline distT="0" distB="0" distL="0" distR="0" wp14:anchorId="357FA0AE" wp14:editId="7C44052E">
                                            <wp:extent cx="3065006" cy="3052287"/>
                                            <wp:effectExtent l="114300" t="114300" r="116840" b="1485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ree crop.jpg"/>
                                                    <pic:cNvPicPr/>
                                                  </pic:nvPicPr>
                                                  <pic:blipFill>
                                                    <a:blip r:embed="rId8">
                                                      <a:extLst>
                                                        <a:ext uri="{28A0092B-C50C-407E-A947-70E740481C1C}">
                                                          <a14:useLocalDpi xmlns:a14="http://schemas.microsoft.com/office/drawing/2010/main" val="0"/>
                                                        </a:ext>
                                                      </a:extLst>
                                                    </a:blip>
                                                    <a:stretch>
                                                      <a:fillRect/>
                                                    </a:stretch>
                                                  </pic:blipFill>
                                                  <pic:spPr>
                                                    <a:xfrm>
                                                      <a:off x="0" y="0"/>
                                                      <a:ext cx="3065006" cy="3052287"/>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sdt>
                                      <w:sdtPr>
                                        <w:rPr>
                                          <w:caps/>
                                          <w:color w:val="191919" w:themeColor="text1" w:themeTint="E6"/>
                                          <w:sz w:val="72"/>
                                          <w:szCs w:val="72"/>
                                        </w:rPr>
                                        <w:alias w:val="Title"/>
                                        <w:tag w:val=""/>
                                        <w:id w:val="-438379639"/>
                                        <w:dataBinding w:prefixMappings="xmlns:ns0='http://purl.org/dc/elements/1.1/' xmlns:ns1='http://schemas.openxmlformats.org/package/2006/metadata/core-properties' " w:xpath="/ns1:coreProperties[1]/ns0:title[1]" w:storeItemID="{6C3C8BC8-F283-45AE-878A-BAB7291924A1}"/>
                                        <w:text/>
                                      </w:sdtPr>
                                      <w:sdtContent>
                                        <w:p w14:paraId="36AC9403" w14:textId="77777777" w:rsidR="00542043" w:rsidRDefault="00542043">
                                          <w:pPr>
                                            <w:pStyle w:val="NoSpacing"/>
                                            <w:spacing w:line="312" w:lineRule="auto"/>
                                            <w:jc w:val="right"/>
                                            <w:rPr>
                                              <w:caps/>
                                              <w:color w:val="191919" w:themeColor="text1" w:themeTint="E6"/>
                                              <w:sz w:val="72"/>
                                              <w:szCs w:val="72"/>
                                            </w:rPr>
                                          </w:pPr>
                                          <w:r>
                                            <w:rPr>
                                              <w:caps/>
                                              <w:color w:val="191919" w:themeColor="text1" w:themeTint="E6"/>
                                              <w:sz w:val="72"/>
                                              <w:szCs w:val="72"/>
                                            </w:rPr>
                                            <w:t>Optimum Control V5 Help</w:t>
                                          </w:r>
                                        </w:p>
                                      </w:sdtContent>
                                    </w:sdt>
                                    <w:sdt>
                                      <w:sdtPr>
                                        <w:rPr>
                                          <w:color w:val="000000" w:themeColor="text1"/>
                                        </w:rPr>
                                        <w:alias w:val="Subtitle"/>
                                        <w:tag w:val=""/>
                                        <w:id w:val="1354072561"/>
                                        <w:dataBinding w:prefixMappings="xmlns:ns0='http://purl.org/dc/elements/1.1/' xmlns:ns1='http://schemas.openxmlformats.org/package/2006/metadata/core-properties' " w:xpath="/ns1:coreProperties[1]/ns0:subject[1]" w:storeItemID="{6C3C8BC8-F283-45AE-878A-BAB7291924A1}"/>
                                        <w:text/>
                                      </w:sdtPr>
                                      <w:sdtContent>
                                        <w:p w14:paraId="15B6FEF3" w14:textId="77777777" w:rsidR="00542043" w:rsidRDefault="00542043" w:rsidP="00DC7EE9">
                                          <w:pPr>
                                            <w:jc w:val="right"/>
                                          </w:pPr>
                                          <w:r>
                                            <w:rPr>
                                              <w:color w:val="000000" w:themeColor="text1"/>
                                            </w:rPr>
                                            <w:t>Optimum Control</w:t>
                                          </w:r>
                                        </w:p>
                                      </w:sdtContent>
                                    </w:sdt>
                                  </w:tc>
                                  <w:tc>
                                    <w:tcPr>
                                      <w:tcW w:w="2432" w:type="pct"/>
                                      <w:vAlign w:val="center"/>
                                    </w:tcPr>
                                    <w:p w14:paraId="285F6B2C" w14:textId="77777777" w:rsidR="00542043" w:rsidRDefault="00542043">
                                      <w:pPr>
                                        <w:pStyle w:val="NoSpacing"/>
                                      </w:pPr>
                                      <w:r>
                                        <w:rPr>
                                          <w:caps/>
                                          <w:color w:val="C0504D" w:themeColor="accent2"/>
                                          <w:sz w:val="26"/>
                                          <w:szCs w:val="26"/>
                                        </w:rPr>
                                        <w:t>Easy to Use Software for Management of your hospitality business.</w:t>
                                      </w:r>
                                    </w:p>
                                  </w:tc>
                                </w:tr>
                              </w:tbl>
                              <w:p w14:paraId="4C994F96" w14:textId="77777777" w:rsidR="00542043" w:rsidRDefault="00542043"/>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page">
                      <wp14:pctWidth>94100</wp14:pctWidth>
                    </wp14:sizeRelH>
                    <wp14:sizeRelV relativeFrom="page">
                      <wp14:pctHeight>77300</wp14:pctHeight>
                    </wp14:sizeRelV>
                  </wp:anchor>
                </w:drawing>
              </mc:Choice>
              <mc:Fallback>
                <w:pict>
                  <v:shapetype w14:anchorId="1A732F9B" id="_x0000_t202" coordsize="21600,21600" o:spt="202" path="m,l,21600r21600,l21600,xe">
                    <v:stroke joinstyle="miter"/>
                    <v:path gradientshapeok="t" o:connecttype="rect"/>
                  </v:shapetype>
                  <v:shape id="Text Box 41" o:spid="_x0000_s1026" type="#_x0000_t202" style="position:absolute;margin-left:0;margin-top:0;width:134.85pt;height:302.4pt;z-index:251659264;visibility:visible;mso-wrap-style:square;mso-width-percent:941;mso-height-percent:773;mso-wrap-distance-left:9pt;mso-wrap-distance-top:0;mso-wrap-distance-right:9pt;mso-wrap-distance-bottom:0;mso-position-horizontal:center;mso-position-horizontal-relative:page;mso-position-vertical:center;mso-position-vertical-relative:page;mso-width-percent:941;mso-height-percent:773;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" fillcolor="white [3201]" stroked="f" strokeweight=".5pt">
                    <v:textbox inset="0,0,0,0">
                      <w:txbxContent>
                        <w:tbl>
                          <w:tblPr>
                            <w:tblW w:w="5000" w:type="pct"/>
                            <w:jc w:val="center"/>
                            <w:tblBorders>
                              <w:insideV w:val="single" w:sz="12" w:space="0" w:color="C0504D" w:themeColor="accent2"/>
                            </w:tblBorders>
                            <w:tblCellMar>
                              <w:top w:w="1296" w:type="dxa"/>
                              <w:left w:w="360" w:type="dxa"/>
                              <w:bottom w:w="1296" w:type="dxa"/>
                              <w:right w:w="360" w:type="dxa"/>
                            </w:tblCellMar>
                            <w:tblLook w:val="04A0" w:firstRow="1" w:lastRow="0" w:firstColumn="1" w:lastColumn="0" w:noHBand="0" w:noVBand="1"/>
                          </w:tblPr>
                          <w:tblGrid>
                            <w:gridCol w:w="5910"/>
                            <w:gridCol w:w="5596"/>
                          </w:tblGrid>
                          <w:tr w:rsidR="00542043" w14:paraId="6F9F47FB" w14:textId="77777777">
                            <w:trPr>
                              <w:jc w:val="center"/>
                            </w:trPr>
                            <w:tc>
                              <w:tcPr>
                                <w:tcW w:w="2568" w:type="pct"/>
                                <w:vAlign w:val="center"/>
                              </w:tcPr>
                              <w:p w14:paraId="39CADDD2" w14:textId="77777777" w:rsidR="00542043" w:rsidRDefault="00542043">
                                <w:pPr>
                                  <w:jc w:val="right"/>
                                </w:pPr>
                                <w:r>
                                  <w:rPr>
                                    <w:noProof/>
                                  </w:rPr>
                                  <w:drawing>
                                    <wp:inline distT="0" distB="0" distL="0" distR="0" wp14:anchorId="357FA0AE" wp14:editId="7C44052E">
                                      <wp:extent cx="3065006" cy="3052287"/>
                                      <wp:effectExtent l="114300" t="114300" r="116840" b="1485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ree crop.jpg"/>
                                              <pic:cNvPicPr/>
                                            </pic:nvPicPr>
                                            <pic:blipFill>
                                              <a:blip r:embed="rId8">
                                                <a:extLst>
                                                  <a:ext uri="{28A0092B-C50C-407E-A947-70E740481C1C}">
                                                    <a14:useLocalDpi xmlns:a14="http://schemas.microsoft.com/office/drawing/2010/main" val="0"/>
                                                  </a:ext>
                                                </a:extLst>
                                              </a:blip>
                                              <a:stretch>
                                                <a:fillRect/>
                                              </a:stretch>
                                            </pic:blipFill>
                                            <pic:spPr>
                                              <a:xfrm>
                                                <a:off x="0" y="0"/>
                                                <a:ext cx="3065006" cy="3052287"/>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sdt>
                                <w:sdtPr>
                                  <w:rPr>
                                    <w:caps/>
                                    <w:color w:val="191919" w:themeColor="text1" w:themeTint="E6"/>
                                    <w:sz w:val="72"/>
                                    <w:szCs w:val="72"/>
                                  </w:rPr>
                                  <w:alias w:val="Title"/>
                                  <w:tag w:val=""/>
                                  <w:id w:val="-438379639"/>
                                  <w:dataBinding w:prefixMappings="xmlns:ns0='http://purl.org/dc/elements/1.1/' xmlns:ns1='http://schemas.openxmlformats.org/package/2006/metadata/core-properties' " w:xpath="/ns1:coreProperties[1]/ns0:title[1]" w:storeItemID="{6C3C8BC8-F283-45AE-878A-BAB7291924A1}"/>
                                  <w:text/>
                                </w:sdtPr>
                                <w:sdtContent>
                                  <w:p w14:paraId="36AC9403" w14:textId="77777777" w:rsidR="00542043" w:rsidRDefault="00542043">
                                    <w:pPr>
                                      <w:pStyle w:val="NoSpacing"/>
                                      <w:spacing w:line="312" w:lineRule="auto"/>
                                      <w:jc w:val="right"/>
                                      <w:rPr>
                                        <w:caps/>
                                        <w:color w:val="191919" w:themeColor="text1" w:themeTint="E6"/>
                                        <w:sz w:val="72"/>
                                        <w:szCs w:val="72"/>
                                      </w:rPr>
                                    </w:pPr>
                                    <w:r>
                                      <w:rPr>
                                        <w:caps/>
                                        <w:color w:val="191919" w:themeColor="text1" w:themeTint="E6"/>
                                        <w:sz w:val="72"/>
                                        <w:szCs w:val="72"/>
                                      </w:rPr>
                                      <w:t>Optimum Control V5 Help</w:t>
                                    </w:r>
                                  </w:p>
                                </w:sdtContent>
                              </w:sdt>
                              <w:sdt>
                                <w:sdtPr>
                                  <w:rPr>
                                    <w:color w:val="000000" w:themeColor="text1"/>
                                  </w:rPr>
                                  <w:alias w:val="Subtitle"/>
                                  <w:tag w:val=""/>
                                  <w:id w:val="1354072561"/>
                                  <w:dataBinding w:prefixMappings="xmlns:ns0='http://purl.org/dc/elements/1.1/' xmlns:ns1='http://schemas.openxmlformats.org/package/2006/metadata/core-properties' " w:xpath="/ns1:coreProperties[1]/ns0:subject[1]" w:storeItemID="{6C3C8BC8-F283-45AE-878A-BAB7291924A1}"/>
                                  <w:text/>
                                </w:sdtPr>
                                <w:sdtContent>
                                  <w:p w14:paraId="15B6FEF3" w14:textId="77777777" w:rsidR="00542043" w:rsidRDefault="00542043" w:rsidP="00DC7EE9">
                                    <w:pPr>
                                      <w:jc w:val="right"/>
                                    </w:pPr>
                                    <w:r>
                                      <w:rPr>
                                        <w:color w:val="000000" w:themeColor="text1"/>
                                      </w:rPr>
                                      <w:t>Optimum Control</w:t>
                                    </w:r>
                                  </w:p>
                                </w:sdtContent>
                              </w:sdt>
                            </w:tc>
                            <w:tc>
                              <w:tcPr>
                                <w:tcW w:w="2432" w:type="pct"/>
                                <w:vAlign w:val="center"/>
                              </w:tcPr>
                              <w:p w14:paraId="285F6B2C" w14:textId="77777777" w:rsidR="00542043" w:rsidRDefault="00542043">
                                <w:pPr>
                                  <w:pStyle w:val="NoSpacing"/>
                                </w:pPr>
                                <w:r>
                                  <w:rPr>
                                    <w:caps/>
                                    <w:color w:val="C0504D" w:themeColor="accent2"/>
                                    <w:sz w:val="26"/>
                                    <w:szCs w:val="26"/>
                                  </w:rPr>
                                  <w:t>Easy to Use Software for Management of your hospitality business.</w:t>
                                </w:r>
                              </w:p>
                            </w:tc>
                          </w:tr>
                        </w:tbl>
                        <w:p w14:paraId="4C994F96" w14:textId="77777777" w:rsidR="00542043" w:rsidRDefault="00542043"/>
                      </w:txbxContent>
                    </v:textbox>
                    <w10:wrap anchorx="page" anchory="page"/>
                  </v:shape>
                </w:pict>
              </mc:Fallback>
            </mc:AlternateContent>
          </w:r>
          <w:r>
            <w:br w:type="page"/>
          </w:r>
        </w:p>
      </w:sdtContent>
    </w:sdt>
    <w:sdt>
      <w:sdtPr>
        <w:rPr>
          <w:rFonts w:ascii="Times New Roman" w:eastAsia="Times New Roman" w:hAnsi="Times New Roman" w:cs="Times New Roman"/>
          <w:color w:val="auto"/>
          <w:sz w:val="24"/>
          <w:szCs w:val="24"/>
        </w:rPr>
        <w:id w:val="1612786305"/>
        <w:docPartObj>
          <w:docPartGallery w:val="Table of Contents"/>
          <w:docPartUnique/>
        </w:docPartObj>
      </w:sdtPr>
      <w:sdtEndPr>
        <w:rPr>
          <w:rFonts w:ascii="Calibri" w:hAnsi="Calibri"/>
          <w:b/>
          <w:bCs/>
          <w:noProof/>
        </w:rPr>
      </w:sdtEndPr>
      <w:sdtContent>
        <w:p w14:paraId="5772E135" w14:textId="77777777" w:rsidR="00B27CAA" w:rsidRDefault="00B27CAA">
          <w:pPr>
            <w:pStyle w:val="TOCHeading"/>
          </w:pPr>
          <w:r>
            <w:t>Contents</w:t>
          </w:r>
        </w:p>
        <w:p w14:paraId="1342602F" w14:textId="5F0655FC" w:rsidR="002B17DD" w:rsidRDefault="00B27CAA">
          <w:pPr>
            <w:pStyle w:val="TOC1"/>
            <w:rPr>
              <w:rFonts w:asciiTheme="minorHAnsi" w:eastAsiaTheme="minorEastAsia" w:hAnsiTheme="minorHAnsi" w:cstheme="minorBidi"/>
              <w:b w:val="0"/>
              <w:noProof/>
              <w:sz w:val="22"/>
              <w:szCs w:val="22"/>
            </w:rPr>
          </w:pPr>
          <w:r>
            <w:fldChar w:fldCharType="begin"/>
          </w:r>
          <w:r>
            <w:instrText xml:space="preserve"> TOC \o "1-3" \h \z \u </w:instrText>
          </w:r>
          <w:r>
            <w:fldChar w:fldCharType="separate"/>
          </w:r>
          <w:hyperlink w:anchor="_Toc502341686" w:history="1">
            <w:r w:rsidR="002B17DD" w:rsidRPr="00F23AC6">
              <w:rPr>
                <w:rStyle w:val="Hyperlink"/>
                <w:rFonts w:eastAsiaTheme="majorEastAsia"/>
                <w:noProof/>
              </w:rPr>
              <w:t>Getting Started</w:t>
            </w:r>
            <w:r w:rsidR="002B17DD">
              <w:rPr>
                <w:noProof/>
                <w:webHidden/>
              </w:rPr>
              <w:tab/>
            </w:r>
            <w:r w:rsidR="002B17DD">
              <w:rPr>
                <w:noProof/>
                <w:webHidden/>
              </w:rPr>
              <w:fldChar w:fldCharType="begin"/>
            </w:r>
            <w:r w:rsidR="002B17DD">
              <w:rPr>
                <w:noProof/>
                <w:webHidden/>
              </w:rPr>
              <w:instrText xml:space="preserve"> PAGEREF _Toc502341686 \h </w:instrText>
            </w:r>
            <w:r w:rsidR="002B17DD">
              <w:rPr>
                <w:noProof/>
                <w:webHidden/>
              </w:rPr>
            </w:r>
            <w:r w:rsidR="002B17DD">
              <w:rPr>
                <w:noProof/>
                <w:webHidden/>
              </w:rPr>
              <w:fldChar w:fldCharType="separate"/>
            </w:r>
            <w:r w:rsidR="002B17DD">
              <w:rPr>
                <w:noProof/>
                <w:webHidden/>
              </w:rPr>
              <w:t>12</w:t>
            </w:r>
            <w:r w:rsidR="002B17DD">
              <w:rPr>
                <w:noProof/>
                <w:webHidden/>
              </w:rPr>
              <w:fldChar w:fldCharType="end"/>
            </w:r>
          </w:hyperlink>
        </w:p>
        <w:p w14:paraId="74709448" w14:textId="4586577F" w:rsidR="002B17DD" w:rsidRDefault="00FF4B89">
          <w:pPr>
            <w:pStyle w:val="TOC2"/>
            <w:rPr>
              <w:rFonts w:asciiTheme="minorHAnsi" w:eastAsiaTheme="minorEastAsia" w:hAnsiTheme="minorHAnsi" w:cstheme="minorBidi"/>
              <w:noProof/>
              <w:sz w:val="22"/>
              <w:szCs w:val="22"/>
            </w:rPr>
          </w:pPr>
          <w:hyperlink w:anchor="_Toc502341687" w:history="1">
            <w:r w:rsidR="002B17DD" w:rsidRPr="00F23AC6">
              <w:rPr>
                <w:rStyle w:val="Hyperlink"/>
                <w:rFonts w:eastAsiaTheme="majorEastAsia"/>
                <w:noProof/>
              </w:rPr>
              <w:t>Navigating Optimum Control</w:t>
            </w:r>
            <w:r w:rsidR="002B17DD">
              <w:rPr>
                <w:noProof/>
                <w:webHidden/>
              </w:rPr>
              <w:tab/>
            </w:r>
            <w:r w:rsidR="002B17DD">
              <w:rPr>
                <w:noProof/>
                <w:webHidden/>
              </w:rPr>
              <w:fldChar w:fldCharType="begin"/>
            </w:r>
            <w:r w:rsidR="002B17DD">
              <w:rPr>
                <w:noProof/>
                <w:webHidden/>
              </w:rPr>
              <w:instrText xml:space="preserve"> PAGEREF _Toc502341687 \h </w:instrText>
            </w:r>
            <w:r w:rsidR="002B17DD">
              <w:rPr>
                <w:noProof/>
                <w:webHidden/>
              </w:rPr>
            </w:r>
            <w:r w:rsidR="002B17DD">
              <w:rPr>
                <w:noProof/>
                <w:webHidden/>
              </w:rPr>
              <w:fldChar w:fldCharType="separate"/>
            </w:r>
            <w:r w:rsidR="002B17DD">
              <w:rPr>
                <w:noProof/>
                <w:webHidden/>
              </w:rPr>
              <w:t>12</w:t>
            </w:r>
            <w:r w:rsidR="002B17DD">
              <w:rPr>
                <w:noProof/>
                <w:webHidden/>
              </w:rPr>
              <w:fldChar w:fldCharType="end"/>
            </w:r>
          </w:hyperlink>
        </w:p>
        <w:p w14:paraId="1DF58A9D" w14:textId="731DEDC9" w:rsidR="002B17DD" w:rsidRDefault="00FF4B89">
          <w:pPr>
            <w:pStyle w:val="TOC2"/>
            <w:rPr>
              <w:rFonts w:asciiTheme="minorHAnsi" w:eastAsiaTheme="minorEastAsia" w:hAnsiTheme="minorHAnsi" w:cstheme="minorBidi"/>
              <w:noProof/>
              <w:sz w:val="22"/>
              <w:szCs w:val="22"/>
            </w:rPr>
          </w:pPr>
          <w:hyperlink w:anchor="_Toc502341688" w:history="1">
            <w:r w:rsidR="002B17DD" w:rsidRPr="00F23AC6">
              <w:rPr>
                <w:rStyle w:val="Hyperlink"/>
                <w:rFonts w:eastAsiaTheme="majorEastAsia"/>
                <w:noProof/>
              </w:rPr>
              <w:t>Setup Checklist</w:t>
            </w:r>
            <w:r w:rsidR="002B17DD">
              <w:rPr>
                <w:noProof/>
                <w:webHidden/>
              </w:rPr>
              <w:tab/>
            </w:r>
            <w:r w:rsidR="002B17DD">
              <w:rPr>
                <w:noProof/>
                <w:webHidden/>
              </w:rPr>
              <w:fldChar w:fldCharType="begin"/>
            </w:r>
            <w:r w:rsidR="002B17DD">
              <w:rPr>
                <w:noProof/>
                <w:webHidden/>
              </w:rPr>
              <w:instrText xml:space="preserve"> PAGEREF _Toc502341688 \h </w:instrText>
            </w:r>
            <w:r w:rsidR="002B17DD">
              <w:rPr>
                <w:noProof/>
                <w:webHidden/>
              </w:rPr>
            </w:r>
            <w:r w:rsidR="002B17DD">
              <w:rPr>
                <w:noProof/>
                <w:webHidden/>
              </w:rPr>
              <w:fldChar w:fldCharType="separate"/>
            </w:r>
            <w:r w:rsidR="002B17DD">
              <w:rPr>
                <w:noProof/>
                <w:webHidden/>
              </w:rPr>
              <w:t>13</w:t>
            </w:r>
            <w:r w:rsidR="002B17DD">
              <w:rPr>
                <w:noProof/>
                <w:webHidden/>
              </w:rPr>
              <w:fldChar w:fldCharType="end"/>
            </w:r>
          </w:hyperlink>
        </w:p>
        <w:p w14:paraId="6FD377A2" w14:textId="39BEB2F5" w:rsidR="002B17DD" w:rsidRDefault="00FF4B89">
          <w:pPr>
            <w:pStyle w:val="TOC3"/>
            <w:rPr>
              <w:rFonts w:asciiTheme="minorHAnsi" w:eastAsiaTheme="minorEastAsia" w:hAnsiTheme="minorHAnsi" w:cstheme="minorBidi"/>
              <w:noProof/>
              <w:sz w:val="22"/>
              <w:szCs w:val="22"/>
            </w:rPr>
          </w:pPr>
          <w:hyperlink w:anchor="_Toc502341689" w:history="1">
            <w:r w:rsidR="002B17DD" w:rsidRPr="00F23AC6">
              <w:rPr>
                <w:rStyle w:val="Hyperlink"/>
                <w:rFonts w:eastAsiaTheme="majorEastAsia"/>
                <w:noProof/>
              </w:rPr>
              <w:t>Day to Day Operation Checklist</w:t>
            </w:r>
            <w:r w:rsidR="002B17DD">
              <w:rPr>
                <w:noProof/>
                <w:webHidden/>
              </w:rPr>
              <w:tab/>
            </w:r>
            <w:r w:rsidR="002B17DD">
              <w:rPr>
                <w:noProof/>
                <w:webHidden/>
              </w:rPr>
              <w:fldChar w:fldCharType="begin"/>
            </w:r>
            <w:r w:rsidR="002B17DD">
              <w:rPr>
                <w:noProof/>
                <w:webHidden/>
              </w:rPr>
              <w:instrText xml:space="preserve"> PAGEREF _Toc502341689 \h </w:instrText>
            </w:r>
            <w:r w:rsidR="002B17DD">
              <w:rPr>
                <w:noProof/>
                <w:webHidden/>
              </w:rPr>
            </w:r>
            <w:r w:rsidR="002B17DD">
              <w:rPr>
                <w:noProof/>
                <w:webHidden/>
              </w:rPr>
              <w:fldChar w:fldCharType="separate"/>
            </w:r>
            <w:r w:rsidR="002B17DD">
              <w:rPr>
                <w:noProof/>
                <w:webHidden/>
              </w:rPr>
              <w:t>15</w:t>
            </w:r>
            <w:r w:rsidR="002B17DD">
              <w:rPr>
                <w:noProof/>
                <w:webHidden/>
              </w:rPr>
              <w:fldChar w:fldCharType="end"/>
            </w:r>
          </w:hyperlink>
        </w:p>
        <w:p w14:paraId="1EA17073" w14:textId="677DE294" w:rsidR="002B17DD" w:rsidRDefault="00FF4B89">
          <w:pPr>
            <w:pStyle w:val="TOC2"/>
            <w:rPr>
              <w:rFonts w:asciiTheme="minorHAnsi" w:eastAsiaTheme="minorEastAsia" w:hAnsiTheme="minorHAnsi" w:cstheme="minorBidi"/>
              <w:noProof/>
              <w:sz w:val="22"/>
              <w:szCs w:val="22"/>
            </w:rPr>
          </w:pPr>
          <w:hyperlink w:anchor="_Toc502341690" w:history="1">
            <w:r w:rsidR="002B17DD" w:rsidRPr="00F23AC6">
              <w:rPr>
                <w:rStyle w:val="Hyperlink"/>
                <w:rFonts w:eastAsiaTheme="majorEastAsia"/>
                <w:noProof/>
              </w:rPr>
              <w:t>Activation Screen – Activating Optimum Control</w:t>
            </w:r>
            <w:r w:rsidR="002B17DD">
              <w:rPr>
                <w:noProof/>
                <w:webHidden/>
              </w:rPr>
              <w:tab/>
            </w:r>
            <w:r w:rsidR="002B17DD">
              <w:rPr>
                <w:noProof/>
                <w:webHidden/>
              </w:rPr>
              <w:fldChar w:fldCharType="begin"/>
            </w:r>
            <w:r w:rsidR="002B17DD">
              <w:rPr>
                <w:noProof/>
                <w:webHidden/>
              </w:rPr>
              <w:instrText xml:space="preserve"> PAGEREF _Toc502341690 \h </w:instrText>
            </w:r>
            <w:r w:rsidR="002B17DD">
              <w:rPr>
                <w:noProof/>
                <w:webHidden/>
              </w:rPr>
            </w:r>
            <w:r w:rsidR="002B17DD">
              <w:rPr>
                <w:noProof/>
                <w:webHidden/>
              </w:rPr>
              <w:fldChar w:fldCharType="separate"/>
            </w:r>
            <w:r w:rsidR="002B17DD">
              <w:rPr>
                <w:noProof/>
                <w:webHidden/>
              </w:rPr>
              <w:t>15</w:t>
            </w:r>
            <w:r w:rsidR="002B17DD">
              <w:rPr>
                <w:noProof/>
                <w:webHidden/>
              </w:rPr>
              <w:fldChar w:fldCharType="end"/>
            </w:r>
          </w:hyperlink>
        </w:p>
        <w:p w14:paraId="3263A327" w14:textId="639E8DAD" w:rsidR="002B17DD" w:rsidRDefault="00FF4B89">
          <w:pPr>
            <w:pStyle w:val="TOC3"/>
            <w:rPr>
              <w:rFonts w:asciiTheme="minorHAnsi" w:eastAsiaTheme="minorEastAsia" w:hAnsiTheme="minorHAnsi" w:cstheme="minorBidi"/>
              <w:noProof/>
              <w:sz w:val="22"/>
              <w:szCs w:val="22"/>
            </w:rPr>
          </w:pPr>
          <w:hyperlink w:anchor="_Toc502341691" w:history="1">
            <w:r w:rsidR="002B17DD" w:rsidRPr="00F23AC6">
              <w:rPr>
                <w:rStyle w:val="Hyperlink"/>
                <w:rFonts w:eastAsiaTheme="majorEastAsia"/>
                <w:noProof/>
              </w:rPr>
              <w:t>Transferring a License</w:t>
            </w:r>
            <w:r w:rsidR="002B17DD">
              <w:rPr>
                <w:noProof/>
                <w:webHidden/>
              </w:rPr>
              <w:tab/>
            </w:r>
            <w:r w:rsidR="002B17DD">
              <w:rPr>
                <w:noProof/>
                <w:webHidden/>
              </w:rPr>
              <w:fldChar w:fldCharType="begin"/>
            </w:r>
            <w:r w:rsidR="002B17DD">
              <w:rPr>
                <w:noProof/>
                <w:webHidden/>
              </w:rPr>
              <w:instrText xml:space="preserve"> PAGEREF _Toc502341691 \h </w:instrText>
            </w:r>
            <w:r w:rsidR="002B17DD">
              <w:rPr>
                <w:noProof/>
                <w:webHidden/>
              </w:rPr>
            </w:r>
            <w:r w:rsidR="002B17DD">
              <w:rPr>
                <w:noProof/>
                <w:webHidden/>
              </w:rPr>
              <w:fldChar w:fldCharType="separate"/>
            </w:r>
            <w:r w:rsidR="002B17DD">
              <w:rPr>
                <w:noProof/>
                <w:webHidden/>
              </w:rPr>
              <w:t>16</w:t>
            </w:r>
            <w:r w:rsidR="002B17DD">
              <w:rPr>
                <w:noProof/>
                <w:webHidden/>
              </w:rPr>
              <w:fldChar w:fldCharType="end"/>
            </w:r>
          </w:hyperlink>
        </w:p>
        <w:p w14:paraId="3376CB90" w14:textId="76B407BE" w:rsidR="002B17DD" w:rsidRDefault="00FF4B89">
          <w:pPr>
            <w:pStyle w:val="TOC3"/>
            <w:rPr>
              <w:rFonts w:asciiTheme="minorHAnsi" w:eastAsiaTheme="minorEastAsia" w:hAnsiTheme="minorHAnsi" w:cstheme="minorBidi"/>
              <w:noProof/>
              <w:sz w:val="22"/>
              <w:szCs w:val="22"/>
            </w:rPr>
          </w:pPr>
          <w:hyperlink w:anchor="_Toc502341692" w:history="1">
            <w:r w:rsidR="002B17DD" w:rsidRPr="00F23AC6">
              <w:rPr>
                <w:rStyle w:val="Hyperlink"/>
                <w:rFonts w:eastAsiaTheme="majorEastAsia"/>
                <w:noProof/>
              </w:rPr>
              <w:t>Removing the License from a Computer</w:t>
            </w:r>
            <w:r w:rsidR="002B17DD">
              <w:rPr>
                <w:noProof/>
                <w:webHidden/>
              </w:rPr>
              <w:tab/>
            </w:r>
            <w:r w:rsidR="002B17DD">
              <w:rPr>
                <w:noProof/>
                <w:webHidden/>
              </w:rPr>
              <w:fldChar w:fldCharType="begin"/>
            </w:r>
            <w:r w:rsidR="002B17DD">
              <w:rPr>
                <w:noProof/>
                <w:webHidden/>
              </w:rPr>
              <w:instrText xml:space="preserve"> PAGEREF _Toc502341692 \h </w:instrText>
            </w:r>
            <w:r w:rsidR="002B17DD">
              <w:rPr>
                <w:noProof/>
                <w:webHidden/>
              </w:rPr>
            </w:r>
            <w:r w:rsidR="002B17DD">
              <w:rPr>
                <w:noProof/>
                <w:webHidden/>
              </w:rPr>
              <w:fldChar w:fldCharType="separate"/>
            </w:r>
            <w:r w:rsidR="002B17DD">
              <w:rPr>
                <w:noProof/>
                <w:webHidden/>
              </w:rPr>
              <w:t>17</w:t>
            </w:r>
            <w:r w:rsidR="002B17DD">
              <w:rPr>
                <w:noProof/>
                <w:webHidden/>
              </w:rPr>
              <w:fldChar w:fldCharType="end"/>
            </w:r>
          </w:hyperlink>
        </w:p>
        <w:p w14:paraId="6F6C1639" w14:textId="5E1E08F6" w:rsidR="002B17DD" w:rsidRDefault="00FF4B89">
          <w:pPr>
            <w:pStyle w:val="TOC3"/>
            <w:rPr>
              <w:rFonts w:asciiTheme="minorHAnsi" w:eastAsiaTheme="minorEastAsia" w:hAnsiTheme="minorHAnsi" w:cstheme="minorBidi"/>
              <w:noProof/>
              <w:sz w:val="22"/>
              <w:szCs w:val="22"/>
            </w:rPr>
          </w:pPr>
          <w:hyperlink w:anchor="_Toc502341693" w:history="1">
            <w:r w:rsidR="002B17DD" w:rsidRPr="00F23AC6">
              <w:rPr>
                <w:rStyle w:val="Hyperlink"/>
                <w:rFonts w:eastAsiaTheme="majorEastAsia"/>
                <w:noProof/>
              </w:rPr>
              <w:t>Adding Optimum Control Modules</w:t>
            </w:r>
            <w:r w:rsidR="002B17DD">
              <w:rPr>
                <w:noProof/>
                <w:webHidden/>
              </w:rPr>
              <w:tab/>
            </w:r>
            <w:r w:rsidR="002B17DD">
              <w:rPr>
                <w:noProof/>
                <w:webHidden/>
              </w:rPr>
              <w:fldChar w:fldCharType="begin"/>
            </w:r>
            <w:r w:rsidR="002B17DD">
              <w:rPr>
                <w:noProof/>
                <w:webHidden/>
              </w:rPr>
              <w:instrText xml:space="preserve"> PAGEREF _Toc502341693 \h </w:instrText>
            </w:r>
            <w:r w:rsidR="002B17DD">
              <w:rPr>
                <w:noProof/>
                <w:webHidden/>
              </w:rPr>
            </w:r>
            <w:r w:rsidR="002B17DD">
              <w:rPr>
                <w:noProof/>
                <w:webHidden/>
              </w:rPr>
              <w:fldChar w:fldCharType="separate"/>
            </w:r>
            <w:r w:rsidR="002B17DD">
              <w:rPr>
                <w:noProof/>
                <w:webHidden/>
              </w:rPr>
              <w:t>17</w:t>
            </w:r>
            <w:r w:rsidR="002B17DD">
              <w:rPr>
                <w:noProof/>
                <w:webHidden/>
              </w:rPr>
              <w:fldChar w:fldCharType="end"/>
            </w:r>
          </w:hyperlink>
        </w:p>
        <w:p w14:paraId="209D6A6A" w14:textId="68DDC896" w:rsidR="002B17DD" w:rsidRDefault="00FF4B89">
          <w:pPr>
            <w:pStyle w:val="TOC2"/>
            <w:rPr>
              <w:rFonts w:asciiTheme="minorHAnsi" w:eastAsiaTheme="minorEastAsia" w:hAnsiTheme="minorHAnsi" w:cstheme="minorBidi"/>
              <w:noProof/>
              <w:sz w:val="22"/>
              <w:szCs w:val="22"/>
            </w:rPr>
          </w:pPr>
          <w:hyperlink w:anchor="_Toc502341694" w:history="1">
            <w:r w:rsidR="002B17DD" w:rsidRPr="00F23AC6">
              <w:rPr>
                <w:rStyle w:val="Hyperlink"/>
                <w:rFonts w:eastAsiaTheme="majorEastAsia"/>
                <w:noProof/>
              </w:rPr>
              <w:t>Customer Support</w:t>
            </w:r>
            <w:r w:rsidR="002B17DD">
              <w:rPr>
                <w:noProof/>
                <w:webHidden/>
              </w:rPr>
              <w:tab/>
            </w:r>
            <w:r w:rsidR="002B17DD">
              <w:rPr>
                <w:noProof/>
                <w:webHidden/>
              </w:rPr>
              <w:fldChar w:fldCharType="begin"/>
            </w:r>
            <w:r w:rsidR="002B17DD">
              <w:rPr>
                <w:noProof/>
                <w:webHidden/>
              </w:rPr>
              <w:instrText xml:space="preserve"> PAGEREF _Toc502341694 \h </w:instrText>
            </w:r>
            <w:r w:rsidR="002B17DD">
              <w:rPr>
                <w:noProof/>
                <w:webHidden/>
              </w:rPr>
            </w:r>
            <w:r w:rsidR="002B17DD">
              <w:rPr>
                <w:noProof/>
                <w:webHidden/>
              </w:rPr>
              <w:fldChar w:fldCharType="separate"/>
            </w:r>
            <w:r w:rsidR="002B17DD">
              <w:rPr>
                <w:noProof/>
                <w:webHidden/>
              </w:rPr>
              <w:t>18</w:t>
            </w:r>
            <w:r w:rsidR="002B17DD">
              <w:rPr>
                <w:noProof/>
                <w:webHidden/>
              </w:rPr>
              <w:fldChar w:fldCharType="end"/>
            </w:r>
          </w:hyperlink>
        </w:p>
        <w:p w14:paraId="520838F4" w14:textId="1CF0A70D" w:rsidR="002B17DD" w:rsidRDefault="00FF4B89">
          <w:pPr>
            <w:pStyle w:val="TOC1"/>
            <w:rPr>
              <w:rFonts w:asciiTheme="minorHAnsi" w:eastAsiaTheme="minorEastAsia" w:hAnsiTheme="minorHAnsi" w:cstheme="minorBidi"/>
              <w:b w:val="0"/>
              <w:noProof/>
              <w:sz w:val="22"/>
              <w:szCs w:val="22"/>
            </w:rPr>
          </w:pPr>
          <w:hyperlink w:anchor="_Toc502341695" w:history="1">
            <w:r w:rsidR="002B17DD" w:rsidRPr="00F23AC6">
              <w:rPr>
                <w:rStyle w:val="Hyperlink"/>
                <w:rFonts w:eastAsiaTheme="majorEastAsia"/>
                <w:noProof/>
              </w:rPr>
              <w:t xml:space="preserve">Setup </w:t>
            </w:r>
            <w:r w:rsidR="002B17DD" w:rsidRPr="00F23AC6">
              <w:rPr>
                <w:rStyle w:val="Hyperlink"/>
                <w:rFonts w:eastAsiaTheme="majorEastAsia"/>
                <w:noProof/>
              </w:rPr>
              <w:drawing>
                <wp:inline distT="0" distB="0" distL="0" distR="0" wp14:anchorId="105233B9" wp14:editId="3C96ECF1">
                  <wp:extent cx="228600" cy="2286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settings-24x24.png"/>
                          <pic:cNvPicPr/>
                        </pic:nvPicPr>
                        <pic:blipFill>
                          <a:blip r:embed="rId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_Toc502341695 \h </w:instrText>
            </w:r>
            <w:r w:rsidR="002B17DD">
              <w:rPr>
                <w:noProof/>
                <w:webHidden/>
              </w:rPr>
            </w:r>
            <w:r w:rsidR="002B17DD">
              <w:rPr>
                <w:noProof/>
                <w:webHidden/>
              </w:rPr>
              <w:fldChar w:fldCharType="separate"/>
            </w:r>
            <w:r w:rsidR="002B17DD">
              <w:rPr>
                <w:noProof/>
                <w:webHidden/>
              </w:rPr>
              <w:t>20</w:t>
            </w:r>
            <w:r w:rsidR="002B17DD">
              <w:rPr>
                <w:noProof/>
                <w:webHidden/>
              </w:rPr>
              <w:fldChar w:fldCharType="end"/>
            </w:r>
          </w:hyperlink>
        </w:p>
        <w:p w14:paraId="207DB751" w14:textId="1FB5FF2A" w:rsidR="002B17DD" w:rsidRDefault="00FF4B89">
          <w:pPr>
            <w:pStyle w:val="TOC2"/>
            <w:rPr>
              <w:rFonts w:asciiTheme="minorHAnsi" w:eastAsiaTheme="minorEastAsia" w:hAnsiTheme="minorHAnsi" w:cstheme="minorBidi"/>
              <w:noProof/>
              <w:sz w:val="22"/>
              <w:szCs w:val="22"/>
            </w:rPr>
          </w:pPr>
          <w:hyperlink w:anchor="_Toc502341696" w:history="1">
            <w:r w:rsidR="002B17DD" w:rsidRPr="00F23AC6">
              <w:rPr>
                <w:rStyle w:val="Hyperlink"/>
                <w:rFonts w:eastAsiaTheme="majorEastAsia"/>
                <w:noProof/>
              </w:rPr>
              <w:t xml:space="preserve">Store (Store/Revenue Center) </w:t>
            </w:r>
            <w:r w:rsidR="002B17DD" w:rsidRPr="00F23AC6">
              <w:rPr>
                <w:rStyle w:val="Hyperlink"/>
                <w:rFonts w:eastAsiaTheme="majorEastAsia"/>
                <w:noProof/>
              </w:rPr>
              <w:drawing>
                <wp:inline distT="0" distB="0" distL="0" distR="0" wp14:anchorId="050C9DE4" wp14:editId="5011DA1E">
                  <wp:extent cx="2286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store-24x24.png"/>
                          <pic:cNvPicPr/>
                        </pic:nvPicPr>
                        <pic:blipFill>
                          <a:blip r:embed="rId10">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_Toc502341696 \h </w:instrText>
            </w:r>
            <w:r w:rsidR="002B17DD">
              <w:rPr>
                <w:noProof/>
                <w:webHidden/>
              </w:rPr>
            </w:r>
            <w:r w:rsidR="002B17DD">
              <w:rPr>
                <w:noProof/>
                <w:webHidden/>
              </w:rPr>
              <w:fldChar w:fldCharType="separate"/>
            </w:r>
            <w:r w:rsidR="002B17DD">
              <w:rPr>
                <w:noProof/>
                <w:webHidden/>
              </w:rPr>
              <w:t>21</w:t>
            </w:r>
            <w:r w:rsidR="002B17DD">
              <w:rPr>
                <w:noProof/>
                <w:webHidden/>
              </w:rPr>
              <w:fldChar w:fldCharType="end"/>
            </w:r>
          </w:hyperlink>
        </w:p>
        <w:p w14:paraId="11EE6DA1" w14:textId="2BBEBDDA" w:rsidR="002B17DD" w:rsidRDefault="00FF4B89">
          <w:pPr>
            <w:pStyle w:val="TOC2"/>
            <w:rPr>
              <w:rFonts w:asciiTheme="minorHAnsi" w:eastAsiaTheme="minorEastAsia" w:hAnsiTheme="minorHAnsi" w:cstheme="minorBidi"/>
              <w:noProof/>
              <w:sz w:val="22"/>
              <w:szCs w:val="22"/>
            </w:rPr>
          </w:pPr>
          <w:hyperlink w:anchor="_Toc502341697" w:history="1">
            <w:r w:rsidR="002B17DD" w:rsidRPr="00F23AC6">
              <w:rPr>
                <w:rStyle w:val="Hyperlink"/>
                <w:rFonts w:eastAsiaTheme="majorEastAsia"/>
                <w:noProof/>
              </w:rPr>
              <w:t xml:space="preserve">Chart of Accounts (COA) </w:t>
            </w:r>
            <w:r w:rsidR="002B17DD" w:rsidRPr="00F23AC6">
              <w:rPr>
                <w:rStyle w:val="Hyperlink"/>
                <w:rFonts w:eastAsiaTheme="majorEastAsia"/>
                <w:noProof/>
              </w:rPr>
              <w:drawing>
                <wp:inline distT="0" distB="0" distL="0" distR="0" wp14:anchorId="57E983C5" wp14:editId="3470F25C">
                  <wp:extent cx="2286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accounts-24x24.png"/>
                          <pic:cNvPicPr/>
                        </pic:nvPicPr>
                        <pic:blipFill>
                          <a:blip r:embed="rId11">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_Toc502341697 \h </w:instrText>
            </w:r>
            <w:r w:rsidR="002B17DD">
              <w:rPr>
                <w:noProof/>
                <w:webHidden/>
              </w:rPr>
            </w:r>
            <w:r w:rsidR="002B17DD">
              <w:rPr>
                <w:noProof/>
                <w:webHidden/>
              </w:rPr>
              <w:fldChar w:fldCharType="separate"/>
            </w:r>
            <w:r w:rsidR="002B17DD">
              <w:rPr>
                <w:noProof/>
                <w:webHidden/>
              </w:rPr>
              <w:t>22</w:t>
            </w:r>
            <w:r w:rsidR="002B17DD">
              <w:rPr>
                <w:noProof/>
                <w:webHidden/>
              </w:rPr>
              <w:fldChar w:fldCharType="end"/>
            </w:r>
          </w:hyperlink>
        </w:p>
        <w:p w14:paraId="02F06CBE" w14:textId="6001ADF8" w:rsidR="002B17DD" w:rsidRDefault="00FF4B89">
          <w:pPr>
            <w:pStyle w:val="TOC3"/>
            <w:rPr>
              <w:rFonts w:asciiTheme="minorHAnsi" w:eastAsiaTheme="minorEastAsia" w:hAnsiTheme="minorHAnsi" w:cstheme="minorBidi"/>
              <w:noProof/>
              <w:sz w:val="22"/>
              <w:szCs w:val="22"/>
            </w:rPr>
          </w:pPr>
          <w:hyperlink w:anchor="_Toc502341698" w:history="1">
            <w:r w:rsidR="002B17DD" w:rsidRPr="00F23AC6">
              <w:rPr>
                <w:rStyle w:val="Hyperlink"/>
                <w:rFonts w:eastAsiaTheme="majorEastAsia"/>
                <w:noProof/>
              </w:rPr>
              <w:t>Contra Accounts</w:t>
            </w:r>
            <w:r w:rsidR="002B17DD">
              <w:rPr>
                <w:noProof/>
                <w:webHidden/>
              </w:rPr>
              <w:tab/>
            </w:r>
            <w:r w:rsidR="002B17DD">
              <w:rPr>
                <w:noProof/>
                <w:webHidden/>
              </w:rPr>
              <w:fldChar w:fldCharType="begin"/>
            </w:r>
            <w:r w:rsidR="002B17DD">
              <w:rPr>
                <w:noProof/>
                <w:webHidden/>
              </w:rPr>
              <w:instrText xml:space="preserve"> PAGEREF _Toc502341698 \h </w:instrText>
            </w:r>
            <w:r w:rsidR="002B17DD">
              <w:rPr>
                <w:noProof/>
                <w:webHidden/>
              </w:rPr>
            </w:r>
            <w:r w:rsidR="002B17DD">
              <w:rPr>
                <w:noProof/>
                <w:webHidden/>
              </w:rPr>
              <w:fldChar w:fldCharType="separate"/>
            </w:r>
            <w:r w:rsidR="002B17DD">
              <w:rPr>
                <w:noProof/>
                <w:webHidden/>
              </w:rPr>
              <w:t>25</w:t>
            </w:r>
            <w:r w:rsidR="002B17DD">
              <w:rPr>
                <w:noProof/>
                <w:webHidden/>
              </w:rPr>
              <w:fldChar w:fldCharType="end"/>
            </w:r>
          </w:hyperlink>
        </w:p>
        <w:p w14:paraId="5C8871CA" w14:textId="5C639601" w:rsidR="002B17DD" w:rsidRDefault="00FF4B89">
          <w:pPr>
            <w:pStyle w:val="TOC2"/>
            <w:rPr>
              <w:rFonts w:asciiTheme="minorHAnsi" w:eastAsiaTheme="minorEastAsia" w:hAnsiTheme="minorHAnsi" w:cstheme="minorBidi"/>
              <w:noProof/>
              <w:sz w:val="22"/>
              <w:szCs w:val="22"/>
            </w:rPr>
          </w:pPr>
          <w:hyperlink w:anchor="_Toc502341699" w:history="1">
            <w:r w:rsidR="002B17DD" w:rsidRPr="00F23AC6">
              <w:rPr>
                <w:rStyle w:val="Hyperlink"/>
                <w:rFonts w:eastAsiaTheme="majorEastAsia"/>
                <w:noProof/>
              </w:rPr>
              <w:t xml:space="preserve">Categories </w:t>
            </w:r>
            <w:r w:rsidR="002B17DD" w:rsidRPr="00F23AC6">
              <w:rPr>
                <w:rStyle w:val="Hyperlink"/>
                <w:rFonts w:eastAsiaTheme="majorEastAsia"/>
                <w:noProof/>
              </w:rPr>
              <w:drawing>
                <wp:inline distT="0" distB="0" distL="0" distR="0" wp14:anchorId="6C0E8C6F" wp14:editId="052E7670">
                  <wp:extent cx="2286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categories-24x24.png"/>
                          <pic:cNvPicPr/>
                        </pic:nvPicPr>
                        <pic:blipFill>
                          <a:blip r:embed="rId12">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_Toc502341699 \h </w:instrText>
            </w:r>
            <w:r w:rsidR="002B17DD">
              <w:rPr>
                <w:noProof/>
                <w:webHidden/>
              </w:rPr>
            </w:r>
            <w:r w:rsidR="002B17DD">
              <w:rPr>
                <w:noProof/>
                <w:webHidden/>
              </w:rPr>
              <w:fldChar w:fldCharType="separate"/>
            </w:r>
            <w:r w:rsidR="002B17DD">
              <w:rPr>
                <w:noProof/>
                <w:webHidden/>
              </w:rPr>
              <w:t>26</w:t>
            </w:r>
            <w:r w:rsidR="002B17DD">
              <w:rPr>
                <w:noProof/>
                <w:webHidden/>
              </w:rPr>
              <w:fldChar w:fldCharType="end"/>
            </w:r>
          </w:hyperlink>
        </w:p>
        <w:p w14:paraId="79823822" w14:textId="64380FFC" w:rsidR="002B17DD" w:rsidRDefault="00FF4B89">
          <w:pPr>
            <w:pStyle w:val="TOC2"/>
            <w:rPr>
              <w:rFonts w:asciiTheme="minorHAnsi" w:eastAsiaTheme="minorEastAsia" w:hAnsiTheme="minorHAnsi" w:cstheme="minorBidi"/>
              <w:noProof/>
              <w:sz w:val="22"/>
              <w:szCs w:val="22"/>
            </w:rPr>
          </w:pPr>
          <w:hyperlink w:anchor="_Toc502341700" w:history="1">
            <w:r w:rsidR="002B17DD" w:rsidRPr="00F23AC6">
              <w:rPr>
                <w:rStyle w:val="Hyperlink"/>
                <w:rFonts w:eastAsiaTheme="majorEastAsia"/>
                <w:noProof/>
              </w:rPr>
              <w:t xml:space="preserve">Inventory Groups </w:t>
            </w:r>
            <w:r w:rsidR="002B17DD" w:rsidRPr="00F23AC6">
              <w:rPr>
                <w:rStyle w:val="Hyperlink"/>
                <w:rFonts w:eastAsiaTheme="majorEastAsia"/>
                <w:noProof/>
              </w:rPr>
              <w:drawing>
                <wp:inline distT="0" distB="0" distL="0" distR="0" wp14:anchorId="628260C1" wp14:editId="3EC6C38D">
                  <wp:extent cx="2286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inventory-groups-24x24.png"/>
                          <pic:cNvPicPr/>
                        </pic:nvPicPr>
                        <pic:blipFill>
                          <a:blip r:embed="rId1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_Toc502341700 \h </w:instrText>
            </w:r>
            <w:r w:rsidR="002B17DD">
              <w:rPr>
                <w:noProof/>
                <w:webHidden/>
              </w:rPr>
            </w:r>
            <w:r w:rsidR="002B17DD">
              <w:rPr>
                <w:noProof/>
                <w:webHidden/>
              </w:rPr>
              <w:fldChar w:fldCharType="separate"/>
            </w:r>
            <w:r w:rsidR="002B17DD">
              <w:rPr>
                <w:noProof/>
                <w:webHidden/>
              </w:rPr>
              <w:t>27</w:t>
            </w:r>
            <w:r w:rsidR="002B17DD">
              <w:rPr>
                <w:noProof/>
                <w:webHidden/>
              </w:rPr>
              <w:fldChar w:fldCharType="end"/>
            </w:r>
          </w:hyperlink>
        </w:p>
        <w:p w14:paraId="13B07AD2" w14:textId="78C77190" w:rsidR="002B17DD" w:rsidRDefault="00FF4B89">
          <w:pPr>
            <w:pStyle w:val="TOC2"/>
            <w:rPr>
              <w:rFonts w:asciiTheme="minorHAnsi" w:eastAsiaTheme="minorEastAsia" w:hAnsiTheme="minorHAnsi" w:cstheme="minorBidi"/>
              <w:noProof/>
              <w:sz w:val="22"/>
              <w:szCs w:val="22"/>
            </w:rPr>
          </w:pPr>
          <w:hyperlink w:anchor="_Toc502341701" w:history="1">
            <w:r w:rsidR="002B17DD" w:rsidRPr="00F23AC6">
              <w:rPr>
                <w:rStyle w:val="Hyperlink"/>
                <w:rFonts w:eastAsia="Calibri"/>
                <w:noProof/>
              </w:rPr>
              <w:t xml:space="preserve">Sales Groups </w:t>
            </w:r>
            <w:r w:rsidR="002B17DD" w:rsidRPr="00F23AC6">
              <w:rPr>
                <w:rStyle w:val="Hyperlink"/>
                <w:rFonts w:eastAsia="Calibri"/>
                <w:noProof/>
              </w:rPr>
              <w:drawing>
                <wp:inline distT="0" distB="0" distL="0" distR="0" wp14:anchorId="6A48C03A" wp14:editId="04036045">
                  <wp:extent cx="228600" cy="2286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sales-groups-24x24.png"/>
                          <pic:cNvPicPr/>
                        </pic:nvPicPr>
                        <pic:blipFill>
                          <a:blip r:embed="rId14">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_Toc502341701 \h </w:instrText>
            </w:r>
            <w:r w:rsidR="002B17DD">
              <w:rPr>
                <w:noProof/>
                <w:webHidden/>
              </w:rPr>
            </w:r>
            <w:r w:rsidR="002B17DD">
              <w:rPr>
                <w:noProof/>
                <w:webHidden/>
              </w:rPr>
              <w:fldChar w:fldCharType="separate"/>
            </w:r>
            <w:r w:rsidR="002B17DD">
              <w:rPr>
                <w:noProof/>
                <w:webHidden/>
              </w:rPr>
              <w:t>28</w:t>
            </w:r>
            <w:r w:rsidR="002B17DD">
              <w:rPr>
                <w:noProof/>
                <w:webHidden/>
              </w:rPr>
              <w:fldChar w:fldCharType="end"/>
            </w:r>
          </w:hyperlink>
        </w:p>
        <w:p w14:paraId="7464978A" w14:textId="2CC1B3D7" w:rsidR="002B17DD" w:rsidRDefault="00FF4B89">
          <w:pPr>
            <w:pStyle w:val="TOC2"/>
            <w:rPr>
              <w:rFonts w:asciiTheme="minorHAnsi" w:eastAsiaTheme="minorEastAsia" w:hAnsiTheme="minorHAnsi" w:cstheme="minorBidi"/>
              <w:noProof/>
              <w:sz w:val="22"/>
              <w:szCs w:val="22"/>
            </w:rPr>
          </w:pPr>
          <w:hyperlink w:anchor="_Toc502341702" w:history="1">
            <w:r w:rsidR="002B17DD" w:rsidRPr="00F23AC6">
              <w:rPr>
                <w:rStyle w:val="Hyperlink"/>
                <w:rFonts w:eastAsiaTheme="majorEastAsia"/>
                <w:noProof/>
              </w:rPr>
              <w:t xml:space="preserve">Storage Locations </w:t>
            </w:r>
            <w:r w:rsidR="002B17DD" w:rsidRPr="00F23AC6">
              <w:rPr>
                <w:rStyle w:val="Hyperlink"/>
                <w:rFonts w:eastAsiaTheme="majorEastAsia"/>
                <w:noProof/>
              </w:rPr>
              <w:drawing>
                <wp:inline distT="0" distB="0" distL="0" distR="0" wp14:anchorId="1090D976" wp14:editId="1FF345A8">
                  <wp:extent cx="228600" cy="2286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locations-24x24.png"/>
                          <pic:cNvPicPr/>
                        </pic:nvPicPr>
                        <pic:blipFill>
                          <a:blip r:embed="rId1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_Toc502341702 \h </w:instrText>
            </w:r>
            <w:r w:rsidR="002B17DD">
              <w:rPr>
                <w:noProof/>
                <w:webHidden/>
              </w:rPr>
            </w:r>
            <w:r w:rsidR="002B17DD">
              <w:rPr>
                <w:noProof/>
                <w:webHidden/>
              </w:rPr>
              <w:fldChar w:fldCharType="separate"/>
            </w:r>
            <w:r w:rsidR="002B17DD">
              <w:rPr>
                <w:noProof/>
                <w:webHidden/>
              </w:rPr>
              <w:t>29</w:t>
            </w:r>
            <w:r w:rsidR="002B17DD">
              <w:rPr>
                <w:noProof/>
                <w:webHidden/>
              </w:rPr>
              <w:fldChar w:fldCharType="end"/>
            </w:r>
          </w:hyperlink>
        </w:p>
        <w:p w14:paraId="52166D63" w14:textId="68703D62" w:rsidR="002B17DD" w:rsidRDefault="00FF4B89">
          <w:pPr>
            <w:pStyle w:val="TOC2"/>
            <w:rPr>
              <w:rFonts w:asciiTheme="minorHAnsi" w:eastAsiaTheme="minorEastAsia" w:hAnsiTheme="minorHAnsi" w:cstheme="minorBidi"/>
              <w:noProof/>
              <w:sz w:val="22"/>
              <w:szCs w:val="22"/>
            </w:rPr>
          </w:pPr>
          <w:hyperlink w:anchor="_Toc502341703" w:history="1">
            <w:r w:rsidR="002B17DD" w:rsidRPr="00F23AC6">
              <w:rPr>
                <w:rStyle w:val="Hyperlink"/>
                <w:rFonts w:eastAsiaTheme="majorEastAsia"/>
                <w:noProof/>
              </w:rPr>
              <w:t xml:space="preserve">Suppliers (Vendors)  </w:t>
            </w:r>
            <w:r w:rsidR="002B17DD" w:rsidRPr="00F23AC6">
              <w:rPr>
                <w:rStyle w:val="Hyperlink"/>
                <w:rFonts w:eastAsiaTheme="majorEastAsia"/>
                <w:noProof/>
              </w:rPr>
              <w:drawing>
                <wp:inline distT="0" distB="0" distL="0" distR="0" wp14:anchorId="52C403F0" wp14:editId="44D7FA16">
                  <wp:extent cx="228600" cy="2286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suppliers-24x24.png"/>
                          <pic:cNvPicPr/>
                        </pic:nvPicPr>
                        <pic:blipFill>
                          <a:blip r:embed="rId16">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_Toc502341703 \h </w:instrText>
            </w:r>
            <w:r w:rsidR="002B17DD">
              <w:rPr>
                <w:noProof/>
                <w:webHidden/>
              </w:rPr>
            </w:r>
            <w:r w:rsidR="002B17DD">
              <w:rPr>
                <w:noProof/>
                <w:webHidden/>
              </w:rPr>
              <w:fldChar w:fldCharType="separate"/>
            </w:r>
            <w:r w:rsidR="002B17DD">
              <w:rPr>
                <w:noProof/>
                <w:webHidden/>
              </w:rPr>
              <w:t>30</w:t>
            </w:r>
            <w:r w:rsidR="002B17DD">
              <w:rPr>
                <w:noProof/>
                <w:webHidden/>
              </w:rPr>
              <w:fldChar w:fldCharType="end"/>
            </w:r>
          </w:hyperlink>
        </w:p>
        <w:p w14:paraId="416F4A4D" w14:textId="4754AACD" w:rsidR="002B17DD" w:rsidRDefault="00FF4B89">
          <w:pPr>
            <w:pStyle w:val="TOC2"/>
            <w:rPr>
              <w:rFonts w:asciiTheme="minorHAnsi" w:eastAsiaTheme="minorEastAsia" w:hAnsiTheme="minorHAnsi" w:cstheme="minorBidi"/>
              <w:noProof/>
              <w:sz w:val="22"/>
              <w:szCs w:val="22"/>
            </w:rPr>
          </w:pPr>
          <w:hyperlink w:anchor="_Toc502341704" w:history="1">
            <w:r w:rsidR="002B17DD" w:rsidRPr="00F23AC6">
              <w:rPr>
                <w:rStyle w:val="Hyperlink"/>
                <w:rFonts w:eastAsia="Calibri"/>
                <w:noProof/>
              </w:rPr>
              <w:t xml:space="preserve">Taxes and Adjustments </w:t>
            </w:r>
            <w:r w:rsidR="002B17DD" w:rsidRPr="00F23AC6">
              <w:rPr>
                <w:rStyle w:val="Hyperlink"/>
                <w:rFonts w:eastAsiaTheme="majorEastAsia"/>
                <w:noProof/>
              </w:rPr>
              <w:drawing>
                <wp:inline distT="0" distB="0" distL="0" distR="0" wp14:anchorId="2CA1E70C" wp14:editId="5A299505">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taxes-and-adjustments-24x24.png"/>
                          <pic:cNvPicPr/>
                        </pic:nvPicPr>
                        <pic:blipFill>
                          <a:blip r:embed="rId1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_Toc502341704 \h </w:instrText>
            </w:r>
            <w:r w:rsidR="002B17DD">
              <w:rPr>
                <w:noProof/>
                <w:webHidden/>
              </w:rPr>
            </w:r>
            <w:r w:rsidR="002B17DD">
              <w:rPr>
                <w:noProof/>
                <w:webHidden/>
              </w:rPr>
              <w:fldChar w:fldCharType="separate"/>
            </w:r>
            <w:r w:rsidR="002B17DD">
              <w:rPr>
                <w:noProof/>
                <w:webHidden/>
              </w:rPr>
              <w:t>31</w:t>
            </w:r>
            <w:r w:rsidR="002B17DD">
              <w:rPr>
                <w:noProof/>
                <w:webHidden/>
              </w:rPr>
              <w:fldChar w:fldCharType="end"/>
            </w:r>
          </w:hyperlink>
        </w:p>
        <w:p w14:paraId="658255EB" w14:textId="5166C5AD" w:rsidR="002B17DD" w:rsidRDefault="00FF4B89">
          <w:pPr>
            <w:pStyle w:val="TOC2"/>
            <w:rPr>
              <w:rFonts w:asciiTheme="minorHAnsi" w:eastAsiaTheme="minorEastAsia" w:hAnsiTheme="minorHAnsi" w:cstheme="minorBidi"/>
              <w:noProof/>
              <w:sz w:val="22"/>
              <w:szCs w:val="22"/>
            </w:rPr>
          </w:pPr>
          <w:hyperlink w:anchor="_Toc502341705" w:history="1">
            <w:r w:rsidR="002B17DD" w:rsidRPr="00F23AC6">
              <w:rPr>
                <w:rStyle w:val="Hyperlink"/>
                <w:rFonts w:eastAsia="Calibri"/>
                <w:noProof/>
              </w:rPr>
              <w:t xml:space="preserve">Tax Groups </w:t>
            </w:r>
            <w:r w:rsidR="002B17DD" w:rsidRPr="00F23AC6">
              <w:rPr>
                <w:rStyle w:val="Hyperlink"/>
                <w:rFonts w:eastAsia="Calibri"/>
                <w:noProof/>
              </w:rPr>
              <w:drawing>
                <wp:inline distT="0" distB="0" distL="0" distR="0" wp14:anchorId="0846BC9B" wp14:editId="1CBE4D58">
                  <wp:extent cx="228600" cy="2286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tax-groups-24x24.png"/>
                          <pic:cNvPicPr/>
                        </pic:nvPicPr>
                        <pic:blipFill>
                          <a:blip r:embed="rId18">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_Toc502341705 \h </w:instrText>
            </w:r>
            <w:r w:rsidR="002B17DD">
              <w:rPr>
                <w:noProof/>
                <w:webHidden/>
              </w:rPr>
            </w:r>
            <w:r w:rsidR="002B17DD">
              <w:rPr>
                <w:noProof/>
                <w:webHidden/>
              </w:rPr>
              <w:fldChar w:fldCharType="separate"/>
            </w:r>
            <w:r w:rsidR="002B17DD">
              <w:rPr>
                <w:noProof/>
                <w:webHidden/>
              </w:rPr>
              <w:t>33</w:t>
            </w:r>
            <w:r w:rsidR="002B17DD">
              <w:rPr>
                <w:noProof/>
                <w:webHidden/>
              </w:rPr>
              <w:fldChar w:fldCharType="end"/>
            </w:r>
          </w:hyperlink>
        </w:p>
        <w:p w14:paraId="5427126E" w14:textId="2CEF6495" w:rsidR="002B17DD" w:rsidRDefault="00FF4B89">
          <w:pPr>
            <w:pStyle w:val="TOC3"/>
            <w:rPr>
              <w:rFonts w:asciiTheme="minorHAnsi" w:eastAsiaTheme="minorEastAsia" w:hAnsiTheme="minorHAnsi" w:cstheme="minorBidi"/>
              <w:noProof/>
              <w:sz w:val="22"/>
              <w:szCs w:val="22"/>
            </w:rPr>
          </w:pPr>
          <w:hyperlink w:anchor="_Toc502341706" w:history="1">
            <w:r w:rsidR="002B17DD" w:rsidRPr="00F23AC6">
              <w:rPr>
                <w:rStyle w:val="Hyperlink"/>
                <w:rFonts w:eastAsiaTheme="majorEastAsia"/>
                <w:noProof/>
                <w:highlight w:val="yellow"/>
              </w:rPr>
              <w:t xml:space="preserve">Tax Group Examples </w:t>
            </w:r>
            <w:r w:rsidR="002B17DD" w:rsidRPr="00F23AC6">
              <w:rPr>
                <w:rStyle w:val="Hyperlink"/>
                <w:rFonts w:eastAsiaTheme="majorEastAsia"/>
                <w:noProof/>
              </w:rPr>
              <w:drawing>
                <wp:inline distT="0" distB="0" distL="0" distR="0" wp14:anchorId="4BA9E3F0" wp14:editId="4F9A4627">
                  <wp:extent cx="2286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tax-groups-24x24.png"/>
                          <pic:cNvPicPr/>
                        </pic:nvPicPr>
                        <pic:blipFill>
                          <a:blip r:embed="rId18">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_Toc502341706 \h </w:instrText>
            </w:r>
            <w:r w:rsidR="002B17DD">
              <w:rPr>
                <w:noProof/>
                <w:webHidden/>
              </w:rPr>
            </w:r>
            <w:r w:rsidR="002B17DD">
              <w:rPr>
                <w:noProof/>
                <w:webHidden/>
              </w:rPr>
              <w:fldChar w:fldCharType="separate"/>
            </w:r>
            <w:r w:rsidR="002B17DD">
              <w:rPr>
                <w:noProof/>
                <w:webHidden/>
              </w:rPr>
              <w:t>34</w:t>
            </w:r>
            <w:r w:rsidR="002B17DD">
              <w:rPr>
                <w:noProof/>
                <w:webHidden/>
              </w:rPr>
              <w:fldChar w:fldCharType="end"/>
            </w:r>
          </w:hyperlink>
        </w:p>
        <w:p w14:paraId="79FADBAD" w14:textId="1FD404F7" w:rsidR="002B17DD" w:rsidRDefault="00FF4B89">
          <w:pPr>
            <w:pStyle w:val="TOC2"/>
            <w:tabs>
              <w:tab w:val="left" w:pos="4778"/>
            </w:tabs>
            <w:rPr>
              <w:rFonts w:asciiTheme="minorHAnsi" w:eastAsiaTheme="minorEastAsia" w:hAnsiTheme="minorHAnsi" w:cstheme="minorBidi"/>
              <w:noProof/>
              <w:sz w:val="22"/>
              <w:szCs w:val="22"/>
            </w:rPr>
          </w:pPr>
          <w:hyperlink w:anchor="_Toc502341707" w:history="1">
            <w:r w:rsidR="002B17DD" w:rsidRPr="00F23AC6">
              <w:rPr>
                <w:rStyle w:val="Hyperlink"/>
                <w:rFonts w:eastAsiaTheme="majorEastAsia"/>
                <w:noProof/>
              </w:rPr>
              <w:t>Units of Measure (UOM)</w:t>
            </w:r>
            <w:r w:rsidR="002B17DD">
              <w:rPr>
                <w:rFonts w:asciiTheme="minorHAnsi" w:eastAsiaTheme="minorEastAsia" w:hAnsiTheme="minorHAnsi" w:cstheme="minorBidi"/>
                <w:noProof/>
                <w:sz w:val="22"/>
                <w:szCs w:val="22"/>
              </w:rPr>
              <w:tab/>
            </w:r>
            <w:r w:rsidR="002B17DD" w:rsidRPr="00F23AC6">
              <w:rPr>
                <w:rStyle w:val="Hyperlink"/>
                <w:rFonts w:eastAsiaTheme="majorEastAsia"/>
                <w:noProof/>
              </w:rPr>
              <w:drawing>
                <wp:inline distT="0" distB="0" distL="0" distR="0" wp14:anchorId="6C822972" wp14:editId="587CEE1A">
                  <wp:extent cx="228600" cy="22860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units-of-measure-24x24.png"/>
                          <pic:cNvPicPr/>
                        </pic:nvPicPr>
                        <pic:blipFill>
                          <a:blip r:embed="rId1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_Toc502341707 \h </w:instrText>
            </w:r>
            <w:r w:rsidR="002B17DD">
              <w:rPr>
                <w:noProof/>
                <w:webHidden/>
              </w:rPr>
            </w:r>
            <w:r w:rsidR="002B17DD">
              <w:rPr>
                <w:noProof/>
                <w:webHidden/>
              </w:rPr>
              <w:fldChar w:fldCharType="separate"/>
            </w:r>
            <w:r w:rsidR="002B17DD">
              <w:rPr>
                <w:noProof/>
                <w:webHidden/>
              </w:rPr>
              <w:t>36</w:t>
            </w:r>
            <w:r w:rsidR="002B17DD">
              <w:rPr>
                <w:noProof/>
                <w:webHidden/>
              </w:rPr>
              <w:fldChar w:fldCharType="end"/>
            </w:r>
          </w:hyperlink>
        </w:p>
        <w:p w14:paraId="27CA7442" w14:textId="511D1CD0" w:rsidR="002B17DD" w:rsidRDefault="00FF4B89">
          <w:pPr>
            <w:pStyle w:val="TOC2"/>
            <w:rPr>
              <w:rFonts w:asciiTheme="minorHAnsi" w:eastAsiaTheme="minorEastAsia" w:hAnsiTheme="minorHAnsi" w:cstheme="minorBidi"/>
              <w:noProof/>
              <w:sz w:val="22"/>
              <w:szCs w:val="22"/>
            </w:rPr>
          </w:pPr>
          <w:hyperlink w:anchor="_Toc502341708" w:history="1">
            <w:r w:rsidR="002B17DD" w:rsidRPr="00F23AC6">
              <w:rPr>
                <w:rStyle w:val="Hyperlink"/>
                <w:rFonts w:eastAsiaTheme="majorEastAsia"/>
                <w:noProof/>
              </w:rPr>
              <w:t xml:space="preserve">Default Conversions </w:t>
            </w:r>
            <w:r w:rsidR="002B17DD" w:rsidRPr="00F23AC6">
              <w:rPr>
                <w:rStyle w:val="Hyperlink"/>
                <w:rFonts w:eastAsiaTheme="majorEastAsia"/>
                <w:noProof/>
              </w:rPr>
              <w:drawing>
                <wp:inline distT="0" distB="0" distL="0" distR="0" wp14:anchorId="4BC746AB" wp14:editId="36EEE530">
                  <wp:extent cx="228600" cy="2286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conversions-24x24.png"/>
                          <pic:cNvPicPr/>
                        </pic:nvPicPr>
                        <pic:blipFill>
                          <a:blip r:embed="rId20">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_Toc502341708 \h </w:instrText>
            </w:r>
            <w:r w:rsidR="002B17DD">
              <w:rPr>
                <w:noProof/>
                <w:webHidden/>
              </w:rPr>
            </w:r>
            <w:r w:rsidR="002B17DD">
              <w:rPr>
                <w:noProof/>
                <w:webHidden/>
              </w:rPr>
              <w:fldChar w:fldCharType="separate"/>
            </w:r>
            <w:r w:rsidR="002B17DD">
              <w:rPr>
                <w:noProof/>
                <w:webHidden/>
              </w:rPr>
              <w:t>37</w:t>
            </w:r>
            <w:r w:rsidR="002B17DD">
              <w:rPr>
                <w:noProof/>
                <w:webHidden/>
              </w:rPr>
              <w:fldChar w:fldCharType="end"/>
            </w:r>
          </w:hyperlink>
        </w:p>
        <w:p w14:paraId="1CDADDEC" w14:textId="6F3FE3EE" w:rsidR="002B17DD" w:rsidRDefault="00FF4B89">
          <w:pPr>
            <w:pStyle w:val="TOC2"/>
            <w:rPr>
              <w:rFonts w:asciiTheme="minorHAnsi" w:eastAsiaTheme="minorEastAsia" w:hAnsiTheme="minorHAnsi" w:cstheme="minorBidi"/>
              <w:noProof/>
              <w:sz w:val="22"/>
              <w:szCs w:val="22"/>
            </w:rPr>
          </w:pPr>
          <w:hyperlink w:anchor="_Toc502341709" w:history="1">
            <w:r w:rsidR="002B17DD" w:rsidRPr="00F23AC6">
              <w:rPr>
                <w:rStyle w:val="Hyperlink"/>
                <w:rFonts w:eastAsiaTheme="majorEastAsia"/>
                <w:noProof/>
              </w:rPr>
              <w:t xml:space="preserve">Guests </w:t>
            </w:r>
            <w:r w:rsidR="002B17DD" w:rsidRPr="00F23AC6">
              <w:rPr>
                <w:rStyle w:val="Hyperlink"/>
                <w:rFonts w:eastAsiaTheme="majorEastAsia"/>
                <w:noProof/>
              </w:rPr>
              <w:drawing>
                <wp:inline distT="0" distB="0" distL="0" distR="0" wp14:anchorId="05DB3ED4" wp14:editId="4705FD11">
                  <wp:extent cx="228600" cy="22860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guests-24x24.png"/>
                          <pic:cNvPicPr/>
                        </pic:nvPicPr>
                        <pic:blipFill>
                          <a:blip r:embed="rId21">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_Toc502341709 \h </w:instrText>
            </w:r>
            <w:r w:rsidR="002B17DD">
              <w:rPr>
                <w:noProof/>
                <w:webHidden/>
              </w:rPr>
            </w:r>
            <w:r w:rsidR="002B17DD">
              <w:rPr>
                <w:noProof/>
                <w:webHidden/>
              </w:rPr>
              <w:fldChar w:fldCharType="separate"/>
            </w:r>
            <w:r w:rsidR="002B17DD">
              <w:rPr>
                <w:noProof/>
                <w:webHidden/>
              </w:rPr>
              <w:t>38</w:t>
            </w:r>
            <w:r w:rsidR="002B17DD">
              <w:rPr>
                <w:noProof/>
                <w:webHidden/>
              </w:rPr>
              <w:fldChar w:fldCharType="end"/>
            </w:r>
          </w:hyperlink>
        </w:p>
        <w:p w14:paraId="13806753" w14:textId="7FBA4D1C" w:rsidR="002B17DD" w:rsidRDefault="00FF4B89">
          <w:pPr>
            <w:pStyle w:val="TOC2"/>
            <w:rPr>
              <w:rFonts w:asciiTheme="minorHAnsi" w:eastAsiaTheme="minorEastAsia" w:hAnsiTheme="minorHAnsi" w:cstheme="minorBidi"/>
              <w:noProof/>
              <w:sz w:val="22"/>
              <w:szCs w:val="22"/>
            </w:rPr>
          </w:pPr>
          <w:hyperlink w:anchor="_Toc502341710" w:history="1">
            <w:r w:rsidR="002B17DD" w:rsidRPr="00F23AC6">
              <w:rPr>
                <w:rStyle w:val="Hyperlink"/>
                <w:rFonts w:eastAsiaTheme="majorEastAsia"/>
                <w:noProof/>
              </w:rPr>
              <w:t xml:space="preserve">Customers </w:t>
            </w:r>
            <w:r w:rsidR="002B17DD" w:rsidRPr="00F23AC6">
              <w:rPr>
                <w:rStyle w:val="Hyperlink"/>
                <w:rFonts w:eastAsiaTheme="majorEastAsia"/>
                <w:noProof/>
              </w:rPr>
              <w:drawing>
                <wp:inline distT="0" distB="0" distL="0" distR="0" wp14:anchorId="4BCA5BE7" wp14:editId="2D3487E2">
                  <wp:extent cx="228600" cy="22860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customers-24x24.png"/>
                          <pic:cNvPicPr/>
                        </pic:nvPicPr>
                        <pic:blipFill>
                          <a:blip r:embed="rId22">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_Toc502341710 \h </w:instrText>
            </w:r>
            <w:r w:rsidR="002B17DD">
              <w:rPr>
                <w:noProof/>
                <w:webHidden/>
              </w:rPr>
            </w:r>
            <w:r w:rsidR="002B17DD">
              <w:rPr>
                <w:noProof/>
                <w:webHidden/>
              </w:rPr>
              <w:fldChar w:fldCharType="separate"/>
            </w:r>
            <w:r w:rsidR="002B17DD">
              <w:rPr>
                <w:noProof/>
                <w:webHidden/>
              </w:rPr>
              <w:t>40</w:t>
            </w:r>
            <w:r w:rsidR="002B17DD">
              <w:rPr>
                <w:noProof/>
                <w:webHidden/>
              </w:rPr>
              <w:fldChar w:fldCharType="end"/>
            </w:r>
          </w:hyperlink>
        </w:p>
        <w:p w14:paraId="4008A4A8" w14:textId="1763B1B9" w:rsidR="002B17DD" w:rsidRDefault="00FF4B89">
          <w:pPr>
            <w:pStyle w:val="TOC2"/>
            <w:rPr>
              <w:rFonts w:asciiTheme="minorHAnsi" w:eastAsiaTheme="minorEastAsia" w:hAnsiTheme="minorHAnsi" w:cstheme="minorBidi"/>
              <w:noProof/>
              <w:sz w:val="22"/>
              <w:szCs w:val="22"/>
            </w:rPr>
          </w:pPr>
          <w:hyperlink w:anchor="_Toc502341711" w:history="1">
            <w:r w:rsidR="002B17DD" w:rsidRPr="00F23AC6">
              <w:rPr>
                <w:rStyle w:val="Hyperlink"/>
                <w:rFonts w:eastAsiaTheme="majorEastAsia"/>
                <w:noProof/>
              </w:rPr>
              <w:t xml:space="preserve">Periods (Accounting Periods) </w:t>
            </w:r>
            <w:r w:rsidR="002B17DD" w:rsidRPr="00F23AC6">
              <w:rPr>
                <w:rStyle w:val="Hyperlink"/>
                <w:rFonts w:eastAsiaTheme="majorEastAsia"/>
                <w:noProof/>
              </w:rPr>
              <w:drawing>
                <wp:inline distT="0" distB="0" distL="0" distR="0" wp14:anchorId="534DB035" wp14:editId="666DC98D">
                  <wp:extent cx="228600" cy="22860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periods-24x24.png"/>
                          <pic:cNvPicPr/>
                        </pic:nvPicPr>
                        <pic:blipFill>
                          <a:blip r:embed="rId2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_Toc502341711 \h </w:instrText>
            </w:r>
            <w:r w:rsidR="002B17DD">
              <w:rPr>
                <w:noProof/>
                <w:webHidden/>
              </w:rPr>
            </w:r>
            <w:r w:rsidR="002B17DD">
              <w:rPr>
                <w:noProof/>
                <w:webHidden/>
              </w:rPr>
              <w:fldChar w:fldCharType="separate"/>
            </w:r>
            <w:r w:rsidR="002B17DD">
              <w:rPr>
                <w:noProof/>
                <w:webHidden/>
              </w:rPr>
              <w:t>40</w:t>
            </w:r>
            <w:r w:rsidR="002B17DD">
              <w:rPr>
                <w:noProof/>
                <w:webHidden/>
              </w:rPr>
              <w:fldChar w:fldCharType="end"/>
            </w:r>
          </w:hyperlink>
        </w:p>
        <w:p w14:paraId="26A1A224" w14:textId="412F1703" w:rsidR="002B17DD" w:rsidRDefault="00FF4B89">
          <w:pPr>
            <w:pStyle w:val="TOC3"/>
            <w:rPr>
              <w:rFonts w:asciiTheme="minorHAnsi" w:eastAsiaTheme="minorEastAsia" w:hAnsiTheme="minorHAnsi" w:cstheme="minorBidi"/>
              <w:noProof/>
              <w:sz w:val="22"/>
              <w:szCs w:val="22"/>
            </w:rPr>
          </w:pPr>
          <w:hyperlink w:anchor="_Toc502341712" w:history="1">
            <w:r w:rsidR="002B17DD" w:rsidRPr="00F23AC6">
              <w:rPr>
                <w:rStyle w:val="Hyperlink"/>
                <w:rFonts w:eastAsiaTheme="majorEastAsia"/>
                <w:noProof/>
              </w:rPr>
              <w:t xml:space="preserve">Edit Existing Periods </w:t>
            </w:r>
            <w:r w:rsidR="002B17DD" w:rsidRPr="00F23AC6">
              <w:rPr>
                <w:rStyle w:val="Hyperlink"/>
                <w:rFonts w:eastAsiaTheme="majorEastAsia"/>
                <w:noProof/>
              </w:rPr>
              <w:drawing>
                <wp:inline distT="0" distB="0" distL="0" distR="0" wp14:anchorId="1CDA206F" wp14:editId="771AFF9D">
                  <wp:extent cx="228600" cy="2286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 name="periods-24x24.png"/>
                          <pic:cNvPicPr/>
                        </pic:nvPicPr>
                        <pic:blipFill>
                          <a:blip r:embed="rId2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_Toc502341712 \h </w:instrText>
            </w:r>
            <w:r w:rsidR="002B17DD">
              <w:rPr>
                <w:noProof/>
                <w:webHidden/>
              </w:rPr>
            </w:r>
            <w:r w:rsidR="002B17DD">
              <w:rPr>
                <w:noProof/>
                <w:webHidden/>
              </w:rPr>
              <w:fldChar w:fldCharType="separate"/>
            </w:r>
            <w:r w:rsidR="002B17DD">
              <w:rPr>
                <w:noProof/>
                <w:webHidden/>
              </w:rPr>
              <w:t>41</w:t>
            </w:r>
            <w:r w:rsidR="002B17DD">
              <w:rPr>
                <w:noProof/>
                <w:webHidden/>
              </w:rPr>
              <w:fldChar w:fldCharType="end"/>
            </w:r>
          </w:hyperlink>
        </w:p>
        <w:p w14:paraId="21D60224" w14:textId="34D62894" w:rsidR="002B17DD" w:rsidRDefault="00FF4B89">
          <w:pPr>
            <w:pStyle w:val="TOC3"/>
            <w:rPr>
              <w:rFonts w:asciiTheme="minorHAnsi" w:eastAsiaTheme="minorEastAsia" w:hAnsiTheme="minorHAnsi" w:cstheme="minorBidi"/>
              <w:noProof/>
              <w:sz w:val="22"/>
              <w:szCs w:val="22"/>
            </w:rPr>
          </w:pPr>
          <w:hyperlink w:anchor="_Toc502341713" w:history="1">
            <w:r w:rsidR="002B17DD" w:rsidRPr="00F23AC6">
              <w:rPr>
                <w:rStyle w:val="Hyperlink"/>
                <w:rFonts w:eastAsiaTheme="majorEastAsia"/>
                <w:noProof/>
              </w:rPr>
              <w:t xml:space="preserve">Delete Existing Periods </w:t>
            </w:r>
            <w:r w:rsidR="002B17DD" w:rsidRPr="00F23AC6">
              <w:rPr>
                <w:rStyle w:val="Hyperlink"/>
                <w:rFonts w:eastAsiaTheme="majorEastAsia"/>
                <w:noProof/>
              </w:rPr>
              <w:drawing>
                <wp:inline distT="0" distB="0" distL="0" distR="0" wp14:anchorId="61CD1A33" wp14:editId="14731396">
                  <wp:extent cx="228600" cy="2286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 name="periods-24x24.png"/>
                          <pic:cNvPicPr/>
                        </pic:nvPicPr>
                        <pic:blipFill>
                          <a:blip r:embed="rId2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_Toc502341713 \h </w:instrText>
            </w:r>
            <w:r w:rsidR="002B17DD">
              <w:rPr>
                <w:noProof/>
                <w:webHidden/>
              </w:rPr>
            </w:r>
            <w:r w:rsidR="002B17DD">
              <w:rPr>
                <w:noProof/>
                <w:webHidden/>
              </w:rPr>
              <w:fldChar w:fldCharType="separate"/>
            </w:r>
            <w:r w:rsidR="002B17DD">
              <w:rPr>
                <w:noProof/>
                <w:webHidden/>
              </w:rPr>
              <w:t>41</w:t>
            </w:r>
            <w:r w:rsidR="002B17DD">
              <w:rPr>
                <w:noProof/>
                <w:webHidden/>
              </w:rPr>
              <w:fldChar w:fldCharType="end"/>
            </w:r>
          </w:hyperlink>
        </w:p>
        <w:p w14:paraId="2A1CE85C" w14:textId="037E4A77" w:rsidR="002B17DD" w:rsidRDefault="00FF4B89">
          <w:pPr>
            <w:pStyle w:val="TOC1"/>
            <w:rPr>
              <w:rFonts w:asciiTheme="minorHAnsi" w:eastAsiaTheme="minorEastAsia" w:hAnsiTheme="minorHAnsi" w:cstheme="minorBidi"/>
              <w:b w:val="0"/>
              <w:noProof/>
              <w:sz w:val="22"/>
              <w:szCs w:val="22"/>
            </w:rPr>
          </w:pPr>
          <w:hyperlink w:anchor="_Toc502341714" w:history="1">
            <w:r w:rsidR="002B17DD" w:rsidRPr="00F23AC6">
              <w:rPr>
                <w:rStyle w:val="Hyperlink"/>
                <w:rFonts w:eastAsiaTheme="majorEastAsia"/>
                <w:noProof/>
              </w:rPr>
              <w:t xml:space="preserve">Preferences </w:t>
            </w:r>
            <w:r w:rsidR="002B17DD" w:rsidRPr="00F23AC6">
              <w:rPr>
                <w:rStyle w:val="Hyperlink"/>
                <w:rFonts w:eastAsiaTheme="majorEastAsia"/>
                <w:noProof/>
              </w:rPr>
              <w:drawing>
                <wp:inline distT="0" distB="0" distL="0" distR="0" wp14:anchorId="1DC31B0A" wp14:editId="60F1154A">
                  <wp:extent cx="228600" cy="228600"/>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preferences-24x24.png"/>
                          <pic:cNvPicPr/>
                        </pic:nvPicPr>
                        <pic:blipFill>
                          <a:blip r:embed="rId24">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_Toc502341714 \h </w:instrText>
            </w:r>
            <w:r w:rsidR="002B17DD">
              <w:rPr>
                <w:noProof/>
                <w:webHidden/>
              </w:rPr>
            </w:r>
            <w:r w:rsidR="002B17DD">
              <w:rPr>
                <w:noProof/>
                <w:webHidden/>
              </w:rPr>
              <w:fldChar w:fldCharType="separate"/>
            </w:r>
            <w:r w:rsidR="002B17DD">
              <w:rPr>
                <w:noProof/>
                <w:webHidden/>
              </w:rPr>
              <w:t>43</w:t>
            </w:r>
            <w:r w:rsidR="002B17DD">
              <w:rPr>
                <w:noProof/>
                <w:webHidden/>
              </w:rPr>
              <w:fldChar w:fldCharType="end"/>
            </w:r>
          </w:hyperlink>
        </w:p>
        <w:p w14:paraId="320ADDA0" w14:textId="0C7C2E5B" w:rsidR="002B17DD" w:rsidRDefault="00FF4B89">
          <w:pPr>
            <w:pStyle w:val="TOC2"/>
            <w:rPr>
              <w:rFonts w:asciiTheme="minorHAnsi" w:eastAsiaTheme="minorEastAsia" w:hAnsiTheme="minorHAnsi" w:cstheme="minorBidi"/>
              <w:noProof/>
              <w:sz w:val="22"/>
              <w:szCs w:val="22"/>
            </w:rPr>
          </w:pPr>
          <w:hyperlink w:anchor="_Toc502341715" w:history="1">
            <w:r w:rsidR="002B17DD" w:rsidRPr="00F23AC6">
              <w:rPr>
                <w:rStyle w:val="Hyperlink"/>
                <w:rFonts w:eastAsiaTheme="majorEastAsia"/>
                <w:noProof/>
              </w:rPr>
              <w:t xml:space="preserve">System Preferences </w:t>
            </w:r>
            <w:r w:rsidR="002B17DD" w:rsidRPr="00F23AC6">
              <w:rPr>
                <w:rStyle w:val="Hyperlink"/>
                <w:rFonts w:eastAsiaTheme="majorEastAsia"/>
                <w:noProof/>
              </w:rPr>
              <w:drawing>
                <wp:inline distT="0" distB="0" distL="0" distR="0" wp14:anchorId="1BCA9CBD" wp14:editId="46EBC4DE">
                  <wp:extent cx="228600" cy="22860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system-24x24.png"/>
                          <pic:cNvPicPr/>
                        </pic:nvPicPr>
                        <pic:blipFill>
                          <a:blip r:embed="rId2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_Toc502341715 \h </w:instrText>
            </w:r>
            <w:r w:rsidR="002B17DD">
              <w:rPr>
                <w:noProof/>
                <w:webHidden/>
              </w:rPr>
            </w:r>
            <w:r w:rsidR="002B17DD">
              <w:rPr>
                <w:noProof/>
                <w:webHidden/>
              </w:rPr>
              <w:fldChar w:fldCharType="separate"/>
            </w:r>
            <w:r w:rsidR="002B17DD">
              <w:rPr>
                <w:noProof/>
                <w:webHidden/>
              </w:rPr>
              <w:t>43</w:t>
            </w:r>
            <w:r w:rsidR="002B17DD">
              <w:rPr>
                <w:noProof/>
                <w:webHidden/>
              </w:rPr>
              <w:fldChar w:fldCharType="end"/>
            </w:r>
          </w:hyperlink>
        </w:p>
        <w:p w14:paraId="65E5128C" w14:textId="4EF64456" w:rsidR="002B17DD" w:rsidRDefault="00FF4B89">
          <w:pPr>
            <w:pStyle w:val="TOC2"/>
            <w:rPr>
              <w:rFonts w:asciiTheme="minorHAnsi" w:eastAsiaTheme="minorEastAsia" w:hAnsiTheme="minorHAnsi" w:cstheme="minorBidi"/>
              <w:noProof/>
              <w:sz w:val="22"/>
              <w:szCs w:val="22"/>
            </w:rPr>
          </w:pPr>
          <w:hyperlink w:anchor="_Toc502341716" w:history="1">
            <w:r w:rsidR="002B17DD" w:rsidRPr="00F23AC6">
              <w:rPr>
                <w:rStyle w:val="Hyperlink"/>
                <w:rFonts w:eastAsiaTheme="majorEastAsia"/>
                <w:noProof/>
              </w:rPr>
              <w:t xml:space="preserve">Accounting Preferences </w:t>
            </w:r>
            <w:r w:rsidR="002B17DD" w:rsidRPr="00F23AC6">
              <w:rPr>
                <w:rStyle w:val="Hyperlink"/>
                <w:rFonts w:eastAsiaTheme="majorEastAsia"/>
                <w:noProof/>
              </w:rPr>
              <w:drawing>
                <wp:inline distT="0" distB="0" distL="0" distR="0" wp14:anchorId="5DEC5A0E" wp14:editId="4F47AA05">
                  <wp:extent cx="228600" cy="228600"/>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accounts-24x24.png"/>
                          <pic:cNvPicPr/>
                        </pic:nvPicPr>
                        <pic:blipFill>
                          <a:blip r:embed="rId11">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_Toc502341716 \h </w:instrText>
            </w:r>
            <w:r w:rsidR="002B17DD">
              <w:rPr>
                <w:noProof/>
                <w:webHidden/>
              </w:rPr>
            </w:r>
            <w:r w:rsidR="002B17DD">
              <w:rPr>
                <w:noProof/>
                <w:webHidden/>
              </w:rPr>
              <w:fldChar w:fldCharType="separate"/>
            </w:r>
            <w:r w:rsidR="002B17DD">
              <w:rPr>
                <w:noProof/>
                <w:webHidden/>
              </w:rPr>
              <w:t>46</w:t>
            </w:r>
            <w:r w:rsidR="002B17DD">
              <w:rPr>
                <w:noProof/>
                <w:webHidden/>
              </w:rPr>
              <w:fldChar w:fldCharType="end"/>
            </w:r>
          </w:hyperlink>
        </w:p>
        <w:p w14:paraId="20057362" w14:textId="11E045B0" w:rsidR="002B17DD" w:rsidRDefault="00FF4B89">
          <w:pPr>
            <w:pStyle w:val="TOC3"/>
            <w:rPr>
              <w:rFonts w:asciiTheme="minorHAnsi" w:eastAsiaTheme="minorEastAsia" w:hAnsiTheme="minorHAnsi" w:cstheme="minorBidi"/>
              <w:noProof/>
              <w:sz w:val="22"/>
              <w:szCs w:val="22"/>
            </w:rPr>
          </w:pPr>
          <w:hyperlink w:anchor="_Toc502341717" w:history="1">
            <w:r w:rsidR="002B17DD" w:rsidRPr="00F23AC6">
              <w:rPr>
                <w:rStyle w:val="Hyperlink"/>
                <w:rFonts w:eastAsiaTheme="majorEastAsia"/>
                <w:noProof/>
              </w:rPr>
              <w:t>Period Lock out Examples</w:t>
            </w:r>
            <w:r w:rsidR="002B17DD">
              <w:rPr>
                <w:noProof/>
                <w:webHidden/>
              </w:rPr>
              <w:tab/>
            </w:r>
            <w:r w:rsidR="002B17DD">
              <w:rPr>
                <w:noProof/>
                <w:webHidden/>
              </w:rPr>
              <w:fldChar w:fldCharType="begin"/>
            </w:r>
            <w:r w:rsidR="002B17DD">
              <w:rPr>
                <w:noProof/>
                <w:webHidden/>
              </w:rPr>
              <w:instrText xml:space="preserve"> PAGEREF _Toc502341717 \h </w:instrText>
            </w:r>
            <w:r w:rsidR="002B17DD">
              <w:rPr>
                <w:noProof/>
                <w:webHidden/>
              </w:rPr>
            </w:r>
            <w:r w:rsidR="002B17DD">
              <w:rPr>
                <w:noProof/>
                <w:webHidden/>
              </w:rPr>
              <w:fldChar w:fldCharType="separate"/>
            </w:r>
            <w:r w:rsidR="002B17DD">
              <w:rPr>
                <w:noProof/>
                <w:webHidden/>
              </w:rPr>
              <w:t>48</w:t>
            </w:r>
            <w:r w:rsidR="002B17DD">
              <w:rPr>
                <w:noProof/>
                <w:webHidden/>
              </w:rPr>
              <w:fldChar w:fldCharType="end"/>
            </w:r>
          </w:hyperlink>
        </w:p>
        <w:p w14:paraId="0C282702" w14:textId="7D217737" w:rsidR="002B17DD" w:rsidRDefault="00FF4B89">
          <w:pPr>
            <w:pStyle w:val="TOC2"/>
            <w:rPr>
              <w:rFonts w:asciiTheme="minorHAnsi" w:eastAsiaTheme="minorEastAsia" w:hAnsiTheme="minorHAnsi" w:cstheme="minorBidi"/>
              <w:noProof/>
              <w:sz w:val="22"/>
              <w:szCs w:val="22"/>
            </w:rPr>
          </w:pPr>
          <w:hyperlink w:anchor="_Toc502341718" w:history="1">
            <w:r w:rsidR="002B17DD" w:rsidRPr="00F23AC6">
              <w:rPr>
                <w:rStyle w:val="Hyperlink"/>
                <w:rFonts w:eastAsiaTheme="majorEastAsia"/>
                <w:noProof/>
              </w:rPr>
              <w:t xml:space="preserve">Inventory Preferences </w:t>
            </w:r>
            <w:r w:rsidR="002B17DD" w:rsidRPr="00F23AC6">
              <w:rPr>
                <w:rStyle w:val="Hyperlink"/>
                <w:rFonts w:eastAsiaTheme="majorEastAsia"/>
                <w:noProof/>
              </w:rPr>
              <w:drawing>
                <wp:inline distT="0" distB="0" distL="0" distR="0" wp14:anchorId="0B5260FB" wp14:editId="725F2485">
                  <wp:extent cx="228600" cy="228600"/>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inventory-24x24.png"/>
                          <pic:cNvPicPr/>
                        </pic:nvPicPr>
                        <pic:blipFill>
                          <a:blip r:embed="rId26">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_Toc502341718 \h </w:instrText>
            </w:r>
            <w:r w:rsidR="002B17DD">
              <w:rPr>
                <w:noProof/>
                <w:webHidden/>
              </w:rPr>
            </w:r>
            <w:r w:rsidR="002B17DD">
              <w:rPr>
                <w:noProof/>
                <w:webHidden/>
              </w:rPr>
              <w:fldChar w:fldCharType="separate"/>
            </w:r>
            <w:r w:rsidR="002B17DD">
              <w:rPr>
                <w:noProof/>
                <w:webHidden/>
              </w:rPr>
              <w:t>49</w:t>
            </w:r>
            <w:r w:rsidR="002B17DD">
              <w:rPr>
                <w:noProof/>
                <w:webHidden/>
              </w:rPr>
              <w:fldChar w:fldCharType="end"/>
            </w:r>
          </w:hyperlink>
        </w:p>
        <w:p w14:paraId="7B6D383D" w14:textId="12E19B6C" w:rsidR="002B17DD" w:rsidRDefault="00FF4B89">
          <w:pPr>
            <w:pStyle w:val="TOC2"/>
            <w:rPr>
              <w:rFonts w:asciiTheme="minorHAnsi" w:eastAsiaTheme="minorEastAsia" w:hAnsiTheme="minorHAnsi" w:cstheme="minorBidi"/>
              <w:noProof/>
              <w:sz w:val="22"/>
              <w:szCs w:val="22"/>
            </w:rPr>
          </w:pPr>
          <w:hyperlink w:anchor="_Toc502341719" w:history="1">
            <w:r w:rsidR="002B17DD" w:rsidRPr="00F23AC6">
              <w:rPr>
                <w:rStyle w:val="Hyperlink"/>
                <w:rFonts w:eastAsiaTheme="majorEastAsia"/>
                <w:noProof/>
              </w:rPr>
              <w:t xml:space="preserve">Purchasing Preferences </w:t>
            </w:r>
            <w:r w:rsidR="002B17DD" w:rsidRPr="00F23AC6">
              <w:rPr>
                <w:rStyle w:val="Hyperlink"/>
                <w:rFonts w:eastAsiaTheme="majorEastAsia"/>
                <w:noProof/>
              </w:rPr>
              <w:drawing>
                <wp:inline distT="0" distB="0" distL="0" distR="0" wp14:anchorId="4708EA04" wp14:editId="3C068447">
                  <wp:extent cx="2286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 name="purchasing-24x24.png"/>
                          <pic:cNvPicPr/>
                        </pic:nvPicPr>
                        <pic:blipFill>
                          <a:blip r:embed="rId2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_Toc502341719 \h </w:instrText>
            </w:r>
            <w:r w:rsidR="002B17DD">
              <w:rPr>
                <w:noProof/>
                <w:webHidden/>
              </w:rPr>
            </w:r>
            <w:r w:rsidR="002B17DD">
              <w:rPr>
                <w:noProof/>
                <w:webHidden/>
              </w:rPr>
              <w:fldChar w:fldCharType="separate"/>
            </w:r>
            <w:r w:rsidR="002B17DD">
              <w:rPr>
                <w:noProof/>
                <w:webHidden/>
              </w:rPr>
              <w:t>51</w:t>
            </w:r>
            <w:r w:rsidR="002B17DD">
              <w:rPr>
                <w:noProof/>
                <w:webHidden/>
              </w:rPr>
              <w:fldChar w:fldCharType="end"/>
            </w:r>
          </w:hyperlink>
        </w:p>
        <w:p w14:paraId="28136510" w14:textId="5D8CDEDC" w:rsidR="002B17DD" w:rsidRDefault="00FF4B89">
          <w:pPr>
            <w:pStyle w:val="TOC2"/>
            <w:rPr>
              <w:rFonts w:asciiTheme="minorHAnsi" w:eastAsiaTheme="minorEastAsia" w:hAnsiTheme="minorHAnsi" w:cstheme="minorBidi"/>
              <w:noProof/>
              <w:sz w:val="22"/>
              <w:szCs w:val="22"/>
            </w:rPr>
          </w:pPr>
          <w:hyperlink w:anchor="_Toc502341720" w:history="1">
            <w:r w:rsidR="002B17DD" w:rsidRPr="00F23AC6">
              <w:rPr>
                <w:rStyle w:val="Hyperlink"/>
                <w:rFonts w:eastAsiaTheme="majorEastAsia"/>
                <w:noProof/>
              </w:rPr>
              <w:t xml:space="preserve">POS Preferences </w:t>
            </w:r>
            <w:r w:rsidR="002B17DD" w:rsidRPr="00F23AC6">
              <w:rPr>
                <w:rStyle w:val="Hyperlink"/>
                <w:rFonts w:eastAsiaTheme="majorEastAsia"/>
                <w:noProof/>
              </w:rPr>
              <w:drawing>
                <wp:inline distT="0" distB="0" distL="0" distR="0" wp14:anchorId="610D760D" wp14:editId="5C76BDE4">
                  <wp:extent cx="228600" cy="22860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POS-24x24.png"/>
                          <pic:cNvPicPr/>
                        </pic:nvPicPr>
                        <pic:blipFill>
                          <a:blip r:embed="rId28">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_Toc502341720 \h </w:instrText>
            </w:r>
            <w:r w:rsidR="002B17DD">
              <w:rPr>
                <w:noProof/>
                <w:webHidden/>
              </w:rPr>
            </w:r>
            <w:r w:rsidR="002B17DD">
              <w:rPr>
                <w:noProof/>
                <w:webHidden/>
              </w:rPr>
              <w:fldChar w:fldCharType="separate"/>
            </w:r>
            <w:r w:rsidR="002B17DD">
              <w:rPr>
                <w:noProof/>
                <w:webHidden/>
              </w:rPr>
              <w:t>53</w:t>
            </w:r>
            <w:r w:rsidR="002B17DD">
              <w:rPr>
                <w:noProof/>
                <w:webHidden/>
              </w:rPr>
              <w:fldChar w:fldCharType="end"/>
            </w:r>
          </w:hyperlink>
        </w:p>
        <w:p w14:paraId="0B18D5AE" w14:textId="2AEEC2A7" w:rsidR="002B17DD" w:rsidRDefault="00FF4B89">
          <w:pPr>
            <w:pStyle w:val="TOC2"/>
            <w:rPr>
              <w:rFonts w:asciiTheme="minorHAnsi" w:eastAsiaTheme="minorEastAsia" w:hAnsiTheme="minorHAnsi" w:cstheme="minorBidi"/>
              <w:noProof/>
              <w:sz w:val="22"/>
              <w:szCs w:val="22"/>
            </w:rPr>
          </w:pPr>
          <w:hyperlink w:anchor="_Toc502341721" w:history="1">
            <w:r w:rsidR="002B17DD" w:rsidRPr="00F23AC6">
              <w:rPr>
                <w:rStyle w:val="Hyperlink"/>
                <w:rFonts w:eastAsia="Calibri"/>
                <w:noProof/>
              </w:rPr>
              <w:t xml:space="preserve">Nutrition Preferences </w:t>
            </w:r>
            <w:r w:rsidR="002B17DD" w:rsidRPr="00F23AC6">
              <w:rPr>
                <w:rStyle w:val="Hyperlink"/>
                <w:rFonts w:eastAsia="Calibri"/>
                <w:noProof/>
              </w:rPr>
              <w:drawing>
                <wp:inline distT="0" distB="0" distL="0" distR="0" wp14:anchorId="525FC69E" wp14:editId="3F537FBA">
                  <wp:extent cx="228600" cy="22860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 name="nutrition-24x24.png"/>
                          <pic:cNvPicPr/>
                        </pic:nvPicPr>
                        <pic:blipFill>
                          <a:blip r:embed="rId2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_Toc502341721 \h </w:instrText>
            </w:r>
            <w:r w:rsidR="002B17DD">
              <w:rPr>
                <w:noProof/>
                <w:webHidden/>
              </w:rPr>
            </w:r>
            <w:r w:rsidR="002B17DD">
              <w:rPr>
                <w:noProof/>
                <w:webHidden/>
              </w:rPr>
              <w:fldChar w:fldCharType="separate"/>
            </w:r>
            <w:r w:rsidR="002B17DD">
              <w:rPr>
                <w:noProof/>
                <w:webHidden/>
              </w:rPr>
              <w:t>54</w:t>
            </w:r>
            <w:r w:rsidR="002B17DD">
              <w:rPr>
                <w:noProof/>
                <w:webHidden/>
              </w:rPr>
              <w:fldChar w:fldCharType="end"/>
            </w:r>
          </w:hyperlink>
        </w:p>
        <w:p w14:paraId="52CA36E5" w14:textId="7181B073" w:rsidR="002B17DD" w:rsidRDefault="00FF4B89">
          <w:pPr>
            <w:pStyle w:val="TOC2"/>
            <w:rPr>
              <w:rFonts w:asciiTheme="minorHAnsi" w:eastAsiaTheme="minorEastAsia" w:hAnsiTheme="minorHAnsi" w:cstheme="minorBidi"/>
              <w:noProof/>
              <w:sz w:val="22"/>
              <w:szCs w:val="22"/>
            </w:rPr>
          </w:pPr>
          <w:hyperlink w:anchor="_Toc502341722" w:history="1">
            <w:r w:rsidR="002B17DD" w:rsidRPr="00F23AC6">
              <w:rPr>
                <w:rStyle w:val="Hyperlink"/>
                <w:rFonts w:eastAsia="Calibri"/>
                <w:noProof/>
              </w:rPr>
              <w:t>Enterprise Preferences</w:t>
            </w:r>
            <w:r w:rsidR="002B17DD">
              <w:rPr>
                <w:noProof/>
                <w:webHidden/>
              </w:rPr>
              <w:tab/>
            </w:r>
            <w:r w:rsidR="002B17DD">
              <w:rPr>
                <w:noProof/>
                <w:webHidden/>
              </w:rPr>
              <w:fldChar w:fldCharType="begin"/>
            </w:r>
            <w:r w:rsidR="002B17DD">
              <w:rPr>
                <w:noProof/>
                <w:webHidden/>
              </w:rPr>
              <w:instrText xml:space="preserve"> PAGEREF _Toc502341722 \h </w:instrText>
            </w:r>
            <w:r w:rsidR="002B17DD">
              <w:rPr>
                <w:noProof/>
                <w:webHidden/>
              </w:rPr>
            </w:r>
            <w:r w:rsidR="002B17DD">
              <w:rPr>
                <w:noProof/>
                <w:webHidden/>
              </w:rPr>
              <w:fldChar w:fldCharType="separate"/>
            </w:r>
            <w:r w:rsidR="002B17DD">
              <w:rPr>
                <w:noProof/>
                <w:webHidden/>
              </w:rPr>
              <w:t>55</w:t>
            </w:r>
            <w:r w:rsidR="002B17DD">
              <w:rPr>
                <w:noProof/>
                <w:webHidden/>
              </w:rPr>
              <w:fldChar w:fldCharType="end"/>
            </w:r>
          </w:hyperlink>
        </w:p>
        <w:p w14:paraId="32A8E25B" w14:textId="14869803" w:rsidR="002B17DD" w:rsidRDefault="00FF4B89">
          <w:pPr>
            <w:pStyle w:val="TOC2"/>
            <w:rPr>
              <w:rFonts w:asciiTheme="minorHAnsi" w:eastAsiaTheme="minorEastAsia" w:hAnsiTheme="minorHAnsi" w:cstheme="minorBidi"/>
              <w:noProof/>
              <w:sz w:val="22"/>
              <w:szCs w:val="22"/>
            </w:rPr>
          </w:pPr>
          <w:hyperlink w:anchor="_Toc502341723" w:history="1">
            <w:r w:rsidR="002B17DD" w:rsidRPr="00F23AC6">
              <w:rPr>
                <w:rStyle w:val="Hyperlink"/>
                <w:rFonts w:eastAsia="Calibri"/>
                <w:noProof/>
              </w:rPr>
              <w:t>OCMobile – Inventory</w:t>
            </w:r>
            <w:r w:rsidR="002B17DD">
              <w:rPr>
                <w:noProof/>
                <w:webHidden/>
              </w:rPr>
              <w:tab/>
            </w:r>
            <w:r w:rsidR="002B17DD">
              <w:rPr>
                <w:noProof/>
                <w:webHidden/>
              </w:rPr>
              <w:fldChar w:fldCharType="begin"/>
            </w:r>
            <w:r w:rsidR="002B17DD">
              <w:rPr>
                <w:noProof/>
                <w:webHidden/>
              </w:rPr>
              <w:instrText xml:space="preserve"> PAGEREF _Toc502341723 \h </w:instrText>
            </w:r>
            <w:r w:rsidR="002B17DD">
              <w:rPr>
                <w:noProof/>
                <w:webHidden/>
              </w:rPr>
            </w:r>
            <w:r w:rsidR="002B17DD">
              <w:rPr>
                <w:noProof/>
                <w:webHidden/>
              </w:rPr>
              <w:fldChar w:fldCharType="separate"/>
            </w:r>
            <w:r w:rsidR="002B17DD">
              <w:rPr>
                <w:noProof/>
                <w:webHidden/>
              </w:rPr>
              <w:t>55</w:t>
            </w:r>
            <w:r w:rsidR="002B17DD">
              <w:rPr>
                <w:noProof/>
                <w:webHidden/>
              </w:rPr>
              <w:fldChar w:fldCharType="end"/>
            </w:r>
          </w:hyperlink>
        </w:p>
        <w:p w14:paraId="14009DDE" w14:textId="17AC2CD2" w:rsidR="002B17DD" w:rsidRDefault="00FF4B89">
          <w:pPr>
            <w:pStyle w:val="TOC1"/>
            <w:rPr>
              <w:rFonts w:asciiTheme="minorHAnsi" w:eastAsiaTheme="minorEastAsia" w:hAnsiTheme="minorHAnsi" w:cstheme="minorBidi"/>
              <w:b w:val="0"/>
              <w:noProof/>
              <w:sz w:val="22"/>
              <w:szCs w:val="22"/>
            </w:rPr>
          </w:pPr>
          <w:hyperlink w:anchor="_Toc502341724" w:history="1">
            <w:r w:rsidR="002B17DD" w:rsidRPr="00F23AC6">
              <w:rPr>
                <w:rStyle w:val="Hyperlink"/>
                <w:rFonts w:eastAsia="Calibri"/>
                <w:noProof/>
                <w:lang w:val="en-CA"/>
              </w:rPr>
              <w:t xml:space="preserve">Security </w:t>
            </w:r>
            <w:r w:rsidR="002B17DD" w:rsidRPr="00F23AC6">
              <w:rPr>
                <w:rStyle w:val="Hyperlink"/>
                <w:rFonts w:eastAsia="Calibri"/>
                <w:noProof/>
              </w:rPr>
              <w:drawing>
                <wp:inline distT="0" distB="0" distL="0" distR="0" wp14:anchorId="0157E4BB" wp14:editId="23EE8B77">
                  <wp:extent cx="228600" cy="228600"/>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 name="security-24x24.png"/>
                          <pic:cNvPicPr/>
                        </pic:nvPicPr>
                        <pic:blipFill>
                          <a:blip r:embed="rId30">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_Toc502341724 \h </w:instrText>
            </w:r>
            <w:r w:rsidR="002B17DD">
              <w:rPr>
                <w:noProof/>
                <w:webHidden/>
              </w:rPr>
            </w:r>
            <w:r w:rsidR="002B17DD">
              <w:rPr>
                <w:noProof/>
                <w:webHidden/>
              </w:rPr>
              <w:fldChar w:fldCharType="separate"/>
            </w:r>
            <w:r w:rsidR="002B17DD">
              <w:rPr>
                <w:noProof/>
                <w:webHidden/>
              </w:rPr>
              <w:t>57</w:t>
            </w:r>
            <w:r w:rsidR="002B17DD">
              <w:rPr>
                <w:noProof/>
                <w:webHidden/>
              </w:rPr>
              <w:fldChar w:fldCharType="end"/>
            </w:r>
          </w:hyperlink>
        </w:p>
        <w:p w14:paraId="76B51B32" w14:textId="2F5CC39A" w:rsidR="002B17DD" w:rsidRDefault="00FF4B89">
          <w:pPr>
            <w:pStyle w:val="TOC2"/>
            <w:rPr>
              <w:rFonts w:asciiTheme="minorHAnsi" w:eastAsiaTheme="minorEastAsia" w:hAnsiTheme="minorHAnsi" w:cstheme="minorBidi"/>
              <w:noProof/>
              <w:sz w:val="22"/>
              <w:szCs w:val="22"/>
            </w:rPr>
          </w:pPr>
          <w:hyperlink w:anchor="_Toc502341725" w:history="1">
            <w:r w:rsidR="002B17DD" w:rsidRPr="00F23AC6">
              <w:rPr>
                <w:rStyle w:val="Hyperlink"/>
                <w:rFonts w:eastAsia="Calibri"/>
                <w:noProof/>
                <w:lang w:val="en-CA"/>
              </w:rPr>
              <w:t xml:space="preserve">Access Level Types </w:t>
            </w:r>
            <w:r w:rsidR="002B17DD" w:rsidRPr="00F23AC6">
              <w:rPr>
                <w:rStyle w:val="Hyperlink"/>
                <w:rFonts w:eastAsia="Calibri"/>
                <w:noProof/>
              </w:rPr>
              <w:drawing>
                <wp:inline distT="0" distB="0" distL="0" distR="0" wp14:anchorId="11690A2F" wp14:editId="05B863AA">
                  <wp:extent cx="228600" cy="228600"/>
                  <wp:effectExtent l="0" t="0" r="0"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 name="access-levels-24x24.png"/>
                          <pic:cNvPicPr/>
                        </pic:nvPicPr>
                        <pic:blipFill>
                          <a:blip r:embed="rId31">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_Toc502341725 \h </w:instrText>
            </w:r>
            <w:r w:rsidR="002B17DD">
              <w:rPr>
                <w:noProof/>
                <w:webHidden/>
              </w:rPr>
            </w:r>
            <w:r w:rsidR="002B17DD">
              <w:rPr>
                <w:noProof/>
                <w:webHidden/>
              </w:rPr>
              <w:fldChar w:fldCharType="separate"/>
            </w:r>
            <w:r w:rsidR="002B17DD">
              <w:rPr>
                <w:noProof/>
                <w:webHidden/>
              </w:rPr>
              <w:t>57</w:t>
            </w:r>
            <w:r w:rsidR="002B17DD">
              <w:rPr>
                <w:noProof/>
                <w:webHidden/>
              </w:rPr>
              <w:fldChar w:fldCharType="end"/>
            </w:r>
          </w:hyperlink>
        </w:p>
        <w:p w14:paraId="1CE14D4B" w14:textId="16B346BA" w:rsidR="002B17DD" w:rsidRDefault="00FF4B89">
          <w:pPr>
            <w:pStyle w:val="TOC2"/>
            <w:rPr>
              <w:rFonts w:asciiTheme="minorHAnsi" w:eastAsiaTheme="minorEastAsia" w:hAnsiTheme="minorHAnsi" w:cstheme="minorBidi"/>
              <w:noProof/>
              <w:sz w:val="22"/>
              <w:szCs w:val="22"/>
            </w:rPr>
          </w:pPr>
          <w:hyperlink w:anchor="_Toc502341726" w:history="1">
            <w:r w:rsidR="002B17DD" w:rsidRPr="00F23AC6">
              <w:rPr>
                <w:rStyle w:val="Hyperlink"/>
                <w:rFonts w:eastAsiaTheme="majorEastAsia"/>
                <w:noProof/>
                <w:lang w:val="en-CA"/>
              </w:rPr>
              <w:t xml:space="preserve">Changing Access Levels </w:t>
            </w:r>
            <w:r w:rsidR="002B17DD" w:rsidRPr="00F23AC6">
              <w:rPr>
                <w:rStyle w:val="Hyperlink"/>
                <w:rFonts w:eastAsiaTheme="majorEastAsia"/>
                <w:noProof/>
              </w:rPr>
              <w:drawing>
                <wp:inline distT="0" distB="0" distL="0" distR="0" wp14:anchorId="0DD41D88" wp14:editId="1D7D9F0C">
                  <wp:extent cx="228600" cy="228600"/>
                  <wp:effectExtent l="0" t="0" r="0"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 name="access-levels-24x24.png"/>
                          <pic:cNvPicPr/>
                        </pic:nvPicPr>
                        <pic:blipFill>
                          <a:blip r:embed="rId31">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_Toc502341726 \h </w:instrText>
            </w:r>
            <w:r w:rsidR="002B17DD">
              <w:rPr>
                <w:noProof/>
                <w:webHidden/>
              </w:rPr>
            </w:r>
            <w:r w:rsidR="002B17DD">
              <w:rPr>
                <w:noProof/>
                <w:webHidden/>
              </w:rPr>
              <w:fldChar w:fldCharType="separate"/>
            </w:r>
            <w:r w:rsidR="002B17DD">
              <w:rPr>
                <w:noProof/>
                <w:webHidden/>
              </w:rPr>
              <w:t>58</w:t>
            </w:r>
            <w:r w:rsidR="002B17DD">
              <w:rPr>
                <w:noProof/>
                <w:webHidden/>
              </w:rPr>
              <w:fldChar w:fldCharType="end"/>
            </w:r>
          </w:hyperlink>
        </w:p>
        <w:p w14:paraId="0A5F011A" w14:textId="70106FCE" w:rsidR="002B17DD" w:rsidRDefault="00FF4B89">
          <w:pPr>
            <w:pStyle w:val="TOC2"/>
            <w:rPr>
              <w:rFonts w:asciiTheme="minorHAnsi" w:eastAsiaTheme="minorEastAsia" w:hAnsiTheme="minorHAnsi" w:cstheme="minorBidi"/>
              <w:noProof/>
              <w:sz w:val="22"/>
              <w:szCs w:val="22"/>
            </w:rPr>
          </w:pPr>
          <w:hyperlink w:anchor="_Toc502341727" w:history="1">
            <w:r w:rsidR="002B17DD" w:rsidRPr="00F23AC6">
              <w:rPr>
                <w:rStyle w:val="Hyperlink"/>
                <w:rFonts w:eastAsiaTheme="majorEastAsia"/>
                <w:noProof/>
                <w:lang w:val="en-CA"/>
              </w:rPr>
              <w:t xml:space="preserve">Employees </w:t>
            </w:r>
            <w:r w:rsidR="002B17DD" w:rsidRPr="00F23AC6">
              <w:rPr>
                <w:rStyle w:val="Hyperlink"/>
                <w:rFonts w:eastAsiaTheme="majorEastAsia"/>
                <w:noProof/>
              </w:rPr>
              <w:drawing>
                <wp:inline distT="0" distB="0" distL="0" distR="0" wp14:anchorId="774B46C4" wp14:editId="1DE6C6A0">
                  <wp:extent cx="228600" cy="228600"/>
                  <wp:effectExtent l="0" t="0" r="0" b="0"/>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 name="employee-users-24x24.png"/>
                          <pic:cNvPicPr/>
                        </pic:nvPicPr>
                        <pic:blipFill>
                          <a:blip r:embed="rId32">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_Toc502341727 \h </w:instrText>
            </w:r>
            <w:r w:rsidR="002B17DD">
              <w:rPr>
                <w:noProof/>
                <w:webHidden/>
              </w:rPr>
            </w:r>
            <w:r w:rsidR="002B17DD">
              <w:rPr>
                <w:noProof/>
                <w:webHidden/>
              </w:rPr>
              <w:fldChar w:fldCharType="separate"/>
            </w:r>
            <w:r w:rsidR="002B17DD">
              <w:rPr>
                <w:noProof/>
                <w:webHidden/>
              </w:rPr>
              <w:t>59</w:t>
            </w:r>
            <w:r w:rsidR="002B17DD">
              <w:rPr>
                <w:noProof/>
                <w:webHidden/>
              </w:rPr>
              <w:fldChar w:fldCharType="end"/>
            </w:r>
          </w:hyperlink>
        </w:p>
        <w:p w14:paraId="79BA0787" w14:textId="2094032B" w:rsidR="002B17DD" w:rsidRDefault="00FF4B89">
          <w:pPr>
            <w:pStyle w:val="TOC1"/>
            <w:rPr>
              <w:rFonts w:asciiTheme="minorHAnsi" w:eastAsiaTheme="minorEastAsia" w:hAnsiTheme="minorHAnsi" w:cstheme="minorBidi"/>
              <w:b w:val="0"/>
              <w:noProof/>
              <w:sz w:val="22"/>
              <w:szCs w:val="22"/>
            </w:rPr>
          </w:pPr>
          <w:hyperlink w:anchor="_Toc502341728" w:history="1">
            <w:r w:rsidR="002B17DD" w:rsidRPr="00F23AC6">
              <w:rPr>
                <w:rStyle w:val="Hyperlink"/>
                <w:rFonts w:eastAsiaTheme="majorEastAsia"/>
                <w:noProof/>
              </w:rPr>
              <w:t xml:space="preserve">Utilities </w:t>
            </w:r>
            <w:r w:rsidR="002B17DD" w:rsidRPr="00F23AC6">
              <w:rPr>
                <w:rStyle w:val="Hyperlink"/>
                <w:rFonts w:eastAsiaTheme="majorEastAsia"/>
                <w:noProof/>
              </w:rPr>
              <w:drawing>
                <wp:inline distT="0" distB="0" distL="0" distR="0" wp14:anchorId="395EBC45" wp14:editId="02697C3C">
                  <wp:extent cx="228600" cy="22860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 name="utilities-24x24.png"/>
                          <pic:cNvPicPr/>
                        </pic:nvPicPr>
                        <pic:blipFill>
                          <a:blip r:embed="rId3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_Toc502341728 \h </w:instrText>
            </w:r>
            <w:r w:rsidR="002B17DD">
              <w:rPr>
                <w:noProof/>
                <w:webHidden/>
              </w:rPr>
            </w:r>
            <w:r w:rsidR="002B17DD">
              <w:rPr>
                <w:noProof/>
                <w:webHidden/>
              </w:rPr>
              <w:fldChar w:fldCharType="separate"/>
            </w:r>
            <w:r w:rsidR="002B17DD">
              <w:rPr>
                <w:noProof/>
                <w:webHidden/>
              </w:rPr>
              <w:t>61</w:t>
            </w:r>
            <w:r w:rsidR="002B17DD">
              <w:rPr>
                <w:noProof/>
                <w:webHidden/>
              </w:rPr>
              <w:fldChar w:fldCharType="end"/>
            </w:r>
          </w:hyperlink>
        </w:p>
        <w:p w14:paraId="70BFB203" w14:textId="2FD859EB" w:rsidR="002B17DD" w:rsidRDefault="00FF4B89">
          <w:pPr>
            <w:pStyle w:val="TOC2"/>
            <w:rPr>
              <w:rFonts w:asciiTheme="minorHAnsi" w:eastAsiaTheme="minorEastAsia" w:hAnsiTheme="minorHAnsi" w:cstheme="minorBidi"/>
              <w:noProof/>
              <w:sz w:val="22"/>
              <w:szCs w:val="22"/>
            </w:rPr>
          </w:pPr>
          <w:hyperlink w:anchor="_Toc502341729" w:history="1">
            <w:r w:rsidR="002B17DD" w:rsidRPr="00F23AC6">
              <w:rPr>
                <w:rStyle w:val="Hyperlink"/>
                <w:rFonts w:eastAsiaTheme="majorEastAsia"/>
                <w:noProof/>
              </w:rPr>
              <w:t xml:space="preserve">Item Classification Editor (ICE) </w:t>
            </w:r>
            <w:r w:rsidR="002B17DD" w:rsidRPr="00F23AC6">
              <w:rPr>
                <w:rStyle w:val="Hyperlink"/>
                <w:rFonts w:eastAsiaTheme="majorEastAsia"/>
                <w:noProof/>
              </w:rPr>
              <w:drawing>
                <wp:inline distT="0" distB="0" distL="0" distR="0" wp14:anchorId="23CFC31E" wp14:editId="747D2E03">
                  <wp:extent cx="228600" cy="228600"/>
                  <wp:effectExtent l="0" t="0" r="0" b="0"/>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 name="item-classification-24x24.png"/>
                          <pic:cNvPicPr/>
                        </pic:nvPicPr>
                        <pic:blipFill>
                          <a:blip r:embed="rId34">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_Toc502341729 \h </w:instrText>
            </w:r>
            <w:r w:rsidR="002B17DD">
              <w:rPr>
                <w:noProof/>
                <w:webHidden/>
              </w:rPr>
            </w:r>
            <w:r w:rsidR="002B17DD">
              <w:rPr>
                <w:noProof/>
                <w:webHidden/>
              </w:rPr>
              <w:fldChar w:fldCharType="separate"/>
            </w:r>
            <w:r w:rsidR="002B17DD">
              <w:rPr>
                <w:noProof/>
                <w:webHidden/>
              </w:rPr>
              <w:t>61</w:t>
            </w:r>
            <w:r w:rsidR="002B17DD">
              <w:rPr>
                <w:noProof/>
                <w:webHidden/>
              </w:rPr>
              <w:fldChar w:fldCharType="end"/>
            </w:r>
          </w:hyperlink>
        </w:p>
        <w:p w14:paraId="051D138E" w14:textId="53DD4258" w:rsidR="002B17DD" w:rsidRDefault="00FF4B89">
          <w:pPr>
            <w:pStyle w:val="TOC2"/>
            <w:rPr>
              <w:rFonts w:asciiTheme="minorHAnsi" w:eastAsiaTheme="minorEastAsia" w:hAnsiTheme="minorHAnsi" w:cstheme="minorBidi"/>
              <w:noProof/>
              <w:sz w:val="22"/>
              <w:szCs w:val="22"/>
            </w:rPr>
          </w:pPr>
          <w:hyperlink w:anchor="_Toc502341730" w:history="1">
            <w:r w:rsidR="002B17DD" w:rsidRPr="00F23AC6">
              <w:rPr>
                <w:rStyle w:val="Hyperlink"/>
                <w:rFonts w:eastAsiaTheme="majorEastAsia"/>
                <w:noProof/>
                <w:lang w:val="en-CA"/>
              </w:rPr>
              <w:t>Synchronize Data</w:t>
            </w:r>
            <w:r w:rsidR="002B17DD">
              <w:rPr>
                <w:noProof/>
                <w:webHidden/>
              </w:rPr>
              <w:tab/>
            </w:r>
            <w:r w:rsidR="002B17DD">
              <w:rPr>
                <w:noProof/>
                <w:webHidden/>
              </w:rPr>
              <w:fldChar w:fldCharType="begin"/>
            </w:r>
            <w:r w:rsidR="002B17DD">
              <w:rPr>
                <w:noProof/>
                <w:webHidden/>
              </w:rPr>
              <w:instrText xml:space="preserve"> PAGEREF _Toc502341730 \h </w:instrText>
            </w:r>
            <w:r w:rsidR="002B17DD">
              <w:rPr>
                <w:noProof/>
                <w:webHidden/>
              </w:rPr>
            </w:r>
            <w:r w:rsidR="002B17DD">
              <w:rPr>
                <w:noProof/>
                <w:webHidden/>
              </w:rPr>
              <w:fldChar w:fldCharType="separate"/>
            </w:r>
            <w:r w:rsidR="002B17DD">
              <w:rPr>
                <w:noProof/>
                <w:webHidden/>
              </w:rPr>
              <w:t>62</w:t>
            </w:r>
            <w:r w:rsidR="002B17DD">
              <w:rPr>
                <w:noProof/>
                <w:webHidden/>
              </w:rPr>
              <w:fldChar w:fldCharType="end"/>
            </w:r>
          </w:hyperlink>
        </w:p>
        <w:p w14:paraId="4783E8CE" w14:textId="609D46C1" w:rsidR="002B17DD" w:rsidRDefault="00FF4B89">
          <w:pPr>
            <w:pStyle w:val="TOC2"/>
            <w:rPr>
              <w:rFonts w:asciiTheme="minorHAnsi" w:eastAsiaTheme="minorEastAsia" w:hAnsiTheme="minorHAnsi" w:cstheme="minorBidi"/>
              <w:noProof/>
              <w:sz w:val="22"/>
              <w:szCs w:val="22"/>
            </w:rPr>
          </w:pPr>
          <w:hyperlink w:anchor="_Toc502341731" w:history="1">
            <w:r w:rsidR="002B17DD" w:rsidRPr="00F23AC6">
              <w:rPr>
                <w:rStyle w:val="Hyperlink"/>
                <w:rFonts w:eastAsiaTheme="majorEastAsia"/>
                <w:noProof/>
                <w:lang w:val="en-CA"/>
              </w:rPr>
              <w:t xml:space="preserve">Amalgamate Units of Measure (UOM) </w:t>
            </w:r>
            <w:r w:rsidR="002B17DD" w:rsidRPr="00F23AC6">
              <w:rPr>
                <w:rStyle w:val="Hyperlink"/>
                <w:rFonts w:eastAsiaTheme="majorEastAsia"/>
                <w:noProof/>
              </w:rPr>
              <w:drawing>
                <wp:inline distT="0" distB="0" distL="0" distR="0" wp14:anchorId="015B3150" wp14:editId="227F863B">
                  <wp:extent cx="228600" cy="228600"/>
                  <wp:effectExtent l="0" t="0" r="0" b="0"/>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 name="amalgamate-24x24.png"/>
                          <pic:cNvPicPr/>
                        </pic:nvPicPr>
                        <pic:blipFill>
                          <a:blip r:embed="rId3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_Toc502341731 \h </w:instrText>
            </w:r>
            <w:r w:rsidR="002B17DD">
              <w:rPr>
                <w:noProof/>
                <w:webHidden/>
              </w:rPr>
            </w:r>
            <w:r w:rsidR="002B17DD">
              <w:rPr>
                <w:noProof/>
                <w:webHidden/>
              </w:rPr>
              <w:fldChar w:fldCharType="separate"/>
            </w:r>
            <w:r w:rsidR="002B17DD">
              <w:rPr>
                <w:noProof/>
                <w:webHidden/>
              </w:rPr>
              <w:t>63</w:t>
            </w:r>
            <w:r w:rsidR="002B17DD">
              <w:rPr>
                <w:noProof/>
                <w:webHidden/>
              </w:rPr>
              <w:fldChar w:fldCharType="end"/>
            </w:r>
          </w:hyperlink>
        </w:p>
        <w:p w14:paraId="2A8705D9" w14:textId="15333EE2" w:rsidR="002B17DD" w:rsidRDefault="00FF4B89">
          <w:pPr>
            <w:pStyle w:val="TOC2"/>
            <w:rPr>
              <w:rFonts w:asciiTheme="minorHAnsi" w:eastAsiaTheme="minorEastAsia" w:hAnsiTheme="minorHAnsi" w:cstheme="minorBidi"/>
              <w:noProof/>
              <w:sz w:val="22"/>
              <w:szCs w:val="22"/>
            </w:rPr>
          </w:pPr>
          <w:hyperlink w:anchor="_Toc502341732" w:history="1">
            <w:r w:rsidR="002B17DD" w:rsidRPr="00F23AC6">
              <w:rPr>
                <w:rStyle w:val="Hyperlink"/>
                <w:rFonts w:eastAsiaTheme="majorEastAsia"/>
                <w:noProof/>
                <w:lang w:val="en-CA"/>
              </w:rPr>
              <w:t xml:space="preserve">Delete Data </w:t>
            </w:r>
            <w:r w:rsidR="002B17DD" w:rsidRPr="00F23AC6">
              <w:rPr>
                <w:rStyle w:val="Hyperlink"/>
                <w:rFonts w:eastAsiaTheme="majorEastAsia"/>
                <w:noProof/>
              </w:rPr>
              <w:drawing>
                <wp:inline distT="0" distB="0" distL="0" distR="0" wp14:anchorId="114D59CF" wp14:editId="5F7B070B">
                  <wp:extent cx="228600" cy="228600"/>
                  <wp:effectExtent l="0" t="0" r="0" b="0"/>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 name="delete-data-24x24.png"/>
                          <pic:cNvPicPr/>
                        </pic:nvPicPr>
                        <pic:blipFill>
                          <a:blip r:embed="rId36">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_Toc502341732 \h </w:instrText>
            </w:r>
            <w:r w:rsidR="002B17DD">
              <w:rPr>
                <w:noProof/>
                <w:webHidden/>
              </w:rPr>
            </w:r>
            <w:r w:rsidR="002B17DD">
              <w:rPr>
                <w:noProof/>
                <w:webHidden/>
              </w:rPr>
              <w:fldChar w:fldCharType="separate"/>
            </w:r>
            <w:r w:rsidR="002B17DD">
              <w:rPr>
                <w:noProof/>
                <w:webHidden/>
              </w:rPr>
              <w:t>64</w:t>
            </w:r>
            <w:r w:rsidR="002B17DD">
              <w:rPr>
                <w:noProof/>
                <w:webHidden/>
              </w:rPr>
              <w:fldChar w:fldCharType="end"/>
            </w:r>
          </w:hyperlink>
        </w:p>
        <w:p w14:paraId="18F81599" w14:textId="646A95A7" w:rsidR="002B17DD" w:rsidRDefault="00FF4B89">
          <w:pPr>
            <w:pStyle w:val="TOC1"/>
            <w:rPr>
              <w:rFonts w:asciiTheme="minorHAnsi" w:eastAsiaTheme="minorEastAsia" w:hAnsiTheme="minorHAnsi" w:cstheme="minorBidi"/>
              <w:b w:val="0"/>
              <w:noProof/>
              <w:sz w:val="22"/>
              <w:szCs w:val="22"/>
            </w:rPr>
          </w:pPr>
          <w:hyperlink w:anchor="_Toc502341733" w:history="1">
            <w:r w:rsidR="002B17DD" w:rsidRPr="00F23AC6">
              <w:rPr>
                <w:rStyle w:val="Hyperlink"/>
                <w:rFonts w:eastAsiaTheme="majorEastAsia"/>
                <w:noProof/>
                <w:highlight w:val="yellow"/>
                <w:lang w:val="en-CA"/>
              </w:rPr>
              <w:t>Nutrition</w:t>
            </w:r>
            <w:r w:rsidR="002B17DD" w:rsidRPr="00F23AC6">
              <w:rPr>
                <w:rStyle w:val="Hyperlink"/>
                <w:rFonts w:eastAsiaTheme="majorEastAsia"/>
                <w:noProof/>
                <w:lang w:val="en-CA"/>
              </w:rPr>
              <w:t xml:space="preserve"> </w:t>
            </w:r>
            <w:r w:rsidR="002B17DD" w:rsidRPr="00F23AC6">
              <w:rPr>
                <w:rStyle w:val="Hyperlink"/>
                <w:rFonts w:eastAsiaTheme="majorEastAsia"/>
                <w:noProof/>
              </w:rPr>
              <w:drawing>
                <wp:inline distT="0" distB="0" distL="0" distR="0" wp14:anchorId="0DCA12F8" wp14:editId="1C466759">
                  <wp:extent cx="228600" cy="228600"/>
                  <wp:effectExtent l="0" t="0" r="0" b="0"/>
                  <wp:docPr id="663" name="Picture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 name="nutrition-24x24.png"/>
                          <pic:cNvPicPr/>
                        </pic:nvPicPr>
                        <pic:blipFill>
                          <a:blip r:embed="rId2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_Toc502341733 \h </w:instrText>
            </w:r>
            <w:r w:rsidR="002B17DD">
              <w:rPr>
                <w:noProof/>
                <w:webHidden/>
              </w:rPr>
            </w:r>
            <w:r w:rsidR="002B17DD">
              <w:rPr>
                <w:noProof/>
                <w:webHidden/>
              </w:rPr>
              <w:fldChar w:fldCharType="separate"/>
            </w:r>
            <w:r w:rsidR="002B17DD">
              <w:rPr>
                <w:noProof/>
                <w:webHidden/>
              </w:rPr>
              <w:t>66</w:t>
            </w:r>
            <w:r w:rsidR="002B17DD">
              <w:rPr>
                <w:noProof/>
                <w:webHidden/>
              </w:rPr>
              <w:fldChar w:fldCharType="end"/>
            </w:r>
          </w:hyperlink>
        </w:p>
        <w:p w14:paraId="0061582A" w14:textId="4B49328D" w:rsidR="002B17DD" w:rsidRDefault="00FF4B89">
          <w:pPr>
            <w:pStyle w:val="TOC2"/>
            <w:rPr>
              <w:rFonts w:asciiTheme="minorHAnsi" w:eastAsiaTheme="minorEastAsia" w:hAnsiTheme="minorHAnsi" w:cstheme="minorBidi"/>
              <w:noProof/>
              <w:sz w:val="22"/>
              <w:szCs w:val="22"/>
            </w:rPr>
          </w:pPr>
          <w:hyperlink w:anchor="_Toc502341734" w:history="1">
            <w:r w:rsidR="002B17DD" w:rsidRPr="00F23AC6">
              <w:rPr>
                <w:rStyle w:val="Hyperlink"/>
                <w:rFonts w:eastAsiaTheme="majorEastAsia"/>
                <w:noProof/>
                <w:lang w:val="en-CA"/>
              </w:rPr>
              <w:t xml:space="preserve">Allergens </w:t>
            </w:r>
            <w:r w:rsidR="002B17DD" w:rsidRPr="00F23AC6">
              <w:rPr>
                <w:rStyle w:val="Hyperlink"/>
                <w:rFonts w:eastAsiaTheme="majorEastAsia"/>
                <w:noProof/>
              </w:rPr>
              <w:drawing>
                <wp:inline distT="0" distB="0" distL="0" distR="0" wp14:anchorId="53F77E19" wp14:editId="58AD6AD5">
                  <wp:extent cx="228600" cy="228600"/>
                  <wp:effectExtent l="0" t="0" r="0" b="0"/>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 name="allergens-24x24.png"/>
                          <pic:cNvPicPr/>
                        </pic:nvPicPr>
                        <pic:blipFill>
                          <a:blip r:embed="rId3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_Toc502341734 \h </w:instrText>
            </w:r>
            <w:r w:rsidR="002B17DD">
              <w:rPr>
                <w:noProof/>
                <w:webHidden/>
              </w:rPr>
            </w:r>
            <w:r w:rsidR="002B17DD">
              <w:rPr>
                <w:noProof/>
                <w:webHidden/>
              </w:rPr>
              <w:fldChar w:fldCharType="separate"/>
            </w:r>
            <w:r w:rsidR="002B17DD">
              <w:rPr>
                <w:noProof/>
                <w:webHidden/>
              </w:rPr>
              <w:t>66</w:t>
            </w:r>
            <w:r w:rsidR="002B17DD">
              <w:rPr>
                <w:noProof/>
                <w:webHidden/>
              </w:rPr>
              <w:fldChar w:fldCharType="end"/>
            </w:r>
          </w:hyperlink>
        </w:p>
        <w:p w14:paraId="318004F9" w14:textId="17FDF115" w:rsidR="002B17DD" w:rsidRDefault="00FF4B89">
          <w:pPr>
            <w:pStyle w:val="TOC2"/>
            <w:rPr>
              <w:rFonts w:asciiTheme="minorHAnsi" w:eastAsiaTheme="minorEastAsia" w:hAnsiTheme="minorHAnsi" w:cstheme="minorBidi"/>
              <w:noProof/>
              <w:sz w:val="22"/>
              <w:szCs w:val="22"/>
            </w:rPr>
          </w:pPr>
          <w:hyperlink w:anchor="_Toc502341735" w:history="1">
            <w:r w:rsidR="002B17DD" w:rsidRPr="00F23AC6">
              <w:rPr>
                <w:rStyle w:val="Hyperlink"/>
                <w:rFonts w:eastAsiaTheme="majorEastAsia"/>
                <w:noProof/>
                <w:lang w:val="en-CA"/>
              </w:rPr>
              <w:t xml:space="preserve">Nutrients </w:t>
            </w:r>
            <w:r w:rsidR="002B17DD" w:rsidRPr="00F23AC6">
              <w:rPr>
                <w:rStyle w:val="Hyperlink"/>
                <w:rFonts w:eastAsiaTheme="majorEastAsia"/>
                <w:noProof/>
              </w:rPr>
              <w:drawing>
                <wp:inline distT="0" distB="0" distL="0" distR="0" wp14:anchorId="0FE860D9" wp14:editId="60D814C9">
                  <wp:extent cx="228600" cy="228600"/>
                  <wp:effectExtent l="0" t="0" r="0" b="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 name="nutrients-24x24.png"/>
                          <pic:cNvPicPr/>
                        </pic:nvPicPr>
                        <pic:blipFill>
                          <a:blip r:embed="rId38">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_Toc502341735 \h </w:instrText>
            </w:r>
            <w:r w:rsidR="002B17DD">
              <w:rPr>
                <w:noProof/>
                <w:webHidden/>
              </w:rPr>
            </w:r>
            <w:r w:rsidR="002B17DD">
              <w:rPr>
                <w:noProof/>
                <w:webHidden/>
              </w:rPr>
              <w:fldChar w:fldCharType="separate"/>
            </w:r>
            <w:r w:rsidR="002B17DD">
              <w:rPr>
                <w:noProof/>
                <w:webHidden/>
              </w:rPr>
              <w:t>67</w:t>
            </w:r>
            <w:r w:rsidR="002B17DD">
              <w:rPr>
                <w:noProof/>
                <w:webHidden/>
              </w:rPr>
              <w:fldChar w:fldCharType="end"/>
            </w:r>
          </w:hyperlink>
        </w:p>
        <w:p w14:paraId="174B8367" w14:textId="47F87D49" w:rsidR="002B17DD" w:rsidRDefault="00FF4B89">
          <w:pPr>
            <w:pStyle w:val="TOC2"/>
            <w:rPr>
              <w:rFonts w:asciiTheme="minorHAnsi" w:eastAsiaTheme="minorEastAsia" w:hAnsiTheme="minorHAnsi" w:cstheme="minorBidi"/>
              <w:noProof/>
              <w:sz w:val="22"/>
              <w:szCs w:val="22"/>
            </w:rPr>
          </w:pPr>
          <w:hyperlink w:anchor="_Toc502341736" w:history="1">
            <w:r w:rsidR="002B17DD" w:rsidRPr="00F23AC6">
              <w:rPr>
                <w:rStyle w:val="Hyperlink"/>
                <w:rFonts w:eastAsiaTheme="majorEastAsia"/>
                <w:noProof/>
              </w:rPr>
              <w:t xml:space="preserve">Guidelines </w:t>
            </w:r>
            <w:r w:rsidR="002B17DD" w:rsidRPr="00F23AC6">
              <w:rPr>
                <w:rStyle w:val="Hyperlink"/>
                <w:rFonts w:eastAsiaTheme="majorEastAsia"/>
                <w:noProof/>
              </w:rPr>
              <w:drawing>
                <wp:inline distT="0" distB="0" distL="0" distR="0" wp14:anchorId="5CA24673" wp14:editId="5875850A">
                  <wp:extent cx="228600" cy="228600"/>
                  <wp:effectExtent l="0" t="0" r="0" b="0"/>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 name="guidelines-24x24.png"/>
                          <pic:cNvPicPr/>
                        </pic:nvPicPr>
                        <pic:blipFill>
                          <a:blip r:embed="rId3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_Toc502341736 \h </w:instrText>
            </w:r>
            <w:r w:rsidR="002B17DD">
              <w:rPr>
                <w:noProof/>
                <w:webHidden/>
              </w:rPr>
            </w:r>
            <w:r w:rsidR="002B17DD">
              <w:rPr>
                <w:noProof/>
                <w:webHidden/>
              </w:rPr>
              <w:fldChar w:fldCharType="separate"/>
            </w:r>
            <w:r w:rsidR="002B17DD">
              <w:rPr>
                <w:noProof/>
                <w:webHidden/>
              </w:rPr>
              <w:t>68</w:t>
            </w:r>
            <w:r w:rsidR="002B17DD">
              <w:rPr>
                <w:noProof/>
                <w:webHidden/>
              </w:rPr>
              <w:fldChar w:fldCharType="end"/>
            </w:r>
          </w:hyperlink>
        </w:p>
        <w:p w14:paraId="46FCB818" w14:textId="663E54A7" w:rsidR="002B17DD" w:rsidRDefault="00FF4B89">
          <w:pPr>
            <w:pStyle w:val="TOC2"/>
            <w:rPr>
              <w:rFonts w:asciiTheme="minorHAnsi" w:eastAsiaTheme="minorEastAsia" w:hAnsiTheme="minorHAnsi" w:cstheme="minorBidi"/>
              <w:noProof/>
              <w:sz w:val="22"/>
              <w:szCs w:val="22"/>
            </w:rPr>
          </w:pPr>
          <w:hyperlink w:anchor="_Toc502341737" w:history="1">
            <w:r w:rsidR="002B17DD" w:rsidRPr="00F23AC6">
              <w:rPr>
                <w:rStyle w:val="Hyperlink"/>
                <w:rFonts w:eastAsiaTheme="majorEastAsia"/>
                <w:noProof/>
              </w:rPr>
              <w:t xml:space="preserve">Reference Data Import </w:t>
            </w:r>
            <w:r w:rsidR="002B17DD" w:rsidRPr="00F23AC6">
              <w:rPr>
                <w:rStyle w:val="Hyperlink"/>
                <w:rFonts w:eastAsiaTheme="majorEastAsia"/>
                <w:noProof/>
              </w:rPr>
              <w:drawing>
                <wp:inline distT="0" distB="0" distL="0" distR="0" wp14:anchorId="2F7DB39D" wp14:editId="046065DB">
                  <wp:extent cx="228600" cy="228600"/>
                  <wp:effectExtent l="0" t="0" r="0" b="0"/>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 name="reference-data-import-24x24.png"/>
                          <pic:cNvPicPr/>
                        </pic:nvPicPr>
                        <pic:blipFill>
                          <a:blip r:embed="rId40">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_Toc502341737 \h </w:instrText>
            </w:r>
            <w:r w:rsidR="002B17DD">
              <w:rPr>
                <w:noProof/>
                <w:webHidden/>
              </w:rPr>
            </w:r>
            <w:r w:rsidR="002B17DD">
              <w:rPr>
                <w:noProof/>
                <w:webHidden/>
              </w:rPr>
              <w:fldChar w:fldCharType="separate"/>
            </w:r>
            <w:r w:rsidR="002B17DD">
              <w:rPr>
                <w:noProof/>
                <w:webHidden/>
              </w:rPr>
              <w:t>69</w:t>
            </w:r>
            <w:r w:rsidR="002B17DD">
              <w:rPr>
                <w:noProof/>
                <w:webHidden/>
              </w:rPr>
              <w:fldChar w:fldCharType="end"/>
            </w:r>
          </w:hyperlink>
        </w:p>
        <w:p w14:paraId="682F5AF7" w14:textId="08B48A85" w:rsidR="002B17DD" w:rsidRDefault="00FF4B89">
          <w:pPr>
            <w:pStyle w:val="TOC2"/>
            <w:rPr>
              <w:rFonts w:asciiTheme="minorHAnsi" w:eastAsiaTheme="minorEastAsia" w:hAnsiTheme="minorHAnsi" w:cstheme="minorBidi"/>
              <w:noProof/>
              <w:sz w:val="22"/>
              <w:szCs w:val="22"/>
            </w:rPr>
          </w:pPr>
          <w:hyperlink w:anchor="_Toc502341738" w:history="1">
            <w:r w:rsidR="002B17DD" w:rsidRPr="00F23AC6">
              <w:rPr>
                <w:rStyle w:val="Hyperlink"/>
                <w:rFonts w:eastAsiaTheme="majorEastAsia"/>
                <w:noProof/>
              </w:rPr>
              <w:t xml:space="preserve">Synchronize Nutrition </w:t>
            </w:r>
            <w:r w:rsidR="002B17DD" w:rsidRPr="00F23AC6">
              <w:rPr>
                <w:rStyle w:val="Hyperlink"/>
                <w:rFonts w:eastAsiaTheme="majorEastAsia"/>
                <w:noProof/>
              </w:rPr>
              <w:drawing>
                <wp:inline distT="0" distB="0" distL="0" distR="0" wp14:anchorId="0130318B" wp14:editId="30E950B4">
                  <wp:extent cx="228600" cy="228600"/>
                  <wp:effectExtent l="0" t="0" r="0" b="0"/>
                  <wp:docPr id="718"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 name="nutrition-sync-16.png"/>
                          <pic:cNvPicPr/>
                        </pic:nvPicPr>
                        <pic:blipFill>
                          <a:blip r:embed="rId41">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_Toc502341738 \h </w:instrText>
            </w:r>
            <w:r w:rsidR="002B17DD">
              <w:rPr>
                <w:noProof/>
                <w:webHidden/>
              </w:rPr>
            </w:r>
            <w:r w:rsidR="002B17DD">
              <w:rPr>
                <w:noProof/>
                <w:webHidden/>
              </w:rPr>
              <w:fldChar w:fldCharType="separate"/>
            </w:r>
            <w:r w:rsidR="002B17DD">
              <w:rPr>
                <w:noProof/>
                <w:webHidden/>
              </w:rPr>
              <w:t>70</w:t>
            </w:r>
            <w:r w:rsidR="002B17DD">
              <w:rPr>
                <w:noProof/>
                <w:webHidden/>
              </w:rPr>
              <w:fldChar w:fldCharType="end"/>
            </w:r>
          </w:hyperlink>
        </w:p>
        <w:p w14:paraId="7BC1A54C" w14:textId="6F8BED1A" w:rsidR="002B17DD" w:rsidRDefault="00FF4B89">
          <w:pPr>
            <w:pStyle w:val="TOC1"/>
            <w:rPr>
              <w:rFonts w:asciiTheme="minorHAnsi" w:eastAsiaTheme="minorEastAsia" w:hAnsiTheme="minorHAnsi" w:cstheme="minorBidi"/>
              <w:b w:val="0"/>
              <w:noProof/>
              <w:sz w:val="22"/>
              <w:szCs w:val="22"/>
            </w:rPr>
          </w:pPr>
          <w:hyperlink w:anchor="_Toc502341739" w:history="1">
            <w:r w:rsidR="002B17DD" w:rsidRPr="00F23AC6">
              <w:rPr>
                <w:rStyle w:val="Hyperlink"/>
                <w:rFonts w:eastAsiaTheme="majorEastAsia"/>
                <w:noProof/>
              </w:rPr>
              <w:t xml:space="preserve">Enterprise </w:t>
            </w:r>
            <w:r w:rsidR="002B17DD" w:rsidRPr="00F23AC6">
              <w:rPr>
                <w:rStyle w:val="Hyperlink"/>
                <w:rFonts w:eastAsiaTheme="majorEastAsia"/>
                <w:noProof/>
              </w:rPr>
              <w:drawing>
                <wp:inline distT="0" distB="0" distL="0" distR="0" wp14:anchorId="01C9CD81" wp14:editId="35DD911D">
                  <wp:extent cx="228600" cy="228600"/>
                  <wp:effectExtent l="0" t="0" r="0" b="0"/>
                  <wp:docPr id="719"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cloud-32.png"/>
                          <pic:cNvPicPr/>
                        </pic:nvPicPr>
                        <pic:blipFill>
                          <a:blip r:embed="rId42">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_Toc502341739 \h </w:instrText>
            </w:r>
            <w:r w:rsidR="002B17DD">
              <w:rPr>
                <w:noProof/>
                <w:webHidden/>
              </w:rPr>
            </w:r>
            <w:r w:rsidR="002B17DD">
              <w:rPr>
                <w:noProof/>
                <w:webHidden/>
              </w:rPr>
              <w:fldChar w:fldCharType="separate"/>
            </w:r>
            <w:r w:rsidR="002B17DD">
              <w:rPr>
                <w:noProof/>
                <w:webHidden/>
              </w:rPr>
              <w:t>71</w:t>
            </w:r>
            <w:r w:rsidR="002B17DD">
              <w:rPr>
                <w:noProof/>
                <w:webHidden/>
              </w:rPr>
              <w:fldChar w:fldCharType="end"/>
            </w:r>
          </w:hyperlink>
        </w:p>
        <w:p w14:paraId="4EEF4035" w14:textId="31D2AEA8" w:rsidR="002B17DD" w:rsidRDefault="00FF4B89">
          <w:pPr>
            <w:pStyle w:val="TOC2"/>
            <w:rPr>
              <w:rFonts w:asciiTheme="minorHAnsi" w:eastAsiaTheme="minorEastAsia" w:hAnsiTheme="minorHAnsi" w:cstheme="minorBidi"/>
              <w:noProof/>
              <w:sz w:val="22"/>
              <w:szCs w:val="22"/>
            </w:rPr>
          </w:pPr>
          <w:hyperlink w:anchor="_Toc502341740" w:history="1">
            <w:r w:rsidR="002B17DD" w:rsidRPr="00F23AC6">
              <w:rPr>
                <w:rStyle w:val="Hyperlink"/>
                <w:rFonts w:eastAsiaTheme="majorEastAsia"/>
                <w:noProof/>
                <w:highlight w:val="yellow"/>
              </w:rPr>
              <w:t>Synchronize</w:t>
            </w:r>
            <w:r w:rsidR="002B17DD">
              <w:rPr>
                <w:noProof/>
                <w:webHidden/>
              </w:rPr>
              <w:tab/>
            </w:r>
            <w:r w:rsidR="002B17DD">
              <w:rPr>
                <w:noProof/>
                <w:webHidden/>
              </w:rPr>
              <w:fldChar w:fldCharType="begin"/>
            </w:r>
            <w:r w:rsidR="002B17DD">
              <w:rPr>
                <w:noProof/>
                <w:webHidden/>
              </w:rPr>
              <w:instrText xml:space="preserve"> PAGEREF _Toc502341740 \h </w:instrText>
            </w:r>
            <w:r w:rsidR="002B17DD">
              <w:rPr>
                <w:noProof/>
                <w:webHidden/>
              </w:rPr>
            </w:r>
            <w:r w:rsidR="002B17DD">
              <w:rPr>
                <w:noProof/>
                <w:webHidden/>
              </w:rPr>
              <w:fldChar w:fldCharType="separate"/>
            </w:r>
            <w:r w:rsidR="002B17DD">
              <w:rPr>
                <w:noProof/>
                <w:webHidden/>
              </w:rPr>
              <w:t>71</w:t>
            </w:r>
            <w:r w:rsidR="002B17DD">
              <w:rPr>
                <w:noProof/>
                <w:webHidden/>
              </w:rPr>
              <w:fldChar w:fldCharType="end"/>
            </w:r>
          </w:hyperlink>
        </w:p>
        <w:p w14:paraId="4B7F04CC" w14:textId="27BD8CA5" w:rsidR="002B17DD" w:rsidRDefault="00FF4B89">
          <w:pPr>
            <w:pStyle w:val="TOC2"/>
            <w:rPr>
              <w:rFonts w:asciiTheme="minorHAnsi" w:eastAsiaTheme="minorEastAsia" w:hAnsiTheme="minorHAnsi" w:cstheme="minorBidi"/>
              <w:noProof/>
              <w:sz w:val="22"/>
              <w:szCs w:val="22"/>
            </w:rPr>
          </w:pPr>
          <w:hyperlink w:anchor="_Toc502341741" w:history="1">
            <w:r w:rsidR="002B17DD" w:rsidRPr="00F23AC6">
              <w:rPr>
                <w:rStyle w:val="Hyperlink"/>
                <w:rFonts w:eastAsiaTheme="majorEastAsia"/>
                <w:noProof/>
              </w:rPr>
              <w:t xml:space="preserve">Usage Upload </w:t>
            </w:r>
            <w:r w:rsidR="002B17DD" w:rsidRPr="00F23AC6">
              <w:rPr>
                <w:rStyle w:val="Hyperlink"/>
                <w:rFonts w:eastAsiaTheme="majorEastAsia"/>
                <w:noProof/>
              </w:rPr>
              <w:drawing>
                <wp:inline distT="0" distB="0" distL="0" distR="0" wp14:anchorId="1014CD0F" wp14:editId="090B7E23">
                  <wp:extent cx="228600" cy="228600"/>
                  <wp:effectExtent l="0" t="0" r="0" b="0"/>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cloud-32.png"/>
                          <pic:cNvPicPr/>
                        </pic:nvPicPr>
                        <pic:blipFill>
                          <a:blip r:embed="rId42">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_Toc502341741 \h </w:instrText>
            </w:r>
            <w:r w:rsidR="002B17DD">
              <w:rPr>
                <w:noProof/>
                <w:webHidden/>
              </w:rPr>
            </w:r>
            <w:r w:rsidR="002B17DD">
              <w:rPr>
                <w:noProof/>
                <w:webHidden/>
              </w:rPr>
              <w:fldChar w:fldCharType="separate"/>
            </w:r>
            <w:r w:rsidR="002B17DD">
              <w:rPr>
                <w:noProof/>
                <w:webHidden/>
              </w:rPr>
              <w:t>72</w:t>
            </w:r>
            <w:r w:rsidR="002B17DD">
              <w:rPr>
                <w:noProof/>
                <w:webHidden/>
              </w:rPr>
              <w:fldChar w:fldCharType="end"/>
            </w:r>
          </w:hyperlink>
        </w:p>
        <w:p w14:paraId="62E7F441" w14:textId="7F29CB3E" w:rsidR="002B17DD" w:rsidRDefault="00FF4B89">
          <w:pPr>
            <w:pStyle w:val="TOC1"/>
            <w:rPr>
              <w:rFonts w:asciiTheme="minorHAnsi" w:eastAsiaTheme="minorEastAsia" w:hAnsiTheme="minorHAnsi" w:cstheme="minorBidi"/>
              <w:b w:val="0"/>
              <w:noProof/>
              <w:sz w:val="22"/>
              <w:szCs w:val="22"/>
            </w:rPr>
          </w:pPr>
          <w:hyperlink w:anchor="_Toc502341742" w:history="1">
            <w:r w:rsidR="002B17DD" w:rsidRPr="00F23AC6">
              <w:rPr>
                <w:rStyle w:val="Hyperlink"/>
                <w:rFonts w:eastAsiaTheme="majorEastAsia"/>
                <w:noProof/>
              </w:rPr>
              <w:t>OCDesktop Dashboard</w:t>
            </w:r>
            <w:r w:rsidR="002B17DD">
              <w:rPr>
                <w:noProof/>
                <w:webHidden/>
              </w:rPr>
              <w:tab/>
            </w:r>
            <w:r w:rsidR="002B17DD">
              <w:rPr>
                <w:noProof/>
                <w:webHidden/>
              </w:rPr>
              <w:fldChar w:fldCharType="begin"/>
            </w:r>
            <w:r w:rsidR="002B17DD">
              <w:rPr>
                <w:noProof/>
                <w:webHidden/>
              </w:rPr>
              <w:instrText xml:space="preserve"> PAGEREF _Toc502341742 \h </w:instrText>
            </w:r>
            <w:r w:rsidR="002B17DD">
              <w:rPr>
                <w:noProof/>
                <w:webHidden/>
              </w:rPr>
            </w:r>
            <w:r w:rsidR="002B17DD">
              <w:rPr>
                <w:noProof/>
                <w:webHidden/>
              </w:rPr>
              <w:fldChar w:fldCharType="separate"/>
            </w:r>
            <w:r w:rsidR="002B17DD">
              <w:rPr>
                <w:noProof/>
                <w:webHidden/>
              </w:rPr>
              <w:t>74</w:t>
            </w:r>
            <w:r w:rsidR="002B17DD">
              <w:rPr>
                <w:noProof/>
                <w:webHidden/>
              </w:rPr>
              <w:fldChar w:fldCharType="end"/>
            </w:r>
          </w:hyperlink>
        </w:p>
        <w:p w14:paraId="77923BE6" w14:textId="6C86CC7C" w:rsidR="002B17DD" w:rsidRDefault="00FF4B89">
          <w:pPr>
            <w:pStyle w:val="TOC2"/>
            <w:rPr>
              <w:rFonts w:asciiTheme="minorHAnsi" w:eastAsiaTheme="minorEastAsia" w:hAnsiTheme="minorHAnsi" w:cstheme="minorBidi"/>
              <w:noProof/>
              <w:sz w:val="22"/>
              <w:szCs w:val="22"/>
            </w:rPr>
          </w:pPr>
          <w:hyperlink w:anchor="_Toc502341743" w:history="1">
            <w:r w:rsidR="002B17DD" w:rsidRPr="00F23AC6">
              <w:rPr>
                <w:rStyle w:val="Hyperlink"/>
                <w:rFonts w:eastAsiaTheme="majorEastAsia"/>
                <w:noProof/>
              </w:rPr>
              <w:t>OCDesktop Toolbar</w:t>
            </w:r>
            <w:r w:rsidR="002B17DD">
              <w:rPr>
                <w:noProof/>
                <w:webHidden/>
              </w:rPr>
              <w:tab/>
            </w:r>
            <w:r w:rsidR="002B17DD">
              <w:rPr>
                <w:noProof/>
                <w:webHidden/>
              </w:rPr>
              <w:fldChar w:fldCharType="begin"/>
            </w:r>
            <w:r w:rsidR="002B17DD">
              <w:rPr>
                <w:noProof/>
                <w:webHidden/>
              </w:rPr>
              <w:instrText xml:space="preserve"> PAGEREF _Toc502341743 \h </w:instrText>
            </w:r>
            <w:r w:rsidR="002B17DD">
              <w:rPr>
                <w:noProof/>
                <w:webHidden/>
              </w:rPr>
            </w:r>
            <w:r w:rsidR="002B17DD">
              <w:rPr>
                <w:noProof/>
                <w:webHidden/>
              </w:rPr>
              <w:fldChar w:fldCharType="separate"/>
            </w:r>
            <w:r w:rsidR="002B17DD">
              <w:rPr>
                <w:noProof/>
                <w:webHidden/>
              </w:rPr>
              <w:t>74</w:t>
            </w:r>
            <w:r w:rsidR="002B17DD">
              <w:rPr>
                <w:noProof/>
                <w:webHidden/>
              </w:rPr>
              <w:fldChar w:fldCharType="end"/>
            </w:r>
          </w:hyperlink>
        </w:p>
        <w:p w14:paraId="4010E209" w14:textId="31D7FEF9" w:rsidR="002B17DD" w:rsidRDefault="00FF4B89">
          <w:pPr>
            <w:pStyle w:val="TOC3"/>
            <w:rPr>
              <w:rFonts w:asciiTheme="minorHAnsi" w:eastAsiaTheme="minorEastAsia" w:hAnsiTheme="minorHAnsi" w:cstheme="minorBidi"/>
              <w:noProof/>
              <w:sz w:val="22"/>
              <w:szCs w:val="22"/>
            </w:rPr>
          </w:pPr>
          <w:hyperlink w:anchor="_Toc502341744" w:history="1">
            <w:r w:rsidR="002B17DD" w:rsidRPr="00F23AC6">
              <w:rPr>
                <w:rStyle w:val="Hyperlink"/>
                <w:rFonts w:eastAsia="Calibri"/>
                <w:noProof/>
                <w:lang w:val="en-CA"/>
              </w:rPr>
              <w:t xml:space="preserve">Settings </w:t>
            </w:r>
            <w:r w:rsidR="002B17DD" w:rsidRPr="00F23AC6">
              <w:rPr>
                <w:rStyle w:val="Hyperlink"/>
                <w:rFonts w:eastAsia="Calibri"/>
                <w:noProof/>
              </w:rPr>
              <w:drawing>
                <wp:inline distT="0" distB="0" distL="0" distR="0" wp14:anchorId="18F2B559" wp14:editId="3223C663">
                  <wp:extent cx="228600" cy="228600"/>
                  <wp:effectExtent l="0" t="0" r="0" b="0"/>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setup-24x24.png"/>
                          <pic:cNvPicPr/>
                        </pic:nvPicPr>
                        <pic:blipFill>
                          <a:blip r:embed="rId4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sidRPr="00F23AC6">
              <w:rPr>
                <w:rStyle w:val="Hyperlink"/>
                <w:rFonts w:eastAsia="Calibri"/>
                <w:noProof/>
                <w:lang w:val="en-CA"/>
              </w:rPr>
              <w:t xml:space="preserve">  (upper left corner)</w:t>
            </w:r>
            <w:r w:rsidR="002B17DD">
              <w:rPr>
                <w:noProof/>
                <w:webHidden/>
              </w:rPr>
              <w:tab/>
            </w:r>
            <w:r w:rsidR="002B17DD">
              <w:rPr>
                <w:noProof/>
                <w:webHidden/>
              </w:rPr>
              <w:fldChar w:fldCharType="begin"/>
            </w:r>
            <w:r w:rsidR="002B17DD">
              <w:rPr>
                <w:noProof/>
                <w:webHidden/>
              </w:rPr>
              <w:instrText xml:space="preserve"> PAGEREF _Toc502341744 \h </w:instrText>
            </w:r>
            <w:r w:rsidR="002B17DD">
              <w:rPr>
                <w:noProof/>
                <w:webHidden/>
              </w:rPr>
            </w:r>
            <w:r w:rsidR="002B17DD">
              <w:rPr>
                <w:noProof/>
                <w:webHidden/>
              </w:rPr>
              <w:fldChar w:fldCharType="separate"/>
            </w:r>
            <w:r w:rsidR="002B17DD">
              <w:rPr>
                <w:noProof/>
                <w:webHidden/>
              </w:rPr>
              <w:t>74</w:t>
            </w:r>
            <w:r w:rsidR="002B17DD">
              <w:rPr>
                <w:noProof/>
                <w:webHidden/>
              </w:rPr>
              <w:fldChar w:fldCharType="end"/>
            </w:r>
          </w:hyperlink>
        </w:p>
        <w:p w14:paraId="62BC5A4B" w14:textId="254F0E23" w:rsidR="002B17DD" w:rsidRDefault="00FF4B89">
          <w:pPr>
            <w:pStyle w:val="TOC3"/>
            <w:rPr>
              <w:rFonts w:asciiTheme="minorHAnsi" w:eastAsiaTheme="minorEastAsia" w:hAnsiTheme="minorHAnsi" w:cstheme="minorBidi"/>
              <w:noProof/>
              <w:sz w:val="22"/>
              <w:szCs w:val="22"/>
            </w:rPr>
          </w:pPr>
          <w:hyperlink w:anchor="_Toc502341745" w:history="1">
            <w:r w:rsidR="002B17DD" w:rsidRPr="00F23AC6">
              <w:rPr>
                <w:rStyle w:val="Hyperlink"/>
                <w:rFonts w:eastAsiaTheme="majorEastAsia"/>
                <w:noProof/>
                <w:lang w:val="en-CA"/>
              </w:rPr>
              <w:t>Inventory Group Icons</w:t>
            </w:r>
            <w:r w:rsidR="002B17DD">
              <w:rPr>
                <w:noProof/>
                <w:webHidden/>
              </w:rPr>
              <w:tab/>
            </w:r>
            <w:r w:rsidR="002B17DD">
              <w:rPr>
                <w:noProof/>
                <w:webHidden/>
              </w:rPr>
              <w:fldChar w:fldCharType="begin"/>
            </w:r>
            <w:r w:rsidR="002B17DD">
              <w:rPr>
                <w:noProof/>
                <w:webHidden/>
              </w:rPr>
              <w:instrText xml:space="preserve"> PAGEREF _Toc502341745 \h </w:instrText>
            </w:r>
            <w:r w:rsidR="002B17DD">
              <w:rPr>
                <w:noProof/>
                <w:webHidden/>
              </w:rPr>
            </w:r>
            <w:r w:rsidR="002B17DD">
              <w:rPr>
                <w:noProof/>
                <w:webHidden/>
              </w:rPr>
              <w:fldChar w:fldCharType="separate"/>
            </w:r>
            <w:r w:rsidR="002B17DD">
              <w:rPr>
                <w:noProof/>
                <w:webHidden/>
              </w:rPr>
              <w:t>75</w:t>
            </w:r>
            <w:r w:rsidR="002B17DD">
              <w:rPr>
                <w:noProof/>
                <w:webHidden/>
              </w:rPr>
              <w:fldChar w:fldCharType="end"/>
            </w:r>
          </w:hyperlink>
        </w:p>
        <w:p w14:paraId="6EE0E614" w14:textId="483DEACB" w:rsidR="002B17DD" w:rsidRDefault="00FF4B89">
          <w:pPr>
            <w:pStyle w:val="TOC3"/>
            <w:rPr>
              <w:rFonts w:asciiTheme="minorHAnsi" w:eastAsiaTheme="minorEastAsia" w:hAnsiTheme="minorHAnsi" w:cstheme="minorBidi"/>
              <w:noProof/>
              <w:sz w:val="22"/>
              <w:szCs w:val="22"/>
            </w:rPr>
          </w:pPr>
          <w:hyperlink w:anchor="_Toc502341746" w:history="1">
            <w:r w:rsidR="002B17DD" w:rsidRPr="00F23AC6">
              <w:rPr>
                <w:rStyle w:val="Hyperlink"/>
                <w:rFonts w:eastAsiaTheme="majorEastAsia"/>
                <w:noProof/>
                <w:lang w:val="en-CA"/>
              </w:rPr>
              <w:t>Purchasing Group Icons</w:t>
            </w:r>
            <w:r w:rsidR="002B17DD">
              <w:rPr>
                <w:noProof/>
                <w:webHidden/>
              </w:rPr>
              <w:tab/>
            </w:r>
            <w:r w:rsidR="002B17DD">
              <w:rPr>
                <w:noProof/>
                <w:webHidden/>
              </w:rPr>
              <w:fldChar w:fldCharType="begin"/>
            </w:r>
            <w:r w:rsidR="002B17DD">
              <w:rPr>
                <w:noProof/>
                <w:webHidden/>
              </w:rPr>
              <w:instrText xml:space="preserve"> PAGEREF _Toc502341746 \h </w:instrText>
            </w:r>
            <w:r w:rsidR="002B17DD">
              <w:rPr>
                <w:noProof/>
                <w:webHidden/>
              </w:rPr>
            </w:r>
            <w:r w:rsidR="002B17DD">
              <w:rPr>
                <w:noProof/>
                <w:webHidden/>
              </w:rPr>
              <w:fldChar w:fldCharType="separate"/>
            </w:r>
            <w:r w:rsidR="002B17DD">
              <w:rPr>
                <w:noProof/>
                <w:webHidden/>
              </w:rPr>
              <w:t>76</w:t>
            </w:r>
            <w:r w:rsidR="002B17DD">
              <w:rPr>
                <w:noProof/>
                <w:webHidden/>
              </w:rPr>
              <w:fldChar w:fldCharType="end"/>
            </w:r>
          </w:hyperlink>
        </w:p>
        <w:p w14:paraId="44E7909D" w14:textId="31A2BCEE" w:rsidR="002B17DD" w:rsidRDefault="00FF4B89">
          <w:pPr>
            <w:pStyle w:val="TOC3"/>
            <w:rPr>
              <w:rFonts w:asciiTheme="minorHAnsi" w:eastAsiaTheme="minorEastAsia" w:hAnsiTheme="minorHAnsi" w:cstheme="minorBidi"/>
              <w:noProof/>
              <w:sz w:val="22"/>
              <w:szCs w:val="22"/>
            </w:rPr>
          </w:pPr>
          <w:hyperlink w:anchor="_Toc502341747" w:history="1">
            <w:r w:rsidR="002B17DD" w:rsidRPr="00F23AC6">
              <w:rPr>
                <w:rStyle w:val="Hyperlink"/>
                <w:rFonts w:eastAsiaTheme="majorEastAsia"/>
                <w:noProof/>
                <w:lang w:val="en-CA"/>
              </w:rPr>
              <w:t>Recipes Group Icons</w:t>
            </w:r>
            <w:r w:rsidR="002B17DD">
              <w:rPr>
                <w:noProof/>
                <w:webHidden/>
              </w:rPr>
              <w:tab/>
            </w:r>
            <w:r w:rsidR="002B17DD">
              <w:rPr>
                <w:noProof/>
                <w:webHidden/>
              </w:rPr>
              <w:fldChar w:fldCharType="begin"/>
            </w:r>
            <w:r w:rsidR="002B17DD">
              <w:rPr>
                <w:noProof/>
                <w:webHidden/>
              </w:rPr>
              <w:instrText xml:space="preserve"> PAGEREF _Toc502341747 \h </w:instrText>
            </w:r>
            <w:r w:rsidR="002B17DD">
              <w:rPr>
                <w:noProof/>
                <w:webHidden/>
              </w:rPr>
            </w:r>
            <w:r w:rsidR="002B17DD">
              <w:rPr>
                <w:noProof/>
                <w:webHidden/>
              </w:rPr>
              <w:fldChar w:fldCharType="separate"/>
            </w:r>
            <w:r w:rsidR="002B17DD">
              <w:rPr>
                <w:noProof/>
                <w:webHidden/>
              </w:rPr>
              <w:t>76</w:t>
            </w:r>
            <w:r w:rsidR="002B17DD">
              <w:rPr>
                <w:noProof/>
                <w:webHidden/>
              </w:rPr>
              <w:fldChar w:fldCharType="end"/>
            </w:r>
          </w:hyperlink>
        </w:p>
        <w:p w14:paraId="02A3C0EA" w14:textId="5EEF27B4" w:rsidR="002B17DD" w:rsidRDefault="00FF4B89">
          <w:pPr>
            <w:pStyle w:val="TOC3"/>
            <w:rPr>
              <w:rFonts w:asciiTheme="minorHAnsi" w:eastAsiaTheme="minorEastAsia" w:hAnsiTheme="minorHAnsi" w:cstheme="minorBidi"/>
              <w:noProof/>
              <w:sz w:val="22"/>
              <w:szCs w:val="22"/>
            </w:rPr>
          </w:pPr>
          <w:hyperlink w:anchor="_Toc502341748" w:history="1">
            <w:r w:rsidR="002B17DD" w:rsidRPr="00F23AC6">
              <w:rPr>
                <w:rStyle w:val="Hyperlink"/>
                <w:rFonts w:eastAsiaTheme="majorEastAsia"/>
                <w:noProof/>
                <w:lang w:val="en-CA"/>
              </w:rPr>
              <w:t>Sales Group Icons</w:t>
            </w:r>
            <w:r w:rsidR="002B17DD">
              <w:rPr>
                <w:noProof/>
                <w:webHidden/>
              </w:rPr>
              <w:tab/>
            </w:r>
            <w:r w:rsidR="002B17DD">
              <w:rPr>
                <w:noProof/>
                <w:webHidden/>
              </w:rPr>
              <w:fldChar w:fldCharType="begin"/>
            </w:r>
            <w:r w:rsidR="002B17DD">
              <w:rPr>
                <w:noProof/>
                <w:webHidden/>
              </w:rPr>
              <w:instrText xml:space="preserve"> PAGEREF _Toc502341748 \h </w:instrText>
            </w:r>
            <w:r w:rsidR="002B17DD">
              <w:rPr>
                <w:noProof/>
                <w:webHidden/>
              </w:rPr>
            </w:r>
            <w:r w:rsidR="002B17DD">
              <w:rPr>
                <w:noProof/>
                <w:webHidden/>
              </w:rPr>
              <w:fldChar w:fldCharType="separate"/>
            </w:r>
            <w:r w:rsidR="002B17DD">
              <w:rPr>
                <w:noProof/>
                <w:webHidden/>
              </w:rPr>
              <w:t>77</w:t>
            </w:r>
            <w:r w:rsidR="002B17DD">
              <w:rPr>
                <w:noProof/>
                <w:webHidden/>
              </w:rPr>
              <w:fldChar w:fldCharType="end"/>
            </w:r>
          </w:hyperlink>
        </w:p>
        <w:p w14:paraId="5F2C775F" w14:textId="690396DD" w:rsidR="002B17DD" w:rsidRDefault="00FF4B89">
          <w:pPr>
            <w:pStyle w:val="TOC3"/>
            <w:rPr>
              <w:rFonts w:asciiTheme="minorHAnsi" w:eastAsiaTheme="minorEastAsia" w:hAnsiTheme="minorHAnsi" w:cstheme="minorBidi"/>
              <w:noProof/>
              <w:sz w:val="22"/>
              <w:szCs w:val="22"/>
            </w:rPr>
          </w:pPr>
          <w:hyperlink w:anchor="_Toc502341749" w:history="1">
            <w:r w:rsidR="002B17DD" w:rsidRPr="00F23AC6">
              <w:rPr>
                <w:rStyle w:val="Hyperlink"/>
                <w:rFonts w:eastAsiaTheme="majorEastAsia"/>
                <w:noProof/>
                <w:lang w:val="en-CA"/>
              </w:rPr>
              <w:t>Events Icons</w:t>
            </w:r>
            <w:r w:rsidR="002B17DD">
              <w:rPr>
                <w:noProof/>
                <w:webHidden/>
              </w:rPr>
              <w:tab/>
            </w:r>
            <w:r w:rsidR="002B17DD">
              <w:rPr>
                <w:noProof/>
                <w:webHidden/>
              </w:rPr>
              <w:fldChar w:fldCharType="begin"/>
            </w:r>
            <w:r w:rsidR="002B17DD">
              <w:rPr>
                <w:noProof/>
                <w:webHidden/>
              </w:rPr>
              <w:instrText xml:space="preserve"> PAGEREF _Toc502341749 \h </w:instrText>
            </w:r>
            <w:r w:rsidR="002B17DD">
              <w:rPr>
                <w:noProof/>
                <w:webHidden/>
              </w:rPr>
            </w:r>
            <w:r w:rsidR="002B17DD">
              <w:rPr>
                <w:noProof/>
                <w:webHidden/>
              </w:rPr>
              <w:fldChar w:fldCharType="separate"/>
            </w:r>
            <w:r w:rsidR="002B17DD">
              <w:rPr>
                <w:noProof/>
                <w:webHidden/>
              </w:rPr>
              <w:t>77</w:t>
            </w:r>
            <w:r w:rsidR="002B17DD">
              <w:rPr>
                <w:noProof/>
                <w:webHidden/>
              </w:rPr>
              <w:fldChar w:fldCharType="end"/>
            </w:r>
          </w:hyperlink>
        </w:p>
        <w:p w14:paraId="47EC515A" w14:textId="55CFA30F" w:rsidR="002B17DD" w:rsidRDefault="00FF4B89">
          <w:pPr>
            <w:pStyle w:val="TOC3"/>
            <w:rPr>
              <w:rFonts w:asciiTheme="minorHAnsi" w:eastAsiaTheme="minorEastAsia" w:hAnsiTheme="minorHAnsi" w:cstheme="minorBidi"/>
              <w:noProof/>
              <w:sz w:val="22"/>
              <w:szCs w:val="22"/>
            </w:rPr>
          </w:pPr>
          <w:hyperlink w:anchor="_Toc502341750" w:history="1">
            <w:r w:rsidR="002B17DD" w:rsidRPr="00F23AC6">
              <w:rPr>
                <w:rStyle w:val="Hyperlink"/>
                <w:rFonts w:eastAsiaTheme="majorEastAsia"/>
                <w:noProof/>
                <w:lang w:val="en-CA"/>
              </w:rPr>
              <w:t>Accounting Group Icons</w:t>
            </w:r>
            <w:r w:rsidR="002B17DD">
              <w:rPr>
                <w:noProof/>
                <w:webHidden/>
              </w:rPr>
              <w:tab/>
            </w:r>
            <w:r w:rsidR="002B17DD">
              <w:rPr>
                <w:noProof/>
                <w:webHidden/>
              </w:rPr>
              <w:fldChar w:fldCharType="begin"/>
            </w:r>
            <w:r w:rsidR="002B17DD">
              <w:rPr>
                <w:noProof/>
                <w:webHidden/>
              </w:rPr>
              <w:instrText xml:space="preserve"> PAGEREF _Toc502341750 \h </w:instrText>
            </w:r>
            <w:r w:rsidR="002B17DD">
              <w:rPr>
                <w:noProof/>
                <w:webHidden/>
              </w:rPr>
            </w:r>
            <w:r w:rsidR="002B17DD">
              <w:rPr>
                <w:noProof/>
                <w:webHidden/>
              </w:rPr>
              <w:fldChar w:fldCharType="separate"/>
            </w:r>
            <w:r w:rsidR="002B17DD">
              <w:rPr>
                <w:noProof/>
                <w:webHidden/>
              </w:rPr>
              <w:t>77</w:t>
            </w:r>
            <w:r w:rsidR="002B17DD">
              <w:rPr>
                <w:noProof/>
                <w:webHidden/>
              </w:rPr>
              <w:fldChar w:fldCharType="end"/>
            </w:r>
          </w:hyperlink>
        </w:p>
        <w:p w14:paraId="4FF9D25F" w14:textId="53E52738" w:rsidR="002B17DD" w:rsidRDefault="00FF4B89">
          <w:pPr>
            <w:pStyle w:val="TOC3"/>
            <w:rPr>
              <w:rFonts w:asciiTheme="minorHAnsi" w:eastAsiaTheme="minorEastAsia" w:hAnsiTheme="minorHAnsi" w:cstheme="minorBidi"/>
              <w:noProof/>
              <w:sz w:val="22"/>
              <w:szCs w:val="22"/>
            </w:rPr>
          </w:pPr>
          <w:hyperlink w:anchor="_Toc502341751" w:history="1">
            <w:r w:rsidR="002B17DD" w:rsidRPr="00F23AC6">
              <w:rPr>
                <w:rStyle w:val="Hyperlink"/>
                <w:rFonts w:eastAsiaTheme="majorEastAsia"/>
                <w:noProof/>
                <w:lang w:val="en-CA"/>
              </w:rPr>
              <w:t>Reports Group Icons</w:t>
            </w:r>
            <w:r w:rsidR="002B17DD">
              <w:rPr>
                <w:noProof/>
                <w:webHidden/>
              </w:rPr>
              <w:tab/>
            </w:r>
            <w:r w:rsidR="002B17DD">
              <w:rPr>
                <w:noProof/>
                <w:webHidden/>
              </w:rPr>
              <w:fldChar w:fldCharType="begin"/>
            </w:r>
            <w:r w:rsidR="002B17DD">
              <w:rPr>
                <w:noProof/>
                <w:webHidden/>
              </w:rPr>
              <w:instrText xml:space="preserve"> PAGEREF _Toc502341751 \h </w:instrText>
            </w:r>
            <w:r w:rsidR="002B17DD">
              <w:rPr>
                <w:noProof/>
                <w:webHidden/>
              </w:rPr>
            </w:r>
            <w:r w:rsidR="002B17DD">
              <w:rPr>
                <w:noProof/>
                <w:webHidden/>
              </w:rPr>
              <w:fldChar w:fldCharType="separate"/>
            </w:r>
            <w:r w:rsidR="002B17DD">
              <w:rPr>
                <w:noProof/>
                <w:webHidden/>
              </w:rPr>
              <w:t>78</w:t>
            </w:r>
            <w:r w:rsidR="002B17DD">
              <w:rPr>
                <w:noProof/>
                <w:webHidden/>
              </w:rPr>
              <w:fldChar w:fldCharType="end"/>
            </w:r>
          </w:hyperlink>
        </w:p>
        <w:p w14:paraId="3E0856D6" w14:textId="6DE78CF8" w:rsidR="002B17DD" w:rsidRDefault="00FF4B89">
          <w:pPr>
            <w:pStyle w:val="TOC3"/>
            <w:rPr>
              <w:rFonts w:asciiTheme="minorHAnsi" w:eastAsiaTheme="minorEastAsia" w:hAnsiTheme="minorHAnsi" w:cstheme="minorBidi"/>
              <w:noProof/>
              <w:sz w:val="22"/>
              <w:szCs w:val="22"/>
            </w:rPr>
          </w:pPr>
          <w:hyperlink w:anchor="_Toc502341752" w:history="1">
            <w:r w:rsidR="002B17DD" w:rsidRPr="00F23AC6">
              <w:rPr>
                <w:rStyle w:val="Hyperlink"/>
                <w:rFonts w:eastAsiaTheme="majorEastAsia"/>
                <w:noProof/>
                <w:lang w:val="en-CA"/>
              </w:rPr>
              <w:t>Misc.</w:t>
            </w:r>
            <w:r w:rsidR="002B17DD">
              <w:rPr>
                <w:noProof/>
                <w:webHidden/>
              </w:rPr>
              <w:tab/>
            </w:r>
            <w:r w:rsidR="002B17DD">
              <w:rPr>
                <w:noProof/>
                <w:webHidden/>
              </w:rPr>
              <w:fldChar w:fldCharType="begin"/>
            </w:r>
            <w:r w:rsidR="002B17DD">
              <w:rPr>
                <w:noProof/>
                <w:webHidden/>
              </w:rPr>
              <w:instrText xml:space="preserve"> PAGEREF _Toc502341752 \h </w:instrText>
            </w:r>
            <w:r w:rsidR="002B17DD">
              <w:rPr>
                <w:noProof/>
                <w:webHidden/>
              </w:rPr>
            </w:r>
            <w:r w:rsidR="002B17DD">
              <w:rPr>
                <w:noProof/>
                <w:webHidden/>
              </w:rPr>
              <w:fldChar w:fldCharType="separate"/>
            </w:r>
            <w:r w:rsidR="002B17DD">
              <w:rPr>
                <w:noProof/>
                <w:webHidden/>
              </w:rPr>
              <w:t>78</w:t>
            </w:r>
            <w:r w:rsidR="002B17DD">
              <w:rPr>
                <w:noProof/>
                <w:webHidden/>
              </w:rPr>
              <w:fldChar w:fldCharType="end"/>
            </w:r>
          </w:hyperlink>
        </w:p>
        <w:p w14:paraId="60F81ECA" w14:textId="240600A4" w:rsidR="002B17DD" w:rsidRDefault="00FF4B89">
          <w:pPr>
            <w:pStyle w:val="TOC2"/>
            <w:rPr>
              <w:rFonts w:asciiTheme="minorHAnsi" w:eastAsiaTheme="minorEastAsia" w:hAnsiTheme="minorHAnsi" w:cstheme="minorBidi"/>
              <w:noProof/>
              <w:sz w:val="22"/>
              <w:szCs w:val="22"/>
            </w:rPr>
          </w:pPr>
          <w:hyperlink w:anchor="_Toc502341753" w:history="1">
            <w:r w:rsidR="002B17DD" w:rsidRPr="00F23AC6">
              <w:rPr>
                <w:rStyle w:val="Hyperlink"/>
                <w:rFonts w:eastAsiaTheme="majorEastAsia"/>
                <w:noProof/>
                <w:lang w:val="en-CA"/>
              </w:rPr>
              <w:t>OCDesktop Dashboard Widgets</w:t>
            </w:r>
            <w:r w:rsidR="002B17DD">
              <w:rPr>
                <w:noProof/>
                <w:webHidden/>
              </w:rPr>
              <w:tab/>
            </w:r>
            <w:r w:rsidR="002B17DD">
              <w:rPr>
                <w:noProof/>
                <w:webHidden/>
              </w:rPr>
              <w:fldChar w:fldCharType="begin"/>
            </w:r>
            <w:r w:rsidR="002B17DD">
              <w:rPr>
                <w:noProof/>
                <w:webHidden/>
              </w:rPr>
              <w:instrText xml:space="preserve"> PAGEREF _Toc502341753 \h </w:instrText>
            </w:r>
            <w:r w:rsidR="002B17DD">
              <w:rPr>
                <w:noProof/>
                <w:webHidden/>
              </w:rPr>
            </w:r>
            <w:r w:rsidR="002B17DD">
              <w:rPr>
                <w:noProof/>
                <w:webHidden/>
              </w:rPr>
              <w:fldChar w:fldCharType="separate"/>
            </w:r>
            <w:r w:rsidR="002B17DD">
              <w:rPr>
                <w:noProof/>
                <w:webHidden/>
              </w:rPr>
              <w:t>78</w:t>
            </w:r>
            <w:r w:rsidR="002B17DD">
              <w:rPr>
                <w:noProof/>
                <w:webHidden/>
              </w:rPr>
              <w:fldChar w:fldCharType="end"/>
            </w:r>
          </w:hyperlink>
        </w:p>
        <w:p w14:paraId="29C21D6D" w14:textId="1C53B251" w:rsidR="002B17DD" w:rsidRDefault="00FF4B89">
          <w:pPr>
            <w:pStyle w:val="TOC2"/>
            <w:rPr>
              <w:rFonts w:asciiTheme="minorHAnsi" w:eastAsiaTheme="minorEastAsia" w:hAnsiTheme="minorHAnsi" w:cstheme="minorBidi"/>
              <w:noProof/>
              <w:sz w:val="22"/>
              <w:szCs w:val="22"/>
            </w:rPr>
          </w:pPr>
          <w:hyperlink w:anchor="_Toc502341754" w:history="1">
            <w:r w:rsidR="002B17DD" w:rsidRPr="00F23AC6">
              <w:rPr>
                <w:rStyle w:val="Hyperlink"/>
                <w:rFonts w:eastAsiaTheme="majorEastAsia"/>
                <w:noProof/>
                <w:lang w:val="en-CA"/>
              </w:rPr>
              <w:t>Help File</w:t>
            </w:r>
            <w:r w:rsidR="002B17DD">
              <w:rPr>
                <w:noProof/>
                <w:webHidden/>
              </w:rPr>
              <w:tab/>
            </w:r>
            <w:r w:rsidR="002B17DD">
              <w:rPr>
                <w:noProof/>
                <w:webHidden/>
              </w:rPr>
              <w:fldChar w:fldCharType="begin"/>
            </w:r>
            <w:r w:rsidR="002B17DD">
              <w:rPr>
                <w:noProof/>
                <w:webHidden/>
              </w:rPr>
              <w:instrText xml:space="preserve"> PAGEREF _Toc502341754 \h </w:instrText>
            </w:r>
            <w:r w:rsidR="002B17DD">
              <w:rPr>
                <w:noProof/>
                <w:webHidden/>
              </w:rPr>
            </w:r>
            <w:r w:rsidR="002B17DD">
              <w:rPr>
                <w:noProof/>
                <w:webHidden/>
              </w:rPr>
              <w:fldChar w:fldCharType="separate"/>
            </w:r>
            <w:r w:rsidR="002B17DD">
              <w:rPr>
                <w:noProof/>
                <w:webHidden/>
              </w:rPr>
              <w:t>82</w:t>
            </w:r>
            <w:r w:rsidR="002B17DD">
              <w:rPr>
                <w:noProof/>
                <w:webHidden/>
              </w:rPr>
              <w:fldChar w:fldCharType="end"/>
            </w:r>
          </w:hyperlink>
        </w:p>
        <w:p w14:paraId="16EFA39C" w14:textId="48B7DF3C" w:rsidR="002B17DD" w:rsidRDefault="00FF4B89">
          <w:pPr>
            <w:pStyle w:val="TOC2"/>
            <w:rPr>
              <w:rFonts w:asciiTheme="minorHAnsi" w:eastAsiaTheme="minorEastAsia" w:hAnsiTheme="minorHAnsi" w:cstheme="minorBidi"/>
              <w:noProof/>
              <w:sz w:val="22"/>
              <w:szCs w:val="22"/>
            </w:rPr>
          </w:pPr>
          <w:hyperlink w:anchor="_Toc502341755" w:history="1">
            <w:r w:rsidR="002B17DD" w:rsidRPr="00F23AC6">
              <w:rPr>
                <w:rStyle w:val="Hyperlink"/>
                <w:rFonts w:eastAsiaTheme="majorEastAsia"/>
                <w:noProof/>
                <w:lang w:val="en-CA"/>
              </w:rPr>
              <w:t xml:space="preserve">Calculator </w:t>
            </w:r>
            <w:r w:rsidR="002B17DD" w:rsidRPr="00F23AC6">
              <w:rPr>
                <w:rStyle w:val="Hyperlink"/>
                <w:rFonts w:eastAsiaTheme="majorEastAsia"/>
                <w:noProof/>
              </w:rPr>
              <w:drawing>
                <wp:inline distT="0" distB="0" distL="0" distR="0" wp14:anchorId="217EA081" wp14:editId="11E034DB">
                  <wp:extent cx="228600" cy="228600"/>
                  <wp:effectExtent l="0" t="0" r="0" b="0"/>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 name="calculate-24x24.png"/>
                          <pic:cNvPicPr/>
                        </pic:nvPicPr>
                        <pic:blipFill>
                          <a:blip r:embed="rId44">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_Toc502341755 \h </w:instrText>
            </w:r>
            <w:r w:rsidR="002B17DD">
              <w:rPr>
                <w:noProof/>
                <w:webHidden/>
              </w:rPr>
            </w:r>
            <w:r w:rsidR="002B17DD">
              <w:rPr>
                <w:noProof/>
                <w:webHidden/>
              </w:rPr>
              <w:fldChar w:fldCharType="separate"/>
            </w:r>
            <w:r w:rsidR="002B17DD">
              <w:rPr>
                <w:noProof/>
                <w:webHidden/>
              </w:rPr>
              <w:t>82</w:t>
            </w:r>
            <w:r w:rsidR="002B17DD">
              <w:rPr>
                <w:noProof/>
                <w:webHidden/>
              </w:rPr>
              <w:fldChar w:fldCharType="end"/>
            </w:r>
          </w:hyperlink>
        </w:p>
        <w:p w14:paraId="02645651" w14:textId="273C0CC8" w:rsidR="002B17DD" w:rsidRDefault="00FF4B89">
          <w:pPr>
            <w:pStyle w:val="TOC2"/>
            <w:rPr>
              <w:rFonts w:asciiTheme="minorHAnsi" w:eastAsiaTheme="minorEastAsia" w:hAnsiTheme="minorHAnsi" w:cstheme="minorBidi"/>
              <w:noProof/>
              <w:sz w:val="22"/>
              <w:szCs w:val="22"/>
            </w:rPr>
          </w:pPr>
          <w:hyperlink w:anchor="_Toc502341756" w:history="1">
            <w:r w:rsidR="002B17DD" w:rsidRPr="00F23AC6">
              <w:rPr>
                <w:rStyle w:val="Hyperlink"/>
                <w:rFonts w:eastAsiaTheme="majorEastAsia"/>
                <w:noProof/>
                <w:lang w:val="en-CA"/>
              </w:rPr>
              <w:t xml:space="preserve">Backup Database </w:t>
            </w:r>
            <w:r w:rsidR="002B17DD" w:rsidRPr="00F23AC6">
              <w:rPr>
                <w:rStyle w:val="Hyperlink"/>
                <w:rFonts w:eastAsiaTheme="majorEastAsia"/>
                <w:noProof/>
              </w:rPr>
              <w:drawing>
                <wp:inline distT="0" distB="0" distL="0" distR="0" wp14:anchorId="61586DAE" wp14:editId="187487ED">
                  <wp:extent cx="228600" cy="228600"/>
                  <wp:effectExtent l="0" t="0" r="0" b="0"/>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 name="backup-data-24x24.png"/>
                          <pic:cNvPicPr/>
                        </pic:nvPicPr>
                        <pic:blipFill>
                          <a:blip r:embed="rId4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_Toc502341756 \h </w:instrText>
            </w:r>
            <w:r w:rsidR="002B17DD">
              <w:rPr>
                <w:noProof/>
                <w:webHidden/>
              </w:rPr>
            </w:r>
            <w:r w:rsidR="002B17DD">
              <w:rPr>
                <w:noProof/>
                <w:webHidden/>
              </w:rPr>
              <w:fldChar w:fldCharType="separate"/>
            </w:r>
            <w:r w:rsidR="002B17DD">
              <w:rPr>
                <w:noProof/>
                <w:webHidden/>
              </w:rPr>
              <w:t>83</w:t>
            </w:r>
            <w:r w:rsidR="002B17DD">
              <w:rPr>
                <w:noProof/>
                <w:webHidden/>
              </w:rPr>
              <w:fldChar w:fldCharType="end"/>
            </w:r>
          </w:hyperlink>
        </w:p>
        <w:p w14:paraId="5E500F35" w14:textId="64EBAE65" w:rsidR="002B17DD" w:rsidRDefault="00FF4B89">
          <w:pPr>
            <w:pStyle w:val="TOC3"/>
            <w:rPr>
              <w:rFonts w:asciiTheme="minorHAnsi" w:eastAsiaTheme="minorEastAsia" w:hAnsiTheme="minorHAnsi" w:cstheme="minorBidi"/>
              <w:noProof/>
              <w:sz w:val="22"/>
              <w:szCs w:val="22"/>
            </w:rPr>
          </w:pPr>
          <w:hyperlink w:anchor="_Toc502341757" w:history="1">
            <w:r w:rsidR="002B17DD" w:rsidRPr="00F23AC6">
              <w:rPr>
                <w:rStyle w:val="Hyperlink"/>
                <w:rFonts w:eastAsiaTheme="majorEastAsia"/>
                <w:noProof/>
              </w:rPr>
              <w:t>Restore a Backup</w:t>
            </w:r>
            <w:r w:rsidR="002B17DD">
              <w:rPr>
                <w:noProof/>
                <w:webHidden/>
              </w:rPr>
              <w:tab/>
            </w:r>
            <w:r w:rsidR="002B17DD">
              <w:rPr>
                <w:noProof/>
                <w:webHidden/>
              </w:rPr>
              <w:fldChar w:fldCharType="begin"/>
            </w:r>
            <w:r w:rsidR="002B17DD">
              <w:rPr>
                <w:noProof/>
                <w:webHidden/>
              </w:rPr>
              <w:instrText xml:space="preserve"> PAGEREF _Toc502341757 \h </w:instrText>
            </w:r>
            <w:r w:rsidR="002B17DD">
              <w:rPr>
                <w:noProof/>
                <w:webHidden/>
              </w:rPr>
            </w:r>
            <w:r w:rsidR="002B17DD">
              <w:rPr>
                <w:noProof/>
                <w:webHidden/>
              </w:rPr>
              <w:fldChar w:fldCharType="separate"/>
            </w:r>
            <w:r w:rsidR="002B17DD">
              <w:rPr>
                <w:noProof/>
                <w:webHidden/>
              </w:rPr>
              <w:t>83</w:t>
            </w:r>
            <w:r w:rsidR="002B17DD">
              <w:rPr>
                <w:noProof/>
                <w:webHidden/>
              </w:rPr>
              <w:fldChar w:fldCharType="end"/>
            </w:r>
          </w:hyperlink>
        </w:p>
        <w:p w14:paraId="40643D6C" w14:textId="2CED85CA" w:rsidR="002B17DD" w:rsidRDefault="00FF4B89">
          <w:pPr>
            <w:pStyle w:val="TOC2"/>
            <w:rPr>
              <w:rFonts w:asciiTheme="minorHAnsi" w:eastAsiaTheme="minorEastAsia" w:hAnsiTheme="minorHAnsi" w:cstheme="minorBidi"/>
              <w:noProof/>
              <w:sz w:val="22"/>
              <w:szCs w:val="22"/>
            </w:rPr>
          </w:pPr>
          <w:hyperlink w:anchor="_Toc502341758" w:history="1">
            <w:r w:rsidR="002B17DD" w:rsidRPr="00F23AC6">
              <w:rPr>
                <w:rStyle w:val="Hyperlink"/>
                <w:rFonts w:eastAsiaTheme="majorEastAsia"/>
                <w:noProof/>
                <w:lang w:val="en-CA"/>
              </w:rPr>
              <w:t>User Account Information</w:t>
            </w:r>
            <w:r w:rsidR="002B17DD">
              <w:rPr>
                <w:noProof/>
                <w:webHidden/>
              </w:rPr>
              <w:tab/>
            </w:r>
            <w:r w:rsidR="002B17DD">
              <w:rPr>
                <w:noProof/>
                <w:webHidden/>
              </w:rPr>
              <w:fldChar w:fldCharType="begin"/>
            </w:r>
            <w:r w:rsidR="002B17DD">
              <w:rPr>
                <w:noProof/>
                <w:webHidden/>
              </w:rPr>
              <w:instrText xml:space="preserve"> PAGEREF _Toc502341758 \h </w:instrText>
            </w:r>
            <w:r w:rsidR="002B17DD">
              <w:rPr>
                <w:noProof/>
                <w:webHidden/>
              </w:rPr>
            </w:r>
            <w:r w:rsidR="002B17DD">
              <w:rPr>
                <w:noProof/>
                <w:webHidden/>
              </w:rPr>
              <w:fldChar w:fldCharType="separate"/>
            </w:r>
            <w:r w:rsidR="002B17DD">
              <w:rPr>
                <w:noProof/>
                <w:webHidden/>
              </w:rPr>
              <w:t>84</w:t>
            </w:r>
            <w:r w:rsidR="002B17DD">
              <w:rPr>
                <w:noProof/>
                <w:webHidden/>
              </w:rPr>
              <w:fldChar w:fldCharType="end"/>
            </w:r>
          </w:hyperlink>
        </w:p>
        <w:p w14:paraId="6095288E" w14:textId="7B84FF25" w:rsidR="002B17DD" w:rsidRDefault="00FF4B89">
          <w:pPr>
            <w:pStyle w:val="TOC2"/>
            <w:rPr>
              <w:rFonts w:asciiTheme="minorHAnsi" w:eastAsiaTheme="minorEastAsia" w:hAnsiTheme="minorHAnsi" w:cstheme="minorBidi"/>
              <w:noProof/>
              <w:sz w:val="22"/>
              <w:szCs w:val="22"/>
            </w:rPr>
          </w:pPr>
          <w:hyperlink w:anchor="_Toc502341759" w:history="1">
            <w:r w:rsidR="002B17DD" w:rsidRPr="00F23AC6">
              <w:rPr>
                <w:rStyle w:val="Hyperlink"/>
                <w:rFonts w:eastAsiaTheme="majorEastAsia"/>
                <w:noProof/>
                <w:lang w:val="en-CA"/>
              </w:rPr>
              <w:t xml:space="preserve">OCDesktop About </w:t>
            </w:r>
            <w:r w:rsidR="002B17DD" w:rsidRPr="00F23AC6">
              <w:rPr>
                <w:rStyle w:val="Hyperlink"/>
                <w:rFonts w:eastAsiaTheme="majorEastAsia"/>
                <w:noProof/>
              </w:rPr>
              <w:drawing>
                <wp:inline distT="0" distB="0" distL="0" distR="0" wp14:anchorId="498F4F29" wp14:editId="19DCBD5A">
                  <wp:extent cx="228600" cy="228600"/>
                  <wp:effectExtent l="0" t="0" r="0" b="0"/>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 name="help-32.png"/>
                          <pic:cNvPicPr/>
                        </pic:nvPicPr>
                        <pic:blipFill>
                          <a:blip r:embed="rId46">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_Toc502341759 \h </w:instrText>
            </w:r>
            <w:r w:rsidR="002B17DD">
              <w:rPr>
                <w:noProof/>
                <w:webHidden/>
              </w:rPr>
            </w:r>
            <w:r w:rsidR="002B17DD">
              <w:rPr>
                <w:noProof/>
                <w:webHidden/>
              </w:rPr>
              <w:fldChar w:fldCharType="separate"/>
            </w:r>
            <w:r w:rsidR="002B17DD">
              <w:rPr>
                <w:noProof/>
                <w:webHidden/>
              </w:rPr>
              <w:t>85</w:t>
            </w:r>
            <w:r w:rsidR="002B17DD">
              <w:rPr>
                <w:noProof/>
                <w:webHidden/>
              </w:rPr>
              <w:fldChar w:fldCharType="end"/>
            </w:r>
          </w:hyperlink>
        </w:p>
        <w:p w14:paraId="5541C4FF" w14:textId="1DB16B9E" w:rsidR="002B17DD" w:rsidRDefault="00FF4B89">
          <w:pPr>
            <w:pStyle w:val="TOC1"/>
            <w:rPr>
              <w:rFonts w:asciiTheme="minorHAnsi" w:eastAsiaTheme="minorEastAsia" w:hAnsiTheme="minorHAnsi" w:cstheme="minorBidi"/>
              <w:b w:val="0"/>
              <w:noProof/>
              <w:sz w:val="22"/>
              <w:szCs w:val="22"/>
            </w:rPr>
          </w:pPr>
          <w:hyperlink w:anchor="_Toc502341760" w:history="1">
            <w:r w:rsidR="002B17DD" w:rsidRPr="00F23AC6">
              <w:rPr>
                <w:rStyle w:val="Hyperlink"/>
                <w:rFonts w:eastAsiaTheme="majorEastAsia"/>
                <w:noProof/>
              </w:rPr>
              <w:t xml:space="preserve">Items </w:t>
            </w:r>
            <w:r w:rsidR="002B17DD" w:rsidRPr="00F23AC6">
              <w:rPr>
                <w:rStyle w:val="Hyperlink"/>
                <w:rFonts w:eastAsiaTheme="majorEastAsia"/>
                <w:noProof/>
              </w:rPr>
              <w:drawing>
                <wp:inline distT="0" distB="0" distL="0" distR="0" wp14:anchorId="4458D6EC" wp14:editId="1F3A028A">
                  <wp:extent cx="228600" cy="228600"/>
                  <wp:effectExtent l="0" t="0" r="0" b="0"/>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 name="items-24x24.png"/>
                          <pic:cNvPicPr/>
                        </pic:nvPicPr>
                        <pic:blipFill>
                          <a:blip r:embed="rId4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_Toc502341760 \h </w:instrText>
            </w:r>
            <w:r w:rsidR="002B17DD">
              <w:rPr>
                <w:noProof/>
                <w:webHidden/>
              </w:rPr>
            </w:r>
            <w:r w:rsidR="002B17DD">
              <w:rPr>
                <w:noProof/>
                <w:webHidden/>
              </w:rPr>
              <w:fldChar w:fldCharType="separate"/>
            </w:r>
            <w:r w:rsidR="002B17DD">
              <w:rPr>
                <w:noProof/>
                <w:webHidden/>
              </w:rPr>
              <w:t>87</w:t>
            </w:r>
            <w:r w:rsidR="002B17DD">
              <w:rPr>
                <w:noProof/>
                <w:webHidden/>
              </w:rPr>
              <w:fldChar w:fldCharType="end"/>
            </w:r>
          </w:hyperlink>
        </w:p>
        <w:p w14:paraId="572F5CAD" w14:textId="7E6947D2" w:rsidR="002B17DD" w:rsidRDefault="00FF4B89">
          <w:pPr>
            <w:pStyle w:val="TOC3"/>
            <w:rPr>
              <w:rFonts w:asciiTheme="minorHAnsi" w:eastAsiaTheme="minorEastAsia" w:hAnsiTheme="minorHAnsi" w:cstheme="minorBidi"/>
              <w:noProof/>
              <w:sz w:val="22"/>
              <w:szCs w:val="22"/>
            </w:rPr>
          </w:pPr>
          <w:hyperlink w:anchor="_Toc502341761" w:history="1">
            <w:r w:rsidR="002B17DD" w:rsidRPr="00F23AC6">
              <w:rPr>
                <w:rStyle w:val="Hyperlink"/>
                <w:rFonts w:eastAsiaTheme="majorEastAsia"/>
                <w:noProof/>
              </w:rPr>
              <w:t xml:space="preserve">Selecting an Inventory Item </w:t>
            </w:r>
            <w:r w:rsidR="002B17DD" w:rsidRPr="00F23AC6">
              <w:rPr>
                <w:rStyle w:val="Hyperlink"/>
                <w:rFonts w:eastAsiaTheme="majorEastAsia"/>
                <w:noProof/>
              </w:rPr>
              <w:drawing>
                <wp:inline distT="0" distB="0" distL="0" distR="0" wp14:anchorId="0F8023B4" wp14:editId="41E67360">
                  <wp:extent cx="228600" cy="228600"/>
                  <wp:effectExtent l="0" t="0" r="0" b="0"/>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 name="items-24x24.png"/>
                          <pic:cNvPicPr/>
                        </pic:nvPicPr>
                        <pic:blipFill>
                          <a:blip r:embed="rId4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_Toc502341761 \h </w:instrText>
            </w:r>
            <w:r w:rsidR="002B17DD">
              <w:rPr>
                <w:noProof/>
                <w:webHidden/>
              </w:rPr>
            </w:r>
            <w:r w:rsidR="002B17DD">
              <w:rPr>
                <w:noProof/>
                <w:webHidden/>
              </w:rPr>
              <w:fldChar w:fldCharType="separate"/>
            </w:r>
            <w:r w:rsidR="002B17DD">
              <w:rPr>
                <w:noProof/>
                <w:webHidden/>
              </w:rPr>
              <w:t>88</w:t>
            </w:r>
            <w:r w:rsidR="002B17DD">
              <w:rPr>
                <w:noProof/>
                <w:webHidden/>
              </w:rPr>
              <w:fldChar w:fldCharType="end"/>
            </w:r>
          </w:hyperlink>
        </w:p>
        <w:p w14:paraId="4F034438" w14:textId="23E98EEB" w:rsidR="002B17DD" w:rsidRDefault="00FF4B89">
          <w:pPr>
            <w:pStyle w:val="TOC2"/>
            <w:rPr>
              <w:rFonts w:asciiTheme="minorHAnsi" w:eastAsiaTheme="minorEastAsia" w:hAnsiTheme="minorHAnsi" w:cstheme="minorBidi"/>
              <w:noProof/>
              <w:sz w:val="22"/>
              <w:szCs w:val="22"/>
            </w:rPr>
          </w:pPr>
          <w:hyperlink w:anchor="_Toc502341762" w:history="1">
            <w:r w:rsidR="002B17DD" w:rsidRPr="00F23AC6">
              <w:rPr>
                <w:rStyle w:val="Hyperlink"/>
                <w:rFonts w:eastAsiaTheme="majorEastAsia"/>
                <w:noProof/>
              </w:rPr>
              <w:t>Add or Edit Inventory Items</w:t>
            </w:r>
            <w:r w:rsidR="002B17DD">
              <w:rPr>
                <w:noProof/>
                <w:webHidden/>
              </w:rPr>
              <w:tab/>
            </w:r>
            <w:r w:rsidR="002B17DD">
              <w:rPr>
                <w:noProof/>
                <w:webHidden/>
              </w:rPr>
              <w:fldChar w:fldCharType="begin"/>
            </w:r>
            <w:r w:rsidR="002B17DD">
              <w:rPr>
                <w:noProof/>
                <w:webHidden/>
              </w:rPr>
              <w:instrText xml:space="preserve"> PAGEREF _Toc502341762 \h </w:instrText>
            </w:r>
            <w:r w:rsidR="002B17DD">
              <w:rPr>
                <w:noProof/>
                <w:webHidden/>
              </w:rPr>
            </w:r>
            <w:r w:rsidR="002B17DD">
              <w:rPr>
                <w:noProof/>
                <w:webHidden/>
              </w:rPr>
              <w:fldChar w:fldCharType="separate"/>
            </w:r>
            <w:r w:rsidR="002B17DD">
              <w:rPr>
                <w:noProof/>
                <w:webHidden/>
              </w:rPr>
              <w:t>89</w:t>
            </w:r>
            <w:r w:rsidR="002B17DD">
              <w:rPr>
                <w:noProof/>
                <w:webHidden/>
              </w:rPr>
              <w:fldChar w:fldCharType="end"/>
            </w:r>
          </w:hyperlink>
        </w:p>
        <w:p w14:paraId="4B5CFD59" w14:textId="5B7FBBA7" w:rsidR="002B17DD" w:rsidRDefault="00FF4B89">
          <w:pPr>
            <w:pStyle w:val="TOC2"/>
            <w:rPr>
              <w:rFonts w:asciiTheme="minorHAnsi" w:eastAsiaTheme="minorEastAsia" w:hAnsiTheme="minorHAnsi" w:cstheme="minorBidi"/>
              <w:noProof/>
              <w:sz w:val="22"/>
              <w:szCs w:val="22"/>
            </w:rPr>
          </w:pPr>
          <w:hyperlink w:anchor="_Toc502341763" w:history="1">
            <w:r w:rsidR="002B17DD" w:rsidRPr="00F23AC6">
              <w:rPr>
                <w:rStyle w:val="Hyperlink"/>
                <w:rFonts w:eastAsiaTheme="majorEastAsia"/>
                <w:noProof/>
                <w:lang w:val="en-CA"/>
              </w:rPr>
              <w:t xml:space="preserve">Item Case Size  </w:t>
            </w:r>
            <w:r w:rsidR="002B17DD" w:rsidRPr="00F23AC6">
              <w:rPr>
                <w:rStyle w:val="Hyperlink"/>
                <w:rFonts w:eastAsiaTheme="majorEastAsia"/>
                <w:noProof/>
              </w:rPr>
              <w:drawing>
                <wp:inline distT="0" distB="0" distL="0" distR="0" wp14:anchorId="40E5128D" wp14:editId="2F057B8C">
                  <wp:extent cx="228600" cy="228600"/>
                  <wp:effectExtent l="0" t="0" r="0" b="0"/>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 name="add-24x24.png"/>
                          <pic:cNvPicPr/>
                        </pic:nvPicPr>
                        <pic:blipFill>
                          <a:blip r:embed="rId48">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_Toc502341763 \h </w:instrText>
            </w:r>
            <w:r w:rsidR="002B17DD">
              <w:rPr>
                <w:noProof/>
                <w:webHidden/>
              </w:rPr>
            </w:r>
            <w:r w:rsidR="002B17DD">
              <w:rPr>
                <w:noProof/>
                <w:webHidden/>
              </w:rPr>
              <w:fldChar w:fldCharType="separate"/>
            </w:r>
            <w:r w:rsidR="002B17DD">
              <w:rPr>
                <w:noProof/>
                <w:webHidden/>
              </w:rPr>
              <w:t>93</w:t>
            </w:r>
            <w:r w:rsidR="002B17DD">
              <w:rPr>
                <w:noProof/>
                <w:webHidden/>
              </w:rPr>
              <w:fldChar w:fldCharType="end"/>
            </w:r>
          </w:hyperlink>
        </w:p>
        <w:p w14:paraId="4970137A" w14:textId="7773EDA5" w:rsidR="002B17DD" w:rsidRDefault="00FF4B89">
          <w:pPr>
            <w:pStyle w:val="TOC3"/>
            <w:rPr>
              <w:rFonts w:asciiTheme="minorHAnsi" w:eastAsiaTheme="minorEastAsia" w:hAnsiTheme="minorHAnsi" w:cstheme="minorBidi"/>
              <w:noProof/>
              <w:sz w:val="22"/>
              <w:szCs w:val="22"/>
            </w:rPr>
          </w:pPr>
          <w:hyperlink w:anchor="_Toc502341764" w:history="1">
            <w:r w:rsidR="002B17DD" w:rsidRPr="00F23AC6">
              <w:rPr>
                <w:rStyle w:val="Hyperlink"/>
                <w:rFonts w:eastAsiaTheme="majorEastAsia"/>
                <w:noProof/>
                <w:lang w:val="en-CA"/>
              </w:rPr>
              <w:t xml:space="preserve">Case Size Management </w:t>
            </w:r>
            <w:r w:rsidR="002B17DD" w:rsidRPr="00F23AC6">
              <w:rPr>
                <w:rStyle w:val="Hyperlink"/>
                <w:rFonts w:eastAsiaTheme="majorEastAsia"/>
                <w:noProof/>
              </w:rPr>
              <w:drawing>
                <wp:inline distT="0" distB="0" distL="0" distR="0" wp14:anchorId="006178EA" wp14:editId="36684E53">
                  <wp:extent cx="228600" cy="228600"/>
                  <wp:effectExtent l="0" t="0" r="0" b="0"/>
                  <wp:docPr id="728"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 name="case-size-24x24.png"/>
                          <pic:cNvPicPr/>
                        </pic:nvPicPr>
                        <pic:blipFill>
                          <a:blip r:embed="rId4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_Toc502341764 \h </w:instrText>
            </w:r>
            <w:r w:rsidR="002B17DD">
              <w:rPr>
                <w:noProof/>
                <w:webHidden/>
              </w:rPr>
            </w:r>
            <w:r w:rsidR="002B17DD">
              <w:rPr>
                <w:noProof/>
                <w:webHidden/>
              </w:rPr>
              <w:fldChar w:fldCharType="separate"/>
            </w:r>
            <w:r w:rsidR="002B17DD">
              <w:rPr>
                <w:noProof/>
                <w:webHidden/>
              </w:rPr>
              <w:t>98</w:t>
            </w:r>
            <w:r w:rsidR="002B17DD">
              <w:rPr>
                <w:noProof/>
                <w:webHidden/>
              </w:rPr>
              <w:fldChar w:fldCharType="end"/>
            </w:r>
          </w:hyperlink>
        </w:p>
        <w:p w14:paraId="6BA8087C" w14:textId="5BFAE39A" w:rsidR="002B17DD" w:rsidRDefault="00FF4B89">
          <w:pPr>
            <w:pStyle w:val="TOC3"/>
            <w:rPr>
              <w:rFonts w:asciiTheme="minorHAnsi" w:eastAsiaTheme="minorEastAsia" w:hAnsiTheme="minorHAnsi" w:cstheme="minorBidi"/>
              <w:noProof/>
              <w:sz w:val="22"/>
              <w:szCs w:val="22"/>
            </w:rPr>
          </w:pPr>
          <w:hyperlink w:anchor="_Toc502341765" w:history="1">
            <w:r w:rsidR="002B17DD" w:rsidRPr="00F23AC6">
              <w:rPr>
                <w:rStyle w:val="Hyperlink"/>
                <w:rFonts w:eastAsiaTheme="majorEastAsia"/>
                <w:noProof/>
              </w:rPr>
              <w:t>Items - Additional Information</w:t>
            </w:r>
            <w:r w:rsidR="002B17DD">
              <w:rPr>
                <w:noProof/>
                <w:webHidden/>
              </w:rPr>
              <w:tab/>
            </w:r>
            <w:r w:rsidR="002B17DD">
              <w:rPr>
                <w:noProof/>
                <w:webHidden/>
              </w:rPr>
              <w:fldChar w:fldCharType="begin"/>
            </w:r>
            <w:r w:rsidR="002B17DD">
              <w:rPr>
                <w:noProof/>
                <w:webHidden/>
              </w:rPr>
              <w:instrText xml:space="preserve"> PAGEREF _Toc502341765 \h </w:instrText>
            </w:r>
            <w:r w:rsidR="002B17DD">
              <w:rPr>
                <w:noProof/>
                <w:webHidden/>
              </w:rPr>
            </w:r>
            <w:r w:rsidR="002B17DD">
              <w:rPr>
                <w:noProof/>
                <w:webHidden/>
              </w:rPr>
              <w:fldChar w:fldCharType="separate"/>
            </w:r>
            <w:r w:rsidR="002B17DD">
              <w:rPr>
                <w:noProof/>
                <w:webHidden/>
              </w:rPr>
              <w:t>99</w:t>
            </w:r>
            <w:r w:rsidR="002B17DD">
              <w:rPr>
                <w:noProof/>
                <w:webHidden/>
              </w:rPr>
              <w:fldChar w:fldCharType="end"/>
            </w:r>
          </w:hyperlink>
        </w:p>
        <w:p w14:paraId="285A5CBB" w14:textId="2D75EF98" w:rsidR="002B17DD" w:rsidRDefault="00FF4B89">
          <w:pPr>
            <w:pStyle w:val="TOC2"/>
            <w:rPr>
              <w:rFonts w:asciiTheme="minorHAnsi" w:eastAsiaTheme="minorEastAsia" w:hAnsiTheme="minorHAnsi" w:cstheme="minorBidi"/>
              <w:noProof/>
              <w:sz w:val="22"/>
              <w:szCs w:val="22"/>
            </w:rPr>
          </w:pPr>
          <w:hyperlink w:anchor="_Toc502341766" w:history="1">
            <w:r w:rsidR="002B17DD" w:rsidRPr="00F23AC6">
              <w:rPr>
                <w:rStyle w:val="Hyperlink"/>
                <w:rFonts w:eastAsiaTheme="majorEastAsia"/>
                <w:noProof/>
              </w:rPr>
              <w:t xml:space="preserve">Locations </w:t>
            </w:r>
            <w:r w:rsidR="002B17DD" w:rsidRPr="00F23AC6">
              <w:rPr>
                <w:rStyle w:val="Hyperlink"/>
                <w:rFonts w:eastAsiaTheme="majorEastAsia"/>
                <w:noProof/>
              </w:rPr>
              <w:drawing>
                <wp:inline distT="0" distB="0" distL="0" distR="0" wp14:anchorId="5A918B29" wp14:editId="1C949749">
                  <wp:extent cx="304800" cy="304800"/>
                  <wp:effectExtent l="0" t="0" r="0" b="0"/>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 name="locations-32x32.png"/>
                          <pic:cNvPicPr/>
                        </pic:nvPicPr>
                        <pic:blipFill>
                          <a:blip r:embed="rId50">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_Toc502341766 \h </w:instrText>
            </w:r>
            <w:r w:rsidR="002B17DD">
              <w:rPr>
                <w:noProof/>
                <w:webHidden/>
              </w:rPr>
            </w:r>
            <w:r w:rsidR="002B17DD">
              <w:rPr>
                <w:noProof/>
                <w:webHidden/>
              </w:rPr>
              <w:fldChar w:fldCharType="separate"/>
            </w:r>
            <w:r w:rsidR="002B17DD">
              <w:rPr>
                <w:noProof/>
                <w:webHidden/>
              </w:rPr>
              <w:t>99</w:t>
            </w:r>
            <w:r w:rsidR="002B17DD">
              <w:rPr>
                <w:noProof/>
                <w:webHidden/>
              </w:rPr>
              <w:fldChar w:fldCharType="end"/>
            </w:r>
          </w:hyperlink>
        </w:p>
        <w:p w14:paraId="2DA44A20" w14:textId="0CBDB142" w:rsidR="002B17DD" w:rsidRDefault="00FF4B89">
          <w:pPr>
            <w:pStyle w:val="TOC2"/>
            <w:rPr>
              <w:rFonts w:asciiTheme="minorHAnsi" w:eastAsiaTheme="minorEastAsia" w:hAnsiTheme="minorHAnsi" w:cstheme="minorBidi"/>
              <w:noProof/>
              <w:sz w:val="22"/>
              <w:szCs w:val="22"/>
            </w:rPr>
          </w:pPr>
          <w:hyperlink w:anchor="_Toc502341767" w:history="1">
            <w:r w:rsidR="002B17DD" w:rsidRPr="00F23AC6">
              <w:rPr>
                <w:rStyle w:val="Hyperlink"/>
                <w:rFonts w:eastAsiaTheme="majorEastAsia"/>
                <w:noProof/>
              </w:rPr>
              <w:t xml:space="preserve">Inventory Item Conversions </w:t>
            </w:r>
            <w:r w:rsidR="002B17DD" w:rsidRPr="00F23AC6">
              <w:rPr>
                <w:rStyle w:val="Hyperlink"/>
                <w:rFonts w:eastAsiaTheme="majorEastAsia"/>
                <w:noProof/>
              </w:rPr>
              <w:drawing>
                <wp:inline distT="0" distB="0" distL="0" distR="0" wp14:anchorId="0B7C9ADF" wp14:editId="464E1E33">
                  <wp:extent cx="228600" cy="228600"/>
                  <wp:effectExtent l="0" t="0" r="0" b="0"/>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 name="conversions-24x24.png"/>
                          <pic:cNvPicPr/>
                        </pic:nvPicPr>
                        <pic:blipFill>
                          <a:blip r:embed="rId20">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_Toc502341767 \h </w:instrText>
            </w:r>
            <w:r w:rsidR="002B17DD">
              <w:rPr>
                <w:noProof/>
                <w:webHidden/>
              </w:rPr>
            </w:r>
            <w:r w:rsidR="002B17DD">
              <w:rPr>
                <w:noProof/>
                <w:webHidden/>
              </w:rPr>
              <w:fldChar w:fldCharType="separate"/>
            </w:r>
            <w:r w:rsidR="002B17DD">
              <w:rPr>
                <w:noProof/>
                <w:webHidden/>
              </w:rPr>
              <w:t>100</w:t>
            </w:r>
            <w:r w:rsidR="002B17DD">
              <w:rPr>
                <w:noProof/>
                <w:webHidden/>
              </w:rPr>
              <w:fldChar w:fldCharType="end"/>
            </w:r>
          </w:hyperlink>
        </w:p>
        <w:p w14:paraId="12BC7F73" w14:textId="54470504" w:rsidR="002B17DD" w:rsidRDefault="00FF4B89">
          <w:pPr>
            <w:pStyle w:val="TOC2"/>
            <w:rPr>
              <w:rFonts w:asciiTheme="minorHAnsi" w:eastAsiaTheme="minorEastAsia" w:hAnsiTheme="minorHAnsi" w:cstheme="minorBidi"/>
              <w:noProof/>
              <w:sz w:val="22"/>
              <w:szCs w:val="22"/>
            </w:rPr>
          </w:pPr>
          <w:hyperlink w:anchor="_Toc502341768" w:history="1">
            <w:r w:rsidR="002B17DD" w:rsidRPr="00F23AC6">
              <w:rPr>
                <w:rStyle w:val="Hyperlink"/>
                <w:rFonts w:eastAsiaTheme="majorEastAsia"/>
                <w:noProof/>
                <w:highlight w:val="yellow"/>
              </w:rPr>
              <w:t>Detailing Nutrition</w:t>
            </w:r>
            <w:r w:rsidR="002B17DD" w:rsidRPr="00F23AC6">
              <w:rPr>
                <w:rStyle w:val="Hyperlink"/>
                <w:rFonts w:eastAsiaTheme="majorEastAsia"/>
                <w:noProof/>
              </w:rPr>
              <w:t xml:space="preserve"> </w:t>
            </w:r>
            <w:r w:rsidR="002B17DD" w:rsidRPr="00F23AC6">
              <w:rPr>
                <w:rStyle w:val="Hyperlink"/>
                <w:rFonts w:eastAsiaTheme="majorEastAsia"/>
                <w:noProof/>
              </w:rPr>
              <w:drawing>
                <wp:inline distT="0" distB="0" distL="0" distR="0" wp14:anchorId="3DE9656A" wp14:editId="3DE47A03">
                  <wp:extent cx="304800" cy="304800"/>
                  <wp:effectExtent l="0" t="0" r="0" b="0"/>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 name="nutrition-32x32.png"/>
                          <pic:cNvPicPr/>
                        </pic:nvPicPr>
                        <pic:blipFill>
                          <a:blip r:embed="rId51">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_Toc502341768 \h </w:instrText>
            </w:r>
            <w:r w:rsidR="002B17DD">
              <w:rPr>
                <w:noProof/>
                <w:webHidden/>
              </w:rPr>
            </w:r>
            <w:r w:rsidR="002B17DD">
              <w:rPr>
                <w:noProof/>
                <w:webHidden/>
              </w:rPr>
              <w:fldChar w:fldCharType="separate"/>
            </w:r>
            <w:r w:rsidR="002B17DD">
              <w:rPr>
                <w:noProof/>
                <w:webHidden/>
              </w:rPr>
              <w:t>101</w:t>
            </w:r>
            <w:r w:rsidR="002B17DD">
              <w:rPr>
                <w:noProof/>
                <w:webHidden/>
              </w:rPr>
              <w:fldChar w:fldCharType="end"/>
            </w:r>
          </w:hyperlink>
        </w:p>
        <w:p w14:paraId="64721FBD" w14:textId="01A9BC4B" w:rsidR="002B17DD" w:rsidRDefault="00FF4B89">
          <w:pPr>
            <w:pStyle w:val="TOC3"/>
            <w:rPr>
              <w:rFonts w:asciiTheme="minorHAnsi" w:eastAsiaTheme="minorEastAsia" w:hAnsiTheme="minorHAnsi" w:cstheme="minorBidi"/>
              <w:noProof/>
              <w:sz w:val="22"/>
              <w:szCs w:val="22"/>
            </w:rPr>
          </w:pPr>
          <w:hyperlink w:anchor="_Toc502341769" w:history="1">
            <w:r w:rsidR="002B17DD" w:rsidRPr="00F23AC6">
              <w:rPr>
                <w:rStyle w:val="Hyperlink"/>
                <w:rFonts w:eastAsiaTheme="majorEastAsia"/>
                <w:noProof/>
              </w:rPr>
              <w:t>Nutrition Linking - Link Items to U.S. Department of Agriculture (USDA)</w:t>
            </w:r>
            <w:r w:rsidR="002B17DD">
              <w:rPr>
                <w:noProof/>
                <w:webHidden/>
              </w:rPr>
              <w:tab/>
            </w:r>
            <w:r w:rsidR="002B17DD">
              <w:rPr>
                <w:noProof/>
                <w:webHidden/>
              </w:rPr>
              <w:fldChar w:fldCharType="begin"/>
            </w:r>
            <w:r w:rsidR="002B17DD">
              <w:rPr>
                <w:noProof/>
                <w:webHidden/>
              </w:rPr>
              <w:instrText xml:space="preserve"> PAGEREF _Toc502341769 \h </w:instrText>
            </w:r>
            <w:r w:rsidR="002B17DD">
              <w:rPr>
                <w:noProof/>
                <w:webHidden/>
              </w:rPr>
            </w:r>
            <w:r w:rsidR="002B17DD">
              <w:rPr>
                <w:noProof/>
                <w:webHidden/>
              </w:rPr>
              <w:fldChar w:fldCharType="separate"/>
            </w:r>
            <w:r w:rsidR="002B17DD">
              <w:rPr>
                <w:noProof/>
                <w:webHidden/>
              </w:rPr>
              <w:t>101</w:t>
            </w:r>
            <w:r w:rsidR="002B17DD">
              <w:rPr>
                <w:noProof/>
                <w:webHidden/>
              </w:rPr>
              <w:fldChar w:fldCharType="end"/>
            </w:r>
          </w:hyperlink>
        </w:p>
        <w:p w14:paraId="09388203" w14:textId="0319DE2F" w:rsidR="002B17DD" w:rsidRDefault="00FF4B89">
          <w:pPr>
            <w:pStyle w:val="TOC3"/>
            <w:rPr>
              <w:rFonts w:asciiTheme="minorHAnsi" w:eastAsiaTheme="minorEastAsia" w:hAnsiTheme="minorHAnsi" w:cstheme="minorBidi"/>
              <w:noProof/>
              <w:sz w:val="22"/>
              <w:szCs w:val="22"/>
            </w:rPr>
          </w:pPr>
          <w:hyperlink w:anchor="_Toc502341770" w:history="1">
            <w:r w:rsidR="002B17DD" w:rsidRPr="00F23AC6">
              <w:rPr>
                <w:rStyle w:val="Hyperlink"/>
                <w:rFonts w:eastAsiaTheme="majorEastAsia"/>
                <w:noProof/>
                <w:lang w:val="en-CA"/>
              </w:rPr>
              <w:t xml:space="preserve">Nutritional Information from Label </w:t>
            </w:r>
            <w:r w:rsidR="002B17DD" w:rsidRPr="00F23AC6">
              <w:rPr>
                <w:rStyle w:val="Hyperlink"/>
                <w:rFonts w:eastAsiaTheme="majorEastAsia"/>
                <w:noProof/>
              </w:rPr>
              <w:drawing>
                <wp:inline distT="0" distB="0" distL="0" distR="0" wp14:anchorId="01298B27" wp14:editId="31CC0447">
                  <wp:extent cx="228600" cy="228600"/>
                  <wp:effectExtent l="0" t="0" r="0" b="0"/>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nutrients-24x24.png"/>
                          <pic:cNvPicPr/>
                        </pic:nvPicPr>
                        <pic:blipFill>
                          <a:blip r:embed="rId38">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_Toc502341770 \h </w:instrText>
            </w:r>
            <w:r w:rsidR="002B17DD">
              <w:rPr>
                <w:noProof/>
                <w:webHidden/>
              </w:rPr>
            </w:r>
            <w:r w:rsidR="002B17DD">
              <w:rPr>
                <w:noProof/>
                <w:webHidden/>
              </w:rPr>
              <w:fldChar w:fldCharType="separate"/>
            </w:r>
            <w:r w:rsidR="002B17DD">
              <w:rPr>
                <w:noProof/>
                <w:webHidden/>
              </w:rPr>
              <w:t>102</w:t>
            </w:r>
            <w:r w:rsidR="002B17DD">
              <w:rPr>
                <w:noProof/>
                <w:webHidden/>
              </w:rPr>
              <w:fldChar w:fldCharType="end"/>
            </w:r>
          </w:hyperlink>
        </w:p>
        <w:p w14:paraId="57E0533A" w14:textId="0869FC98" w:rsidR="002B17DD" w:rsidRDefault="00FF4B89">
          <w:pPr>
            <w:pStyle w:val="TOC2"/>
            <w:rPr>
              <w:rFonts w:asciiTheme="minorHAnsi" w:eastAsiaTheme="minorEastAsia" w:hAnsiTheme="minorHAnsi" w:cstheme="minorBidi"/>
              <w:noProof/>
              <w:sz w:val="22"/>
              <w:szCs w:val="22"/>
            </w:rPr>
          </w:pPr>
          <w:hyperlink w:anchor="_Toc502341771" w:history="1">
            <w:r w:rsidR="002B17DD" w:rsidRPr="00F23AC6">
              <w:rPr>
                <w:rStyle w:val="Hyperlink"/>
                <w:rFonts w:eastAsiaTheme="majorEastAsia"/>
                <w:noProof/>
                <w:lang w:val="en-CA"/>
              </w:rPr>
              <w:t xml:space="preserve">Defining Item Allergens </w:t>
            </w:r>
            <w:r w:rsidR="002B17DD" w:rsidRPr="00F23AC6">
              <w:rPr>
                <w:rStyle w:val="Hyperlink"/>
                <w:rFonts w:eastAsiaTheme="majorEastAsia"/>
                <w:noProof/>
                <w:sz w:val="28"/>
                <w:szCs w:val="28"/>
              </w:rPr>
              <w:drawing>
                <wp:inline distT="0" distB="0" distL="0" distR="0" wp14:anchorId="7ACCD89B" wp14:editId="1F9E9C39">
                  <wp:extent cx="228600" cy="228600"/>
                  <wp:effectExtent l="0" t="0" r="0" b="0"/>
                  <wp:docPr id="733" name="Picture 733" descr="allergens-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descr="allergens-24x2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_Toc502341771 \h </w:instrText>
            </w:r>
            <w:r w:rsidR="002B17DD">
              <w:rPr>
                <w:noProof/>
                <w:webHidden/>
              </w:rPr>
            </w:r>
            <w:r w:rsidR="002B17DD">
              <w:rPr>
                <w:noProof/>
                <w:webHidden/>
              </w:rPr>
              <w:fldChar w:fldCharType="separate"/>
            </w:r>
            <w:r w:rsidR="002B17DD">
              <w:rPr>
                <w:noProof/>
                <w:webHidden/>
              </w:rPr>
              <w:t>103</w:t>
            </w:r>
            <w:r w:rsidR="002B17DD">
              <w:rPr>
                <w:noProof/>
                <w:webHidden/>
              </w:rPr>
              <w:fldChar w:fldCharType="end"/>
            </w:r>
          </w:hyperlink>
        </w:p>
        <w:p w14:paraId="53E5C35E" w14:textId="1712F767" w:rsidR="002B17DD" w:rsidRDefault="00FF4B89">
          <w:pPr>
            <w:pStyle w:val="TOC2"/>
            <w:rPr>
              <w:rFonts w:asciiTheme="minorHAnsi" w:eastAsiaTheme="minorEastAsia" w:hAnsiTheme="minorHAnsi" w:cstheme="minorBidi"/>
              <w:noProof/>
              <w:sz w:val="22"/>
              <w:szCs w:val="22"/>
            </w:rPr>
          </w:pPr>
          <w:hyperlink w:anchor="_Toc502341772" w:history="1">
            <w:r w:rsidR="002B17DD" w:rsidRPr="00F23AC6">
              <w:rPr>
                <w:rStyle w:val="Hyperlink"/>
                <w:rFonts w:eastAsiaTheme="majorEastAsia"/>
                <w:noProof/>
                <w:lang w:val="en-CA"/>
              </w:rPr>
              <w:t>Duplicating an Existing Inventory Item</w:t>
            </w:r>
            <w:r w:rsidR="002B17DD">
              <w:rPr>
                <w:noProof/>
                <w:webHidden/>
              </w:rPr>
              <w:tab/>
            </w:r>
            <w:r w:rsidR="002B17DD">
              <w:rPr>
                <w:noProof/>
                <w:webHidden/>
              </w:rPr>
              <w:fldChar w:fldCharType="begin"/>
            </w:r>
            <w:r w:rsidR="002B17DD">
              <w:rPr>
                <w:noProof/>
                <w:webHidden/>
              </w:rPr>
              <w:instrText xml:space="preserve"> PAGEREF _Toc502341772 \h </w:instrText>
            </w:r>
            <w:r w:rsidR="002B17DD">
              <w:rPr>
                <w:noProof/>
                <w:webHidden/>
              </w:rPr>
            </w:r>
            <w:r w:rsidR="002B17DD">
              <w:rPr>
                <w:noProof/>
                <w:webHidden/>
              </w:rPr>
              <w:fldChar w:fldCharType="separate"/>
            </w:r>
            <w:r w:rsidR="002B17DD">
              <w:rPr>
                <w:noProof/>
                <w:webHidden/>
              </w:rPr>
              <w:t>104</w:t>
            </w:r>
            <w:r w:rsidR="002B17DD">
              <w:rPr>
                <w:noProof/>
                <w:webHidden/>
              </w:rPr>
              <w:fldChar w:fldCharType="end"/>
            </w:r>
          </w:hyperlink>
        </w:p>
        <w:p w14:paraId="3084CB2F" w14:textId="783BDBF2" w:rsidR="002B17DD" w:rsidRDefault="00FF4B89">
          <w:pPr>
            <w:pStyle w:val="TOC1"/>
            <w:rPr>
              <w:rFonts w:asciiTheme="minorHAnsi" w:eastAsiaTheme="minorEastAsia" w:hAnsiTheme="minorHAnsi" w:cstheme="minorBidi"/>
              <w:b w:val="0"/>
              <w:noProof/>
              <w:sz w:val="22"/>
              <w:szCs w:val="22"/>
            </w:rPr>
          </w:pPr>
          <w:hyperlink w:anchor="_Toc502341773" w:history="1">
            <w:r w:rsidR="002B17DD" w:rsidRPr="00F23AC6">
              <w:rPr>
                <w:rStyle w:val="Hyperlink"/>
                <w:rFonts w:eastAsiaTheme="majorEastAsia"/>
                <w:noProof/>
                <w:lang w:val="en-CA"/>
              </w:rPr>
              <w:t xml:space="preserve">Count Inventory </w:t>
            </w:r>
            <w:r w:rsidR="002B17DD" w:rsidRPr="00F23AC6">
              <w:rPr>
                <w:rStyle w:val="Hyperlink"/>
                <w:rFonts w:eastAsiaTheme="majorEastAsia"/>
                <w:noProof/>
              </w:rPr>
              <w:drawing>
                <wp:inline distT="0" distB="0" distL="0" distR="0" wp14:anchorId="22DBF3C7" wp14:editId="6B23CE31">
                  <wp:extent cx="304800" cy="304800"/>
                  <wp:effectExtent l="0" t="0" r="0" b="0"/>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 name="inventory-32x32.png"/>
                          <pic:cNvPicPr/>
                        </pic:nvPicPr>
                        <pic:blipFill>
                          <a:blip r:embed="rId52">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_Toc502341773 \h </w:instrText>
            </w:r>
            <w:r w:rsidR="002B17DD">
              <w:rPr>
                <w:noProof/>
                <w:webHidden/>
              </w:rPr>
            </w:r>
            <w:r w:rsidR="002B17DD">
              <w:rPr>
                <w:noProof/>
                <w:webHidden/>
              </w:rPr>
              <w:fldChar w:fldCharType="separate"/>
            </w:r>
            <w:r w:rsidR="002B17DD">
              <w:rPr>
                <w:noProof/>
                <w:webHidden/>
              </w:rPr>
              <w:t>106</w:t>
            </w:r>
            <w:r w:rsidR="002B17DD">
              <w:rPr>
                <w:noProof/>
                <w:webHidden/>
              </w:rPr>
              <w:fldChar w:fldCharType="end"/>
            </w:r>
          </w:hyperlink>
        </w:p>
        <w:p w14:paraId="7173A256" w14:textId="114D087B" w:rsidR="002B17DD" w:rsidRDefault="00FF4B89">
          <w:pPr>
            <w:pStyle w:val="TOC2"/>
            <w:rPr>
              <w:rFonts w:asciiTheme="minorHAnsi" w:eastAsiaTheme="minorEastAsia" w:hAnsiTheme="minorHAnsi" w:cstheme="minorBidi"/>
              <w:noProof/>
              <w:sz w:val="22"/>
              <w:szCs w:val="22"/>
            </w:rPr>
          </w:pPr>
          <w:hyperlink w:anchor="_Toc502341774" w:history="1">
            <w:r w:rsidR="002B17DD" w:rsidRPr="00F23AC6">
              <w:rPr>
                <w:rStyle w:val="Hyperlink"/>
                <w:rFonts w:eastAsiaTheme="majorEastAsia"/>
                <w:noProof/>
              </w:rPr>
              <w:t xml:space="preserve">Create a New Inventory </w:t>
            </w:r>
            <w:r w:rsidR="002B17DD" w:rsidRPr="00F23AC6">
              <w:rPr>
                <w:rStyle w:val="Hyperlink"/>
                <w:rFonts w:eastAsiaTheme="majorEastAsia"/>
                <w:noProof/>
              </w:rPr>
              <w:drawing>
                <wp:inline distT="0" distB="0" distL="0" distR="0" wp14:anchorId="57AA10C8" wp14:editId="3252A08C">
                  <wp:extent cx="304800" cy="304800"/>
                  <wp:effectExtent l="0" t="0" r="0" b="0"/>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nventory-32x32.png"/>
                          <pic:cNvPicPr/>
                        </pic:nvPicPr>
                        <pic:blipFill>
                          <a:blip r:embed="rId52">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_Toc502341774 \h </w:instrText>
            </w:r>
            <w:r w:rsidR="002B17DD">
              <w:rPr>
                <w:noProof/>
                <w:webHidden/>
              </w:rPr>
            </w:r>
            <w:r w:rsidR="002B17DD">
              <w:rPr>
                <w:noProof/>
                <w:webHidden/>
              </w:rPr>
              <w:fldChar w:fldCharType="separate"/>
            </w:r>
            <w:r w:rsidR="002B17DD">
              <w:rPr>
                <w:noProof/>
                <w:webHidden/>
              </w:rPr>
              <w:t>107</w:t>
            </w:r>
            <w:r w:rsidR="002B17DD">
              <w:rPr>
                <w:noProof/>
                <w:webHidden/>
              </w:rPr>
              <w:fldChar w:fldCharType="end"/>
            </w:r>
          </w:hyperlink>
        </w:p>
        <w:p w14:paraId="7C27BC64" w14:textId="26119471" w:rsidR="002B17DD" w:rsidRDefault="00FF4B89">
          <w:pPr>
            <w:pStyle w:val="TOC3"/>
            <w:rPr>
              <w:rFonts w:asciiTheme="minorHAnsi" w:eastAsiaTheme="minorEastAsia" w:hAnsiTheme="minorHAnsi" w:cstheme="minorBidi"/>
              <w:noProof/>
              <w:sz w:val="22"/>
              <w:szCs w:val="22"/>
            </w:rPr>
          </w:pPr>
          <w:hyperlink w:anchor="_Toc502341775" w:history="1">
            <w:r w:rsidR="002B17DD" w:rsidRPr="00F23AC6">
              <w:rPr>
                <w:rStyle w:val="Hyperlink"/>
                <w:rFonts w:eastAsiaTheme="majorEastAsia"/>
                <w:noProof/>
              </w:rPr>
              <w:t xml:space="preserve">Print Inventory Count Sheets </w:t>
            </w:r>
            <w:r w:rsidR="002B17DD" w:rsidRPr="00F23AC6">
              <w:rPr>
                <w:rStyle w:val="Hyperlink"/>
                <w:rFonts w:eastAsiaTheme="majorEastAsia"/>
                <w:noProof/>
              </w:rPr>
              <w:drawing>
                <wp:inline distT="0" distB="0" distL="0" distR="0" wp14:anchorId="26E5F72C" wp14:editId="5F48246E">
                  <wp:extent cx="274898" cy="274898"/>
                  <wp:effectExtent l="0" t="0" r="0" b="0"/>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 name="print-16.png"/>
                          <pic:cNvPicPr/>
                        </pic:nvPicPr>
                        <pic:blipFill>
                          <a:blip r:embed="rId53">
                            <a:extLst>
                              <a:ext uri="{28A0092B-C50C-407E-A947-70E740481C1C}">
                                <a14:useLocalDpi xmlns:a14="http://schemas.microsoft.com/office/drawing/2010/main" val="0"/>
                              </a:ext>
                            </a:extLst>
                          </a:blip>
                          <a:stretch>
                            <a:fillRect/>
                          </a:stretch>
                        </pic:blipFill>
                        <pic:spPr>
                          <a:xfrm>
                            <a:off x="0" y="0"/>
                            <a:ext cx="275477" cy="275477"/>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_Toc502341775 \h </w:instrText>
            </w:r>
            <w:r w:rsidR="002B17DD">
              <w:rPr>
                <w:noProof/>
                <w:webHidden/>
              </w:rPr>
            </w:r>
            <w:r w:rsidR="002B17DD">
              <w:rPr>
                <w:noProof/>
                <w:webHidden/>
              </w:rPr>
              <w:fldChar w:fldCharType="separate"/>
            </w:r>
            <w:r w:rsidR="002B17DD">
              <w:rPr>
                <w:noProof/>
                <w:webHidden/>
              </w:rPr>
              <w:t>110</w:t>
            </w:r>
            <w:r w:rsidR="002B17DD">
              <w:rPr>
                <w:noProof/>
                <w:webHidden/>
              </w:rPr>
              <w:fldChar w:fldCharType="end"/>
            </w:r>
          </w:hyperlink>
        </w:p>
        <w:p w14:paraId="1B7351F9" w14:textId="3D12D608" w:rsidR="002B17DD" w:rsidRDefault="00FF4B89">
          <w:pPr>
            <w:pStyle w:val="TOC2"/>
            <w:rPr>
              <w:rFonts w:asciiTheme="minorHAnsi" w:eastAsiaTheme="minorEastAsia" w:hAnsiTheme="minorHAnsi" w:cstheme="minorBidi"/>
              <w:noProof/>
              <w:sz w:val="22"/>
              <w:szCs w:val="22"/>
            </w:rPr>
          </w:pPr>
          <w:hyperlink w:anchor="_Toc502341776" w:history="1">
            <w:r w:rsidR="002B17DD" w:rsidRPr="00F23AC6">
              <w:rPr>
                <w:rStyle w:val="Hyperlink"/>
                <w:rFonts w:eastAsiaTheme="majorEastAsia"/>
                <w:noProof/>
              </w:rPr>
              <w:t>Entering Inventory Counts</w:t>
            </w:r>
            <w:r w:rsidR="002B17DD">
              <w:rPr>
                <w:noProof/>
                <w:webHidden/>
              </w:rPr>
              <w:tab/>
            </w:r>
            <w:r w:rsidR="002B17DD">
              <w:rPr>
                <w:noProof/>
                <w:webHidden/>
              </w:rPr>
              <w:fldChar w:fldCharType="begin"/>
            </w:r>
            <w:r w:rsidR="002B17DD">
              <w:rPr>
                <w:noProof/>
                <w:webHidden/>
              </w:rPr>
              <w:instrText xml:space="preserve"> PAGEREF _Toc502341776 \h </w:instrText>
            </w:r>
            <w:r w:rsidR="002B17DD">
              <w:rPr>
                <w:noProof/>
                <w:webHidden/>
              </w:rPr>
            </w:r>
            <w:r w:rsidR="002B17DD">
              <w:rPr>
                <w:noProof/>
                <w:webHidden/>
              </w:rPr>
              <w:fldChar w:fldCharType="separate"/>
            </w:r>
            <w:r w:rsidR="002B17DD">
              <w:rPr>
                <w:noProof/>
                <w:webHidden/>
              </w:rPr>
              <w:t>111</w:t>
            </w:r>
            <w:r w:rsidR="002B17DD">
              <w:rPr>
                <w:noProof/>
                <w:webHidden/>
              </w:rPr>
              <w:fldChar w:fldCharType="end"/>
            </w:r>
          </w:hyperlink>
        </w:p>
        <w:p w14:paraId="321C8ADC" w14:textId="35B91F0E" w:rsidR="002B17DD" w:rsidRDefault="00FF4B89">
          <w:pPr>
            <w:pStyle w:val="TOC2"/>
            <w:rPr>
              <w:rFonts w:asciiTheme="minorHAnsi" w:eastAsiaTheme="minorEastAsia" w:hAnsiTheme="minorHAnsi" w:cstheme="minorBidi"/>
              <w:noProof/>
              <w:sz w:val="22"/>
              <w:szCs w:val="22"/>
            </w:rPr>
          </w:pPr>
          <w:hyperlink w:anchor="_Toc502341777" w:history="1">
            <w:r w:rsidR="002B17DD" w:rsidRPr="00F23AC6">
              <w:rPr>
                <w:rStyle w:val="Hyperlink"/>
                <w:rFonts w:eastAsiaTheme="majorEastAsia"/>
                <w:noProof/>
              </w:rPr>
              <w:t xml:space="preserve">Adjusting Your Inventory Counts </w:t>
            </w:r>
            <w:r w:rsidR="002B17DD" w:rsidRPr="00F23AC6">
              <w:rPr>
                <w:rStyle w:val="Hyperlink"/>
                <w:rFonts w:eastAsiaTheme="majorEastAsia"/>
                <w:noProof/>
              </w:rPr>
              <w:drawing>
                <wp:inline distT="0" distB="0" distL="0" distR="0" wp14:anchorId="6DAA7ACE" wp14:editId="403631CA">
                  <wp:extent cx="304800" cy="304800"/>
                  <wp:effectExtent l="0" t="0" r="0" b="0"/>
                  <wp:docPr id="769"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 name="adjust-countsheet-32x32.png"/>
                          <pic:cNvPicPr/>
                        </pic:nvPicPr>
                        <pic:blipFill>
                          <a:blip r:embed="rId54">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_Toc502341777 \h </w:instrText>
            </w:r>
            <w:r w:rsidR="002B17DD">
              <w:rPr>
                <w:noProof/>
                <w:webHidden/>
              </w:rPr>
            </w:r>
            <w:r w:rsidR="002B17DD">
              <w:rPr>
                <w:noProof/>
                <w:webHidden/>
              </w:rPr>
              <w:fldChar w:fldCharType="separate"/>
            </w:r>
            <w:r w:rsidR="002B17DD">
              <w:rPr>
                <w:noProof/>
                <w:webHidden/>
              </w:rPr>
              <w:t>112</w:t>
            </w:r>
            <w:r w:rsidR="002B17DD">
              <w:rPr>
                <w:noProof/>
                <w:webHidden/>
              </w:rPr>
              <w:fldChar w:fldCharType="end"/>
            </w:r>
          </w:hyperlink>
        </w:p>
        <w:p w14:paraId="0C07E5C1" w14:textId="1CBB0CAD" w:rsidR="002B17DD" w:rsidRDefault="00FF4B89">
          <w:pPr>
            <w:pStyle w:val="TOC3"/>
            <w:rPr>
              <w:rFonts w:asciiTheme="minorHAnsi" w:eastAsiaTheme="minorEastAsia" w:hAnsiTheme="minorHAnsi" w:cstheme="minorBidi"/>
              <w:noProof/>
              <w:sz w:val="22"/>
              <w:szCs w:val="22"/>
            </w:rPr>
          </w:pPr>
          <w:hyperlink w:anchor="_Toc502341778" w:history="1">
            <w:r w:rsidR="002B17DD" w:rsidRPr="00F23AC6">
              <w:rPr>
                <w:rStyle w:val="Hyperlink"/>
                <w:rFonts w:eastAsiaTheme="minorHAnsi"/>
                <w:noProof/>
              </w:rPr>
              <w:t>Adding an Item to a Previously Saved Count</w:t>
            </w:r>
            <w:r w:rsidR="002B17DD">
              <w:rPr>
                <w:noProof/>
                <w:webHidden/>
              </w:rPr>
              <w:tab/>
            </w:r>
            <w:r w:rsidR="002B17DD">
              <w:rPr>
                <w:noProof/>
                <w:webHidden/>
              </w:rPr>
              <w:fldChar w:fldCharType="begin"/>
            </w:r>
            <w:r w:rsidR="002B17DD">
              <w:rPr>
                <w:noProof/>
                <w:webHidden/>
              </w:rPr>
              <w:instrText xml:space="preserve"> PAGEREF _Toc502341778 \h </w:instrText>
            </w:r>
            <w:r w:rsidR="002B17DD">
              <w:rPr>
                <w:noProof/>
                <w:webHidden/>
              </w:rPr>
            </w:r>
            <w:r w:rsidR="002B17DD">
              <w:rPr>
                <w:noProof/>
                <w:webHidden/>
              </w:rPr>
              <w:fldChar w:fldCharType="separate"/>
            </w:r>
            <w:r w:rsidR="002B17DD">
              <w:rPr>
                <w:noProof/>
                <w:webHidden/>
              </w:rPr>
              <w:t>113</w:t>
            </w:r>
            <w:r w:rsidR="002B17DD">
              <w:rPr>
                <w:noProof/>
                <w:webHidden/>
              </w:rPr>
              <w:fldChar w:fldCharType="end"/>
            </w:r>
          </w:hyperlink>
        </w:p>
        <w:p w14:paraId="2605C9B3" w14:textId="18034B80" w:rsidR="002B17DD" w:rsidRDefault="00FF4B89">
          <w:pPr>
            <w:pStyle w:val="TOC2"/>
            <w:rPr>
              <w:rFonts w:asciiTheme="minorHAnsi" w:eastAsiaTheme="minorEastAsia" w:hAnsiTheme="minorHAnsi" w:cstheme="minorBidi"/>
              <w:noProof/>
              <w:sz w:val="22"/>
              <w:szCs w:val="22"/>
            </w:rPr>
          </w:pPr>
          <w:hyperlink w:anchor="_Toc502341779" w:history="1">
            <w:r w:rsidR="002B17DD" w:rsidRPr="00F23AC6">
              <w:rPr>
                <w:rStyle w:val="Hyperlink"/>
                <w:rFonts w:eastAsiaTheme="majorEastAsia"/>
                <w:noProof/>
              </w:rPr>
              <w:t xml:space="preserve">Count Sheet Setup </w:t>
            </w:r>
            <w:r w:rsidR="002B17DD" w:rsidRPr="00F23AC6">
              <w:rPr>
                <w:rStyle w:val="Hyperlink"/>
                <w:rFonts w:eastAsiaTheme="majorEastAsia"/>
                <w:noProof/>
              </w:rPr>
              <w:drawing>
                <wp:inline distT="0" distB="0" distL="0" distR="0" wp14:anchorId="7A20DD15" wp14:editId="59CE7280">
                  <wp:extent cx="304800" cy="304800"/>
                  <wp:effectExtent l="0" t="0" r="0" b="0"/>
                  <wp:docPr id="770"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 name="countsheet-32x32.png"/>
                          <pic:cNvPicPr/>
                        </pic:nvPicPr>
                        <pic:blipFill>
                          <a:blip r:embed="rId55">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_Toc502341779 \h </w:instrText>
            </w:r>
            <w:r w:rsidR="002B17DD">
              <w:rPr>
                <w:noProof/>
                <w:webHidden/>
              </w:rPr>
            </w:r>
            <w:r w:rsidR="002B17DD">
              <w:rPr>
                <w:noProof/>
                <w:webHidden/>
              </w:rPr>
              <w:fldChar w:fldCharType="separate"/>
            </w:r>
            <w:r w:rsidR="002B17DD">
              <w:rPr>
                <w:noProof/>
                <w:webHidden/>
              </w:rPr>
              <w:t>114</w:t>
            </w:r>
            <w:r w:rsidR="002B17DD">
              <w:rPr>
                <w:noProof/>
                <w:webHidden/>
              </w:rPr>
              <w:fldChar w:fldCharType="end"/>
            </w:r>
          </w:hyperlink>
        </w:p>
        <w:p w14:paraId="47178E6D" w14:textId="5028F1FA" w:rsidR="002B17DD" w:rsidRDefault="00FF4B89">
          <w:pPr>
            <w:pStyle w:val="TOC2"/>
            <w:rPr>
              <w:rFonts w:asciiTheme="minorHAnsi" w:eastAsiaTheme="minorEastAsia" w:hAnsiTheme="minorHAnsi" w:cstheme="minorBidi"/>
              <w:noProof/>
              <w:sz w:val="22"/>
              <w:szCs w:val="22"/>
            </w:rPr>
          </w:pPr>
          <w:hyperlink w:anchor="_Toc502341780" w:history="1">
            <w:r w:rsidR="002B17DD" w:rsidRPr="00F23AC6">
              <w:rPr>
                <w:rStyle w:val="Hyperlink"/>
                <w:rFonts w:eastAsiaTheme="majorEastAsia"/>
                <w:noProof/>
              </w:rPr>
              <w:t xml:space="preserve">Custom Sorting (Shelf to Sheet) </w:t>
            </w:r>
            <w:r w:rsidR="002B17DD" w:rsidRPr="00F23AC6">
              <w:rPr>
                <w:rStyle w:val="Hyperlink"/>
                <w:rFonts w:eastAsiaTheme="majorEastAsia"/>
                <w:noProof/>
              </w:rPr>
              <w:drawing>
                <wp:inline distT="0" distB="0" distL="0" distR="0" wp14:anchorId="600B8CB6" wp14:editId="362217C1">
                  <wp:extent cx="304800" cy="304800"/>
                  <wp:effectExtent l="0" t="0" r="0" b="0"/>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 name="custom-sort-32x32.png"/>
                          <pic:cNvPicPr/>
                        </pic:nvPicPr>
                        <pic:blipFill>
                          <a:blip r:embed="rId56">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_Toc502341780 \h </w:instrText>
            </w:r>
            <w:r w:rsidR="002B17DD">
              <w:rPr>
                <w:noProof/>
                <w:webHidden/>
              </w:rPr>
            </w:r>
            <w:r w:rsidR="002B17DD">
              <w:rPr>
                <w:noProof/>
                <w:webHidden/>
              </w:rPr>
              <w:fldChar w:fldCharType="separate"/>
            </w:r>
            <w:r w:rsidR="002B17DD">
              <w:rPr>
                <w:noProof/>
                <w:webHidden/>
              </w:rPr>
              <w:t>115</w:t>
            </w:r>
            <w:r w:rsidR="002B17DD">
              <w:rPr>
                <w:noProof/>
                <w:webHidden/>
              </w:rPr>
              <w:fldChar w:fldCharType="end"/>
            </w:r>
          </w:hyperlink>
        </w:p>
        <w:p w14:paraId="6DBFC07D" w14:textId="08DEA91C" w:rsidR="002B17DD" w:rsidRDefault="00FF4B89">
          <w:pPr>
            <w:pStyle w:val="TOC3"/>
            <w:rPr>
              <w:rFonts w:asciiTheme="minorHAnsi" w:eastAsiaTheme="minorEastAsia" w:hAnsiTheme="minorHAnsi" w:cstheme="minorBidi"/>
              <w:noProof/>
              <w:sz w:val="22"/>
              <w:szCs w:val="22"/>
            </w:rPr>
          </w:pPr>
          <w:hyperlink w:anchor="_Toc502341781" w:history="1">
            <w:r w:rsidR="002B17DD" w:rsidRPr="00F23AC6">
              <w:rPr>
                <w:rStyle w:val="Hyperlink"/>
                <w:rFonts w:eastAsiaTheme="majorEastAsia"/>
                <w:noProof/>
                <w:highlight w:val="yellow"/>
              </w:rPr>
              <w:t xml:space="preserve">Inventory – Search for item </w:t>
            </w:r>
            <w:r w:rsidR="002B17DD" w:rsidRPr="00F23AC6">
              <w:rPr>
                <w:rStyle w:val="Hyperlink"/>
                <w:rFonts w:eastAsiaTheme="majorEastAsia"/>
                <w:noProof/>
                <w:highlight w:val="yellow"/>
              </w:rPr>
              <w:drawing>
                <wp:inline distT="0" distB="0" distL="0" distR="0" wp14:anchorId="54F627B2" wp14:editId="025DB6AD">
                  <wp:extent cx="228600" cy="228600"/>
                  <wp:effectExtent l="0" t="0" r="0" b="0"/>
                  <wp:docPr id="772" name="Picture 772" descr="search-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search-24x2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_Toc502341781 \h </w:instrText>
            </w:r>
            <w:r w:rsidR="002B17DD">
              <w:rPr>
                <w:noProof/>
                <w:webHidden/>
              </w:rPr>
            </w:r>
            <w:r w:rsidR="002B17DD">
              <w:rPr>
                <w:noProof/>
                <w:webHidden/>
              </w:rPr>
              <w:fldChar w:fldCharType="separate"/>
            </w:r>
            <w:r w:rsidR="002B17DD">
              <w:rPr>
                <w:noProof/>
                <w:webHidden/>
              </w:rPr>
              <w:t>116</w:t>
            </w:r>
            <w:r w:rsidR="002B17DD">
              <w:rPr>
                <w:noProof/>
                <w:webHidden/>
              </w:rPr>
              <w:fldChar w:fldCharType="end"/>
            </w:r>
          </w:hyperlink>
        </w:p>
        <w:p w14:paraId="704873E4" w14:textId="693862F7" w:rsidR="002B17DD" w:rsidRDefault="00FF4B89">
          <w:pPr>
            <w:pStyle w:val="TOC2"/>
            <w:rPr>
              <w:rFonts w:asciiTheme="minorHAnsi" w:eastAsiaTheme="minorEastAsia" w:hAnsiTheme="minorHAnsi" w:cstheme="minorBidi"/>
              <w:noProof/>
              <w:sz w:val="22"/>
              <w:szCs w:val="22"/>
            </w:rPr>
          </w:pPr>
          <w:hyperlink w:anchor="_Toc502341782" w:history="1">
            <w:r w:rsidR="002B17DD" w:rsidRPr="00F23AC6">
              <w:rPr>
                <w:rStyle w:val="Hyperlink"/>
                <w:rFonts w:eastAsiaTheme="majorEastAsia"/>
                <w:noProof/>
                <w:lang w:val="en-CA" w:eastAsia="en-CA"/>
              </w:rPr>
              <w:t xml:space="preserve">Re-Enabling an Inventory Count </w:t>
            </w:r>
            <w:r w:rsidR="002B17DD" w:rsidRPr="00F23AC6">
              <w:rPr>
                <w:rStyle w:val="Hyperlink"/>
                <w:rFonts w:eastAsiaTheme="majorEastAsia"/>
                <w:noProof/>
              </w:rPr>
              <w:drawing>
                <wp:inline distT="0" distB="0" distL="0" distR="0" wp14:anchorId="6035CA9C" wp14:editId="0AAAB29F">
                  <wp:extent cx="304800" cy="304800"/>
                  <wp:effectExtent l="0" t="0" r="0" b="0"/>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 name="re-enable-32x32.png"/>
                          <pic:cNvPicPr/>
                        </pic:nvPicPr>
                        <pic:blipFill>
                          <a:blip r:embed="rId58">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_Toc502341782 \h </w:instrText>
            </w:r>
            <w:r w:rsidR="002B17DD">
              <w:rPr>
                <w:noProof/>
                <w:webHidden/>
              </w:rPr>
            </w:r>
            <w:r w:rsidR="002B17DD">
              <w:rPr>
                <w:noProof/>
                <w:webHidden/>
              </w:rPr>
              <w:fldChar w:fldCharType="separate"/>
            </w:r>
            <w:r w:rsidR="002B17DD">
              <w:rPr>
                <w:noProof/>
                <w:webHidden/>
              </w:rPr>
              <w:t>117</w:t>
            </w:r>
            <w:r w:rsidR="002B17DD">
              <w:rPr>
                <w:noProof/>
                <w:webHidden/>
              </w:rPr>
              <w:fldChar w:fldCharType="end"/>
            </w:r>
          </w:hyperlink>
        </w:p>
        <w:p w14:paraId="2692F508" w14:textId="1A33982F" w:rsidR="002B17DD" w:rsidRDefault="00FF4B89">
          <w:pPr>
            <w:pStyle w:val="TOC2"/>
            <w:rPr>
              <w:rFonts w:asciiTheme="minorHAnsi" w:eastAsiaTheme="minorEastAsia" w:hAnsiTheme="minorHAnsi" w:cstheme="minorBidi"/>
              <w:noProof/>
              <w:sz w:val="22"/>
              <w:szCs w:val="22"/>
            </w:rPr>
          </w:pPr>
          <w:hyperlink w:anchor="_Toc502341783" w:history="1">
            <w:r w:rsidR="002B17DD" w:rsidRPr="00F23AC6">
              <w:rPr>
                <w:rStyle w:val="Hyperlink"/>
                <w:rFonts w:eastAsiaTheme="majorEastAsia"/>
                <w:noProof/>
                <w:lang w:val="en-CA" w:eastAsia="en-CA"/>
              </w:rPr>
              <w:t>How to Delete a Finalized Inventory</w:t>
            </w:r>
            <w:r w:rsidR="002B17DD">
              <w:rPr>
                <w:noProof/>
                <w:webHidden/>
              </w:rPr>
              <w:tab/>
            </w:r>
            <w:r w:rsidR="002B17DD">
              <w:rPr>
                <w:noProof/>
                <w:webHidden/>
              </w:rPr>
              <w:fldChar w:fldCharType="begin"/>
            </w:r>
            <w:r w:rsidR="002B17DD">
              <w:rPr>
                <w:noProof/>
                <w:webHidden/>
              </w:rPr>
              <w:instrText xml:space="preserve"> PAGEREF _Toc502341783 \h </w:instrText>
            </w:r>
            <w:r w:rsidR="002B17DD">
              <w:rPr>
                <w:noProof/>
                <w:webHidden/>
              </w:rPr>
            </w:r>
            <w:r w:rsidR="002B17DD">
              <w:rPr>
                <w:noProof/>
                <w:webHidden/>
              </w:rPr>
              <w:fldChar w:fldCharType="separate"/>
            </w:r>
            <w:r w:rsidR="002B17DD">
              <w:rPr>
                <w:noProof/>
                <w:webHidden/>
              </w:rPr>
              <w:t>117</w:t>
            </w:r>
            <w:r w:rsidR="002B17DD">
              <w:rPr>
                <w:noProof/>
                <w:webHidden/>
              </w:rPr>
              <w:fldChar w:fldCharType="end"/>
            </w:r>
          </w:hyperlink>
        </w:p>
        <w:p w14:paraId="6ECEE97A" w14:textId="10FDA1A1" w:rsidR="002B17DD" w:rsidRDefault="00FF4B89">
          <w:pPr>
            <w:pStyle w:val="TOC2"/>
            <w:rPr>
              <w:rFonts w:asciiTheme="minorHAnsi" w:eastAsiaTheme="minorEastAsia" w:hAnsiTheme="minorHAnsi" w:cstheme="minorBidi"/>
              <w:noProof/>
              <w:sz w:val="22"/>
              <w:szCs w:val="22"/>
            </w:rPr>
          </w:pPr>
          <w:hyperlink w:anchor="_Toc502341784" w:history="1">
            <w:r w:rsidR="002B17DD" w:rsidRPr="00F23AC6">
              <w:rPr>
                <w:rStyle w:val="Hyperlink"/>
                <w:rFonts w:eastAsiaTheme="majorEastAsia"/>
                <w:noProof/>
                <w:lang w:val="en-CA"/>
              </w:rPr>
              <w:t xml:space="preserve">Creating Inventory Hot Lists </w:t>
            </w:r>
            <w:r w:rsidR="002B17DD" w:rsidRPr="00F23AC6">
              <w:rPr>
                <w:rStyle w:val="Hyperlink"/>
                <w:rFonts w:eastAsiaTheme="majorEastAsia"/>
                <w:noProof/>
              </w:rPr>
              <w:drawing>
                <wp:inline distT="0" distB="0" distL="0" distR="0" wp14:anchorId="5193301D" wp14:editId="16A9A4C6">
                  <wp:extent cx="304800" cy="304800"/>
                  <wp:effectExtent l="0" t="0" r="0" b="0"/>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 name="inventory-lists-32x32.png"/>
                          <pic:cNvPicPr/>
                        </pic:nvPicPr>
                        <pic:blipFill>
                          <a:blip r:embed="rId59">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_Toc502341784 \h </w:instrText>
            </w:r>
            <w:r w:rsidR="002B17DD">
              <w:rPr>
                <w:noProof/>
                <w:webHidden/>
              </w:rPr>
            </w:r>
            <w:r w:rsidR="002B17DD">
              <w:rPr>
                <w:noProof/>
                <w:webHidden/>
              </w:rPr>
              <w:fldChar w:fldCharType="separate"/>
            </w:r>
            <w:r w:rsidR="002B17DD">
              <w:rPr>
                <w:noProof/>
                <w:webHidden/>
              </w:rPr>
              <w:t>118</w:t>
            </w:r>
            <w:r w:rsidR="002B17DD">
              <w:rPr>
                <w:noProof/>
                <w:webHidden/>
              </w:rPr>
              <w:fldChar w:fldCharType="end"/>
            </w:r>
          </w:hyperlink>
        </w:p>
        <w:p w14:paraId="12DFE8A8" w14:textId="72A042FE" w:rsidR="002B17DD" w:rsidRDefault="00FF4B89">
          <w:pPr>
            <w:pStyle w:val="TOC1"/>
            <w:rPr>
              <w:rFonts w:asciiTheme="minorHAnsi" w:eastAsiaTheme="minorEastAsia" w:hAnsiTheme="minorHAnsi" w:cstheme="minorBidi"/>
              <w:b w:val="0"/>
              <w:noProof/>
              <w:sz w:val="22"/>
              <w:szCs w:val="22"/>
            </w:rPr>
          </w:pPr>
          <w:hyperlink w:anchor="_Toc502341785" w:history="1">
            <w:r w:rsidR="002B17DD" w:rsidRPr="00F23AC6">
              <w:rPr>
                <w:rStyle w:val="Hyperlink"/>
                <w:rFonts w:eastAsiaTheme="majorEastAsia"/>
                <w:noProof/>
                <w:lang w:val="en-CA"/>
              </w:rPr>
              <w:t xml:space="preserve">Case Size Overview </w:t>
            </w:r>
            <w:r w:rsidR="002B17DD" w:rsidRPr="00F23AC6">
              <w:rPr>
                <w:rStyle w:val="Hyperlink"/>
                <w:rFonts w:eastAsiaTheme="majorEastAsia"/>
                <w:noProof/>
              </w:rPr>
              <w:drawing>
                <wp:inline distT="0" distB="0" distL="0" distR="0" wp14:anchorId="05230A6A" wp14:editId="2C5326C0">
                  <wp:extent cx="304800" cy="304800"/>
                  <wp:effectExtent l="0" t="0" r="0" b="0"/>
                  <wp:docPr id="778" name="Picture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 name="case-size-32x32.png"/>
                          <pic:cNvPicPr/>
                        </pic:nvPicPr>
                        <pic:blipFill>
                          <a:blip r:embed="rId60">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_Toc502341785 \h </w:instrText>
            </w:r>
            <w:r w:rsidR="002B17DD">
              <w:rPr>
                <w:noProof/>
                <w:webHidden/>
              </w:rPr>
            </w:r>
            <w:r w:rsidR="002B17DD">
              <w:rPr>
                <w:noProof/>
                <w:webHidden/>
              </w:rPr>
              <w:fldChar w:fldCharType="separate"/>
            </w:r>
            <w:r w:rsidR="002B17DD">
              <w:rPr>
                <w:noProof/>
                <w:webHidden/>
              </w:rPr>
              <w:t>120</w:t>
            </w:r>
            <w:r w:rsidR="002B17DD">
              <w:rPr>
                <w:noProof/>
                <w:webHidden/>
              </w:rPr>
              <w:fldChar w:fldCharType="end"/>
            </w:r>
          </w:hyperlink>
        </w:p>
        <w:p w14:paraId="32ED27E9" w14:textId="7200CDE7" w:rsidR="002B17DD" w:rsidRDefault="00FF4B89">
          <w:pPr>
            <w:pStyle w:val="TOC3"/>
            <w:rPr>
              <w:rFonts w:asciiTheme="minorHAnsi" w:eastAsiaTheme="minorEastAsia" w:hAnsiTheme="minorHAnsi" w:cstheme="minorBidi"/>
              <w:noProof/>
              <w:sz w:val="22"/>
              <w:szCs w:val="22"/>
            </w:rPr>
          </w:pPr>
          <w:hyperlink w:anchor="_Toc502341786" w:history="1">
            <w:r w:rsidR="002B17DD" w:rsidRPr="00F23AC6">
              <w:rPr>
                <w:rStyle w:val="Hyperlink"/>
                <w:rFonts w:eastAsiaTheme="majorEastAsia"/>
                <w:noProof/>
                <w:lang w:val="en-CA"/>
              </w:rPr>
              <w:t xml:space="preserve">Select Columns </w:t>
            </w:r>
            <w:r w:rsidR="002B17DD" w:rsidRPr="00F23AC6">
              <w:rPr>
                <w:rStyle w:val="Hyperlink"/>
                <w:rFonts w:eastAsiaTheme="majorEastAsia"/>
                <w:noProof/>
              </w:rPr>
              <w:drawing>
                <wp:inline distT="0" distB="0" distL="0" distR="0" wp14:anchorId="0D026DF8" wp14:editId="31416AE2">
                  <wp:extent cx="228600" cy="228600"/>
                  <wp:effectExtent l="0" t="0" r="0" b="0"/>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 name="select-columns-24x24.png"/>
                          <pic:cNvPicPr/>
                        </pic:nvPicPr>
                        <pic:blipFill>
                          <a:blip r:embed="rId61">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_Toc502341786 \h </w:instrText>
            </w:r>
            <w:r w:rsidR="002B17DD">
              <w:rPr>
                <w:noProof/>
                <w:webHidden/>
              </w:rPr>
            </w:r>
            <w:r w:rsidR="002B17DD">
              <w:rPr>
                <w:noProof/>
                <w:webHidden/>
              </w:rPr>
              <w:fldChar w:fldCharType="separate"/>
            </w:r>
            <w:r w:rsidR="002B17DD">
              <w:rPr>
                <w:noProof/>
                <w:webHidden/>
              </w:rPr>
              <w:t>121</w:t>
            </w:r>
            <w:r w:rsidR="002B17DD">
              <w:rPr>
                <w:noProof/>
                <w:webHidden/>
              </w:rPr>
              <w:fldChar w:fldCharType="end"/>
            </w:r>
          </w:hyperlink>
        </w:p>
        <w:p w14:paraId="4F20D5EF" w14:textId="25E423D8" w:rsidR="002B17DD" w:rsidRDefault="00FF4B89">
          <w:pPr>
            <w:pStyle w:val="TOC3"/>
            <w:rPr>
              <w:rFonts w:asciiTheme="minorHAnsi" w:eastAsiaTheme="minorEastAsia" w:hAnsiTheme="minorHAnsi" w:cstheme="minorBidi"/>
              <w:noProof/>
              <w:sz w:val="22"/>
              <w:szCs w:val="22"/>
            </w:rPr>
          </w:pPr>
          <w:hyperlink w:anchor="_Toc502341787" w:history="1">
            <w:r w:rsidR="002B17DD" w:rsidRPr="00F23AC6">
              <w:rPr>
                <w:rStyle w:val="Hyperlink"/>
                <w:rFonts w:eastAsiaTheme="majorEastAsia"/>
                <w:noProof/>
                <w:lang w:val="en-CA"/>
              </w:rPr>
              <w:t xml:space="preserve">Refresh </w:t>
            </w:r>
            <w:r w:rsidR="002B17DD" w:rsidRPr="00F23AC6">
              <w:rPr>
                <w:rStyle w:val="Hyperlink"/>
                <w:rFonts w:eastAsiaTheme="majorEastAsia"/>
                <w:noProof/>
              </w:rPr>
              <w:drawing>
                <wp:inline distT="0" distB="0" distL="0" distR="0" wp14:anchorId="35AE24E3" wp14:editId="74C9E88F">
                  <wp:extent cx="228600" cy="228600"/>
                  <wp:effectExtent l="0" t="0" r="0" b="0"/>
                  <wp:docPr id="780" name="Picture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refresh-24x24.png"/>
                          <pic:cNvPicPr/>
                        </pic:nvPicPr>
                        <pic:blipFill>
                          <a:blip r:embed="rId62">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_Toc502341787 \h </w:instrText>
            </w:r>
            <w:r w:rsidR="002B17DD">
              <w:rPr>
                <w:noProof/>
                <w:webHidden/>
              </w:rPr>
            </w:r>
            <w:r w:rsidR="002B17DD">
              <w:rPr>
                <w:noProof/>
                <w:webHidden/>
              </w:rPr>
              <w:fldChar w:fldCharType="separate"/>
            </w:r>
            <w:r w:rsidR="002B17DD">
              <w:rPr>
                <w:noProof/>
                <w:webHidden/>
              </w:rPr>
              <w:t>121</w:t>
            </w:r>
            <w:r w:rsidR="002B17DD">
              <w:rPr>
                <w:noProof/>
                <w:webHidden/>
              </w:rPr>
              <w:fldChar w:fldCharType="end"/>
            </w:r>
          </w:hyperlink>
        </w:p>
        <w:p w14:paraId="39BC05D2" w14:textId="3F978B2B" w:rsidR="002B17DD" w:rsidRDefault="00FF4B89">
          <w:pPr>
            <w:pStyle w:val="TOC3"/>
            <w:rPr>
              <w:rFonts w:asciiTheme="minorHAnsi" w:eastAsiaTheme="minorEastAsia" w:hAnsiTheme="minorHAnsi" w:cstheme="minorBidi"/>
              <w:noProof/>
              <w:sz w:val="22"/>
              <w:szCs w:val="22"/>
            </w:rPr>
          </w:pPr>
          <w:hyperlink w:anchor="_Toc502341788" w:history="1">
            <w:r w:rsidR="002B17DD" w:rsidRPr="00F23AC6">
              <w:rPr>
                <w:rStyle w:val="Hyperlink"/>
                <w:rFonts w:eastAsiaTheme="majorEastAsia"/>
                <w:noProof/>
                <w:lang w:val="en-CA"/>
              </w:rPr>
              <w:t xml:space="preserve">Search </w:t>
            </w:r>
            <w:r w:rsidR="002B17DD" w:rsidRPr="00F23AC6">
              <w:rPr>
                <w:rStyle w:val="Hyperlink"/>
                <w:rFonts w:eastAsiaTheme="majorEastAsia"/>
                <w:noProof/>
              </w:rPr>
              <w:drawing>
                <wp:inline distT="0" distB="0" distL="0" distR="0" wp14:anchorId="00EBBCD3" wp14:editId="6EB79C54">
                  <wp:extent cx="228600" cy="228600"/>
                  <wp:effectExtent l="0" t="0" r="0" b="0"/>
                  <wp:docPr id="783"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search-24x24.png"/>
                          <pic:cNvPicPr/>
                        </pic:nvPicPr>
                        <pic:blipFill>
                          <a:blip r:embed="rId5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_Toc502341788 \h </w:instrText>
            </w:r>
            <w:r w:rsidR="002B17DD">
              <w:rPr>
                <w:noProof/>
                <w:webHidden/>
              </w:rPr>
            </w:r>
            <w:r w:rsidR="002B17DD">
              <w:rPr>
                <w:noProof/>
                <w:webHidden/>
              </w:rPr>
              <w:fldChar w:fldCharType="separate"/>
            </w:r>
            <w:r w:rsidR="002B17DD">
              <w:rPr>
                <w:noProof/>
                <w:webHidden/>
              </w:rPr>
              <w:t>121</w:t>
            </w:r>
            <w:r w:rsidR="002B17DD">
              <w:rPr>
                <w:noProof/>
                <w:webHidden/>
              </w:rPr>
              <w:fldChar w:fldCharType="end"/>
            </w:r>
          </w:hyperlink>
        </w:p>
        <w:p w14:paraId="7D381483" w14:textId="1F2BDEEE" w:rsidR="002B17DD" w:rsidRDefault="00FF4B89">
          <w:pPr>
            <w:pStyle w:val="TOC1"/>
            <w:rPr>
              <w:rFonts w:asciiTheme="minorHAnsi" w:eastAsiaTheme="minorEastAsia" w:hAnsiTheme="minorHAnsi" w:cstheme="minorBidi"/>
              <w:b w:val="0"/>
              <w:noProof/>
              <w:sz w:val="22"/>
              <w:szCs w:val="22"/>
            </w:rPr>
          </w:pPr>
          <w:hyperlink w:anchor="_Toc502341789" w:history="1">
            <w:r w:rsidR="002B17DD" w:rsidRPr="00F23AC6">
              <w:rPr>
                <w:rStyle w:val="Hyperlink"/>
                <w:rFonts w:eastAsiaTheme="majorEastAsia"/>
                <w:noProof/>
                <w:lang w:val="en-CA"/>
              </w:rPr>
              <w:t xml:space="preserve">Setting Item Par Levels </w:t>
            </w:r>
            <w:r w:rsidR="002B17DD" w:rsidRPr="00F23AC6">
              <w:rPr>
                <w:rStyle w:val="Hyperlink"/>
                <w:rFonts w:eastAsiaTheme="majorEastAsia"/>
                <w:noProof/>
              </w:rPr>
              <w:drawing>
                <wp:inline distT="0" distB="0" distL="0" distR="0" wp14:anchorId="14F52CC5" wp14:editId="1CC32FF3">
                  <wp:extent cx="331470" cy="331470"/>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item-par-levels-32.png"/>
                          <pic:cNvPicPr/>
                        </pic:nvPicPr>
                        <pic:blipFill>
                          <a:blip r:embed="rId63">
                            <a:extLst>
                              <a:ext uri="{28A0092B-C50C-407E-A947-70E740481C1C}">
                                <a14:useLocalDpi xmlns:a14="http://schemas.microsoft.com/office/drawing/2010/main" val="0"/>
                              </a:ext>
                            </a:extLst>
                          </a:blip>
                          <a:stretch>
                            <a:fillRect/>
                          </a:stretch>
                        </pic:blipFill>
                        <pic:spPr>
                          <a:xfrm>
                            <a:off x="0" y="0"/>
                            <a:ext cx="337678" cy="337678"/>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_Toc502341789 \h </w:instrText>
            </w:r>
            <w:r w:rsidR="002B17DD">
              <w:rPr>
                <w:noProof/>
                <w:webHidden/>
              </w:rPr>
            </w:r>
            <w:r w:rsidR="002B17DD">
              <w:rPr>
                <w:noProof/>
                <w:webHidden/>
              </w:rPr>
              <w:fldChar w:fldCharType="separate"/>
            </w:r>
            <w:r w:rsidR="002B17DD">
              <w:rPr>
                <w:noProof/>
                <w:webHidden/>
              </w:rPr>
              <w:t>123</w:t>
            </w:r>
            <w:r w:rsidR="002B17DD">
              <w:rPr>
                <w:noProof/>
                <w:webHidden/>
              </w:rPr>
              <w:fldChar w:fldCharType="end"/>
            </w:r>
          </w:hyperlink>
        </w:p>
        <w:p w14:paraId="6B77F3E0" w14:textId="2244A1A9" w:rsidR="002B17DD" w:rsidRDefault="00FF4B89">
          <w:pPr>
            <w:pStyle w:val="TOC1"/>
            <w:rPr>
              <w:rFonts w:asciiTheme="minorHAnsi" w:eastAsiaTheme="minorEastAsia" w:hAnsiTheme="minorHAnsi" w:cstheme="minorBidi"/>
              <w:b w:val="0"/>
              <w:noProof/>
              <w:sz w:val="22"/>
              <w:szCs w:val="22"/>
            </w:rPr>
          </w:pPr>
          <w:hyperlink w:anchor="_Toc502341790" w:history="1">
            <w:r w:rsidR="002B17DD" w:rsidRPr="00F23AC6">
              <w:rPr>
                <w:rStyle w:val="Hyperlink"/>
                <w:rFonts w:eastAsiaTheme="majorEastAsia"/>
                <w:noProof/>
                <w:lang w:val="en-CA"/>
              </w:rPr>
              <w:t xml:space="preserve">Prep/ Batch Recipes </w:t>
            </w:r>
            <w:r w:rsidR="002B17DD" w:rsidRPr="00F23AC6">
              <w:rPr>
                <w:rStyle w:val="Hyperlink"/>
                <w:rFonts w:eastAsiaTheme="majorEastAsia"/>
                <w:noProof/>
              </w:rPr>
              <w:drawing>
                <wp:inline distT="0" distB="0" distL="0" distR="0" wp14:anchorId="07134177" wp14:editId="08C330F3">
                  <wp:extent cx="371475" cy="371475"/>
                  <wp:effectExtent l="0" t="0" r="9525" b="9525"/>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 name="prep-32x32.png"/>
                          <pic:cNvPicPr/>
                        </pic:nvPicPr>
                        <pic:blipFill>
                          <a:blip r:embed="rId64">
                            <a:extLst>
                              <a:ext uri="{28A0092B-C50C-407E-A947-70E740481C1C}">
                                <a14:useLocalDpi xmlns:a14="http://schemas.microsoft.com/office/drawing/2010/main" val="0"/>
                              </a:ext>
                            </a:extLst>
                          </a:blip>
                          <a:stretch>
                            <a:fillRect/>
                          </a:stretch>
                        </pic:blipFill>
                        <pic:spPr>
                          <a:xfrm>
                            <a:off x="0" y="0"/>
                            <a:ext cx="371475" cy="371475"/>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_Toc502341790 \h </w:instrText>
            </w:r>
            <w:r w:rsidR="002B17DD">
              <w:rPr>
                <w:noProof/>
                <w:webHidden/>
              </w:rPr>
            </w:r>
            <w:r w:rsidR="002B17DD">
              <w:rPr>
                <w:noProof/>
                <w:webHidden/>
              </w:rPr>
              <w:fldChar w:fldCharType="separate"/>
            </w:r>
            <w:r w:rsidR="002B17DD">
              <w:rPr>
                <w:noProof/>
                <w:webHidden/>
              </w:rPr>
              <w:t>125</w:t>
            </w:r>
            <w:r w:rsidR="002B17DD">
              <w:rPr>
                <w:noProof/>
                <w:webHidden/>
              </w:rPr>
              <w:fldChar w:fldCharType="end"/>
            </w:r>
          </w:hyperlink>
        </w:p>
        <w:p w14:paraId="73D3D62D" w14:textId="42EAE715" w:rsidR="002B17DD" w:rsidRDefault="00FF4B89">
          <w:pPr>
            <w:pStyle w:val="TOC2"/>
            <w:rPr>
              <w:rFonts w:asciiTheme="minorHAnsi" w:eastAsiaTheme="minorEastAsia" w:hAnsiTheme="minorHAnsi" w:cstheme="minorBidi"/>
              <w:noProof/>
              <w:sz w:val="22"/>
              <w:szCs w:val="22"/>
            </w:rPr>
          </w:pPr>
          <w:hyperlink w:anchor="_Toc502341791" w:history="1">
            <w:r w:rsidR="002B17DD" w:rsidRPr="00F23AC6">
              <w:rPr>
                <w:rStyle w:val="Hyperlink"/>
                <w:rFonts w:eastAsiaTheme="majorEastAsia"/>
                <w:noProof/>
                <w:lang w:val="en-CA"/>
              </w:rPr>
              <w:t>Enter a Prep/ Batch Recipe</w:t>
            </w:r>
            <w:r w:rsidR="002B17DD">
              <w:rPr>
                <w:noProof/>
                <w:webHidden/>
              </w:rPr>
              <w:tab/>
            </w:r>
            <w:r w:rsidR="002B17DD">
              <w:rPr>
                <w:noProof/>
                <w:webHidden/>
              </w:rPr>
              <w:fldChar w:fldCharType="begin"/>
            </w:r>
            <w:r w:rsidR="002B17DD">
              <w:rPr>
                <w:noProof/>
                <w:webHidden/>
              </w:rPr>
              <w:instrText xml:space="preserve"> PAGEREF _Toc502341791 \h </w:instrText>
            </w:r>
            <w:r w:rsidR="002B17DD">
              <w:rPr>
                <w:noProof/>
                <w:webHidden/>
              </w:rPr>
            </w:r>
            <w:r w:rsidR="002B17DD">
              <w:rPr>
                <w:noProof/>
                <w:webHidden/>
              </w:rPr>
              <w:fldChar w:fldCharType="separate"/>
            </w:r>
            <w:r w:rsidR="002B17DD">
              <w:rPr>
                <w:noProof/>
                <w:webHidden/>
              </w:rPr>
              <w:t>126</w:t>
            </w:r>
            <w:r w:rsidR="002B17DD">
              <w:rPr>
                <w:noProof/>
                <w:webHidden/>
              </w:rPr>
              <w:fldChar w:fldCharType="end"/>
            </w:r>
          </w:hyperlink>
        </w:p>
        <w:p w14:paraId="20CC7BA7" w14:textId="0E690AA6" w:rsidR="002B17DD" w:rsidRDefault="00FF4B89">
          <w:pPr>
            <w:pStyle w:val="TOC3"/>
            <w:rPr>
              <w:rFonts w:asciiTheme="minorHAnsi" w:eastAsiaTheme="minorEastAsia" w:hAnsiTheme="minorHAnsi" w:cstheme="minorBidi"/>
              <w:noProof/>
              <w:sz w:val="22"/>
              <w:szCs w:val="22"/>
            </w:rPr>
          </w:pPr>
          <w:hyperlink w:anchor="_Toc502341792" w:history="1">
            <w:r w:rsidR="002B17DD" w:rsidRPr="00F23AC6">
              <w:rPr>
                <w:rStyle w:val="Hyperlink"/>
                <w:rFonts w:eastAsiaTheme="majorEastAsia"/>
                <w:noProof/>
                <w:lang w:val="en-CA"/>
              </w:rPr>
              <w:t>Counting a Prep in Inventory</w:t>
            </w:r>
            <w:r w:rsidR="002B17DD">
              <w:rPr>
                <w:noProof/>
                <w:webHidden/>
              </w:rPr>
              <w:tab/>
            </w:r>
            <w:r w:rsidR="002B17DD">
              <w:rPr>
                <w:noProof/>
                <w:webHidden/>
              </w:rPr>
              <w:fldChar w:fldCharType="begin"/>
            </w:r>
            <w:r w:rsidR="002B17DD">
              <w:rPr>
                <w:noProof/>
                <w:webHidden/>
              </w:rPr>
              <w:instrText xml:space="preserve"> PAGEREF _Toc502341792 \h </w:instrText>
            </w:r>
            <w:r w:rsidR="002B17DD">
              <w:rPr>
                <w:noProof/>
                <w:webHidden/>
              </w:rPr>
            </w:r>
            <w:r w:rsidR="002B17DD">
              <w:rPr>
                <w:noProof/>
                <w:webHidden/>
              </w:rPr>
              <w:fldChar w:fldCharType="separate"/>
            </w:r>
            <w:r w:rsidR="002B17DD">
              <w:rPr>
                <w:noProof/>
                <w:webHidden/>
              </w:rPr>
              <w:t>129</w:t>
            </w:r>
            <w:r w:rsidR="002B17DD">
              <w:rPr>
                <w:noProof/>
                <w:webHidden/>
              </w:rPr>
              <w:fldChar w:fldCharType="end"/>
            </w:r>
          </w:hyperlink>
        </w:p>
        <w:p w14:paraId="5FB08085" w14:textId="60092118" w:rsidR="002B17DD" w:rsidRDefault="00FF4B89">
          <w:pPr>
            <w:pStyle w:val="TOC3"/>
            <w:rPr>
              <w:rFonts w:asciiTheme="minorHAnsi" w:eastAsiaTheme="minorEastAsia" w:hAnsiTheme="minorHAnsi" w:cstheme="minorBidi"/>
              <w:noProof/>
              <w:sz w:val="22"/>
              <w:szCs w:val="22"/>
            </w:rPr>
          </w:pPr>
          <w:hyperlink w:anchor="_Toc502341793" w:history="1">
            <w:r w:rsidR="002B17DD" w:rsidRPr="00F23AC6">
              <w:rPr>
                <w:rStyle w:val="Hyperlink"/>
                <w:rFonts w:eastAsiaTheme="majorEastAsia"/>
                <w:noProof/>
                <w:lang w:val="en-CA"/>
              </w:rPr>
              <w:t>Prep Sheet Information</w:t>
            </w:r>
            <w:r w:rsidR="002B17DD">
              <w:rPr>
                <w:noProof/>
                <w:webHidden/>
              </w:rPr>
              <w:tab/>
            </w:r>
            <w:r w:rsidR="002B17DD">
              <w:rPr>
                <w:noProof/>
                <w:webHidden/>
              </w:rPr>
              <w:fldChar w:fldCharType="begin"/>
            </w:r>
            <w:r w:rsidR="002B17DD">
              <w:rPr>
                <w:noProof/>
                <w:webHidden/>
              </w:rPr>
              <w:instrText xml:space="preserve"> PAGEREF _Toc502341793 \h </w:instrText>
            </w:r>
            <w:r w:rsidR="002B17DD">
              <w:rPr>
                <w:noProof/>
                <w:webHidden/>
              </w:rPr>
            </w:r>
            <w:r w:rsidR="002B17DD">
              <w:rPr>
                <w:noProof/>
                <w:webHidden/>
              </w:rPr>
              <w:fldChar w:fldCharType="separate"/>
            </w:r>
            <w:r w:rsidR="002B17DD">
              <w:rPr>
                <w:noProof/>
                <w:webHidden/>
              </w:rPr>
              <w:t>130</w:t>
            </w:r>
            <w:r w:rsidR="002B17DD">
              <w:rPr>
                <w:noProof/>
                <w:webHidden/>
              </w:rPr>
              <w:fldChar w:fldCharType="end"/>
            </w:r>
          </w:hyperlink>
        </w:p>
        <w:p w14:paraId="113F59C4" w14:textId="4883EB2A" w:rsidR="002B17DD" w:rsidRDefault="00FF4B89">
          <w:pPr>
            <w:pStyle w:val="TOC2"/>
            <w:rPr>
              <w:rFonts w:asciiTheme="minorHAnsi" w:eastAsiaTheme="minorEastAsia" w:hAnsiTheme="minorHAnsi" w:cstheme="minorBidi"/>
              <w:noProof/>
              <w:sz w:val="22"/>
              <w:szCs w:val="22"/>
            </w:rPr>
          </w:pPr>
          <w:hyperlink w:anchor="_Toc502341794" w:history="1">
            <w:r w:rsidR="002B17DD" w:rsidRPr="00F23AC6">
              <w:rPr>
                <w:rStyle w:val="Hyperlink"/>
                <w:rFonts w:eastAsiaTheme="majorEastAsia"/>
                <w:noProof/>
                <w:lang w:val="en-CA"/>
              </w:rPr>
              <w:t xml:space="preserve">Prep/Batch Recipe Ingredients </w:t>
            </w:r>
            <w:r w:rsidR="002B17DD" w:rsidRPr="00F23AC6">
              <w:rPr>
                <w:rStyle w:val="Hyperlink"/>
                <w:rFonts w:eastAsiaTheme="majorEastAsia"/>
                <w:noProof/>
              </w:rPr>
              <w:drawing>
                <wp:inline distT="0" distB="0" distL="0" distR="0" wp14:anchorId="43398F07" wp14:editId="1230D497">
                  <wp:extent cx="304800" cy="304800"/>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ngredients-32x32.png"/>
                          <pic:cNvPicPr/>
                        </pic:nvPicPr>
                        <pic:blipFill>
                          <a:blip r:embed="rId65">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_Toc502341794 \h </w:instrText>
            </w:r>
            <w:r w:rsidR="002B17DD">
              <w:rPr>
                <w:noProof/>
                <w:webHidden/>
              </w:rPr>
            </w:r>
            <w:r w:rsidR="002B17DD">
              <w:rPr>
                <w:noProof/>
                <w:webHidden/>
              </w:rPr>
              <w:fldChar w:fldCharType="separate"/>
            </w:r>
            <w:r w:rsidR="002B17DD">
              <w:rPr>
                <w:noProof/>
                <w:webHidden/>
              </w:rPr>
              <w:t>130</w:t>
            </w:r>
            <w:r w:rsidR="002B17DD">
              <w:rPr>
                <w:noProof/>
                <w:webHidden/>
              </w:rPr>
              <w:fldChar w:fldCharType="end"/>
            </w:r>
          </w:hyperlink>
        </w:p>
        <w:p w14:paraId="466379D0" w14:textId="61320E07" w:rsidR="002B17DD" w:rsidRDefault="00FF4B89">
          <w:pPr>
            <w:pStyle w:val="TOC2"/>
            <w:rPr>
              <w:rFonts w:asciiTheme="minorHAnsi" w:eastAsiaTheme="minorEastAsia" w:hAnsiTheme="minorHAnsi" w:cstheme="minorBidi"/>
              <w:noProof/>
              <w:sz w:val="22"/>
              <w:szCs w:val="22"/>
            </w:rPr>
          </w:pPr>
          <w:hyperlink w:anchor="_Toc502341795" w:history="1">
            <w:r w:rsidR="002B17DD" w:rsidRPr="00F23AC6">
              <w:rPr>
                <w:rStyle w:val="Hyperlink"/>
                <w:rFonts w:eastAsiaTheme="majorEastAsia"/>
                <w:noProof/>
                <w:lang w:val="en-CA"/>
              </w:rPr>
              <w:t xml:space="preserve">Prep Recipe Instructions </w:t>
            </w:r>
            <w:r w:rsidR="002B17DD" w:rsidRPr="00F23AC6">
              <w:rPr>
                <w:rStyle w:val="Hyperlink"/>
                <w:rFonts w:eastAsiaTheme="majorEastAsia"/>
                <w:noProof/>
              </w:rPr>
              <w:drawing>
                <wp:inline distT="0" distB="0" distL="0" distR="0" wp14:anchorId="76585E8C" wp14:editId="37301BD1">
                  <wp:extent cx="304800" cy="304800"/>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recipe-instructions-32x32.png"/>
                          <pic:cNvPicPr/>
                        </pic:nvPicPr>
                        <pic:blipFill>
                          <a:blip r:embed="rId66">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_Toc502341795 \h </w:instrText>
            </w:r>
            <w:r w:rsidR="002B17DD">
              <w:rPr>
                <w:noProof/>
                <w:webHidden/>
              </w:rPr>
            </w:r>
            <w:r w:rsidR="002B17DD">
              <w:rPr>
                <w:noProof/>
                <w:webHidden/>
              </w:rPr>
              <w:fldChar w:fldCharType="separate"/>
            </w:r>
            <w:r w:rsidR="002B17DD">
              <w:rPr>
                <w:noProof/>
                <w:webHidden/>
              </w:rPr>
              <w:t>132</w:t>
            </w:r>
            <w:r w:rsidR="002B17DD">
              <w:rPr>
                <w:noProof/>
                <w:webHidden/>
              </w:rPr>
              <w:fldChar w:fldCharType="end"/>
            </w:r>
          </w:hyperlink>
        </w:p>
        <w:p w14:paraId="7144F095" w14:textId="0FDD70F3" w:rsidR="002B17DD" w:rsidRDefault="00FF4B89">
          <w:pPr>
            <w:pStyle w:val="TOC3"/>
            <w:rPr>
              <w:rFonts w:asciiTheme="minorHAnsi" w:eastAsiaTheme="minorEastAsia" w:hAnsiTheme="minorHAnsi" w:cstheme="minorBidi"/>
              <w:noProof/>
              <w:sz w:val="22"/>
              <w:szCs w:val="22"/>
            </w:rPr>
          </w:pPr>
          <w:hyperlink w:anchor="_Toc502341796" w:history="1">
            <w:r w:rsidR="002B17DD" w:rsidRPr="00F23AC6">
              <w:rPr>
                <w:rStyle w:val="Hyperlink"/>
                <w:rFonts w:eastAsiaTheme="majorEastAsia"/>
                <w:noProof/>
                <w:lang w:val="en-CA"/>
              </w:rPr>
              <w:t>Prep Recipe Picture</w:t>
            </w:r>
            <w:r w:rsidR="002B17DD">
              <w:rPr>
                <w:noProof/>
                <w:webHidden/>
              </w:rPr>
              <w:tab/>
            </w:r>
            <w:r w:rsidR="002B17DD">
              <w:rPr>
                <w:noProof/>
                <w:webHidden/>
              </w:rPr>
              <w:fldChar w:fldCharType="begin"/>
            </w:r>
            <w:r w:rsidR="002B17DD">
              <w:rPr>
                <w:noProof/>
                <w:webHidden/>
              </w:rPr>
              <w:instrText xml:space="preserve"> PAGEREF _Toc502341796 \h </w:instrText>
            </w:r>
            <w:r w:rsidR="002B17DD">
              <w:rPr>
                <w:noProof/>
                <w:webHidden/>
              </w:rPr>
            </w:r>
            <w:r w:rsidR="002B17DD">
              <w:rPr>
                <w:noProof/>
                <w:webHidden/>
              </w:rPr>
              <w:fldChar w:fldCharType="separate"/>
            </w:r>
            <w:r w:rsidR="002B17DD">
              <w:rPr>
                <w:noProof/>
                <w:webHidden/>
              </w:rPr>
              <w:t>132</w:t>
            </w:r>
            <w:r w:rsidR="002B17DD">
              <w:rPr>
                <w:noProof/>
                <w:webHidden/>
              </w:rPr>
              <w:fldChar w:fldCharType="end"/>
            </w:r>
          </w:hyperlink>
        </w:p>
        <w:p w14:paraId="7CCE8407" w14:textId="641D9F3F" w:rsidR="002B17DD" w:rsidRDefault="00FF4B89">
          <w:pPr>
            <w:pStyle w:val="TOC2"/>
            <w:rPr>
              <w:rFonts w:asciiTheme="minorHAnsi" w:eastAsiaTheme="minorEastAsia" w:hAnsiTheme="minorHAnsi" w:cstheme="minorBidi"/>
              <w:noProof/>
              <w:sz w:val="22"/>
              <w:szCs w:val="22"/>
            </w:rPr>
          </w:pPr>
          <w:hyperlink w:anchor="_Toc502341797" w:history="1">
            <w:r w:rsidR="002B17DD" w:rsidRPr="00F23AC6">
              <w:rPr>
                <w:rStyle w:val="Hyperlink"/>
                <w:rFonts w:eastAsiaTheme="majorEastAsia"/>
                <w:noProof/>
                <w:lang w:val="en-CA"/>
              </w:rPr>
              <w:t xml:space="preserve">Prep Conversions </w:t>
            </w:r>
            <w:r w:rsidR="002B17DD" w:rsidRPr="00F23AC6">
              <w:rPr>
                <w:rStyle w:val="Hyperlink"/>
                <w:rFonts w:eastAsiaTheme="majorEastAsia"/>
                <w:noProof/>
              </w:rPr>
              <w:drawing>
                <wp:inline distT="0" distB="0" distL="0" distR="0" wp14:anchorId="4BA7FD9D" wp14:editId="06B93DF7">
                  <wp:extent cx="304800" cy="304800"/>
                  <wp:effectExtent l="0" t="0" r="0" b="0"/>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conversions-32x32.png"/>
                          <pic:cNvPicPr/>
                        </pic:nvPicPr>
                        <pic:blipFill>
                          <a:blip r:embed="rId67">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_Toc502341797 \h </w:instrText>
            </w:r>
            <w:r w:rsidR="002B17DD">
              <w:rPr>
                <w:noProof/>
                <w:webHidden/>
              </w:rPr>
            </w:r>
            <w:r w:rsidR="002B17DD">
              <w:rPr>
                <w:noProof/>
                <w:webHidden/>
              </w:rPr>
              <w:fldChar w:fldCharType="separate"/>
            </w:r>
            <w:r w:rsidR="002B17DD">
              <w:rPr>
                <w:noProof/>
                <w:webHidden/>
              </w:rPr>
              <w:t>133</w:t>
            </w:r>
            <w:r w:rsidR="002B17DD">
              <w:rPr>
                <w:noProof/>
                <w:webHidden/>
              </w:rPr>
              <w:fldChar w:fldCharType="end"/>
            </w:r>
          </w:hyperlink>
        </w:p>
        <w:p w14:paraId="19AC0325" w14:textId="7DC14ED0" w:rsidR="002B17DD" w:rsidRDefault="00FF4B89">
          <w:pPr>
            <w:pStyle w:val="TOC2"/>
            <w:rPr>
              <w:rFonts w:asciiTheme="minorHAnsi" w:eastAsiaTheme="minorEastAsia" w:hAnsiTheme="minorHAnsi" w:cstheme="minorBidi"/>
              <w:noProof/>
              <w:sz w:val="22"/>
              <w:szCs w:val="22"/>
            </w:rPr>
          </w:pPr>
          <w:hyperlink w:anchor="_Toc502341798" w:history="1">
            <w:r w:rsidR="002B17DD" w:rsidRPr="00F23AC6">
              <w:rPr>
                <w:rStyle w:val="Hyperlink"/>
                <w:rFonts w:eastAsiaTheme="majorEastAsia"/>
                <w:noProof/>
                <w:lang w:val="en-CA"/>
              </w:rPr>
              <w:t xml:space="preserve">Prep Nutrition </w:t>
            </w:r>
            <w:r w:rsidR="002B17DD" w:rsidRPr="00F23AC6">
              <w:rPr>
                <w:rStyle w:val="Hyperlink"/>
                <w:rFonts w:eastAsiaTheme="majorEastAsia"/>
                <w:noProof/>
              </w:rPr>
              <w:drawing>
                <wp:inline distT="0" distB="0" distL="0" distR="0" wp14:anchorId="0B8ADC9D" wp14:editId="693E2922">
                  <wp:extent cx="304800" cy="304800"/>
                  <wp:effectExtent l="0" t="0" r="0" b="0"/>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nutrition-32x32.png"/>
                          <pic:cNvPicPr/>
                        </pic:nvPicPr>
                        <pic:blipFill>
                          <a:blip r:embed="rId51">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_Toc502341798 \h </w:instrText>
            </w:r>
            <w:r w:rsidR="002B17DD">
              <w:rPr>
                <w:noProof/>
                <w:webHidden/>
              </w:rPr>
            </w:r>
            <w:r w:rsidR="002B17DD">
              <w:rPr>
                <w:noProof/>
                <w:webHidden/>
              </w:rPr>
              <w:fldChar w:fldCharType="separate"/>
            </w:r>
            <w:r w:rsidR="002B17DD">
              <w:rPr>
                <w:noProof/>
                <w:webHidden/>
              </w:rPr>
              <w:t>134</w:t>
            </w:r>
            <w:r w:rsidR="002B17DD">
              <w:rPr>
                <w:noProof/>
                <w:webHidden/>
              </w:rPr>
              <w:fldChar w:fldCharType="end"/>
            </w:r>
          </w:hyperlink>
        </w:p>
        <w:p w14:paraId="77016CFE" w14:textId="7634A3A4" w:rsidR="002B17DD" w:rsidRDefault="00FF4B89">
          <w:pPr>
            <w:pStyle w:val="TOC2"/>
            <w:rPr>
              <w:rFonts w:asciiTheme="minorHAnsi" w:eastAsiaTheme="minorEastAsia" w:hAnsiTheme="minorHAnsi" w:cstheme="minorBidi"/>
              <w:noProof/>
              <w:sz w:val="22"/>
              <w:szCs w:val="22"/>
            </w:rPr>
          </w:pPr>
          <w:hyperlink w:anchor="_Toc502341799" w:history="1">
            <w:r w:rsidR="002B17DD" w:rsidRPr="00F23AC6">
              <w:rPr>
                <w:rStyle w:val="Hyperlink"/>
                <w:rFonts w:eastAsiaTheme="majorEastAsia"/>
                <w:noProof/>
                <w:highlight w:val="yellow"/>
                <w:lang w:val="en-CA"/>
              </w:rPr>
              <w:t xml:space="preserve">Prep Stations </w:t>
            </w:r>
            <w:r w:rsidR="002B17DD" w:rsidRPr="00F23AC6">
              <w:rPr>
                <w:rStyle w:val="Hyperlink"/>
                <w:rFonts w:eastAsiaTheme="majorEastAsia"/>
                <w:noProof/>
                <w:highlight w:val="yellow"/>
              </w:rPr>
              <w:drawing>
                <wp:inline distT="0" distB="0" distL="0" distR="0" wp14:anchorId="10BCDCBD" wp14:editId="386CFAE7">
                  <wp:extent cx="228600" cy="228600"/>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prep-station-24x24.png"/>
                          <pic:cNvPicPr/>
                        </pic:nvPicPr>
                        <pic:blipFill>
                          <a:blip r:embed="rId68">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_Toc502341799 \h </w:instrText>
            </w:r>
            <w:r w:rsidR="002B17DD">
              <w:rPr>
                <w:noProof/>
                <w:webHidden/>
              </w:rPr>
            </w:r>
            <w:r w:rsidR="002B17DD">
              <w:rPr>
                <w:noProof/>
                <w:webHidden/>
              </w:rPr>
              <w:fldChar w:fldCharType="separate"/>
            </w:r>
            <w:r w:rsidR="002B17DD">
              <w:rPr>
                <w:noProof/>
                <w:webHidden/>
              </w:rPr>
              <w:t>134</w:t>
            </w:r>
            <w:r w:rsidR="002B17DD">
              <w:rPr>
                <w:noProof/>
                <w:webHidden/>
              </w:rPr>
              <w:fldChar w:fldCharType="end"/>
            </w:r>
          </w:hyperlink>
        </w:p>
        <w:p w14:paraId="0CBF4237" w14:textId="7A39A57C" w:rsidR="002B17DD" w:rsidRDefault="00FF4B89">
          <w:pPr>
            <w:pStyle w:val="TOC2"/>
            <w:rPr>
              <w:rFonts w:asciiTheme="minorHAnsi" w:eastAsiaTheme="minorEastAsia" w:hAnsiTheme="minorHAnsi" w:cstheme="minorBidi"/>
              <w:noProof/>
              <w:sz w:val="22"/>
              <w:szCs w:val="22"/>
            </w:rPr>
          </w:pPr>
          <w:hyperlink w:anchor="_Toc502341800" w:history="1">
            <w:r w:rsidR="002B17DD" w:rsidRPr="00F23AC6">
              <w:rPr>
                <w:rStyle w:val="Hyperlink"/>
                <w:rFonts w:eastAsiaTheme="majorEastAsia"/>
                <w:noProof/>
                <w:lang w:val="en-CA"/>
              </w:rPr>
              <w:t xml:space="preserve">Prep Duplicate </w:t>
            </w:r>
            <w:r w:rsidR="002B17DD" w:rsidRPr="00F23AC6">
              <w:rPr>
                <w:rStyle w:val="Hyperlink"/>
                <w:rFonts w:eastAsiaTheme="majorEastAsia"/>
                <w:noProof/>
              </w:rPr>
              <w:drawing>
                <wp:inline distT="0" distB="0" distL="0" distR="0" wp14:anchorId="47E24B41" wp14:editId="4F6DE690">
                  <wp:extent cx="304800" cy="304800"/>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duplicate-32x32.png"/>
                          <pic:cNvPicPr/>
                        </pic:nvPicPr>
                        <pic:blipFill>
                          <a:blip r:embed="rId69">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_Toc502341800 \h </w:instrText>
            </w:r>
            <w:r w:rsidR="002B17DD">
              <w:rPr>
                <w:noProof/>
                <w:webHidden/>
              </w:rPr>
            </w:r>
            <w:r w:rsidR="002B17DD">
              <w:rPr>
                <w:noProof/>
                <w:webHidden/>
              </w:rPr>
              <w:fldChar w:fldCharType="separate"/>
            </w:r>
            <w:r w:rsidR="002B17DD">
              <w:rPr>
                <w:noProof/>
                <w:webHidden/>
              </w:rPr>
              <w:t>135</w:t>
            </w:r>
            <w:r w:rsidR="002B17DD">
              <w:rPr>
                <w:noProof/>
                <w:webHidden/>
              </w:rPr>
              <w:fldChar w:fldCharType="end"/>
            </w:r>
          </w:hyperlink>
        </w:p>
        <w:p w14:paraId="205BE7DD" w14:textId="3FCA2189" w:rsidR="002B17DD" w:rsidRDefault="00FF4B89">
          <w:pPr>
            <w:pStyle w:val="TOC1"/>
            <w:rPr>
              <w:rFonts w:asciiTheme="minorHAnsi" w:eastAsiaTheme="minorEastAsia" w:hAnsiTheme="minorHAnsi" w:cstheme="minorBidi"/>
              <w:b w:val="0"/>
              <w:noProof/>
              <w:sz w:val="22"/>
              <w:szCs w:val="22"/>
            </w:rPr>
          </w:pPr>
          <w:hyperlink w:anchor="_Toc502341801" w:history="1">
            <w:r w:rsidR="002B17DD" w:rsidRPr="00F23AC6">
              <w:rPr>
                <w:rStyle w:val="Hyperlink"/>
                <w:rFonts w:eastAsiaTheme="majorEastAsia"/>
                <w:noProof/>
                <w:lang w:val="en-CA"/>
              </w:rPr>
              <w:t xml:space="preserve">Setting Prep Par Levels </w:t>
            </w:r>
            <w:r w:rsidR="002B17DD" w:rsidRPr="00F23AC6">
              <w:rPr>
                <w:rStyle w:val="Hyperlink"/>
                <w:rFonts w:eastAsiaTheme="majorEastAsia"/>
                <w:noProof/>
              </w:rPr>
              <w:drawing>
                <wp:inline distT="0" distB="0" distL="0" distR="0" wp14:anchorId="4632F602" wp14:editId="2C148072">
                  <wp:extent cx="361950" cy="361950"/>
                  <wp:effectExtent l="0" t="0" r="0"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 name="prep-24x24.png"/>
                          <pic:cNvPicPr/>
                        </pic:nvPicPr>
                        <pic:blipFill>
                          <a:blip r:embed="rId70">
                            <a:extLst>
                              <a:ext uri="{28A0092B-C50C-407E-A947-70E740481C1C}">
                                <a14:useLocalDpi xmlns:a14="http://schemas.microsoft.com/office/drawing/2010/main" val="0"/>
                              </a:ext>
                            </a:extLst>
                          </a:blip>
                          <a:stretch>
                            <a:fillRect/>
                          </a:stretch>
                        </pic:blipFill>
                        <pic:spPr>
                          <a:xfrm>
                            <a:off x="0" y="0"/>
                            <a:ext cx="365082" cy="365082"/>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_Toc502341801 \h </w:instrText>
            </w:r>
            <w:r w:rsidR="002B17DD">
              <w:rPr>
                <w:noProof/>
                <w:webHidden/>
              </w:rPr>
            </w:r>
            <w:r w:rsidR="002B17DD">
              <w:rPr>
                <w:noProof/>
                <w:webHidden/>
              </w:rPr>
              <w:fldChar w:fldCharType="separate"/>
            </w:r>
            <w:r w:rsidR="002B17DD">
              <w:rPr>
                <w:noProof/>
                <w:webHidden/>
              </w:rPr>
              <w:t>137</w:t>
            </w:r>
            <w:r w:rsidR="002B17DD">
              <w:rPr>
                <w:noProof/>
                <w:webHidden/>
              </w:rPr>
              <w:fldChar w:fldCharType="end"/>
            </w:r>
          </w:hyperlink>
        </w:p>
        <w:p w14:paraId="00DABF63" w14:textId="3995A94C" w:rsidR="002B17DD" w:rsidRDefault="00FF4B89">
          <w:pPr>
            <w:pStyle w:val="TOC3"/>
            <w:rPr>
              <w:rFonts w:asciiTheme="minorHAnsi" w:eastAsiaTheme="minorEastAsia" w:hAnsiTheme="minorHAnsi" w:cstheme="minorBidi"/>
              <w:noProof/>
              <w:sz w:val="22"/>
              <w:szCs w:val="22"/>
            </w:rPr>
          </w:pPr>
          <w:hyperlink w:anchor="_Toc502341802" w:history="1">
            <w:r w:rsidR="002B17DD" w:rsidRPr="00F23AC6">
              <w:rPr>
                <w:rStyle w:val="Hyperlink"/>
                <w:rFonts w:eastAsiaTheme="majorEastAsia"/>
                <w:noProof/>
                <w:lang w:val="en-CA"/>
              </w:rPr>
              <w:t>Printing Prep Sheets</w:t>
            </w:r>
            <w:r w:rsidR="002B17DD">
              <w:rPr>
                <w:noProof/>
                <w:webHidden/>
              </w:rPr>
              <w:tab/>
            </w:r>
            <w:r w:rsidR="002B17DD">
              <w:rPr>
                <w:noProof/>
                <w:webHidden/>
              </w:rPr>
              <w:fldChar w:fldCharType="begin"/>
            </w:r>
            <w:r w:rsidR="002B17DD">
              <w:rPr>
                <w:noProof/>
                <w:webHidden/>
              </w:rPr>
              <w:instrText xml:space="preserve"> PAGEREF _Toc502341802 \h </w:instrText>
            </w:r>
            <w:r w:rsidR="002B17DD">
              <w:rPr>
                <w:noProof/>
                <w:webHidden/>
              </w:rPr>
            </w:r>
            <w:r w:rsidR="002B17DD">
              <w:rPr>
                <w:noProof/>
                <w:webHidden/>
              </w:rPr>
              <w:fldChar w:fldCharType="separate"/>
            </w:r>
            <w:r w:rsidR="002B17DD">
              <w:rPr>
                <w:noProof/>
                <w:webHidden/>
              </w:rPr>
              <w:t>137</w:t>
            </w:r>
            <w:r w:rsidR="002B17DD">
              <w:rPr>
                <w:noProof/>
                <w:webHidden/>
              </w:rPr>
              <w:fldChar w:fldCharType="end"/>
            </w:r>
          </w:hyperlink>
        </w:p>
        <w:p w14:paraId="62ECF1FC" w14:textId="66F633D4" w:rsidR="002B17DD" w:rsidRDefault="00FF4B89">
          <w:pPr>
            <w:pStyle w:val="TOC3"/>
            <w:rPr>
              <w:rFonts w:asciiTheme="minorHAnsi" w:eastAsiaTheme="minorEastAsia" w:hAnsiTheme="minorHAnsi" w:cstheme="minorBidi"/>
              <w:noProof/>
              <w:sz w:val="22"/>
              <w:szCs w:val="22"/>
            </w:rPr>
          </w:pPr>
          <w:hyperlink w:anchor="_Toc502341803" w:history="1">
            <w:r w:rsidR="002B17DD" w:rsidRPr="00F23AC6">
              <w:rPr>
                <w:rStyle w:val="Hyperlink"/>
                <w:rFonts w:eastAsiaTheme="majorEastAsia"/>
                <w:noProof/>
                <w:lang w:val="en-CA"/>
              </w:rPr>
              <w:t xml:space="preserve">Automatically Calculating Prep Par levels </w:t>
            </w:r>
            <w:r w:rsidR="002B17DD" w:rsidRPr="00F23AC6">
              <w:rPr>
                <w:rStyle w:val="Hyperlink"/>
                <w:rFonts w:eastAsiaTheme="majorEastAsia"/>
                <w:noProof/>
              </w:rPr>
              <w:drawing>
                <wp:inline distT="0" distB="0" distL="0" distR="0" wp14:anchorId="29906776" wp14:editId="23DDEFBD">
                  <wp:extent cx="228600" cy="228600"/>
                  <wp:effectExtent l="0" t="0" r="0"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 name="prep-station-24x24.png"/>
                          <pic:cNvPicPr/>
                        </pic:nvPicPr>
                        <pic:blipFill>
                          <a:blip r:embed="rId68">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_Toc502341803 \h </w:instrText>
            </w:r>
            <w:r w:rsidR="002B17DD">
              <w:rPr>
                <w:noProof/>
                <w:webHidden/>
              </w:rPr>
            </w:r>
            <w:r w:rsidR="002B17DD">
              <w:rPr>
                <w:noProof/>
                <w:webHidden/>
              </w:rPr>
              <w:fldChar w:fldCharType="separate"/>
            </w:r>
            <w:r w:rsidR="002B17DD">
              <w:rPr>
                <w:noProof/>
                <w:webHidden/>
              </w:rPr>
              <w:t>138</w:t>
            </w:r>
            <w:r w:rsidR="002B17DD">
              <w:rPr>
                <w:noProof/>
                <w:webHidden/>
              </w:rPr>
              <w:fldChar w:fldCharType="end"/>
            </w:r>
          </w:hyperlink>
        </w:p>
        <w:p w14:paraId="370C3328" w14:textId="74222FE0" w:rsidR="002B17DD" w:rsidRDefault="00FF4B89">
          <w:pPr>
            <w:pStyle w:val="TOC1"/>
            <w:rPr>
              <w:rFonts w:asciiTheme="minorHAnsi" w:eastAsiaTheme="minorEastAsia" w:hAnsiTheme="minorHAnsi" w:cstheme="minorBidi"/>
              <w:b w:val="0"/>
              <w:noProof/>
              <w:sz w:val="22"/>
              <w:szCs w:val="22"/>
            </w:rPr>
          </w:pPr>
          <w:hyperlink w:anchor="_Toc502341804" w:history="1">
            <w:r w:rsidR="002B17DD" w:rsidRPr="00F23AC6">
              <w:rPr>
                <w:rStyle w:val="Hyperlink"/>
                <w:rFonts w:eastAsiaTheme="majorEastAsia"/>
                <w:noProof/>
                <w:lang w:val="en-CA"/>
              </w:rPr>
              <w:t xml:space="preserve">Prep / Batch Recipe Scaling </w:t>
            </w:r>
            <w:r w:rsidR="002B17DD" w:rsidRPr="00F23AC6">
              <w:rPr>
                <w:rStyle w:val="Hyperlink"/>
                <w:rFonts w:eastAsiaTheme="majorEastAsia"/>
                <w:noProof/>
              </w:rPr>
              <w:drawing>
                <wp:inline distT="0" distB="0" distL="0" distR="0" wp14:anchorId="1442DF48" wp14:editId="647C9AC8">
                  <wp:extent cx="403225" cy="403225"/>
                  <wp:effectExtent l="0" t="0" r="0" b="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batch-scaling-24x24.png"/>
                          <pic:cNvPicPr/>
                        </pic:nvPicPr>
                        <pic:blipFill>
                          <a:blip r:embed="rId71">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_Toc502341804 \h </w:instrText>
            </w:r>
            <w:r w:rsidR="002B17DD">
              <w:rPr>
                <w:noProof/>
                <w:webHidden/>
              </w:rPr>
            </w:r>
            <w:r w:rsidR="002B17DD">
              <w:rPr>
                <w:noProof/>
                <w:webHidden/>
              </w:rPr>
              <w:fldChar w:fldCharType="separate"/>
            </w:r>
            <w:r w:rsidR="002B17DD">
              <w:rPr>
                <w:noProof/>
                <w:webHidden/>
              </w:rPr>
              <w:t>139</w:t>
            </w:r>
            <w:r w:rsidR="002B17DD">
              <w:rPr>
                <w:noProof/>
                <w:webHidden/>
              </w:rPr>
              <w:fldChar w:fldCharType="end"/>
            </w:r>
          </w:hyperlink>
        </w:p>
        <w:p w14:paraId="6A1345F8" w14:textId="2DD08DE9" w:rsidR="002B17DD" w:rsidRDefault="00FF4B89">
          <w:pPr>
            <w:pStyle w:val="TOC3"/>
            <w:rPr>
              <w:rFonts w:asciiTheme="minorHAnsi" w:eastAsiaTheme="minorEastAsia" w:hAnsiTheme="minorHAnsi" w:cstheme="minorBidi"/>
              <w:noProof/>
              <w:sz w:val="22"/>
              <w:szCs w:val="22"/>
            </w:rPr>
          </w:pPr>
          <w:hyperlink w:anchor="_Toc502341805" w:history="1">
            <w:r w:rsidR="002B17DD" w:rsidRPr="00F23AC6">
              <w:rPr>
                <w:rStyle w:val="Hyperlink"/>
                <w:rFonts w:eastAsiaTheme="majorEastAsia"/>
                <w:noProof/>
                <w:highlight w:val="magenta"/>
                <w:lang w:val="en-CA"/>
              </w:rPr>
              <w:t>Quick Resizing Icons</w:t>
            </w:r>
            <w:r w:rsidR="002B17DD">
              <w:rPr>
                <w:noProof/>
                <w:webHidden/>
              </w:rPr>
              <w:tab/>
            </w:r>
            <w:r w:rsidR="002B17DD">
              <w:rPr>
                <w:noProof/>
                <w:webHidden/>
              </w:rPr>
              <w:fldChar w:fldCharType="begin"/>
            </w:r>
            <w:r w:rsidR="002B17DD">
              <w:rPr>
                <w:noProof/>
                <w:webHidden/>
              </w:rPr>
              <w:instrText xml:space="preserve"> PAGEREF _Toc502341805 \h </w:instrText>
            </w:r>
            <w:r w:rsidR="002B17DD">
              <w:rPr>
                <w:noProof/>
                <w:webHidden/>
              </w:rPr>
            </w:r>
            <w:r w:rsidR="002B17DD">
              <w:rPr>
                <w:noProof/>
                <w:webHidden/>
              </w:rPr>
              <w:fldChar w:fldCharType="separate"/>
            </w:r>
            <w:r w:rsidR="002B17DD">
              <w:rPr>
                <w:noProof/>
                <w:webHidden/>
              </w:rPr>
              <w:t>140</w:t>
            </w:r>
            <w:r w:rsidR="002B17DD">
              <w:rPr>
                <w:noProof/>
                <w:webHidden/>
              </w:rPr>
              <w:fldChar w:fldCharType="end"/>
            </w:r>
          </w:hyperlink>
        </w:p>
        <w:p w14:paraId="00701D07" w14:textId="27D4A592" w:rsidR="002B17DD" w:rsidRDefault="00FF4B89">
          <w:pPr>
            <w:pStyle w:val="TOC1"/>
            <w:rPr>
              <w:rFonts w:asciiTheme="minorHAnsi" w:eastAsiaTheme="minorEastAsia" w:hAnsiTheme="minorHAnsi" w:cstheme="minorBidi"/>
              <w:b w:val="0"/>
              <w:noProof/>
              <w:sz w:val="22"/>
              <w:szCs w:val="22"/>
            </w:rPr>
          </w:pPr>
          <w:hyperlink w:anchor="_Toc502341806" w:history="1">
            <w:r w:rsidR="002B17DD" w:rsidRPr="00F23AC6">
              <w:rPr>
                <w:rStyle w:val="Hyperlink"/>
                <w:rFonts w:eastAsiaTheme="majorEastAsia"/>
                <w:noProof/>
                <w:lang w:val="en-CA"/>
              </w:rPr>
              <w:t xml:space="preserve">Menu Product Recipes </w:t>
            </w:r>
            <w:r w:rsidR="002B17DD" w:rsidRPr="00F23AC6">
              <w:rPr>
                <w:rStyle w:val="Hyperlink"/>
                <w:rFonts w:eastAsiaTheme="majorEastAsia"/>
                <w:noProof/>
              </w:rPr>
              <w:drawing>
                <wp:inline distT="0" distB="0" distL="0" distR="0" wp14:anchorId="1B4ACB64" wp14:editId="1F6981EA">
                  <wp:extent cx="371475" cy="371475"/>
                  <wp:effectExtent l="0" t="0" r="9525" b="9525"/>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product-32x32.png"/>
                          <pic:cNvPicPr/>
                        </pic:nvPicPr>
                        <pic:blipFill>
                          <a:blip r:embed="rId72">
                            <a:extLst>
                              <a:ext uri="{28A0092B-C50C-407E-A947-70E740481C1C}">
                                <a14:useLocalDpi xmlns:a14="http://schemas.microsoft.com/office/drawing/2010/main" val="0"/>
                              </a:ext>
                            </a:extLst>
                          </a:blip>
                          <a:stretch>
                            <a:fillRect/>
                          </a:stretch>
                        </pic:blipFill>
                        <pic:spPr>
                          <a:xfrm>
                            <a:off x="0" y="0"/>
                            <a:ext cx="371475" cy="371475"/>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_Toc502341806 \h </w:instrText>
            </w:r>
            <w:r w:rsidR="002B17DD">
              <w:rPr>
                <w:noProof/>
                <w:webHidden/>
              </w:rPr>
            </w:r>
            <w:r w:rsidR="002B17DD">
              <w:rPr>
                <w:noProof/>
                <w:webHidden/>
              </w:rPr>
              <w:fldChar w:fldCharType="separate"/>
            </w:r>
            <w:r w:rsidR="002B17DD">
              <w:rPr>
                <w:noProof/>
                <w:webHidden/>
              </w:rPr>
              <w:t>141</w:t>
            </w:r>
            <w:r w:rsidR="002B17DD">
              <w:rPr>
                <w:noProof/>
                <w:webHidden/>
              </w:rPr>
              <w:fldChar w:fldCharType="end"/>
            </w:r>
          </w:hyperlink>
        </w:p>
        <w:p w14:paraId="68165887" w14:textId="562760FA" w:rsidR="002B17DD" w:rsidRDefault="00FF4B89">
          <w:pPr>
            <w:pStyle w:val="TOC2"/>
            <w:rPr>
              <w:rFonts w:asciiTheme="minorHAnsi" w:eastAsiaTheme="minorEastAsia" w:hAnsiTheme="minorHAnsi" w:cstheme="minorBidi"/>
              <w:noProof/>
              <w:sz w:val="22"/>
              <w:szCs w:val="22"/>
            </w:rPr>
          </w:pPr>
          <w:hyperlink w:anchor="_Toc502341807" w:history="1">
            <w:r w:rsidR="002B17DD" w:rsidRPr="00F23AC6">
              <w:rPr>
                <w:rStyle w:val="Hyperlink"/>
                <w:rFonts w:eastAsiaTheme="majorEastAsia"/>
                <w:noProof/>
                <w:lang w:val="en-CA"/>
              </w:rPr>
              <w:t xml:space="preserve">Create a New Product Recipe </w:t>
            </w:r>
            <w:r w:rsidR="002B17DD" w:rsidRPr="00F23AC6">
              <w:rPr>
                <w:rStyle w:val="Hyperlink"/>
                <w:rFonts w:eastAsiaTheme="majorEastAsia"/>
                <w:noProof/>
              </w:rPr>
              <w:drawing>
                <wp:inline distT="0" distB="0" distL="0" distR="0" wp14:anchorId="2DA9A588" wp14:editId="60401CBC">
                  <wp:extent cx="228600" cy="22860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product-24x24.png"/>
                          <pic:cNvPicPr/>
                        </pic:nvPicPr>
                        <pic:blipFill>
                          <a:blip r:embed="rId7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_Toc502341807 \h </w:instrText>
            </w:r>
            <w:r w:rsidR="002B17DD">
              <w:rPr>
                <w:noProof/>
                <w:webHidden/>
              </w:rPr>
            </w:r>
            <w:r w:rsidR="002B17DD">
              <w:rPr>
                <w:noProof/>
                <w:webHidden/>
              </w:rPr>
              <w:fldChar w:fldCharType="separate"/>
            </w:r>
            <w:r w:rsidR="002B17DD">
              <w:rPr>
                <w:noProof/>
                <w:webHidden/>
              </w:rPr>
              <w:t>142</w:t>
            </w:r>
            <w:r w:rsidR="002B17DD">
              <w:rPr>
                <w:noProof/>
                <w:webHidden/>
              </w:rPr>
              <w:fldChar w:fldCharType="end"/>
            </w:r>
          </w:hyperlink>
        </w:p>
        <w:p w14:paraId="3C4F1BB8" w14:textId="342E58EF" w:rsidR="002B17DD" w:rsidRDefault="00FF4B89">
          <w:pPr>
            <w:pStyle w:val="TOC2"/>
            <w:rPr>
              <w:rFonts w:asciiTheme="minorHAnsi" w:eastAsiaTheme="minorEastAsia" w:hAnsiTheme="minorHAnsi" w:cstheme="minorBidi"/>
              <w:noProof/>
              <w:sz w:val="22"/>
              <w:szCs w:val="22"/>
            </w:rPr>
          </w:pPr>
          <w:hyperlink w:anchor="_Toc502341808" w:history="1">
            <w:r w:rsidR="002B17DD" w:rsidRPr="00F23AC6">
              <w:rPr>
                <w:rStyle w:val="Hyperlink"/>
                <w:rFonts w:eastAsiaTheme="majorEastAsia"/>
                <w:noProof/>
              </w:rPr>
              <w:t xml:space="preserve">Menu Product Ingredients </w:t>
            </w:r>
            <w:r w:rsidR="002B17DD" w:rsidRPr="00F23AC6">
              <w:rPr>
                <w:rStyle w:val="Hyperlink"/>
                <w:rFonts w:eastAsiaTheme="majorEastAsia"/>
                <w:noProof/>
              </w:rPr>
              <w:drawing>
                <wp:inline distT="0" distB="0" distL="0" distR="0" wp14:anchorId="169B3955" wp14:editId="5BF32DF8">
                  <wp:extent cx="228600" cy="228600"/>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 name="product-24x24.png"/>
                          <pic:cNvPicPr/>
                        </pic:nvPicPr>
                        <pic:blipFill>
                          <a:blip r:embed="rId7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_Toc502341808 \h </w:instrText>
            </w:r>
            <w:r w:rsidR="002B17DD">
              <w:rPr>
                <w:noProof/>
                <w:webHidden/>
              </w:rPr>
            </w:r>
            <w:r w:rsidR="002B17DD">
              <w:rPr>
                <w:noProof/>
                <w:webHidden/>
              </w:rPr>
              <w:fldChar w:fldCharType="separate"/>
            </w:r>
            <w:r w:rsidR="002B17DD">
              <w:rPr>
                <w:noProof/>
                <w:webHidden/>
              </w:rPr>
              <w:t>144</w:t>
            </w:r>
            <w:r w:rsidR="002B17DD">
              <w:rPr>
                <w:noProof/>
                <w:webHidden/>
              </w:rPr>
              <w:fldChar w:fldCharType="end"/>
            </w:r>
          </w:hyperlink>
        </w:p>
        <w:p w14:paraId="41E73DA2" w14:textId="496C4023" w:rsidR="002B17DD" w:rsidRDefault="00FF4B89">
          <w:pPr>
            <w:pStyle w:val="TOC2"/>
            <w:rPr>
              <w:rFonts w:asciiTheme="minorHAnsi" w:eastAsiaTheme="minorEastAsia" w:hAnsiTheme="minorHAnsi" w:cstheme="minorBidi"/>
              <w:noProof/>
              <w:sz w:val="22"/>
              <w:szCs w:val="22"/>
            </w:rPr>
          </w:pPr>
          <w:hyperlink w:anchor="_Toc502341809" w:history="1">
            <w:r w:rsidR="002B17DD" w:rsidRPr="00F23AC6">
              <w:rPr>
                <w:rStyle w:val="Hyperlink"/>
                <w:rFonts w:eastAsiaTheme="majorEastAsia"/>
                <w:noProof/>
              </w:rPr>
              <w:t xml:space="preserve">Duplicating a Product </w:t>
            </w:r>
            <w:r w:rsidR="002B17DD" w:rsidRPr="00F23AC6">
              <w:rPr>
                <w:rStyle w:val="Hyperlink"/>
                <w:rFonts w:eastAsiaTheme="majorEastAsia"/>
                <w:noProof/>
              </w:rPr>
              <w:drawing>
                <wp:inline distT="0" distB="0" distL="0" distR="0" wp14:anchorId="1B3776DC" wp14:editId="39D7A1C0">
                  <wp:extent cx="228600" cy="228600"/>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 name="duplicate-24x24.png"/>
                          <pic:cNvPicPr/>
                        </pic:nvPicPr>
                        <pic:blipFill>
                          <a:blip r:embed="rId74">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_Toc502341809 \h </w:instrText>
            </w:r>
            <w:r w:rsidR="002B17DD">
              <w:rPr>
                <w:noProof/>
                <w:webHidden/>
              </w:rPr>
            </w:r>
            <w:r w:rsidR="002B17DD">
              <w:rPr>
                <w:noProof/>
                <w:webHidden/>
              </w:rPr>
              <w:fldChar w:fldCharType="separate"/>
            </w:r>
            <w:r w:rsidR="002B17DD">
              <w:rPr>
                <w:noProof/>
                <w:webHidden/>
              </w:rPr>
              <w:t>145</w:t>
            </w:r>
            <w:r w:rsidR="002B17DD">
              <w:rPr>
                <w:noProof/>
                <w:webHidden/>
              </w:rPr>
              <w:fldChar w:fldCharType="end"/>
            </w:r>
          </w:hyperlink>
        </w:p>
        <w:p w14:paraId="5F3436E2" w14:textId="616DB476" w:rsidR="002B17DD" w:rsidRDefault="00FF4B89">
          <w:pPr>
            <w:pStyle w:val="TOC2"/>
            <w:rPr>
              <w:rFonts w:asciiTheme="minorHAnsi" w:eastAsiaTheme="minorEastAsia" w:hAnsiTheme="minorHAnsi" w:cstheme="minorBidi"/>
              <w:noProof/>
              <w:sz w:val="22"/>
              <w:szCs w:val="22"/>
            </w:rPr>
          </w:pPr>
          <w:hyperlink w:anchor="_Toc502341810" w:history="1">
            <w:r w:rsidR="002B17DD" w:rsidRPr="00F23AC6">
              <w:rPr>
                <w:rStyle w:val="Hyperlink"/>
                <w:rFonts w:eastAsiaTheme="majorEastAsia"/>
                <w:noProof/>
              </w:rPr>
              <w:t xml:space="preserve">Product Recipe Instructions </w:t>
            </w:r>
            <w:r w:rsidR="002B17DD" w:rsidRPr="00F23AC6">
              <w:rPr>
                <w:rStyle w:val="Hyperlink"/>
                <w:rFonts w:eastAsiaTheme="majorEastAsia"/>
                <w:noProof/>
              </w:rPr>
              <w:drawing>
                <wp:inline distT="0" distB="0" distL="0" distR="0" wp14:anchorId="206515B3" wp14:editId="60FE2A6C">
                  <wp:extent cx="228600" cy="22860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 name="recipes-24x24.png"/>
                          <pic:cNvPicPr/>
                        </pic:nvPicPr>
                        <pic:blipFill>
                          <a:blip r:embed="rId7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_Toc502341810 \h </w:instrText>
            </w:r>
            <w:r w:rsidR="002B17DD">
              <w:rPr>
                <w:noProof/>
                <w:webHidden/>
              </w:rPr>
            </w:r>
            <w:r w:rsidR="002B17DD">
              <w:rPr>
                <w:noProof/>
                <w:webHidden/>
              </w:rPr>
              <w:fldChar w:fldCharType="separate"/>
            </w:r>
            <w:r w:rsidR="002B17DD">
              <w:rPr>
                <w:noProof/>
                <w:webHidden/>
              </w:rPr>
              <w:t>145</w:t>
            </w:r>
            <w:r w:rsidR="002B17DD">
              <w:rPr>
                <w:noProof/>
                <w:webHidden/>
              </w:rPr>
              <w:fldChar w:fldCharType="end"/>
            </w:r>
          </w:hyperlink>
        </w:p>
        <w:p w14:paraId="712A5D6E" w14:textId="20273DF7" w:rsidR="002B17DD" w:rsidRDefault="00FF4B89">
          <w:pPr>
            <w:pStyle w:val="TOC2"/>
            <w:rPr>
              <w:rFonts w:asciiTheme="minorHAnsi" w:eastAsiaTheme="minorEastAsia" w:hAnsiTheme="minorHAnsi" w:cstheme="minorBidi"/>
              <w:noProof/>
              <w:sz w:val="22"/>
              <w:szCs w:val="22"/>
            </w:rPr>
          </w:pPr>
          <w:hyperlink w:anchor="_Toc502341811" w:history="1">
            <w:r w:rsidR="002B17DD" w:rsidRPr="00F23AC6">
              <w:rPr>
                <w:rStyle w:val="Hyperlink"/>
                <w:rFonts w:eastAsiaTheme="majorEastAsia"/>
                <w:noProof/>
                <w:lang w:val="en-CA"/>
              </w:rPr>
              <w:t xml:space="preserve">Determining Menu Product Nutrition </w:t>
            </w:r>
            <w:r w:rsidR="002B17DD" w:rsidRPr="00F23AC6">
              <w:rPr>
                <w:rStyle w:val="Hyperlink"/>
                <w:rFonts w:eastAsiaTheme="majorEastAsia"/>
                <w:noProof/>
              </w:rPr>
              <w:drawing>
                <wp:inline distT="0" distB="0" distL="0" distR="0" wp14:anchorId="11AE6C7F" wp14:editId="6B84EFE4">
                  <wp:extent cx="228600" cy="228600"/>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 name="nutrition-24x24.png"/>
                          <pic:cNvPicPr/>
                        </pic:nvPicPr>
                        <pic:blipFill>
                          <a:blip r:embed="rId2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_Toc502341811 \h </w:instrText>
            </w:r>
            <w:r w:rsidR="002B17DD">
              <w:rPr>
                <w:noProof/>
                <w:webHidden/>
              </w:rPr>
            </w:r>
            <w:r w:rsidR="002B17DD">
              <w:rPr>
                <w:noProof/>
                <w:webHidden/>
              </w:rPr>
              <w:fldChar w:fldCharType="separate"/>
            </w:r>
            <w:r w:rsidR="002B17DD">
              <w:rPr>
                <w:noProof/>
                <w:webHidden/>
              </w:rPr>
              <w:t>146</w:t>
            </w:r>
            <w:r w:rsidR="002B17DD">
              <w:rPr>
                <w:noProof/>
                <w:webHidden/>
              </w:rPr>
              <w:fldChar w:fldCharType="end"/>
            </w:r>
          </w:hyperlink>
        </w:p>
        <w:p w14:paraId="014F434B" w14:textId="1149CE1E" w:rsidR="002B17DD" w:rsidRDefault="00FF4B89">
          <w:pPr>
            <w:pStyle w:val="TOC3"/>
            <w:rPr>
              <w:rFonts w:asciiTheme="minorHAnsi" w:eastAsiaTheme="minorEastAsia" w:hAnsiTheme="minorHAnsi" w:cstheme="minorBidi"/>
              <w:noProof/>
              <w:sz w:val="22"/>
              <w:szCs w:val="22"/>
            </w:rPr>
          </w:pPr>
          <w:hyperlink w:anchor="_Toc502341812" w:history="1">
            <w:r w:rsidR="002B17DD" w:rsidRPr="00F23AC6">
              <w:rPr>
                <w:rStyle w:val="Hyperlink"/>
                <w:rFonts w:eastAsiaTheme="majorEastAsia"/>
                <w:noProof/>
                <w:lang w:val="en-CA"/>
              </w:rPr>
              <w:t>Override Optimum Control Nutrition Calculations</w:t>
            </w:r>
            <w:r w:rsidR="002B17DD">
              <w:rPr>
                <w:noProof/>
                <w:webHidden/>
              </w:rPr>
              <w:tab/>
            </w:r>
            <w:r w:rsidR="002B17DD">
              <w:rPr>
                <w:noProof/>
                <w:webHidden/>
              </w:rPr>
              <w:fldChar w:fldCharType="begin"/>
            </w:r>
            <w:r w:rsidR="002B17DD">
              <w:rPr>
                <w:noProof/>
                <w:webHidden/>
              </w:rPr>
              <w:instrText xml:space="preserve"> PAGEREF _Toc502341812 \h </w:instrText>
            </w:r>
            <w:r w:rsidR="002B17DD">
              <w:rPr>
                <w:noProof/>
                <w:webHidden/>
              </w:rPr>
            </w:r>
            <w:r w:rsidR="002B17DD">
              <w:rPr>
                <w:noProof/>
                <w:webHidden/>
              </w:rPr>
              <w:fldChar w:fldCharType="separate"/>
            </w:r>
            <w:r w:rsidR="002B17DD">
              <w:rPr>
                <w:noProof/>
                <w:webHidden/>
              </w:rPr>
              <w:t>147</w:t>
            </w:r>
            <w:r w:rsidR="002B17DD">
              <w:rPr>
                <w:noProof/>
                <w:webHidden/>
              </w:rPr>
              <w:fldChar w:fldCharType="end"/>
            </w:r>
          </w:hyperlink>
        </w:p>
        <w:p w14:paraId="58D55150" w14:textId="176726CA" w:rsidR="002B17DD" w:rsidRDefault="00FF4B89">
          <w:pPr>
            <w:pStyle w:val="TOC1"/>
            <w:rPr>
              <w:rFonts w:asciiTheme="minorHAnsi" w:eastAsiaTheme="minorEastAsia" w:hAnsiTheme="minorHAnsi" w:cstheme="minorBidi"/>
              <w:b w:val="0"/>
              <w:noProof/>
              <w:sz w:val="22"/>
              <w:szCs w:val="22"/>
            </w:rPr>
          </w:pPr>
          <w:hyperlink w:anchor="_Toc502341813" w:history="1">
            <w:r w:rsidR="002B17DD" w:rsidRPr="00F23AC6">
              <w:rPr>
                <w:rStyle w:val="Hyperlink"/>
                <w:rFonts w:eastAsiaTheme="majorEastAsia"/>
                <w:noProof/>
                <w:lang w:val="en-CA" w:eastAsia="en-CA"/>
              </w:rPr>
              <w:t xml:space="preserve">Invoices </w:t>
            </w:r>
            <w:r w:rsidR="002B17DD" w:rsidRPr="00F23AC6">
              <w:rPr>
                <w:rStyle w:val="Hyperlink"/>
                <w:rFonts w:eastAsiaTheme="majorEastAsia"/>
                <w:noProof/>
              </w:rPr>
              <w:drawing>
                <wp:inline distT="0" distB="0" distL="0" distR="0" wp14:anchorId="65F40107" wp14:editId="5CD8457B">
                  <wp:extent cx="304800" cy="304800"/>
                  <wp:effectExtent l="0" t="0" r="0" b="0"/>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 name="invoicing-32x32.png"/>
                          <pic:cNvPicPr/>
                        </pic:nvPicPr>
                        <pic:blipFill>
                          <a:blip r:embed="rId76">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_Toc502341813 \h </w:instrText>
            </w:r>
            <w:r w:rsidR="002B17DD">
              <w:rPr>
                <w:noProof/>
                <w:webHidden/>
              </w:rPr>
            </w:r>
            <w:r w:rsidR="002B17DD">
              <w:rPr>
                <w:noProof/>
                <w:webHidden/>
              </w:rPr>
              <w:fldChar w:fldCharType="separate"/>
            </w:r>
            <w:r w:rsidR="002B17DD">
              <w:rPr>
                <w:noProof/>
                <w:webHidden/>
              </w:rPr>
              <w:t>148</w:t>
            </w:r>
            <w:r w:rsidR="002B17DD">
              <w:rPr>
                <w:noProof/>
                <w:webHidden/>
              </w:rPr>
              <w:fldChar w:fldCharType="end"/>
            </w:r>
          </w:hyperlink>
        </w:p>
        <w:p w14:paraId="0A9D4554" w14:textId="7FC06D84" w:rsidR="002B17DD" w:rsidRDefault="00FF4B89">
          <w:pPr>
            <w:pStyle w:val="TOC2"/>
            <w:rPr>
              <w:rFonts w:asciiTheme="minorHAnsi" w:eastAsiaTheme="minorEastAsia" w:hAnsiTheme="minorHAnsi" w:cstheme="minorBidi"/>
              <w:noProof/>
              <w:sz w:val="22"/>
              <w:szCs w:val="22"/>
            </w:rPr>
          </w:pPr>
          <w:hyperlink w:anchor="_Toc502341814" w:history="1">
            <w:r w:rsidR="002B17DD" w:rsidRPr="00F23AC6">
              <w:rPr>
                <w:rStyle w:val="Hyperlink"/>
                <w:rFonts w:eastAsiaTheme="majorEastAsia"/>
                <w:noProof/>
                <w:lang w:val="en-CA" w:eastAsia="en-CA"/>
              </w:rPr>
              <w:t xml:space="preserve">Entering Invoices </w:t>
            </w:r>
            <w:r w:rsidR="002B17DD" w:rsidRPr="00F23AC6">
              <w:rPr>
                <w:rStyle w:val="Hyperlink"/>
                <w:rFonts w:eastAsiaTheme="majorEastAsia"/>
                <w:noProof/>
              </w:rPr>
              <w:drawing>
                <wp:inline distT="0" distB="0" distL="0" distR="0" wp14:anchorId="6FEE54A6" wp14:editId="253263C2">
                  <wp:extent cx="228600" cy="228600"/>
                  <wp:effectExtent l="0" t="0" r="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invoicing-24x24.png"/>
                          <pic:cNvPicPr/>
                        </pic:nvPicPr>
                        <pic:blipFill>
                          <a:blip r:embed="rId7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_Toc502341814 \h </w:instrText>
            </w:r>
            <w:r w:rsidR="002B17DD">
              <w:rPr>
                <w:noProof/>
                <w:webHidden/>
              </w:rPr>
            </w:r>
            <w:r w:rsidR="002B17DD">
              <w:rPr>
                <w:noProof/>
                <w:webHidden/>
              </w:rPr>
              <w:fldChar w:fldCharType="separate"/>
            </w:r>
            <w:r w:rsidR="002B17DD">
              <w:rPr>
                <w:noProof/>
                <w:webHidden/>
              </w:rPr>
              <w:t>148</w:t>
            </w:r>
            <w:r w:rsidR="002B17DD">
              <w:rPr>
                <w:noProof/>
                <w:webHidden/>
              </w:rPr>
              <w:fldChar w:fldCharType="end"/>
            </w:r>
          </w:hyperlink>
        </w:p>
        <w:p w14:paraId="4E796F99" w14:textId="5AFEE5CA" w:rsidR="002B17DD" w:rsidRDefault="00FF4B89">
          <w:pPr>
            <w:pStyle w:val="TOC2"/>
            <w:rPr>
              <w:rFonts w:asciiTheme="minorHAnsi" w:eastAsiaTheme="minorEastAsia" w:hAnsiTheme="minorHAnsi" w:cstheme="minorBidi"/>
              <w:noProof/>
              <w:sz w:val="22"/>
              <w:szCs w:val="22"/>
            </w:rPr>
          </w:pPr>
          <w:hyperlink w:anchor="_Toc502341815" w:history="1">
            <w:r w:rsidR="002B17DD" w:rsidRPr="00F23AC6">
              <w:rPr>
                <w:rStyle w:val="Hyperlink"/>
                <w:rFonts w:eastAsiaTheme="majorEastAsia"/>
                <w:noProof/>
                <w:lang w:val="en-CA" w:eastAsia="en-CA"/>
              </w:rPr>
              <w:t>Item Purchases</w:t>
            </w:r>
            <w:r w:rsidR="002B17DD">
              <w:rPr>
                <w:noProof/>
                <w:webHidden/>
              </w:rPr>
              <w:tab/>
            </w:r>
            <w:r w:rsidR="002B17DD">
              <w:rPr>
                <w:noProof/>
                <w:webHidden/>
              </w:rPr>
              <w:fldChar w:fldCharType="begin"/>
            </w:r>
            <w:r w:rsidR="002B17DD">
              <w:rPr>
                <w:noProof/>
                <w:webHidden/>
              </w:rPr>
              <w:instrText xml:space="preserve"> PAGEREF _Toc502341815 \h </w:instrText>
            </w:r>
            <w:r w:rsidR="002B17DD">
              <w:rPr>
                <w:noProof/>
                <w:webHidden/>
              </w:rPr>
            </w:r>
            <w:r w:rsidR="002B17DD">
              <w:rPr>
                <w:noProof/>
                <w:webHidden/>
              </w:rPr>
              <w:fldChar w:fldCharType="separate"/>
            </w:r>
            <w:r w:rsidR="002B17DD">
              <w:rPr>
                <w:noProof/>
                <w:webHidden/>
              </w:rPr>
              <w:t>150</w:t>
            </w:r>
            <w:r w:rsidR="002B17DD">
              <w:rPr>
                <w:noProof/>
                <w:webHidden/>
              </w:rPr>
              <w:fldChar w:fldCharType="end"/>
            </w:r>
          </w:hyperlink>
        </w:p>
        <w:p w14:paraId="23BB1062" w14:textId="2BDA2E5A" w:rsidR="002B17DD" w:rsidRDefault="00FF4B89">
          <w:pPr>
            <w:pStyle w:val="TOC2"/>
            <w:rPr>
              <w:rFonts w:asciiTheme="minorHAnsi" w:eastAsiaTheme="minorEastAsia" w:hAnsiTheme="minorHAnsi" w:cstheme="minorBidi"/>
              <w:noProof/>
              <w:sz w:val="22"/>
              <w:szCs w:val="22"/>
            </w:rPr>
          </w:pPr>
          <w:hyperlink w:anchor="_Toc502341816" w:history="1">
            <w:r w:rsidR="002B17DD" w:rsidRPr="00F23AC6">
              <w:rPr>
                <w:rStyle w:val="Hyperlink"/>
                <w:rFonts w:eastAsiaTheme="majorEastAsia"/>
                <w:noProof/>
                <w:lang w:val="en-CA" w:eastAsia="en-CA"/>
              </w:rPr>
              <w:t xml:space="preserve">Invoice Expenses </w:t>
            </w:r>
            <w:r w:rsidR="002B17DD" w:rsidRPr="00F23AC6">
              <w:rPr>
                <w:rStyle w:val="Hyperlink"/>
                <w:rFonts w:eastAsiaTheme="majorEastAsia"/>
                <w:noProof/>
              </w:rPr>
              <w:drawing>
                <wp:inline distT="0" distB="0" distL="0" distR="0" wp14:anchorId="1929E245" wp14:editId="76DA2DE8">
                  <wp:extent cx="228600" cy="228600"/>
                  <wp:effectExtent l="0" t="0" r="0"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expenses-24x24.png"/>
                          <pic:cNvPicPr/>
                        </pic:nvPicPr>
                        <pic:blipFill>
                          <a:blip r:embed="rId78">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_Toc502341816 \h </w:instrText>
            </w:r>
            <w:r w:rsidR="002B17DD">
              <w:rPr>
                <w:noProof/>
                <w:webHidden/>
              </w:rPr>
            </w:r>
            <w:r w:rsidR="002B17DD">
              <w:rPr>
                <w:noProof/>
                <w:webHidden/>
              </w:rPr>
              <w:fldChar w:fldCharType="separate"/>
            </w:r>
            <w:r w:rsidR="002B17DD">
              <w:rPr>
                <w:noProof/>
                <w:webHidden/>
              </w:rPr>
              <w:t>153</w:t>
            </w:r>
            <w:r w:rsidR="002B17DD">
              <w:rPr>
                <w:noProof/>
                <w:webHidden/>
              </w:rPr>
              <w:fldChar w:fldCharType="end"/>
            </w:r>
          </w:hyperlink>
        </w:p>
        <w:p w14:paraId="5A70443C" w14:textId="77A16734" w:rsidR="002B17DD" w:rsidRDefault="00FF4B89">
          <w:pPr>
            <w:pStyle w:val="TOC2"/>
            <w:rPr>
              <w:rFonts w:asciiTheme="minorHAnsi" w:eastAsiaTheme="minorEastAsia" w:hAnsiTheme="minorHAnsi" w:cstheme="minorBidi"/>
              <w:noProof/>
              <w:sz w:val="22"/>
              <w:szCs w:val="22"/>
            </w:rPr>
          </w:pPr>
          <w:hyperlink w:anchor="_Toc502341817" w:history="1">
            <w:r w:rsidR="002B17DD" w:rsidRPr="00F23AC6">
              <w:rPr>
                <w:rStyle w:val="Hyperlink"/>
                <w:rFonts w:eastAsiaTheme="majorEastAsia"/>
                <w:noProof/>
                <w:lang w:val="en-CA" w:eastAsia="en-CA"/>
              </w:rPr>
              <w:t xml:space="preserve">Credit Requests </w:t>
            </w:r>
            <w:r w:rsidR="002B17DD" w:rsidRPr="00F23AC6">
              <w:rPr>
                <w:rStyle w:val="Hyperlink"/>
                <w:rFonts w:eastAsiaTheme="majorEastAsia"/>
                <w:noProof/>
              </w:rPr>
              <w:drawing>
                <wp:inline distT="0" distB="0" distL="0" distR="0" wp14:anchorId="2B200A01" wp14:editId="072C916C">
                  <wp:extent cx="228600" cy="228600"/>
                  <wp:effectExtent l="0" t="0" r="0" b="0"/>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credit-requests-24x24.png"/>
                          <pic:cNvPicPr/>
                        </pic:nvPicPr>
                        <pic:blipFill>
                          <a:blip r:embed="rId7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_Toc502341817 \h </w:instrText>
            </w:r>
            <w:r w:rsidR="002B17DD">
              <w:rPr>
                <w:noProof/>
                <w:webHidden/>
              </w:rPr>
            </w:r>
            <w:r w:rsidR="002B17DD">
              <w:rPr>
                <w:noProof/>
                <w:webHidden/>
              </w:rPr>
              <w:fldChar w:fldCharType="separate"/>
            </w:r>
            <w:r w:rsidR="002B17DD">
              <w:rPr>
                <w:noProof/>
                <w:webHidden/>
              </w:rPr>
              <w:t>154</w:t>
            </w:r>
            <w:r w:rsidR="002B17DD">
              <w:rPr>
                <w:noProof/>
                <w:webHidden/>
              </w:rPr>
              <w:fldChar w:fldCharType="end"/>
            </w:r>
          </w:hyperlink>
        </w:p>
        <w:p w14:paraId="1FF69A53" w14:textId="7AA7868B" w:rsidR="002B17DD" w:rsidRDefault="00FF4B89">
          <w:pPr>
            <w:pStyle w:val="TOC3"/>
            <w:rPr>
              <w:rFonts w:asciiTheme="minorHAnsi" w:eastAsiaTheme="minorEastAsia" w:hAnsiTheme="minorHAnsi" w:cstheme="minorBidi"/>
              <w:noProof/>
              <w:sz w:val="22"/>
              <w:szCs w:val="22"/>
            </w:rPr>
          </w:pPr>
          <w:hyperlink w:anchor="_Toc502341818" w:history="1">
            <w:r w:rsidR="002B17DD" w:rsidRPr="00F23AC6">
              <w:rPr>
                <w:rStyle w:val="Hyperlink"/>
                <w:rFonts w:eastAsiaTheme="majorEastAsia"/>
                <w:noProof/>
                <w:lang w:val="en-CA"/>
              </w:rPr>
              <w:t xml:space="preserve">Reconciling Credits </w:t>
            </w:r>
            <w:r w:rsidR="002B17DD" w:rsidRPr="00F23AC6">
              <w:rPr>
                <w:rStyle w:val="Hyperlink"/>
                <w:rFonts w:eastAsiaTheme="majorEastAsia"/>
                <w:noProof/>
              </w:rPr>
              <w:drawing>
                <wp:inline distT="0" distB="0" distL="0" distR="0" wp14:anchorId="53D39388" wp14:editId="76CFA431">
                  <wp:extent cx="228600" cy="228600"/>
                  <wp:effectExtent l="0" t="0" r="0" b="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 name="24x24.png"/>
                          <pic:cNvPicPr/>
                        </pic:nvPicPr>
                        <pic:blipFill>
                          <a:blip r:embed="rId80">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_Toc502341818 \h </w:instrText>
            </w:r>
            <w:r w:rsidR="002B17DD">
              <w:rPr>
                <w:noProof/>
                <w:webHidden/>
              </w:rPr>
            </w:r>
            <w:r w:rsidR="002B17DD">
              <w:rPr>
                <w:noProof/>
                <w:webHidden/>
              </w:rPr>
              <w:fldChar w:fldCharType="separate"/>
            </w:r>
            <w:r w:rsidR="002B17DD">
              <w:rPr>
                <w:noProof/>
                <w:webHidden/>
              </w:rPr>
              <w:t>155</w:t>
            </w:r>
            <w:r w:rsidR="002B17DD">
              <w:rPr>
                <w:noProof/>
                <w:webHidden/>
              </w:rPr>
              <w:fldChar w:fldCharType="end"/>
            </w:r>
          </w:hyperlink>
        </w:p>
        <w:p w14:paraId="528B248A" w14:textId="52926FF9" w:rsidR="002B17DD" w:rsidRDefault="00FF4B89">
          <w:pPr>
            <w:pStyle w:val="TOC2"/>
            <w:rPr>
              <w:rFonts w:asciiTheme="minorHAnsi" w:eastAsiaTheme="minorEastAsia" w:hAnsiTheme="minorHAnsi" w:cstheme="minorBidi"/>
              <w:noProof/>
              <w:sz w:val="22"/>
              <w:szCs w:val="22"/>
            </w:rPr>
          </w:pPr>
          <w:hyperlink w:anchor="_Toc502341819" w:history="1">
            <w:r w:rsidR="002B17DD" w:rsidRPr="00F23AC6">
              <w:rPr>
                <w:rStyle w:val="Hyperlink"/>
                <w:rFonts w:eastAsiaTheme="majorEastAsia"/>
                <w:noProof/>
                <w:lang w:val="en-CA"/>
              </w:rPr>
              <w:t>Invoice Taxes and Adjustments</w:t>
            </w:r>
            <w:r w:rsidR="002B17DD">
              <w:rPr>
                <w:noProof/>
                <w:webHidden/>
              </w:rPr>
              <w:tab/>
            </w:r>
            <w:r w:rsidR="002B17DD">
              <w:rPr>
                <w:noProof/>
                <w:webHidden/>
              </w:rPr>
              <w:fldChar w:fldCharType="begin"/>
            </w:r>
            <w:r w:rsidR="002B17DD">
              <w:rPr>
                <w:noProof/>
                <w:webHidden/>
              </w:rPr>
              <w:instrText xml:space="preserve"> PAGEREF _Toc502341819 \h </w:instrText>
            </w:r>
            <w:r w:rsidR="002B17DD">
              <w:rPr>
                <w:noProof/>
                <w:webHidden/>
              </w:rPr>
            </w:r>
            <w:r w:rsidR="002B17DD">
              <w:rPr>
                <w:noProof/>
                <w:webHidden/>
              </w:rPr>
              <w:fldChar w:fldCharType="separate"/>
            </w:r>
            <w:r w:rsidR="002B17DD">
              <w:rPr>
                <w:noProof/>
                <w:webHidden/>
              </w:rPr>
              <w:t>156</w:t>
            </w:r>
            <w:r w:rsidR="002B17DD">
              <w:rPr>
                <w:noProof/>
                <w:webHidden/>
              </w:rPr>
              <w:fldChar w:fldCharType="end"/>
            </w:r>
          </w:hyperlink>
        </w:p>
        <w:p w14:paraId="3F05996D" w14:textId="0C4245AF" w:rsidR="002B17DD" w:rsidRDefault="00FF4B89">
          <w:pPr>
            <w:pStyle w:val="TOC2"/>
            <w:rPr>
              <w:rFonts w:asciiTheme="minorHAnsi" w:eastAsiaTheme="minorEastAsia" w:hAnsiTheme="minorHAnsi" w:cstheme="minorBidi"/>
              <w:noProof/>
              <w:sz w:val="22"/>
              <w:szCs w:val="22"/>
            </w:rPr>
          </w:pPr>
          <w:hyperlink w:anchor="_Toc502341820" w:history="1">
            <w:r w:rsidR="002B17DD" w:rsidRPr="00F23AC6">
              <w:rPr>
                <w:rStyle w:val="Hyperlink"/>
                <w:rFonts w:eastAsiaTheme="majorEastAsia"/>
                <w:noProof/>
                <w:lang w:val="en-CA"/>
              </w:rPr>
              <w:t>Account Balances</w:t>
            </w:r>
            <w:r w:rsidR="002B17DD">
              <w:rPr>
                <w:noProof/>
                <w:webHidden/>
              </w:rPr>
              <w:tab/>
            </w:r>
            <w:r w:rsidR="002B17DD">
              <w:rPr>
                <w:noProof/>
                <w:webHidden/>
              </w:rPr>
              <w:fldChar w:fldCharType="begin"/>
            </w:r>
            <w:r w:rsidR="002B17DD">
              <w:rPr>
                <w:noProof/>
                <w:webHidden/>
              </w:rPr>
              <w:instrText xml:space="preserve"> PAGEREF _Toc502341820 \h </w:instrText>
            </w:r>
            <w:r w:rsidR="002B17DD">
              <w:rPr>
                <w:noProof/>
                <w:webHidden/>
              </w:rPr>
            </w:r>
            <w:r w:rsidR="002B17DD">
              <w:rPr>
                <w:noProof/>
                <w:webHidden/>
              </w:rPr>
              <w:fldChar w:fldCharType="separate"/>
            </w:r>
            <w:r w:rsidR="002B17DD">
              <w:rPr>
                <w:noProof/>
                <w:webHidden/>
              </w:rPr>
              <w:t>156</w:t>
            </w:r>
            <w:r w:rsidR="002B17DD">
              <w:rPr>
                <w:noProof/>
                <w:webHidden/>
              </w:rPr>
              <w:fldChar w:fldCharType="end"/>
            </w:r>
          </w:hyperlink>
        </w:p>
        <w:p w14:paraId="54DBB586" w14:textId="02899498" w:rsidR="002B17DD" w:rsidRDefault="00FF4B89">
          <w:pPr>
            <w:pStyle w:val="TOC2"/>
            <w:rPr>
              <w:rFonts w:asciiTheme="minorHAnsi" w:eastAsiaTheme="minorEastAsia" w:hAnsiTheme="minorHAnsi" w:cstheme="minorBidi"/>
              <w:noProof/>
              <w:sz w:val="22"/>
              <w:szCs w:val="22"/>
            </w:rPr>
          </w:pPr>
          <w:hyperlink w:anchor="_Toc502341821" w:history="1">
            <w:r w:rsidR="002B17DD" w:rsidRPr="00F23AC6">
              <w:rPr>
                <w:rStyle w:val="Hyperlink"/>
                <w:rFonts w:eastAsiaTheme="majorEastAsia"/>
                <w:noProof/>
                <w:lang w:val="en-CA"/>
              </w:rPr>
              <w:t>Invoice Utilities</w:t>
            </w:r>
            <w:r w:rsidR="002B17DD">
              <w:rPr>
                <w:noProof/>
                <w:webHidden/>
              </w:rPr>
              <w:tab/>
            </w:r>
            <w:r w:rsidR="002B17DD">
              <w:rPr>
                <w:noProof/>
                <w:webHidden/>
              </w:rPr>
              <w:fldChar w:fldCharType="begin"/>
            </w:r>
            <w:r w:rsidR="002B17DD">
              <w:rPr>
                <w:noProof/>
                <w:webHidden/>
              </w:rPr>
              <w:instrText xml:space="preserve"> PAGEREF _Toc502341821 \h </w:instrText>
            </w:r>
            <w:r w:rsidR="002B17DD">
              <w:rPr>
                <w:noProof/>
                <w:webHidden/>
              </w:rPr>
            </w:r>
            <w:r w:rsidR="002B17DD">
              <w:rPr>
                <w:noProof/>
                <w:webHidden/>
              </w:rPr>
              <w:fldChar w:fldCharType="separate"/>
            </w:r>
            <w:r w:rsidR="002B17DD">
              <w:rPr>
                <w:noProof/>
                <w:webHidden/>
              </w:rPr>
              <w:t>157</w:t>
            </w:r>
            <w:r w:rsidR="002B17DD">
              <w:rPr>
                <w:noProof/>
                <w:webHidden/>
              </w:rPr>
              <w:fldChar w:fldCharType="end"/>
            </w:r>
          </w:hyperlink>
        </w:p>
        <w:p w14:paraId="0BCFC819" w14:textId="1C0CFB7F" w:rsidR="002B17DD" w:rsidRDefault="00FF4B89">
          <w:pPr>
            <w:pStyle w:val="TOC3"/>
            <w:rPr>
              <w:rFonts w:asciiTheme="minorHAnsi" w:eastAsiaTheme="minorEastAsia" w:hAnsiTheme="minorHAnsi" w:cstheme="minorBidi"/>
              <w:noProof/>
              <w:sz w:val="22"/>
              <w:szCs w:val="22"/>
            </w:rPr>
          </w:pPr>
          <w:hyperlink w:anchor="_Toc502341822" w:history="1">
            <w:r w:rsidR="002B17DD" w:rsidRPr="00F23AC6">
              <w:rPr>
                <w:rStyle w:val="Hyperlink"/>
                <w:rFonts w:eastAsiaTheme="majorEastAsia"/>
                <w:noProof/>
                <w:lang w:val="en-CA" w:eastAsia="en-CA"/>
              </w:rPr>
              <w:t>Invoice Search</w:t>
            </w:r>
            <w:r w:rsidR="002B17DD">
              <w:rPr>
                <w:noProof/>
                <w:webHidden/>
              </w:rPr>
              <w:tab/>
            </w:r>
            <w:r w:rsidR="002B17DD">
              <w:rPr>
                <w:noProof/>
                <w:webHidden/>
              </w:rPr>
              <w:fldChar w:fldCharType="begin"/>
            </w:r>
            <w:r w:rsidR="002B17DD">
              <w:rPr>
                <w:noProof/>
                <w:webHidden/>
              </w:rPr>
              <w:instrText xml:space="preserve"> PAGEREF _Toc502341822 \h </w:instrText>
            </w:r>
            <w:r w:rsidR="002B17DD">
              <w:rPr>
                <w:noProof/>
                <w:webHidden/>
              </w:rPr>
            </w:r>
            <w:r w:rsidR="002B17DD">
              <w:rPr>
                <w:noProof/>
                <w:webHidden/>
              </w:rPr>
              <w:fldChar w:fldCharType="separate"/>
            </w:r>
            <w:r w:rsidR="002B17DD">
              <w:rPr>
                <w:noProof/>
                <w:webHidden/>
              </w:rPr>
              <w:t>157</w:t>
            </w:r>
            <w:r w:rsidR="002B17DD">
              <w:rPr>
                <w:noProof/>
                <w:webHidden/>
              </w:rPr>
              <w:fldChar w:fldCharType="end"/>
            </w:r>
          </w:hyperlink>
        </w:p>
        <w:p w14:paraId="3D3C2892" w14:textId="585D52A0" w:rsidR="002B17DD" w:rsidRDefault="00FF4B89">
          <w:pPr>
            <w:pStyle w:val="TOC3"/>
            <w:rPr>
              <w:rFonts w:asciiTheme="minorHAnsi" w:eastAsiaTheme="minorEastAsia" w:hAnsiTheme="minorHAnsi" w:cstheme="minorBidi"/>
              <w:noProof/>
              <w:sz w:val="22"/>
              <w:szCs w:val="22"/>
            </w:rPr>
          </w:pPr>
          <w:hyperlink w:anchor="_Toc502341823" w:history="1">
            <w:r w:rsidR="002B17DD" w:rsidRPr="00F23AC6">
              <w:rPr>
                <w:rStyle w:val="Hyperlink"/>
                <w:rFonts w:eastAsiaTheme="majorEastAsia"/>
                <w:noProof/>
                <w:lang w:val="en-CA" w:eastAsia="en-CA"/>
              </w:rPr>
              <w:t>Re-Date an Invoice</w:t>
            </w:r>
            <w:r w:rsidR="002B17DD">
              <w:rPr>
                <w:noProof/>
                <w:webHidden/>
              </w:rPr>
              <w:tab/>
            </w:r>
            <w:r w:rsidR="002B17DD">
              <w:rPr>
                <w:noProof/>
                <w:webHidden/>
              </w:rPr>
              <w:fldChar w:fldCharType="begin"/>
            </w:r>
            <w:r w:rsidR="002B17DD">
              <w:rPr>
                <w:noProof/>
                <w:webHidden/>
              </w:rPr>
              <w:instrText xml:space="preserve"> PAGEREF _Toc502341823 \h </w:instrText>
            </w:r>
            <w:r w:rsidR="002B17DD">
              <w:rPr>
                <w:noProof/>
                <w:webHidden/>
              </w:rPr>
            </w:r>
            <w:r w:rsidR="002B17DD">
              <w:rPr>
                <w:noProof/>
                <w:webHidden/>
              </w:rPr>
              <w:fldChar w:fldCharType="separate"/>
            </w:r>
            <w:r w:rsidR="002B17DD">
              <w:rPr>
                <w:noProof/>
                <w:webHidden/>
              </w:rPr>
              <w:t>157</w:t>
            </w:r>
            <w:r w:rsidR="002B17DD">
              <w:rPr>
                <w:noProof/>
                <w:webHidden/>
              </w:rPr>
              <w:fldChar w:fldCharType="end"/>
            </w:r>
          </w:hyperlink>
        </w:p>
        <w:p w14:paraId="47ED3970" w14:textId="2E399B46" w:rsidR="002B17DD" w:rsidRDefault="00FF4B89">
          <w:pPr>
            <w:pStyle w:val="TOC3"/>
            <w:rPr>
              <w:rFonts w:asciiTheme="minorHAnsi" w:eastAsiaTheme="minorEastAsia" w:hAnsiTheme="minorHAnsi" w:cstheme="minorBidi"/>
              <w:noProof/>
              <w:sz w:val="22"/>
              <w:szCs w:val="22"/>
            </w:rPr>
          </w:pPr>
          <w:hyperlink w:anchor="_Toc502341824" w:history="1">
            <w:r w:rsidR="002B17DD" w:rsidRPr="00F23AC6">
              <w:rPr>
                <w:rStyle w:val="Hyperlink"/>
                <w:rFonts w:eastAsiaTheme="majorEastAsia"/>
                <w:noProof/>
                <w:lang w:val="en-CA" w:eastAsia="en-CA"/>
              </w:rPr>
              <w:t>Deleting an Invoice</w:t>
            </w:r>
            <w:r w:rsidR="002B17DD">
              <w:rPr>
                <w:noProof/>
                <w:webHidden/>
              </w:rPr>
              <w:tab/>
            </w:r>
            <w:r w:rsidR="002B17DD">
              <w:rPr>
                <w:noProof/>
                <w:webHidden/>
              </w:rPr>
              <w:fldChar w:fldCharType="begin"/>
            </w:r>
            <w:r w:rsidR="002B17DD">
              <w:rPr>
                <w:noProof/>
                <w:webHidden/>
              </w:rPr>
              <w:instrText xml:space="preserve"> PAGEREF _Toc502341824 \h </w:instrText>
            </w:r>
            <w:r w:rsidR="002B17DD">
              <w:rPr>
                <w:noProof/>
                <w:webHidden/>
              </w:rPr>
            </w:r>
            <w:r w:rsidR="002B17DD">
              <w:rPr>
                <w:noProof/>
                <w:webHidden/>
              </w:rPr>
              <w:fldChar w:fldCharType="separate"/>
            </w:r>
            <w:r w:rsidR="002B17DD">
              <w:rPr>
                <w:noProof/>
                <w:webHidden/>
              </w:rPr>
              <w:t>158</w:t>
            </w:r>
            <w:r w:rsidR="002B17DD">
              <w:rPr>
                <w:noProof/>
                <w:webHidden/>
              </w:rPr>
              <w:fldChar w:fldCharType="end"/>
            </w:r>
          </w:hyperlink>
        </w:p>
        <w:p w14:paraId="72C153B4" w14:textId="58378AEF" w:rsidR="002B17DD" w:rsidRDefault="00FF4B89">
          <w:pPr>
            <w:pStyle w:val="TOC2"/>
            <w:rPr>
              <w:rFonts w:asciiTheme="minorHAnsi" w:eastAsiaTheme="minorEastAsia" w:hAnsiTheme="minorHAnsi" w:cstheme="minorBidi"/>
              <w:noProof/>
              <w:sz w:val="22"/>
              <w:szCs w:val="22"/>
            </w:rPr>
          </w:pPr>
          <w:hyperlink w:anchor="_Toc502341825" w:history="1">
            <w:r w:rsidR="002B17DD" w:rsidRPr="00F23AC6">
              <w:rPr>
                <w:rStyle w:val="Hyperlink"/>
                <w:rFonts w:eastAsiaTheme="majorEastAsia"/>
                <w:noProof/>
                <w:lang w:val="en-CA"/>
              </w:rPr>
              <w:t xml:space="preserve">Using Invoice Templates </w:t>
            </w:r>
            <w:r w:rsidR="002B17DD" w:rsidRPr="00F23AC6">
              <w:rPr>
                <w:rStyle w:val="Hyperlink"/>
                <w:rFonts w:eastAsiaTheme="majorEastAsia"/>
                <w:noProof/>
              </w:rPr>
              <w:drawing>
                <wp:inline distT="0" distB="0" distL="0" distR="0" wp14:anchorId="16DAD933" wp14:editId="64CB347E">
                  <wp:extent cx="156011" cy="156011"/>
                  <wp:effectExtent l="0" t="0" r="0" b="0"/>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 name="templates-24x24.png"/>
                          <pic:cNvPicPr/>
                        </pic:nvPicPr>
                        <pic:blipFill>
                          <a:blip r:embed="rId81">
                            <a:extLst>
                              <a:ext uri="{28A0092B-C50C-407E-A947-70E740481C1C}">
                                <a14:useLocalDpi xmlns:a14="http://schemas.microsoft.com/office/drawing/2010/main" val="0"/>
                              </a:ext>
                            </a:extLst>
                          </a:blip>
                          <a:stretch>
                            <a:fillRect/>
                          </a:stretch>
                        </pic:blipFill>
                        <pic:spPr>
                          <a:xfrm>
                            <a:off x="0" y="0"/>
                            <a:ext cx="157389" cy="157389"/>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_Toc502341825 \h </w:instrText>
            </w:r>
            <w:r w:rsidR="002B17DD">
              <w:rPr>
                <w:noProof/>
                <w:webHidden/>
              </w:rPr>
            </w:r>
            <w:r w:rsidR="002B17DD">
              <w:rPr>
                <w:noProof/>
                <w:webHidden/>
              </w:rPr>
              <w:fldChar w:fldCharType="separate"/>
            </w:r>
            <w:r w:rsidR="002B17DD">
              <w:rPr>
                <w:noProof/>
                <w:webHidden/>
              </w:rPr>
              <w:t>158</w:t>
            </w:r>
            <w:r w:rsidR="002B17DD">
              <w:rPr>
                <w:noProof/>
                <w:webHidden/>
              </w:rPr>
              <w:fldChar w:fldCharType="end"/>
            </w:r>
          </w:hyperlink>
        </w:p>
        <w:p w14:paraId="7DB50E4F" w14:textId="310E3E64" w:rsidR="002B17DD" w:rsidRDefault="00FF4B89">
          <w:pPr>
            <w:pStyle w:val="TOC3"/>
            <w:rPr>
              <w:rFonts w:asciiTheme="minorHAnsi" w:eastAsiaTheme="minorEastAsia" w:hAnsiTheme="minorHAnsi" w:cstheme="minorBidi"/>
              <w:noProof/>
              <w:sz w:val="22"/>
              <w:szCs w:val="22"/>
            </w:rPr>
          </w:pPr>
          <w:hyperlink w:anchor="_Toc502341826" w:history="1">
            <w:r w:rsidR="002B17DD" w:rsidRPr="00F23AC6">
              <w:rPr>
                <w:rStyle w:val="Hyperlink"/>
                <w:rFonts w:eastAsiaTheme="majorEastAsia"/>
                <w:noProof/>
                <w:lang w:val="en-CA"/>
              </w:rPr>
              <w:t xml:space="preserve">Creating an Invoice Template </w:t>
            </w:r>
            <w:r w:rsidR="002B17DD" w:rsidRPr="00F23AC6">
              <w:rPr>
                <w:rStyle w:val="Hyperlink"/>
                <w:rFonts w:eastAsiaTheme="majorEastAsia"/>
                <w:noProof/>
              </w:rPr>
              <w:drawing>
                <wp:inline distT="0" distB="0" distL="0" distR="0" wp14:anchorId="62A9C41A" wp14:editId="25D4FCBA">
                  <wp:extent cx="155843" cy="155843"/>
                  <wp:effectExtent l="0" t="0" r="0" b="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 name="templates-24x24.png"/>
                          <pic:cNvPicPr/>
                        </pic:nvPicPr>
                        <pic:blipFill>
                          <a:blip r:embed="rId81">
                            <a:extLst>
                              <a:ext uri="{28A0092B-C50C-407E-A947-70E740481C1C}">
                                <a14:useLocalDpi xmlns:a14="http://schemas.microsoft.com/office/drawing/2010/main" val="0"/>
                              </a:ext>
                            </a:extLst>
                          </a:blip>
                          <a:stretch>
                            <a:fillRect/>
                          </a:stretch>
                        </pic:blipFill>
                        <pic:spPr>
                          <a:xfrm>
                            <a:off x="0" y="0"/>
                            <a:ext cx="162456" cy="162456"/>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_Toc502341826 \h </w:instrText>
            </w:r>
            <w:r w:rsidR="002B17DD">
              <w:rPr>
                <w:noProof/>
                <w:webHidden/>
              </w:rPr>
            </w:r>
            <w:r w:rsidR="002B17DD">
              <w:rPr>
                <w:noProof/>
                <w:webHidden/>
              </w:rPr>
              <w:fldChar w:fldCharType="separate"/>
            </w:r>
            <w:r w:rsidR="002B17DD">
              <w:rPr>
                <w:noProof/>
                <w:webHidden/>
              </w:rPr>
              <w:t>159</w:t>
            </w:r>
            <w:r w:rsidR="002B17DD">
              <w:rPr>
                <w:noProof/>
                <w:webHidden/>
              </w:rPr>
              <w:fldChar w:fldCharType="end"/>
            </w:r>
          </w:hyperlink>
        </w:p>
        <w:p w14:paraId="25F2D886" w14:textId="13347021" w:rsidR="002B17DD" w:rsidRDefault="00FF4B89">
          <w:pPr>
            <w:pStyle w:val="TOC2"/>
            <w:rPr>
              <w:rFonts w:asciiTheme="minorHAnsi" w:eastAsiaTheme="minorEastAsia" w:hAnsiTheme="minorHAnsi" w:cstheme="minorBidi"/>
              <w:noProof/>
              <w:sz w:val="22"/>
              <w:szCs w:val="22"/>
            </w:rPr>
          </w:pPr>
          <w:hyperlink w:anchor="_Toc502341827" w:history="1">
            <w:r w:rsidR="002B17DD" w:rsidRPr="00F23AC6">
              <w:rPr>
                <w:rStyle w:val="Hyperlink"/>
                <w:rFonts w:eastAsiaTheme="majorEastAsia"/>
                <w:noProof/>
                <w:lang w:val="en-CA"/>
              </w:rPr>
              <w:t xml:space="preserve">Importing Invoices from Suppliers </w:t>
            </w:r>
            <w:r w:rsidR="002B17DD" w:rsidRPr="00F23AC6">
              <w:rPr>
                <w:rStyle w:val="Hyperlink"/>
                <w:rFonts w:eastAsiaTheme="majorEastAsia"/>
                <w:noProof/>
              </w:rPr>
              <w:drawing>
                <wp:inline distT="0" distB="0" distL="0" distR="0" wp14:anchorId="76F038E5" wp14:editId="78C39469">
                  <wp:extent cx="161790" cy="161790"/>
                  <wp:effectExtent l="0" t="0" r="0" b="0"/>
                  <wp:docPr id="1127"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invoice-import-32.png"/>
                          <pic:cNvPicPr/>
                        </pic:nvPicPr>
                        <pic:blipFill>
                          <a:blip r:embed="rId82">
                            <a:extLst>
                              <a:ext uri="{28A0092B-C50C-407E-A947-70E740481C1C}">
                                <a14:useLocalDpi xmlns:a14="http://schemas.microsoft.com/office/drawing/2010/main" val="0"/>
                              </a:ext>
                            </a:extLst>
                          </a:blip>
                          <a:stretch>
                            <a:fillRect/>
                          </a:stretch>
                        </pic:blipFill>
                        <pic:spPr>
                          <a:xfrm>
                            <a:off x="0" y="0"/>
                            <a:ext cx="168586" cy="168586"/>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_Toc502341827 \h </w:instrText>
            </w:r>
            <w:r w:rsidR="002B17DD">
              <w:rPr>
                <w:noProof/>
                <w:webHidden/>
              </w:rPr>
            </w:r>
            <w:r w:rsidR="002B17DD">
              <w:rPr>
                <w:noProof/>
                <w:webHidden/>
              </w:rPr>
              <w:fldChar w:fldCharType="separate"/>
            </w:r>
            <w:r w:rsidR="002B17DD">
              <w:rPr>
                <w:noProof/>
                <w:webHidden/>
              </w:rPr>
              <w:t>161</w:t>
            </w:r>
            <w:r w:rsidR="002B17DD">
              <w:rPr>
                <w:noProof/>
                <w:webHidden/>
              </w:rPr>
              <w:fldChar w:fldCharType="end"/>
            </w:r>
          </w:hyperlink>
        </w:p>
        <w:p w14:paraId="70694ED7" w14:textId="19BC58DC" w:rsidR="002B17DD" w:rsidRDefault="00FF4B89">
          <w:pPr>
            <w:pStyle w:val="TOC3"/>
            <w:rPr>
              <w:rFonts w:asciiTheme="minorHAnsi" w:eastAsiaTheme="minorEastAsia" w:hAnsiTheme="minorHAnsi" w:cstheme="minorBidi"/>
              <w:noProof/>
              <w:sz w:val="22"/>
              <w:szCs w:val="22"/>
            </w:rPr>
          </w:pPr>
          <w:hyperlink w:anchor="_Toc502341828" w:history="1">
            <w:r w:rsidR="002B17DD" w:rsidRPr="00F23AC6">
              <w:rPr>
                <w:rStyle w:val="Hyperlink"/>
                <w:rFonts w:eastAsiaTheme="majorEastAsia"/>
                <w:noProof/>
                <w:lang w:val="en-CA"/>
              </w:rPr>
              <w:t>Invoice Import Invalid Line Actions</w:t>
            </w:r>
            <w:r w:rsidR="002B17DD">
              <w:rPr>
                <w:noProof/>
                <w:webHidden/>
              </w:rPr>
              <w:tab/>
            </w:r>
            <w:r w:rsidR="002B17DD">
              <w:rPr>
                <w:noProof/>
                <w:webHidden/>
              </w:rPr>
              <w:fldChar w:fldCharType="begin"/>
            </w:r>
            <w:r w:rsidR="002B17DD">
              <w:rPr>
                <w:noProof/>
                <w:webHidden/>
              </w:rPr>
              <w:instrText xml:space="preserve"> PAGEREF _Toc502341828 \h </w:instrText>
            </w:r>
            <w:r w:rsidR="002B17DD">
              <w:rPr>
                <w:noProof/>
                <w:webHidden/>
              </w:rPr>
            </w:r>
            <w:r w:rsidR="002B17DD">
              <w:rPr>
                <w:noProof/>
                <w:webHidden/>
              </w:rPr>
              <w:fldChar w:fldCharType="separate"/>
            </w:r>
            <w:r w:rsidR="002B17DD">
              <w:rPr>
                <w:noProof/>
                <w:webHidden/>
              </w:rPr>
              <w:t>163</w:t>
            </w:r>
            <w:r w:rsidR="002B17DD">
              <w:rPr>
                <w:noProof/>
                <w:webHidden/>
              </w:rPr>
              <w:fldChar w:fldCharType="end"/>
            </w:r>
          </w:hyperlink>
        </w:p>
        <w:p w14:paraId="130276DC" w14:textId="1B29FC0B" w:rsidR="002B17DD" w:rsidRDefault="00FF4B89">
          <w:pPr>
            <w:pStyle w:val="TOC3"/>
            <w:rPr>
              <w:rFonts w:asciiTheme="minorHAnsi" w:eastAsiaTheme="minorEastAsia" w:hAnsiTheme="minorHAnsi" w:cstheme="minorBidi"/>
              <w:noProof/>
              <w:sz w:val="22"/>
              <w:szCs w:val="22"/>
            </w:rPr>
          </w:pPr>
          <w:hyperlink w:anchor="_Toc502341829" w:history="1">
            <w:r w:rsidR="002B17DD" w:rsidRPr="00F23AC6">
              <w:rPr>
                <w:rStyle w:val="Hyperlink"/>
                <w:rFonts w:eastAsiaTheme="majorEastAsia"/>
                <w:noProof/>
                <w:lang w:val="en-CA"/>
              </w:rPr>
              <w:t>Setting Import Configurations</w:t>
            </w:r>
            <w:r w:rsidR="002B17DD">
              <w:rPr>
                <w:noProof/>
                <w:webHidden/>
              </w:rPr>
              <w:tab/>
            </w:r>
            <w:r w:rsidR="002B17DD">
              <w:rPr>
                <w:noProof/>
                <w:webHidden/>
              </w:rPr>
              <w:fldChar w:fldCharType="begin"/>
            </w:r>
            <w:r w:rsidR="002B17DD">
              <w:rPr>
                <w:noProof/>
                <w:webHidden/>
              </w:rPr>
              <w:instrText xml:space="preserve"> PAGEREF _Toc502341829 \h </w:instrText>
            </w:r>
            <w:r w:rsidR="002B17DD">
              <w:rPr>
                <w:noProof/>
                <w:webHidden/>
              </w:rPr>
            </w:r>
            <w:r w:rsidR="002B17DD">
              <w:rPr>
                <w:noProof/>
                <w:webHidden/>
              </w:rPr>
              <w:fldChar w:fldCharType="separate"/>
            </w:r>
            <w:r w:rsidR="002B17DD">
              <w:rPr>
                <w:noProof/>
                <w:webHidden/>
              </w:rPr>
              <w:t>165</w:t>
            </w:r>
            <w:r w:rsidR="002B17DD">
              <w:rPr>
                <w:noProof/>
                <w:webHidden/>
              </w:rPr>
              <w:fldChar w:fldCharType="end"/>
            </w:r>
          </w:hyperlink>
        </w:p>
        <w:p w14:paraId="60968700" w14:textId="7A9BA3BD" w:rsidR="002B17DD" w:rsidRDefault="00FF4B89">
          <w:pPr>
            <w:pStyle w:val="TOC2"/>
            <w:rPr>
              <w:rFonts w:asciiTheme="minorHAnsi" w:eastAsiaTheme="minorEastAsia" w:hAnsiTheme="minorHAnsi" w:cstheme="minorBidi"/>
              <w:noProof/>
              <w:sz w:val="22"/>
              <w:szCs w:val="22"/>
            </w:rPr>
          </w:pPr>
          <w:hyperlink w:anchor="_Toc502341830" w:history="1">
            <w:r w:rsidR="002B17DD" w:rsidRPr="00F23AC6">
              <w:rPr>
                <w:rStyle w:val="Hyperlink"/>
                <w:rFonts w:eastAsiaTheme="majorEastAsia"/>
                <w:noProof/>
                <w:lang w:val="en-CA"/>
              </w:rPr>
              <w:t xml:space="preserve">Export Invoices to Third Party Accounting Software </w:t>
            </w:r>
            <w:r w:rsidR="002B17DD" w:rsidRPr="00F23AC6">
              <w:rPr>
                <w:rStyle w:val="Hyperlink"/>
                <w:rFonts w:eastAsiaTheme="majorEastAsia"/>
                <w:noProof/>
              </w:rPr>
              <w:drawing>
                <wp:inline distT="0" distB="0" distL="0" distR="0" wp14:anchorId="02217DA7" wp14:editId="59DE2CBC">
                  <wp:extent cx="228600" cy="228600"/>
                  <wp:effectExtent l="0" t="0" r="0" b="0"/>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export-accounting-data-24x24.png"/>
                          <pic:cNvPicPr/>
                        </pic:nvPicPr>
                        <pic:blipFill>
                          <a:blip r:embed="rId8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_Toc502341830 \h </w:instrText>
            </w:r>
            <w:r w:rsidR="002B17DD">
              <w:rPr>
                <w:noProof/>
                <w:webHidden/>
              </w:rPr>
            </w:r>
            <w:r w:rsidR="002B17DD">
              <w:rPr>
                <w:noProof/>
                <w:webHidden/>
              </w:rPr>
              <w:fldChar w:fldCharType="separate"/>
            </w:r>
            <w:r w:rsidR="002B17DD">
              <w:rPr>
                <w:noProof/>
                <w:webHidden/>
              </w:rPr>
              <w:t>167</w:t>
            </w:r>
            <w:r w:rsidR="002B17DD">
              <w:rPr>
                <w:noProof/>
                <w:webHidden/>
              </w:rPr>
              <w:fldChar w:fldCharType="end"/>
            </w:r>
          </w:hyperlink>
        </w:p>
        <w:p w14:paraId="09C5E3DE" w14:textId="1CE164D9" w:rsidR="002B17DD" w:rsidRDefault="00FF4B89">
          <w:pPr>
            <w:pStyle w:val="TOC1"/>
            <w:rPr>
              <w:rFonts w:asciiTheme="minorHAnsi" w:eastAsiaTheme="minorEastAsia" w:hAnsiTheme="minorHAnsi" w:cstheme="minorBidi"/>
              <w:b w:val="0"/>
              <w:noProof/>
              <w:sz w:val="22"/>
              <w:szCs w:val="22"/>
            </w:rPr>
          </w:pPr>
          <w:hyperlink w:anchor="_Toc502341831" w:history="1">
            <w:r w:rsidR="002B17DD" w:rsidRPr="00F23AC6">
              <w:rPr>
                <w:rStyle w:val="Hyperlink"/>
                <w:rFonts w:eastAsiaTheme="majorEastAsia"/>
                <w:noProof/>
                <w:lang w:val="en-CA"/>
              </w:rPr>
              <w:t xml:space="preserve">Ordering Stock </w:t>
            </w:r>
            <w:r w:rsidR="002B17DD" w:rsidRPr="00F23AC6">
              <w:rPr>
                <w:rStyle w:val="Hyperlink"/>
                <w:rFonts w:eastAsiaTheme="majorEastAsia"/>
                <w:noProof/>
              </w:rPr>
              <w:drawing>
                <wp:inline distT="0" distB="0" distL="0" distR="0" wp14:anchorId="3B670390" wp14:editId="7A007EEE">
                  <wp:extent cx="304800" cy="304800"/>
                  <wp:effectExtent l="0" t="0" r="0" b="0"/>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purchasing-32x32.png"/>
                          <pic:cNvPicPr/>
                        </pic:nvPicPr>
                        <pic:blipFill>
                          <a:blip r:embed="rId84">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_Toc502341831 \h </w:instrText>
            </w:r>
            <w:r w:rsidR="002B17DD">
              <w:rPr>
                <w:noProof/>
                <w:webHidden/>
              </w:rPr>
            </w:r>
            <w:r w:rsidR="002B17DD">
              <w:rPr>
                <w:noProof/>
                <w:webHidden/>
              </w:rPr>
              <w:fldChar w:fldCharType="separate"/>
            </w:r>
            <w:r w:rsidR="002B17DD">
              <w:rPr>
                <w:noProof/>
                <w:webHidden/>
              </w:rPr>
              <w:t>169</w:t>
            </w:r>
            <w:r w:rsidR="002B17DD">
              <w:rPr>
                <w:noProof/>
                <w:webHidden/>
              </w:rPr>
              <w:fldChar w:fldCharType="end"/>
            </w:r>
          </w:hyperlink>
        </w:p>
        <w:p w14:paraId="07C37F76" w14:textId="7F59A96A" w:rsidR="002B17DD" w:rsidRDefault="00FF4B89">
          <w:pPr>
            <w:pStyle w:val="TOC2"/>
            <w:rPr>
              <w:rFonts w:asciiTheme="minorHAnsi" w:eastAsiaTheme="minorEastAsia" w:hAnsiTheme="minorHAnsi" w:cstheme="minorBidi"/>
              <w:noProof/>
              <w:sz w:val="22"/>
              <w:szCs w:val="22"/>
            </w:rPr>
          </w:pPr>
          <w:hyperlink w:anchor="_Toc502341832" w:history="1">
            <w:r w:rsidR="002B17DD" w:rsidRPr="00F23AC6">
              <w:rPr>
                <w:rStyle w:val="Hyperlink"/>
                <w:rFonts w:eastAsiaTheme="majorEastAsia"/>
                <w:noProof/>
              </w:rPr>
              <w:t xml:space="preserve">Creating a New Order </w:t>
            </w:r>
            <w:r w:rsidR="002B17DD" w:rsidRPr="00F23AC6">
              <w:rPr>
                <w:rStyle w:val="Hyperlink"/>
                <w:rFonts w:eastAsiaTheme="majorEastAsia"/>
                <w:noProof/>
              </w:rPr>
              <w:drawing>
                <wp:inline distT="0" distB="0" distL="0" distR="0" wp14:anchorId="00126594" wp14:editId="5CCF8EA5">
                  <wp:extent cx="228600" cy="2286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purchasing-24x24.png"/>
                          <pic:cNvPicPr/>
                        </pic:nvPicPr>
                        <pic:blipFill>
                          <a:blip r:embed="rId2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_Toc502341832 \h </w:instrText>
            </w:r>
            <w:r w:rsidR="002B17DD">
              <w:rPr>
                <w:noProof/>
                <w:webHidden/>
              </w:rPr>
            </w:r>
            <w:r w:rsidR="002B17DD">
              <w:rPr>
                <w:noProof/>
                <w:webHidden/>
              </w:rPr>
              <w:fldChar w:fldCharType="separate"/>
            </w:r>
            <w:r w:rsidR="002B17DD">
              <w:rPr>
                <w:noProof/>
                <w:webHidden/>
              </w:rPr>
              <w:t>169</w:t>
            </w:r>
            <w:r w:rsidR="002B17DD">
              <w:rPr>
                <w:noProof/>
                <w:webHidden/>
              </w:rPr>
              <w:fldChar w:fldCharType="end"/>
            </w:r>
          </w:hyperlink>
        </w:p>
        <w:p w14:paraId="71FD941A" w14:textId="3161E362" w:rsidR="002B17DD" w:rsidRDefault="00FF4B89">
          <w:pPr>
            <w:pStyle w:val="TOC2"/>
            <w:rPr>
              <w:rFonts w:asciiTheme="minorHAnsi" w:eastAsiaTheme="minorEastAsia" w:hAnsiTheme="minorHAnsi" w:cstheme="minorBidi"/>
              <w:noProof/>
              <w:sz w:val="22"/>
              <w:szCs w:val="22"/>
            </w:rPr>
          </w:pPr>
          <w:hyperlink w:anchor="_Toc502341833" w:history="1">
            <w:r w:rsidR="002B17DD" w:rsidRPr="00F23AC6">
              <w:rPr>
                <w:rStyle w:val="Hyperlink"/>
                <w:rFonts w:eastAsiaTheme="majorEastAsia"/>
                <w:noProof/>
              </w:rPr>
              <w:t xml:space="preserve">Viewing and Managing Orders </w:t>
            </w:r>
            <w:r w:rsidR="002B17DD" w:rsidRPr="00F23AC6">
              <w:rPr>
                <w:rStyle w:val="Hyperlink"/>
                <w:rFonts w:eastAsiaTheme="majorEastAsia"/>
                <w:noProof/>
              </w:rPr>
              <w:drawing>
                <wp:inline distT="0" distB="0" distL="0" distR="0" wp14:anchorId="21A02C68" wp14:editId="18D45871">
                  <wp:extent cx="304800" cy="304800"/>
                  <wp:effectExtent l="0" t="0" r="0" b="0"/>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purchasing-32x32.png"/>
                          <pic:cNvPicPr/>
                        </pic:nvPicPr>
                        <pic:blipFill>
                          <a:blip r:embed="rId84">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_Toc502341833 \h </w:instrText>
            </w:r>
            <w:r w:rsidR="002B17DD">
              <w:rPr>
                <w:noProof/>
                <w:webHidden/>
              </w:rPr>
            </w:r>
            <w:r w:rsidR="002B17DD">
              <w:rPr>
                <w:noProof/>
                <w:webHidden/>
              </w:rPr>
              <w:fldChar w:fldCharType="separate"/>
            </w:r>
            <w:r w:rsidR="002B17DD">
              <w:rPr>
                <w:noProof/>
                <w:webHidden/>
              </w:rPr>
              <w:t>171</w:t>
            </w:r>
            <w:r w:rsidR="002B17DD">
              <w:rPr>
                <w:noProof/>
                <w:webHidden/>
              </w:rPr>
              <w:fldChar w:fldCharType="end"/>
            </w:r>
          </w:hyperlink>
        </w:p>
        <w:p w14:paraId="2827992A" w14:textId="45BC1045" w:rsidR="002B17DD" w:rsidRDefault="00FF4B89">
          <w:pPr>
            <w:pStyle w:val="TOC2"/>
            <w:rPr>
              <w:rFonts w:asciiTheme="minorHAnsi" w:eastAsiaTheme="minorEastAsia" w:hAnsiTheme="minorHAnsi" w:cstheme="minorBidi"/>
              <w:noProof/>
              <w:sz w:val="22"/>
              <w:szCs w:val="22"/>
            </w:rPr>
          </w:pPr>
          <w:hyperlink w:anchor="_Toc502341834" w:history="1">
            <w:r w:rsidR="002B17DD" w:rsidRPr="00F23AC6">
              <w:rPr>
                <w:rStyle w:val="Hyperlink"/>
                <w:rFonts w:eastAsiaTheme="majorEastAsia"/>
                <w:noProof/>
                <w:lang w:val="en-CA"/>
              </w:rPr>
              <w:t>Receive an order</w:t>
            </w:r>
            <w:r w:rsidR="002B17DD">
              <w:rPr>
                <w:noProof/>
                <w:webHidden/>
              </w:rPr>
              <w:tab/>
            </w:r>
            <w:r w:rsidR="002B17DD">
              <w:rPr>
                <w:noProof/>
                <w:webHidden/>
              </w:rPr>
              <w:fldChar w:fldCharType="begin"/>
            </w:r>
            <w:r w:rsidR="002B17DD">
              <w:rPr>
                <w:noProof/>
                <w:webHidden/>
              </w:rPr>
              <w:instrText xml:space="preserve"> PAGEREF _Toc502341834 \h </w:instrText>
            </w:r>
            <w:r w:rsidR="002B17DD">
              <w:rPr>
                <w:noProof/>
                <w:webHidden/>
              </w:rPr>
            </w:r>
            <w:r w:rsidR="002B17DD">
              <w:rPr>
                <w:noProof/>
                <w:webHidden/>
              </w:rPr>
              <w:fldChar w:fldCharType="separate"/>
            </w:r>
            <w:r w:rsidR="002B17DD">
              <w:rPr>
                <w:noProof/>
                <w:webHidden/>
              </w:rPr>
              <w:t>173</w:t>
            </w:r>
            <w:r w:rsidR="002B17DD">
              <w:rPr>
                <w:noProof/>
                <w:webHidden/>
              </w:rPr>
              <w:fldChar w:fldCharType="end"/>
            </w:r>
          </w:hyperlink>
        </w:p>
        <w:p w14:paraId="122BB382" w14:textId="2FEB205A" w:rsidR="002B17DD" w:rsidRDefault="00FF4B89">
          <w:pPr>
            <w:pStyle w:val="TOC2"/>
            <w:rPr>
              <w:rFonts w:asciiTheme="minorHAnsi" w:eastAsiaTheme="minorEastAsia" w:hAnsiTheme="minorHAnsi" w:cstheme="minorBidi"/>
              <w:noProof/>
              <w:sz w:val="22"/>
              <w:szCs w:val="22"/>
            </w:rPr>
          </w:pPr>
          <w:hyperlink w:anchor="_Toc502341835" w:history="1">
            <w:r w:rsidR="002B17DD" w:rsidRPr="00F23AC6">
              <w:rPr>
                <w:rStyle w:val="Hyperlink"/>
                <w:rFonts w:eastAsiaTheme="majorEastAsia"/>
                <w:noProof/>
              </w:rPr>
              <w:t xml:space="preserve">Creating Order Guides </w:t>
            </w:r>
            <w:r w:rsidR="002B17DD" w:rsidRPr="00F23AC6">
              <w:rPr>
                <w:rStyle w:val="Hyperlink"/>
                <w:rFonts w:eastAsiaTheme="majorEastAsia"/>
                <w:noProof/>
              </w:rPr>
              <w:drawing>
                <wp:inline distT="0" distB="0" distL="0" distR="0" wp14:anchorId="2551A58B" wp14:editId="48488BB4">
                  <wp:extent cx="228600" cy="228600"/>
                  <wp:effectExtent l="0" t="0" r="0" b="0"/>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 name="order-guide-24x24.png"/>
                          <pic:cNvPicPr/>
                        </pic:nvPicPr>
                        <pic:blipFill>
                          <a:blip r:embed="rId8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_Toc502341835 \h </w:instrText>
            </w:r>
            <w:r w:rsidR="002B17DD">
              <w:rPr>
                <w:noProof/>
                <w:webHidden/>
              </w:rPr>
            </w:r>
            <w:r w:rsidR="002B17DD">
              <w:rPr>
                <w:noProof/>
                <w:webHidden/>
              </w:rPr>
              <w:fldChar w:fldCharType="separate"/>
            </w:r>
            <w:r w:rsidR="002B17DD">
              <w:rPr>
                <w:noProof/>
                <w:webHidden/>
              </w:rPr>
              <w:t>173</w:t>
            </w:r>
            <w:r w:rsidR="002B17DD">
              <w:rPr>
                <w:noProof/>
                <w:webHidden/>
              </w:rPr>
              <w:fldChar w:fldCharType="end"/>
            </w:r>
          </w:hyperlink>
        </w:p>
        <w:p w14:paraId="31922E23" w14:textId="0070B714" w:rsidR="002B17DD" w:rsidRDefault="00FF4B89">
          <w:pPr>
            <w:pStyle w:val="TOC2"/>
            <w:rPr>
              <w:rFonts w:asciiTheme="minorHAnsi" w:eastAsiaTheme="minorEastAsia" w:hAnsiTheme="minorHAnsi" w:cstheme="minorBidi"/>
              <w:noProof/>
              <w:sz w:val="22"/>
              <w:szCs w:val="22"/>
            </w:rPr>
          </w:pPr>
          <w:hyperlink w:anchor="_Toc502341836" w:history="1">
            <w:r w:rsidR="002B17DD" w:rsidRPr="00F23AC6">
              <w:rPr>
                <w:rStyle w:val="Hyperlink"/>
                <w:rFonts w:eastAsiaTheme="majorEastAsia"/>
                <w:noProof/>
              </w:rPr>
              <w:t xml:space="preserve">Exporting Orders to Suppliers </w:t>
            </w:r>
            <w:r w:rsidR="002B17DD" w:rsidRPr="00F23AC6">
              <w:rPr>
                <w:rStyle w:val="Hyperlink"/>
                <w:rFonts w:eastAsiaTheme="majorEastAsia"/>
                <w:noProof/>
              </w:rPr>
              <w:drawing>
                <wp:inline distT="0" distB="0" distL="0" distR="0" wp14:anchorId="222459CD" wp14:editId="6795C60B">
                  <wp:extent cx="228600" cy="228600"/>
                  <wp:effectExtent l="0" t="0" r="0" b="0"/>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export-24x24.png"/>
                          <pic:cNvPicPr/>
                        </pic:nvPicPr>
                        <pic:blipFill>
                          <a:blip r:embed="rId86">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_Toc502341836 \h </w:instrText>
            </w:r>
            <w:r w:rsidR="002B17DD">
              <w:rPr>
                <w:noProof/>
                <w:webHidden/>
              </w:rPr>
            </w:r>
            <w:r w:rsidR="002B17DD">
              <w:rPr>
                <w:noProof/>
                <w:webHidden/>
              </w:rPr>
              <w:fldChar w:fldCharType="separate"/>
            </w:r>
            <w:r w:rsidR="002B17DD">
              <w:rPr>
                <w:noProof/>
                <w:webHidden/>
              </w:rPr>
              <w:t>175</w:t>
            </w:r>
            <w:r w:rsidR="002B17DD">
              <w:rPr>
                <w:noProof/>
                <w:webHidden/>
              </w:rPr>
              <w:fldChar w:fldCharType="end"/>
            </w:r>
          </w:hyperlink>
        </w:p>
        <w:p w14:paraId="5000B920" w14:textId="72BDBAFC" w:rsidR="002B17DD" w:rsidRDefault="00FF4B89">
          <w:pPr>
            <w:pStyle w:val="TOC2"/>
            <w:rPr>
              <w:rFonts w:asciiTheme="minorHAnsi" w:eastAsiaTheme="minorEastAsia" w:hAnsiTheme="minorHAnsi" w:cstheme="minorBidi"/>
              <w:noProof/>
              <w:sz w:val="22"/>
              <w:szCs w:val="22"/>
            </w:rPr>
          </w:pPr>
          <w:hyperlink w:anchor="_Toc502341837" w:history="1">
            <w:r w:rsidR="002B17DD" w:rsidRPr="00F23AC6">
              <w:rPr>
                <w:rStyle w:val="Hyperlink"/>
                <w:rFonts w:eastAsiaTheme="majorEastAsia"/>
                <w:noProof/>
              </w:rPr>
              <w:t>Setting Supplier Order Export configuration</w:t>
            </w:r>
            <w:r w:rsidR="002B17DD">
              <w:rPr>
                <w:noProof/>
                <w:webHidden/>
              </w:rPr>
              <w:tab/>
            </w:r>
            <w:r w:rsidR="002B17DD">
              <w:rPr>
                <w:noProof/>
                <w:webHidden/>
              </w:rPr>
              <w:fldChar w:fldCharType="begin"/>
            </w:r>
            <w:r w:rsidR="002B17DD">
              <w:rPr>
                <w:noProof/>
                <w:webHidden/>
              </w:rPr>
              <w:instrText xml:space="preserve"> PAGEREF _Toc502341837 \h </w:instrText>
            </w:r>
            <w:r w:rsidR="002B17DD">
              <w:rPr>
                <w:noProof/>
                <w:webHidden/>
              </w:rPr>
            </w:r>
            <w:r w:rsidR="002B17DD">
              <w:rPr>
                <w:noProof/>
                <w:webHidden/>
              </w:rPr>
              <w:fldChar w:fldCharType="separate"/>
            </w:r>
            <w:r w:rsidR="002B17DD">
              <w:rPr>
                <w:noProof/>
                <w:webHidden/>
              </w:rPr>
              <w:t>176</w:t>
            </w:r>
            <w:r w:rsidR="002B17DD">
              <w:rPr>
                <w:noProof/>
                <w:webHidden/>
              </w:rPr>
              <w:fldChar w:fldCharType="end"/>
            </w:r>
          </w:hyperlink>
        </w:p>
        <w:p w14:paraId="46CAD43F" w14:textId="158094EB" w:rsidR="002B17DD" w:rsidRDefault="00FF4B89">
          <w:pPr>
            <w:pStyle w:val="TOC2"/>
            <w:rPr>
              <w:rFonts w:asciiTheme="minorHAnsi" w:eastAsiaTheme="minorEastAsia" w:hAnsiTheme="minorHAnsi" w:cstheme="minorBidi"/>
              <w:noProof/>
              <w:sz w:val="22"/>
              <w:szCs w:val="22"/>
            </w:rPr>
          </w:pPr>
          <w:hyperlink w:anchor="_Toc502341838" w:history="1">
            <w:r w:rsidR="002B17DD" w:rsidRPr="00F23AC6">
              <w:rPr>
                <w:rStyle w:val="Hyperlink"/>
                <w:rFonts w:eastAsiaTheme="majorEastAsia"/>
                <w:noProof/>
                <w:lang w:val="en-CA"/>
              </w:rPr>
              <w:t>Using Bid Lists to save Money</w:t>
            </w:r>
            <w:r w:rsidR="002B17DD">
              <w:rPr>
                <w:noProof/>
                <w:webHidden/>
              </w:rPr>
              <w:tab/>
            </w:r>
            <w:r w:rsidR="002B17DD">
              <w:rPr>
                <w:noProof/>
                <w:webHidden/>
              </w:rPr>
              <w:fldChar w:fldCharType="begin"/>
            </w:r>
            <w:r w:rsidR="002B17DD">
              <w:rPr>
                <w:noProof/>
                <w:webHidden/>
              </w:rPr>
              <w:instrText xml:space="preserve"> PAGEREF _Toc502341838 \h </w:instrText>
            </w:r>
            <w:r w:rsidR="002B17DD">
              <w:rPr>
                <w:noProof/>
                <w:webHidden/>
              </w:rPr>
            </w:r>
            <w:r w:rsidR="002B17DD">
              <w:rPr>
                <w:noProof/>
                <w:webHidden/>
              </w:rPr>
              <w:fldChar w:fldCharType="separate"/>
            </w:r>
            <w:r w:rsidR="002B17DD">
              <w:rPr>
                <w:noProof/>
                <w:webHidden/>
              </w:rPr>
              <w:t>177</w:t>
            </w:r>
            <w:r w:rsidR="002B17DD">
              <w:rPr>
                <w:noProof/>
                <w:webHidden/>
              </w:rPr>
              <w:fldChar w:fldCharType="end"/>
            </w:r>
          </w:hyperlink>
        </w:p>
        <w:p w14:paraId="6E3D43A2" w14:textId="4BA62D4E" w:rsidR="002B17DD" w:rsidRDefault="00FF4B89">
          <w:pPr>
            <w:pStyle w:val="TOC3"/>
            <w:rPr>
              <w:rFonts w:asciiTheme="minorHAnsi" w:eastAsiaTheme="minorEastAsia" w:hAnsiTheme="minorHAnsi" w:cstheme="minorBidi"/>
              <w:noProof/>
              <w:sz w:val="22"/>
              <w:szCs w:val="22"/>
            </w:rPr>
          </w:pPr>
          <w:hyperlink w:anchor="_Toc502341839" w:history="1">
            <w:r w:rsidR="002B17DD" w:rsidRPr="00F23AC6">
              <w:rPr>
                <w:rStyle w:val="Hyperlink"/>
                <w:rFonts w:eastAsiaTheme="majorEastAsia"/>
                <w:noProof/>
                <w:lang w:val="en-CA"/>
              </w:rPr>
              <w:t>Import and Export Supplier bid sheets</w:t>
            </w:r>
            <w:r w:rsidR="002B17DD">
              <w:rPr>
                <w:noProof/>
                <w:webHidden/>
              </w:rPr>
              <w:tab/>
            </w:r>
            <w:r w:rsidR="002B17DD">
              <w:rPr>
                <w:noProof/>
                <w:webHidden/>
              </w:rPr>
              <w:fldChar w:fldCharType="begin"/>
            </w:r>
            <w:r w:rsidR="002B17DD">
              <w:rPr>
                <w:noProof/>
                <w:webHidden/>
              </w:rPr>
              <w:instrText xml:space="preserve"> PAGEREF _Toc502341839 \h </w:instrText>
            </w:r>
            <w:r w:rsidR="002B17DD">
              <w:rPr>
                <w:noProof/>
                <w:webHidden/>
              </w:rPr>
            </w:r>
            <w:r w:rsidR="002B17DD">
              <w:rPr>
                <w:noProof/>
                <w:webHidden/>
              </w:rPr>
              <w:fldChar w:fldCharType="separate"/>
            </w:r>
            <w:r w:rsidR="002B17DD">
              <w:rPr>
                <w:noProof/>
                <w:webHidden/>
              </w:rPr>
              <w:t>177</w:t>
            </w:r>
            <w:r w:rsidR="002B17DD">
              <w:rPr>
                <w:noProof/>
                <w:webHidden/>
              </w:rPr>
              <w:fldChar w:fldCharType="end"/>
            </w:r>
          </w:hyperlink>
        </w:p>
        <w:p w14:paraId="3F589A62" w14:textId="6A6E892E" w:rsidR="002B17DD" w:rsidRDefault="00FF4B89">
          <w:pPr>
            <w:pStyle w:val="TOC3"/>
            <w:rPr>
              <w:rFonts w:asciiTheme="minorHAnsi" w:eastAsiaTheme="minorEastAsia" w:hAnsiTheme="minorHAnsi" w:cstheme="minorBidi"/>
              <w:noProof/>
              <w:sz w:val="22"/>
              <w:szCs w:val="22"/>
            </w:rPr>
          </w:pPr>
          <w:hyperlink w:anchor="_Toc502341840" w:history="1">
            <w:r w:rsidR="002B17DD" w:rsidRPr="00F23AC6">
              <w:rPr>
                <w:rStyle w:val="Hyperlink"/>
                <w:rFonts w:eastAsiaTheme="majorEastAsia"/>
                <w:noProof/>
                <w:lang w:val="en-CA"/>
              </w:rPr>
              <w:t>Request Bids from Order Window</w:t>
            </w:r>
            <w:r w:rsidR="002B17DD">
              <w:rPr>
                <w:noProof/>
                <w:webHidden/>
              </w:rPr>
              <w:tab/>
            </w:r>
            <w:r w:rsidR="002B17DD">
              <w:rPr>
                <w:noProof/>
                <w:webHidden/>
              </w:rPr>
              <w:fldChar w:fldCharType="begin"/>
            </w:r>
            <w:r w:rsidR="002B17DD">
              <w:rPr>
                <w:noProof/>
                <w:webHidden/>
              </w:rPr>
              <w:instrText xml:space="preserve"> PAGEREF _Toc502341840 \h </w:instrText>
            </w:r>
            <w:r w:rsidR="002B17DD">
              <w:rPr>
                <w:noProof/>
                <w:webHidden/>
              </w:rPr>
            </w:r>
            <w:r w:rsidR="002B17DD">
              <w:rPr>
                <w:noProof/>
                <w:webHidden/>
              </w:rPr>
              <w:fldChar w:fldCharType="separate"/>
            </w:r>
            <w:r w:rsidR="002B17DD">
              <w:rPr>
                <w:noProof/>
                <w:webHidden/>
              </w:rPr>
              <w:t>178</w:t>
            </w:r>
            <w:r w:rsidR="002B17DD">
              <w:rPr>
                <w:noProof/>
                <w:webHidden/>
              </w:rPr>
              <w:fldChar w:fldCharType="end"/>
            </w:r>
          </w:hyperlink>
        </w:p>
        <w:p w14:paraId="4527773F" w14:textId="7468348A" w:rsidR="002B17DD" w:rsidRDefault="00FF4B89">
          <w:pPr>
            <w:pStyle w:val="TOC1"/>
            <w:rPr>
              <w:rFonts w:asciiTheme="minorHAnsi" w:eastAsiaTheme="minorEastAsia" w:hAnsiTheme="minorHAnsi" w:cstheme="minorBidi"/>
              <w:b w:val="0"/>
              <w:noProof/>
              <w:sz w:val="22"/>
              <w:szCs w:val="22"/>
            </w:rPr>
          </w:pPr>
          <w:hyperlink w:anchor="_Toc502341841" w:history="1">
            <w:r w:rsidR="002B17DD" w:rsidRPr="00F23AC6">
              <w:rPr>
                <w:rStyle w:val="Hyperlink"/>
                <w:rFonts w:eastAsiaTheme="majorEastAsia"/>
                <w:noProof/>
                <w:lang w:val="en-CA"/>
              </w:rPr>
              <w:t xml:space="preserve">Sales Mix </w:t>
            </w:r>
            <w:r w:rsidR="002B17DD" w:rsidRPr="00F23AC6">
              <w:rPr>
                <w:rStyle w:val="Hyperlink"/>
                <w:rFonts w:eastAsiaTheme="majorEastAsia"/>
                <w:noProof/>
              </w:rPr>
              <w:drawing>
                <wp:inline distT="0" distB="0" distL="0" distR="0" wp14:anchorId="77DB7327" wp14:editId="38DD933C">
                  <wp:extent cx="304800" cy="304800"/>
                  <wp:effectExtent l="0" t="0" r="0" b="0"/>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 name="sales-32x32.png"/>
                          <pic:cNvPicPr/>
                        </pic:nvPicPr>
                        <pic:blipFill>
                          <a:blip r:embed="rId87">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_Toc502341841 \h </w:instrText>
            </w:r>
            <w:r w:rsidR="002B17DD">
              <w:rPr>
                <w:noProof/>
                <w:webHidden/>
              </w:rPr>
            </w:r>
            <w:r w:rsidR="002B17DD">
              <w:rPr>
                <w:noProof/>
                <w:webHidden/>
              </w:rPr>
              <w:fldChar w:fldCharType="separate"/>
            </w:r>
            <w:r w:rsidR="002B17DD">
              <w:rPr>
                <w:noProof/>
                <w:webHidden/>
              </w:rPr>
              <w:t>179</w:t>
            </w:r>
            <w:r w:rsidR="002B17DD">
              <w:rPr>
                <w:noProof/>
                <w:webHidden/>
              </w:rPr>
              <w:fldChar w:fldCharType="end"/>
            </w:r>
          </w:hyperlink>
        </w:p>
        <w:p w14:paraId="161676F8" w14:textId="6AF6733A" w:rsidR="002B17DD" w:rsidRDefault="00FF4B89">
          <w:pPr>
            <w:pStyle w:val="TOC2"/>
            <w:rPr>
              <w:rFonts w:asciiTheme="minorHAnsi" w:eastAsiaTheme="minorEastAsia" w:hAnsiTheme="minorHAnsi" w:cstheme="minorBidi"/>
              <w:noProof/>
              <w:sz w:val="22"/>
              <w:szCs w:val="22"/>
            </w:rPr>
          </w:pPr>
          <w:hyperlink w:anchor="_Toc502341842" w:history="1">
            <w:r w:rsidR="002B17DD" w:rsidRPr="00F23AC6">
              <w:rPr>
                <w:rStyle w:val="Hyperlink"/>
                <w:rFonts w:eastAsiaTheme="majorEastAsia"/>
                <w:noProof/>
                <w:lang w:val="en-CA"/>
              </w:rPr>
              <w:t>Selecting and Viewing Sales Mix</w:t>
            </w:r>
            <w:r w:rsidR="002B17DD">
              <w:rPr>
                <w:noProof/>
                <w:webHidden/>
              </w:rPr>
              <w:tab/>
            </w:r>
            <w:r w:rsidR="002B17DD">
              <w:rPr>
                <w:noProof/>
                <w:webHidden/>
              </w:rPr>
              <w:fldChar w:fldCharType="begin"/>
            </w:r>
            <w:r w:rsidR="002B17DD">
              <w:rPr>
                <w:noProof/>
                <w:webHidden/>
              </w:rPr>
              <w:instrText xml:space="preserve"> PAGEREF _Toc502341842 \h </w:instrText>
            </w:r>
            <w:r w:rsidR="002B17DD">
              <w:rPr>
                <w:noProof/>
                <w:webHidden/>
              </w:rPr>
            </w:r>
            <w:r w:rsidR="002B17DD">
              <w:rPr>
                <w:noProof/>
                <w:webHidden/>
              </w:rPr>
              <w:fldChar w:fldCharType="separate"/>
            </w:r>
            <w:r w:rsidR="002B17DD">
              <w:rPr>
                <w:noProof/>
                <w:webHidden/>
              </w:rPr>
              <w:t>179</w:t>
            </w:r>
            <w:r w:rsidR="002B17DD">
              <w:rPr>
                <w:noProof/>
                <w:webHidden/>
              </w:rPr>
              <w:fldChar w:fldCharType="end"/>
            </w:r>
          </w:hyperlink>
        </w:p>
        <w:p w14:paraId="76DEBBB7" w14:textId="7471E91A" w:rsidR="002B17DD" w:rsidRDefault="00FF4B89">
          <w:pPr>
            <w:pStyle w:val="TOC3"/>
            <w:rPr>
              <w:rFonts w:asciiTheme="minorHAnsi" w:eastAsiaTheme="minorEastAsia" w:hAnsiTheme="minorHAnsi" w:cstheme="minorBidi"/>
              <w:noProof/>
              <w:sz w:val="22"/>
              <w:szCs w:val="22"/>
            </w:rPr>
          </w:pPr>
          <w:hyperlink w:anchor="_Toc502341843" w:history="1">
            <w:r w:rsidR="002B17DD" w:rsidRPr="00F23AC6">
              <w:rPr>
                <w:rStyle w:val="Hyperlink"/>
                <w:rFonts w:eastAsiaTheme="majorEastAsia"/>
                <w:noProof/>
                <w:lang w:val="en-CA"/>
              </w:rPr>
              <w:t>Sales Deleting</w:t>
            </w:r>
            <w:r w:rsidR="002B17DD">
              <w:rPr>
                <w:noProof/>
                <w:webHidden/>
              </w:rPr>
              <w:tab/>
            </w:r>
            <w:r w:rsidR="002B17DD">
              <w:rPr>
                <w:noProof/>
                <w:webHidden/>
              </w:rPr>
              <w:fldChar w:fldCharType="begin"/>
            </w:r>
            <w:r w:rsidR="002B17DD">
              <w:rPr>
                <w:noProof/>
                <w:webHidden/>
              </w:rPr>
              <w:instrText xml:space="preserve"> PAGEREF _Toc502341843 \h </w:instrText>
            </w:r>
            <w:r w:rsidR="002B17DD">
              <w:rPr>
                <w:noProof/>
                <w:webHidden/>
              </w:rPr>
            </w:r>
            <w:r w:rsidR="002B17DD">
              <w:rPr>
                <w:noProof/>
                <w:webHidden/>
              </w:rPr>
              <w:fldChar w:fldCharType="separate"/>
            </w:r>
            <w:r w:rsidR="002B17DD">
              <w:rPr>
                <w:noProof/>
                <w:webHidden/>
              </w:rPr>
              <w:t>180</w:t>
            </w:r>
            <w:r w:rsidR="002B17DD">
              <w:rPr>
                <w:noProof/>
                <w:webHidden/>
              </w:rPr>
              <w:fldChar w:fldCharType="end"/>
            </w:r>
          </w:hyperlink>
        </w:p>
        <w:p w14:paraId="59D46173" w14:textId="7C44412E" w:rsidR="002B17DD" w:rsidRDefault="00FF4B89">
          <w:pPr>
            <w:pStyle w:val="TOC2"/>
            <w:rPr>
              <w:rFonts w:asciiTheme="minorHAnsi" w:eastAsiaTheme="minorEastAsia" w:hAnsiTheme="minorHAnsi" w:cstheme="minorBidi"/>
              <w:noProof/>
              <w:sz w:val="22"/>
              <w:szCs w:val="22"/>
            </w:rPr>
          </w:pPr>
          <w:hyperlink w:anchor="_Toc502341844" w:history="1">
            <w:r w:rsidR="002B17DD" w:rsidRPr="00F23AC6">
              <w:rPr>
                <w:rStyle w:val="Hyperlink"/>
                <w:rFonts w:eastAsiaTheme="majorEastAsia"/>
                <w:noProof/>
                <w:lang w:val="en-CA"/>
              </w:rPr>
              <w:t>Linking your recipes to your POS System</w:t>
            </w:r>
            <w:r w:rsidR="002B17DD">
              <w:rPr>
                <w:noProof/>
                <w:webHidden/>
              </w:rPr>
              <w:tab/>
            </w:r>
            <w:r w:rsidR="002B17DD">
              <w:rPr>
                <w:noProof/>
                <w:webHidden/>
              </w:rPr>
              <w:fldChar w:fldCharType="begin"/>
            </w:r>
            <w:r w:rsidR="002B17DD">
              <w:rPr>
                <w:noProof/>
                <w:webHidden/>
              </w:rPr>
              <w:instrText xml:space="preserve"> PAGEREF _Toc502341844 \h </w:instrText>
            </w:r>
            <w:r w:rsidR="002B17DD">
              <w:rPr>
                <w:noProof/>
                <w:webHidden/>
              </w:rPr>
            </w:r>
            <w:r w:rsidR="002B17DD">
              <w:rPr>
                <w:noProof/>
                <w:webHidden/>
              </w:rPr>
              <w:fldChar w:fldCharType="separate"/>
            </w:r>
            <w:r w:rsidR="002B17DD">
              <w:rPr>
                <w:noProof/>
                <w:webHidden/>
              </w:rPr>
              <w:t>180</w:t>
            </w:r>
            <w:r w:rsidR="002B17DD">
              <w:rPr>
                <w:noProof/>
                <w:webHidden/>
              </w:rPr>
              <w:fldChar w:fldCharType="end"/>
            </w:r>
          </w:hyperlink>
        </w:p>
        <w:p w14:paraId="43AB704A" w14:textId="6F3FC0BF" w:rsidR="002B17DD" w:rsidRDefault="00FF4B89">
          <w:pPr>
            <w:pStyle w:val="TOC2"/>
            <w:rPr>
              <w:rFonts w:asciiTheme="minorHAnsi" w:eastAsiaTheme="minorEastAsia" w:hAnsiTheme="minorHAnsi" w:cstheme="minorBidi"/>
              <w:noProof/>
              <w:sz w:val="22"/>
              <w:szCs w:val="22"/>
            </w:rPr>
          </w:pPr>
          <w:hyperlink w:anchor="_Toc502341845" w:history="1">
            <w:r w:rsidR="002B17DD" w:rsidRPr="00F23AC6">
              <w:rPr>
                <w:rStyle w:val="Hyperlink"/>
                <w:rFonts w:eastAsiaTheme="majorEastAsia"/>
                <w:noProof/>
                <w:lang w:val="en-CA"/>
              </w:rPr>
              <w:t>Entering Manual Sales with a till tape</w:t>
            </w:r>
            <w:r w:rsidR="002B17DD">
              <w:rPr>
                <w:noProof/>
                <w:webHidden/>
              </w:rPr>
              <w:tab/>
            </w:r>
            <w:r w:rsidR="002B17DD">
              <w:rPr>
                <w:noProof/>
                <w:webHidden/>
              </w:rPr>
              <w:fldChar w:fldCharType="begin"/>
            </w:r>
            <w:r w:rsidR="002B17DD">
              <w:rPr>
                <w:noProof/>
                <w:webHidden/>
              </w:rPr>
              <w:instrText xml:space="preserve"> PAGEREF _Toc502341845 \h </w:instrText>
            </w:r>
            <w:r w:rsidR="002B17DD">
              <w:rPr>
                <w:noProof/>
                <w:webHidden/>
              </w:rPr>
            </w:r>
            <w:r w:rsidR="002B17DD">
              <w:rPr>
                <w:noProof/>
                <w:webHidden/>
              </w:rPr>
              <w:fldChar w:fldCharType="separate"/>
            </w:r>
            <w:r w:rsidR="002B17DD">
              <w:rPr>
                <w:noProof/>
                <w:webHidden/>
              </w:rPr>
              <w:t>182</w:t>
            </w:r>
            <w:r w:rsidR="002B17DD">
              <w:rPr>
                <w:noProof/>
                <w:webHidden/>
              </w:rPr>
              <w:fldChar w:fldCharType="end"/>
            </w:r>
          </w:hyperlink>
        </w:p>
        <w:p w14:paraId="22FF95DC" w14:textId="3568E30A" w:rsidR="002B17DD" w:rsidRDefault="00FF4B89">
          <w:pPr>
            <w:pStyle w:val="TOC2"/>
            <w:rPr>
              <w:rFonts w:asciiTheme="minorHAnsi" w:eastAsiaTheme="minorEastAsia" w:hAnsiTheme="minorHAnsi" w:cstheme="minorBidi"/>
              <w:noProof/>
              <w:sz w:val="22"/>
              <w:szCs w:val="22"/>
            </w:rPr>
          </w:pPr>
          <w:hyperlink w:anchor="_Toc502341846" w:history="1">
            <w:r w:rsidR="002B17DD" w:rsidRPr="00F23AC6">
              <w:rPr>
                <w:rStyle w:val="Hyperlink"/>
                <w:rFonts w:eastAsiaTheme="majorEastAsia"/>
                <w:noProof/>
                <w:lang w:val="en-CA"/>
              </w:rPr>
              <w:t>Setting up a Till Tape</w:t>
            </w:r>
            <w:r w:rsidR="002B17DD">
              <w:rPr>
                <w:noProof/>
                <w:webHidden/>
              </w:rPr>
              <w:tab/>
            </w:r>
            <w:r w:rsidR="002B17DD">
              <w:rPr>
                <w:noProof/>
                <w:webHidden/>
              </w:rPr>
              <w:fldChar w:fldCharType="begin"/>
            </w:r>
            <w:r w:rsidR="002B17DD">
              <w:rPr>
                <w:noProof/>
                <w:webHidden/>
              </w:rPr>
              <w:instrText xml:space="preserve"> PAGEREF _Toc502341846 \h </w:instrText>
            </w:r>
            <w:r w:rsidR="002B17DD">
              <w:rPr>
                <w:noProof/>
                <w:webHidden/>
              </w:rPr>
            </w:r>
            <w:r w:rsidR="002B17DD">
              <w:rPr>
                <w:noProof/>
                <w:webHidden/>
              </w:rPr>
              <w:fldChar w:fldCharType="separate"/>
            </w:r>
            <w:r w:rsidR="002B17DD">
              <w:rPr>
                <w:noProof/>
                <w:webHidden/>
              </w:rPr>
              <w:t>182</w:t>
            </w:r>
            <w:r w:rsidR="002B17DD">
              <w:rPr>
                <w:noProof/>
                <w:webHidden/>
              </w:rPr>
              <w:fldChar w:fldCharType="end"/>
            </w:r>
          </w:hyperlink>
        </w:p>
        <w:p w14:paraId="4224DDA2" w14:textId="6A244044" w:rsidR="002B17DD" w:rsidRDefault="00FF4B89">
          <w:pPr>
            <w:pStyle w:val="TOC2"/>
            <w:rPr>
              <w:rFonts w:asciiTheme="minorHAnsi" w:eastAsiaTheme="minorEastAsia" w:hAnsiTheme="minorHAnsi" w:cstheme="minorBidi"/>
              <w:noProof/>
              <w:sz w:val="22"/>
              <w:szCs w:val="22"/>
            </w:rPr>
          </w:pPr>
          <w:hyperlink w:anchor="_Toc502341847" w:history="1">
            <w:r w:rsidR="002B17DD" w:rsidRPr="00F23AC6">
              <w:rPr>
                <w:rStyle w:val="Hyperlink"/>
                <w:rFonts w:eastAsiaTheme="majorEastAsia"/>
                <w:noProof/>
                <w:lang w:val="en-CA"/>
              </w:rPr>
              <w:t>Importing Sales Mix from a File</w:t>
            </w:r>
            <w:r w:rsidR="002B17DD">
              <w:rPr>
                <w:noProof/>
                <w:webHidden/>
              </w:rPr>
              <w:tab/>
            </w:r>
            <w:r w:rsidR="002B17DD">
              <w:rPr>
                <w:noProof/>
                <w:webHidden/>
              </w:rPr>
              <w:fldChar w:fldCharType="begin"/>
            </w:r>
            <w:r w:rsidR="002B17DD">
              <w:rPr>
                <w:noProof/>
                <w:webHidden/>
              </w:rPr>
              <w:instrText xml:space="preserve"> PAGEREF _Toc502341847 \h </w:instrText>
            </w:r>
            <w:r w:rsidR="002B17DD">
              <w:rPr>
                <w:noProof/>
                <w:webHidden/>
              </w:rPr>
            </w:r>
            <w:r w:rsidR="002B17DD">
              <w:rPr>
                <w:noProof/>
                <w:webHidden/>
              </w:rPr>
              <w:fldChar w:fldCharType="separate"/>
            </w:r>
            <w:r w:rsidR="002B17DD">
              <w:rPr>
                <w:noProof/>
                <w:webHidden/>
              </w:rPr>
              <w:t>183</w:t>
            </w:r>
            <w:r w:rsidR="002B17DD">
              <w:rPr>
                <w:noProof/>
                <w:webHidden/>
              </w:rPr>
              <w:fldChar w:fldCharType="end"/>
            </w:r>
          </w:hyperlink>
        </w:p>
        <w:p w14:paraId="1B5758FC" w14:textId="5CBF3495" w:rsidR="002B17DD" w:rsidRDefault="00FF4B89">
          <w:pPr>
            <w:pStyle w:val="TOC2"/>
            <w:rPr>
              <w:rFonts w:asciiTheme="minorHAnsi" w:eastAsiaTheme="minorEastAsia" w:hAnsiTheme="minorHAnsi" w:cstheme="minorBidi"/>
              <w:noProof/>
              <w:sz w:val="22"/>
              <w:szCs w:val="22"/>
            </w:rPr>
          </w:pPr>
          <w:hyperlink w:anchor="_Toc502341848" w:history="1">
            <w:r w:rsidR="002B17DD" w:rsidRPr="00F23AC6">
              <w:rPr>
                <w:rStyle w:val="Hyperlink"/>
                <w:rFonts w:eastAsiaTheme="majorEastAsia"/>
                <w:noProof/>
                <w:lang w:val="en-CA"/>
              </w:rPr>
              <w:t xml:space="preserve">Sales – Pending / Invalid </w:t>
            </w:r>
            <w:r w:rsidR="002B17DD" w:rsidRPr="00F23AC6">
              <w:rPr>
                <w:rStyle w:val="Hyperlink"/>
                <w:rFonts w:eastAsiaTheme="majorEastAsia"/>
                <w:noProof/>
              </w:rPr>
              <w:drawing>
                <wp:inline distT="0" distB="0" distL="0" distR="0" wp14:anchorId="27662636" wp14:editId="14D4AF0D">
                  <wp:extent cx="228600" cy="228600"/>
                  <wp:effectExtent l="0" t="0" r="0" b="0"/>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pending-sales-24x24.png"/>
                          <pic:cNvPicPr/>
                        </pic:nvPicPr>
                        <pic:blipFill>
                          <a:blip r:embed="rId88">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_Toc502341848 \h </w:instrText>
            </w:r>
            <w:r w:rsidR="002B17DD">
              <w:rPr>
                <w:noProof/>
                <w:webHidden/>
              </w:rPr>
            </w:r>
            <w:r w:rsidR="002B17DD">
              <w:rPr>
                <w:noProof/>
                <w:webHidden/>
              </w:rPr>
              <w:fldChar w:fldCharType="separate"/>
            </w:r>
            <w:r w:rsidR="002B17DD">
              <w:rPr>
                <w:noProof/>
                <w:webHidden/>
              </w:rPr>
              <w:t>184</w:t>
            </w:r>
            <w:r w:rsidR="002B17DD">
              <w:rPr>
                <w:noProof/>
                <w:webHidden/>
              </w:rPr>
              <w:fldChar w:fldCharType="end"/>
            </w:r>
          </w:hyperlink>
        </w:p>
        <w:p w14:paraId="00FD79D1" w14:textId="28D5D2E5" w:rsidR="002B17DD" w:rsidRDefault="00FF4B89">
          <w:pPr>
            <w:pStyle w:val="TOC1"/>
            <w:rPr>
              <w:rFonts w:asciiTheme="minorHAnsi" w:eastAsiaTheme="minorEastAsia" w:hAnsiTheme="minorHAnsi" w:cstheme="minorBidi"/>
              <w:b w:val="0"/>
              <w:noProof/>
              <w:sz w:val="22"/>
              <w:szCs w:val="22"/>
            </w:rPr>
          </w:pPr>
          <w:hyperlink w:anchor="_Toc502341849" w:history="1">
            <w:r w:rsidR="002B17DD" w:rsidRPr="00F23AC6">
              <w:rPr>
                <w:rStyle w:val="Hyperlink"/>
                <w:rFonts w:eastAsiaTheme="majorEastAsia"/>
                <w:noProof/>
                <w:lang w:val="en-CA"/>
              </w:rPr>
              <w:t>Viewing and Entering Daily Sales Summary</w:t>
            </w:r>
            <w:r w:rsidR="002B17DD">
              <w:rPr>
                <w:noProof/>
                <w:webHidden/>
              </w:rPr>
              <w:tab/>
            </w:r>
            <w:r w:rsidR="002B17DD">
              <w:rPr>
                <w:noProof/>
                <w:webHidden/>
              </w:rPr>
              <w:fldChar w:fldCharType="begin"/>
            </w:r>
            <w:r w:rsidR="002B17DD">
              <w:rPr>
                <w:noProof/>
                <w:webHidden/>
              </w:rPr>
              <w:instrText xml:space="preserve"> PAGEREF _Toc502341849 \h </w:instrText>
            </w:r>
            <w:r w:rsidR="002B17DD">
              <w:rPr>
                <w:noProof/>
                <w:webHidden/>
              </w:rPr>
            </w:r>
            <w:r w:rsidR="002B17DD">
              <w:rPr>
                <w:noProof/>
                <w:webHidden/>
              </w:rPr>
              <w:fldChar w:fldCharType="separate"/>
            </w:r>
            <w:r w:rsidR="002B17DD">
              <w:rPr>
                <w:noProof/>
                <w:webHidden/>
              </w:rPr>
              <w:t>186</w:t>
            </w:r>
            <w:r w:rsidR="002B17DD">
              <w:rPr>
                <w:noProof/>
                <w:webHidden/>
              </w:rPr>
              <w:fldChar w:fldCharType="end"/>
            </w:r>
          </w:hyperlink>
        </w:p>
        <w:p w14:paraId="1736F83B" w14:textId="3DB74656" w:rsidR="002B17DD" w:rsidRDefault="00FF4B89">
          <w:pPr>
            <w:pStyle w:val="TOC3"/>
            <w:rPr>
              <w:rFonts w:asciiTheme="minorHAnsi" w:eastAsiaTheme="minorEastAsia" w:hAnsiTheme="minorHAnsi" w:cstheme="minorBidi"/>
              <w:noProof/>
              <w:sz w:val="22"/>
              <w:szCs w:val="22"/>
            </w:rPr>
          </w:pPr>
          <w:hyperlink w:anchor="_Toc502341850" w:history="1">
            <w:r w:rsidR="002B17DD" w:rsidRPr="00F23AC6">
              <w:rPr>
                <w:rStyle w:val="Hyperlink"/>
                <w:rFonts w:eastAsiaTheme="majorEastAsia"/>
                <w:noProof/>
                <w:lang w:val="en-CA"/>
              </w:rPr>
              <w:t>Financial information</w:t>
            </w:r>
            <w:r w:rsidR="002B17DD">
              <w:rPr>
                <w:noProof/>
                <w:webHidden/>
              </w:rPr>
              <w:tab/>
            </w:r>
            <w:r w:rsidR="002B17DD">
              <w:rPr>
                <w:noProof/>
                <w:webHidden/>
              </w:rPr>
              <w:fldChar w:fldCharType="begin"/>
            </w:r>
            <w:r w:rsidR="002B17DD">
              <w:rPr>
                <w:noProof/>
                <w:webHidden/>
              </w:rPr>
              <w:instrText xml:space="preserve"> PAGEREF _Toc502341850 \h </w:instrText>
            </w:r>
            <w:r w:rsidR="002B17DD">
              <w:rPr>
                <w:noProof/>
                <w:webHidden/>
              </w:rPr>
            </w:r>
            <w:r w:rsidR="002B17DD">
              <w:rPr>
                <w:noProof/>
                <w:webHidden/>
              </w:rPr>
              <w:fldChar w:fldCharType="separate"/>
            </w:r>
            <w:r w:rsidR="002B17DD">
              <w:rPr>
                <w:noProof/>
                <w:webHidden/>
              </w:rPr>
              <w:t>186</w:t>
            </w:r>
            <w:r w:rsidR="002B17DD">
              <w:rPr>
                <w:noProof/>
                <w:webHidden/>
              </w:rPr>
              <w:fldChar w:fldCharType="end"/>
            </w:r>
          </w:hyperlink>
        </w:p>
        <w:p w14:paraId="32DDB6D8" w14:textId="7D19421A" w:rsidR="002B17DD" w:rsidRDefault="00FF4B89">
          <w:pPr>
            <w:pStyle w:val="TOC3"/>
            <w:rPr>
              <w:rFonts w:asciiTheme="minorHAnsi" w:eastAsiaTheme="minorEastAsia" w:hAnsiTheme="minorHAnsi" w:cstheme="minorBidi"/>
              <w:noProof/>
              <w:sz w:val="22"/>
              <w:szCs w:val="22"/>
            </w:rPr>
          </w:pPr>
          <w:hyperlink w:anchor="_Toc502341851" w:history="1">
            <w:r w:rsidR="002B17DD" w:rsidRPr="00F23AC6">
              <w:rPr>
                <w:rStyle w:val="Hyperlink"/>
                <w:rFonts w:eastAsiaTheme="majorEastAsia"/>
                <w:noProof/>
              </w:rPr>
              <w:t>Notice how both Gross Sales and Net Sales are automatically calculated for you. The formula for this is Cash CID (cash in drawer) + Cash Payouts + Specials + Coupons + Discounts (employee and other) - All Taxes = Gross Sales. The Net Sales are calculated as Gross Sales - (Coupons, Discounts and Specials).</w:t>
            </w:r>
            <w:r w:rsidR="002B17DD">
              <w:rPr>
                <w:noProof/>
                <w:webHidden/>
              </w:rPr>
              <w:tab/>
            </w:r>
            <w:r w:rsidR="002B17DD">
              <w:rPr>
                <w:noProof/>
                <w:webHidden/>
              </w:rPr>
              <w:fldChar w:fldCharType="begin"/>
            </w:r>
            <w:r w:rsidR="002B17DD">
              <w:rPr>
                <w:noProof/>
                <w:webHidden/>
              </w:rPr>
              <w:instrText xml:space="preserve"> PAGEREF _Toc502341851 \h </w:instrText>
            </w:r>
            <w:r w:rsidR="002B17DD">
              <w:rPr>
                <w:noProof/>
                <w:webHidden/>
              </w:rPr>
            </w:r>
            <w:r w:rsidR="002B17DD">
              <w:rPr>
                <w:noProof/>
                <w:webHidden/>
              </w:rPr>
              <w:fldChar w:fldCharType="separate"/>
            </w:r>
            <w:r w:rsidR="002B17DD">
              <w:rPr>
                <w:noProof/>
                <w:webHidden/>
              </w:rPr>
              <w:t>187</w:t>
            </w:r>
            <w:r w:rsidR="002B17DD">
              <w:rPr>
                <w:noProof/>
                <w:webHidden/>
              </w:rPr>
              <w:fldChar w:fldCharType="end"/>
            </w:r>
          </w:hyperlink>
        </w:p>
        <w:p w14:paraId="7EBC3F6A" w14:textId="6C201858" w:rsidR="002B17DD" w:rsidRDefault="00FF4B89">
          <w:pPr>
            <w:pStyle w:val="TOC3"/>
            <w:rPr>
              <w:rFonts w:asciiTheme="minorHAnsi" w:eastAsiaTheme="minorEastAsia" w:hAnsiTheme="minorHAnsi" w:cstheme="minorBidi"/>
              <w:noProof/>
              <w:sz w:val="22"/>
              <w:szCs w:val="22"/>
            </w:rPr>
          </w:pPr>
          <w:hyperlink w:anchor="_Toc502341852" w:history="1">
            <w:r w:rsidR="002B17DD" w:rsidRPr="00F23AC6">
              <w:rPr>
                <w:rStyle w:val="Hyperlink"/>
                <w:rFonts w:eastAsiaTheme="majorEastAsia"/>
                <w:noProof/>
              </w:rPr>
              <w:t>If you wish to track your voids then enter the total dollar amount of voided transactions. This number is for information purposes only and does not affect the Gross Sales calculations</w:t>
            </w:r>
            <w:r w:rsidR="002B17DD">
              <w:rPr>
                <w:noProof/>
                <w:webHidden/>
              </w:rPr>
              <w:tab/>
            </w:r>
            <w:r w:rsidR="002B17DD">
              <w:rPr>
                <w:noProof/>
                <w:webHidden/>
              </w:rPr>
              <w:fldChar w:fldCharType="begin"/>
            </w:r>
            <w:r w:rsidR="002B17DD">
              <w:rPr>
                <w:noProof/>
                <w:webHidden/>
              </w:rPr>
              <w:instrText xml:space="preserve"> PAGEREF _Toc502341852 \h </w:instrText>
            </w:r>
            <w:r w:rsidR="002B17DD">
              <w:rPr>
                <w:noProof/>
                <w:webHidden/>
              </w:rPr>
            </w:r>
            <w:r w:rsidR="002B17DD">
              <w:rPr>
                <w:noProof/>
                <w:webHidden/>
              </w:rPr>
              <w:fldChar w:fldCharType="separate"/>
            </w:r>
            <w:r w:rsidR="002B17DD">
              <w:rPr>
                <w:noProof/>
                <w:webHidden/>
              </w:rPr>
              <w:t>188</w:t>
            </w:r>
            <w:r w:rsidR="002B17DD">
              <w:rPr>
                <w:noProof/>
                <w:webHidden/>
              </w:rPr>
              <w:fldChar w:fldCharType="end"/>
            </w:r>
          </w:hyperlink>
        </w:p>
        <w:p w14:paraId="16D9BDE2" w14:textId="67828856" w:rsidR="002B17DD" w:rsidRDefault="00FF4B89">
          <w:pPr>
            <w:pStyle w:val="TOC3"/>
            <w:rPr>
              <w:rFonts w:asciiTheme="minorHAnsi" w:eastAsiaTheme="minorEastAsia" w:hAnsiTheme="minorHAnsi" w:cstheme="minorBidi"/>
              <w:noProof/>
              <w:sz w:val="22"/>
              <w:szCs w:val="22"/>
            </w:rPr>
          </w:pPr>
          <w:hyperlink w:anchor="_Toc502341853" w:history="1">
            <w:r w:rsidR="002B17DD" w:rsidRPr="00F23AC6">
              <w:rPr>
                <w:rStyle w:val="Hyperlink"/>
                <w:rFonts w:eastAsiaTheme="majorEastAsia"/>
                <w:noProof/>
              </w:rPr>
              <w:t>This is the cash amount that is deposited into the bank.</w:t>
            </w:r>
            <w:r w:rsidR="002B17DD">
              <w:rPr>
                <w:noProof/>
                <w:webHidden/>
              </w:rPr>
              <w:tab/>
            </w:r>
            <w:r w:rsidR="002B17DD">
              <w:rPr>
                <w:noProof/>
                <w:webHidden/>
              </w:rPr>
              <w:fldChar w:fldCharType="begin"/>
            </w:r>
            <w:r w:rsidR="002B17DD">
              <w:rPr>
                <w:noProof/>
                <w:webHidden/>
              </w:rPr>
              <w:instrText xml:space="preserve"> PAGEREF _Toc502341853 \h </w:instrText>
            </w:r>
            <w:r w:rsidR="002B17DD">
              <w:rPr>
                <w:noProof/>
                <w:webHidden/>
              </w:rPr>
            </w:r>
            <w:r w:rsidR="002B17DD">
              <w:rPr>
                <w:noProof/>
                <w:webHidden/>
              </w:rPr>
              <w:fldChar w:fldCharType="separate"/>
            </w:r>
            <w:r w:rsidR="002B17DD">
              <w:rPr>
                <w:noProof/>
                <w:webHidden/>
              </w:rPr>
              <w:t>188</w:t>
            </w:r>
            <w:r w:rsidR="002B17DD">
              <w:rPr>
                <w:noProof/>
                <w:webHidden/>
              </w:rPr>
              <w:fldChar w:fldCharType="end"/>
            </w:r>
          </w:hyperlink>
        </w:p>
        <w:p w14:paraId="3A56466B" w14:textId="7C8992EC" w:rsidR="002B17DD" w:rsidRDefault="00FF4B89">
          <w:pPr>
            <w:pStyle w:val="TOC3"/>
            <w:rPr>
              <w:rFonts w:asciiTheme="minorHAnsi" w:eastAsiaTheme="minorEastAsia" w:hAnsiTheme="minorHAnsi" w:cstheme="minorBidi"/>
              <w:noProof/>
              <w:sz w:val="22"/>
              <w:szCs w:val="22"/>
            </w:rPr>
          </w:pPr>
          <w:hyperlink w:anchor="_Toc502341854" w:history="1">
            <w:r w:rsidR="002B17DD" w:rsidRPr="00F23AC6">
              <w:rPr>
                <w:rStyle w:val="Hyperlink"/>
                <w:rFonts w:eastAsiaTheme="majorEastAsia"/>
                <w:noProof/>
              </w:rPr>
              <w:t>Enter the amount of all credit cards received.</w:t>
            </w:r>
            <w:r w:rsidR="002B17DD">
              <w:rPr>
                <w:noProof/>
                <w:webHidden/>
              </w:rPr>
              <w:tab/>
            </w:r>
            <w:r w:rsidR="002B17DD">
              <w:rPr>
                <w:noProof/>
                <w:webHidden/>
              </w:rPr>
              <w:fldChar w:fldCharType="begin"/>
            </w:r>
            <w:r w:rsidR="002B17DD">
              <w:rPr>
                <w:noProof/>
                <w:webHidden/>
              </w:rPr>
              <w:instrText xml:space="preserve"> PAGEREF _Toc502341854 \h </w:instrText>
            </w:r>
            <w:r w:rsidR="002B17DD">
              <w:rPr>
                <w:noProof/>
                <w:webHidden/>
              </w:rPr>
            </w:r>
            <w:r w:rsidR="002B17DD">
              <w:rPr>
                <w:noProof/>
                <w:webHidden/>
              </w:rPr>
              <w:fldChar w:fldCharType="separate"/>
            </w:r>
            <w:r w:rsidR="002B17DD">
              <w:rPr>
                <w:noProof/>
                <w:webHidden/>
              </w:rPr>
              <w:t>188</w:t>
            </w:r>
            <w:r w:rsidR="002B17DD">
              <w:rPr>
                <w:noProof/>
                <w:webHidden/>
              </w:rPr>
              <w:fldChar w:fldCharType="end"/>
            </w:r>
          </w:hyperlink>
        </w:p>
        <w:p w14:paraId="1AD83D02" w14:textId="7F7BC845" w:rsidR="002B17DD" w:rsidRDefault="00FF4B89">
          <w:pPr>
            <w:pStyle w:val="TOC3"/>
            <w:rPr>
              <w:rFonts w:asciiTheme="minorHAnsi" w:eastAsiaTheme="minorEastAsia" w:hAnsiTheme="minorHAnsi" w:cstheme="minorBidi"/>
              <w:noProof/>
              <w:sz w:val="22"/>
              <w:szCs w:val="22"/>
            </w:rPr>
          </w:pPr>
          <w:hyperlink w:anchor="_Toc502341855" w:history="1">
            <w:r w:rsidR="002B17DD" w:rsidRPr="00F23AC6">
              <w:rPr>
                <w:rStyle w:val="Hyperlink"/>
                <w:rFonts w:eastAsiaTheme="majorEastAsia"/>
                <w:noProof/>
              </w:rPr>
              <w:t>Enter the total of all gift cards</w:t>
            </w:r>
            <w:r w:rsidR="002B17DD">
              <w:rPr>
                <w:noProof/>
                <w:webHidden/>
              </w:rPr>
              <w:tab/>
            </w:r>
            <w:r w:rsidR="002B17DD">
              <w:rPr>
                <w:noProof/>
                <w:webHidden/>
              </w:rPr>
              <w:fldChar w:fldCharType="begin"/>
            </w:r>
            <w:r w:rsidR="002B17DD">
              <w:rPr>
                <w:noProof/>
                <w:webHidden/>
              </w:rPr>
              <w:instrText xml:space="preserve"> PAGEREF _Toc502341855 \h </w:instrText>
            </w:r>
            <w:r w:rsidR="002B17DD">
              <w:rPr>
                <w:noProof/>
                <w:webHidden/>
              </w:rPr>
            </w:r>
            <w:r w:rsidR="002B17DD">
              <w:rPr>
                <w:noProof/>
                <w:webHidden/>
              </w:rPr>
              <w:fldChar w:fldCharType="separate"/>
            </w:r>
            <w:r w:rsidR="002B17DD">
              <w:rPr>
                <w:noProof/>
                <w:webHidden/>
              </w:rPr>
              <w:t>188</w:t>
            </w:r>
            <w:r w:rsidR="002B17DD">
              <w:rPr>
                <w:noProof/>
                <w:webHidden/>
              </w:rPr>
              <w:fldChar w:fldCharType="end"/>
            </w:r>
          </w:hyperlink>
        </w:p>
        <w:p w14:paraId="74A929CD" w14:textId="12A577F9" w:rsidR="002B17DD" w:rsidRDefault="00FF4B89">
          <w:pPr>
            <w:pStyle w:val="TOC3"/>
            <w:rPr>
              <w:rFonts w:asciiTheme="minorHAnsi" w:eastAsiaTheme="minorEastAsia" w:hAnsiTheme="minorHAnsi" w:cstheme="minorBidi"/>
              <w:noProof/>
              <w:sz w:val="22"/>
              <w:szCs w:val="22"/>
            </w:rPr>
          </w:pPr>
          <w:hyperlink w:anchor="_Toc502341856" w:history="1">
            <w:r w:rsidR="002B17DD" w:rsidRPr="00F23AC6">
              <w:rPr>
                <w:rStyle w:val="Hyperlink"/>
                <w:rFonts w:eastAsiaTheme="majorEastAsia"/>
                <w:noProof/>
              </w:rPr>
              <w:t>Calculated from all deposits</w:t>
            </w:r>
            <w:r w:rsidR="002B17DD">
              <w:rPr>
                <w:noProof/>
                <w:webHidden/>
              </w:rPr>
              <w:tab/>
            </w:r>
            <w:r w:rsidR="002B17DD">
              <w:rPr>
                <w:noProof/>
                <w:webHidden/>
              </w:rPr>
              <w:fldChar w:fldCharType="begin"/>
            </w:r>
            <w:r w:rsidR="002B17DD">
              <w:rPr>
                <w:noProof/>
                <w:webHidden/>
              </w:rPr>
              <w:instrText xml:space="preserve"> PAGEREF _Toc502341856 \h </w:instrText>
            </w:r>
            <w:r w:rsidR="002B17DD">
              <w:rPr>
                <w:noProof/>
                <w:webHidden/>
              </w:rPr>
            </w:r>
            <w:r w:rsidR="002B17DD">
              <w:rPr>
                <w:noProof/>
                <w:webHidden/>
              </w:rPr>
              <w:fldChar w:fldCharType="separate"/>
            </w:r>
            <w:r w:rsidR="002B17DD">
              <w:rPr>
                <w:noProof/>
                <w:webHidden/>
              </w:rPr>
              <w:t>188</w:t>
            </w:r>
            <w:r w:rsidR="002B17DD">
              <w:rPr>
                <w:noProof/>
                <w:webHidden/>
              </w:rPr>
              <w:fldChar w:fldCharType="end"/>
            </w:r>
          </w:hyperlink>
        </w:p>
        <w:p w14:paraId="18B58088" w14:textId="3DBD7B9E" w:rsidR="002B17DD" w:rsidRDefault="00FF4B89">
          <w:pPr>
            <w:pStyle w:val="TOC3"/>
            <w:rPr>
              <w:rFonts w:asciiTheme="minorHAnsi" w:eastAsiaTheme="minorEastAsia" w:hAnsiTheme="minorHAnsi" w:cstheme="minorBidi"/>
              <w:noProof/>
              <w:sz w:val="22"/>
              <w:szCs w:val="22"/>
            </w:rPr>
          </w:pPr>
          <w:hyperlink w:anchor="_Toc502341857" w:history="1">
            <w:r w:rsidR="002B17DD" w:rsidRPr="00F23AC6">
              <w:rPr>
                <w:rStyle w:val="Hyperlink"/>
                <w:rFonts w:eastAsiaTheme="majorEastAsia"/>
                <w:noProof/>
              </w:rPr>
              <w:t>Enter the hourly labor from your POS reports</w:t>
            </w:r>
            <w:r w:rsidR="002B17DD">
              <w:rPr>
                <w:noProof/>
                <w:webHidden/>
              </w:rPr>
              <w:tab/>
            </w:r>
            <w:r w:rsidR="002B17DD">
              <w:rPr>
                <w:noProof/>
                <w:webHidden/>
              </w:rPr>
              <w:fldChar w:fldCharType="begin"/>
            </w:r>
            <w:r w:rsidR="002B17DD">
              <w:rPr>
                <w:noProof/>
                <w:webHidden/>
              </w:rPr>
              <w:instrText xml:space="preserve"> PAGEREF _Toc502341857 \h </w:instrText>
            </w:r>
            <w:r w:rsidR="002B17DD">
              <w:rPr>
                <w:noProof/>
                <w:webHidden/>
              </w:rPr>
            </w:r>
            <w:r w:rsidR="002B17DD">
              <w:rPr>
                <w:noProof/>
                <w:webHidden/>
              </w:rPr>
              <w:fldChar w:fldCharType="separate"/>
            </w:r>
            <w:r w:rsidR="002B17DD">
              <w:rPr>
                <w:noProof/>
                <w:webHidden/>
              </w:rPr>
              <w:t>188</w:t>
            </w:r>
            <w:r w:rsidR="002B17DD">
              <w:rPr>
                <w:noProof/>
                <w:webHidden/>
              </w:rPr>
              <w:fldChar w:fldCharType="end"/>
            </w:r>
          </w:hyperlink>
        </w:p>
        <w:p w14:paraId="061099FB" w14:textId="68AA3876" w:rsidR="002B17DD" w:rsidRDefault="00FF4B89">
          <w:pPr>
            <w:pStyle w:val="TOC3"/>
            <w:rPr>
              <w:rFonts w:asciiTheme="minorHAnsi" w:eastAsiaTheme="minorEastAsia" w:hAnsiTheme="minorHAnsi" w:cstheme="minorBidi"/>
              <w:noProof/>
              <w:sz w:val="22"/>
              <w:szCs w:val="22"/>
            </w:rPr>
          </w:pPr>
          <w:hyperlink w:anchor="_Toc502341858" w:history="1">
            <w:r w:rsidR="002B17DD" w:rsidRPr="00F23AC6">
              <w:rPr>
                <w:rStyle w:val="Hyperlink"/>
                <w:rFonts w:eastAsiaTheme="majorEastAsia"/>
                <w:noProof/>
              </w:rPr>
              <w:t>Indicate Management Labor values for the day</w:t>
            </w:r>
            <w:r w:rsidR="002B17DD">
              <w:rPr>
                <w:noProof/>
                <w:webHidden/>
              </w:rPr>
              <w:tab/>
            </w:r>
            <w:r w:rsidR="002B17DD">
              <w:rPr>
                <w:noProof/>
                <w:webHidden/>
              </w:rPr>
              <w:fldChar w:fldCharType="begin"/>
            </w:r>
            <w:r w:rsidR="002B17DD">
              <w:rPr>
                <w:noProof/>
                <w:webHidden/>
              </w:rPr>
              <w:instrText xml:space="preserve"> PAGEREF _Toc502341858 \h </w:instrText>
            </w:r>
            <w:r w:rsidR="002B17DD">
              <w:rPr>
                <w:noProof/>
                <w:webHidden/>
              </w:rPr>
            </w:r>
            <w:r w:rsidR="002B17DD">
              <w:rPr>
                <w:noProof/>
                <w:webHidden/>
              </w:rPr>
              <w:fldChar w:fldCharType="separate"/>
            </w:r>
            <w:r w:rsidR="002B17DD">
              <w:rPr>
                <w:noProof/>
                <w:webHidden/>
              </w:rPr>
              <w:t>188</w:t>
            </w:r>
            <w:r w:rsidR="002B17DD">
              <w:rPr>
                <w:noProof/>
                <w:webHidden/>
              </w:rPr>
              <w:fldChar w:fldCharType="end"/>
            </w:r>
          </w:hyperlink>
        </w:p>
        <w:p w14:paraId="45EFEAFB" w14:textId="3B03754F" w:rsidR="002B17DD" w:rsidRDefault="00FF4B89">
          <w:pPr>
            <w:pStyle w:val="TOC3"/>
            <w:rPr>
              <w:rFonts w:asciiTheme="minorHAnsi" w:eastAsiaTheme="minorEastAsia" w:hAnsiTheme="minorHAnsi" w:cstheme="minorBidi"/>
              <w:noProof/>
              <w:sz w:val="22"/>
              <w:szCs w:val="22"/>
            </w:rPr>
          </w:pPr>
          <w:hyperlink w:anchor="_Toc502341859" w:history="1">
            <w:r w:rsidR="002B17DD" w:rsidRPr="00F23AC6">
              <w:rPr>
                <w:rStyle w:val="Hyperlink"/>
                <w:rFonts w:eastAsiaTheme="majorEastAsia"/>
                <w:noProof/>
              </w:rPr>
              <w:t>Calculated total of Management and Hourly labor.</w:t>
            </w:r>
            <w:r w:rsidR="002B17DD">
              <w:rPr>
                <w:noProof/>
                <w:webHidden/>
              </w:rPr>
              <w:tab/>
            </w:r>
            <w:r w:rsidR="002B17DD">
              <w:rPr>
                <w:noProof/>
                <w:webHidden/>
              </w:rPr>
              <w:fldChar w:fldCharType="begin"/>
            </w:r>
            <w:r w:rsidR="002B17DD">
              <w:rPr>
                <w:noProof/>
                <w:webHidden/>
              </w:rPr>
              <w:instrText xml:space="preserve"> PAGEREF _Toc502341859 \h </w:instrText>
            </w:r>
            <w:r w:rsidR="002B17DD">
              <w:rPr>
                <w:noProof/>
                <w:webHidden/>
              </w:rPr>
            </w:r>
            <w:r w:rsidR="002B17DD">
              <w:rPr>
                <w:noProof/>
                <w:webHidden/>
              </w:rPr>
              <w:fldChar w:fldCharType="separate"/>
            </w:r>
            <w:r w:rsidR="002B17DD">
              <w:rPr>
                <w:noProof/>
                <w:webHidden/>
              </w:rPr>
              <w:t>188</w:t>
            </w:r>
            <w:r w:rsidR="002B17DD">
              <w:rPr>
                <w:noProof/>
                <w:webHidden/>
              </w:rPr>
              <w:fldChar w:fldCharType="end"/>
            </w:r>
          </w:hyperlink>
        </w:p>
        <w:p w14:paraId="20166CE3" w14:textId="7A1C9B5D" w:rsidR="002B17DD" w:rsidRDefault="00FF4B89">
          <w:pPr>
            <w:pStyle w:val="TOC3"/>
            <w:rPr>
              <w:rFonts w:asciiTheme="minorHAnsi" w:eastAsiaTheme="minorEastAsia" w:hAnsiTheme="minorHAnsi" w:cstheme="minorBidi"/>
              <w:noProof/>
              <w:sz w:val="22"/>
              <w:szCs w:val="22"/>
            </w:rPr>
          </w:pPr>
          <w:hyperlink w:anchor="_Toc502341860" w:history="1">
            <w:r w:rsidR="002B17DD" w:rsidRPr="00F23AC6">
              <w:rPr>
                <w:rStyle w:val="Hyperlink"/>
                <w:rFonts w:eastAsiaTheme="majorEastAsia"/>
                <w:noProof/>
              </w:rPr>
              <w:t>Percentage of Labor total divided into Gross Sales</w:t>
            </w:r>
            <w:r w:rsidR="002B17DD">
              <w:rPr>
                <w:noProof/>
                <w:webHidden/>
              </w:rPr>
              <w:tab/>
            </w:r>
            <w:r w:rsidR="002B17DD">
              <w:rPr>
                <w:noProof/>
                <w:webHidden/>
              </w:rPr>
              <w:fldChar w:fldCharType="begin"/>
            </w:r>
            <w:r w:rsidR="002B17DD">
              <w:rPr>
                <w:noProof/>
                <w:webHidden/>
              </w:rPr>
              <w:instrText xml:space="preserve"> PAGEREF _Toc502341860 \h </w:instrText>
            </w:r>
            <w:r w:rsidR="002B17DD">
              <w:rPr>
                <w:noProof/>
                <w:webHidden/>
              </w:rPr>
            </w:r>
            <w:r w:rsidR="002B17DD">
              <w:rPr>
                <w:noProof/>
                <w:webHidden/>
              </w:rPr>
              <w:fldChar w:fldCharType="separate"/>
            </w:r>
            <w:r w:rsidR="002B17DD">
              <w:rPr>
                <w:noProof/>
                <w:webHidden/>
              </w:rPr>
              <w:t>188</w:t>
            </w:r>
            <w:r w:rsidR="002B17DD">
              <w:rPr>
                <w:noProof/>
                <w:webHidden/>
              </w:rPr>
              <w:fldChar w:fldCharType="end"/>
            </w:r>
          </w:hyperlink>
        </w:p>
        <w:p w14:paraId="175C01CE" w14:textId="005FFD89" w:rsidR="002B17DD" w:rsidRDefault="00FF4B89">
          <w:pPr>
            <w:pStyle w:val="TOC1"/>
            <w:rPr>
              <w:rFonts w:asciiTheme="minorHAnsi" w:eastAsiaTheme="minorEastAsia" w:hAnsiTheme="minorHAnsi" w:cstheme="minorBidi"/>
              <w:b w:val="0"/>
              <w:noProof/>
              <w:sz w:val="22"/>
              <w:szCs w:val="22"/>
            </w:rPr>
          </w:pPr>
          <w:hyperlink w:anchor="_Toc502341861" w:history="1">
            <w:r w:rsidR="002B17DD" w:rsidRPr="00F23AC6">
              <w:rPr>
                <w:rStyle w:val="Hyperlink"/>
                <w:rFonts w:eastAsiaTheme="majorEastAsia"/>
                <w:noProof/>
                <w:lang w:val="en-CA"/>
              </w:rPr>
              <w:t xml:space="preserve">Item and Recipe Management </w:t>
            </w:r>
            <w:r w:rsidR="002B17DD" w:rsidRPr="00F23AC6">
              <w:rPr>
                <w:rStyle w:val="Hyperlink"/>
                <w:rFonts w:eastAsiaTheme="majorEastAsia"/>
                <w:noProof/>
              </w:rPr>
              <w:drawing>
                <wp:inline distT="0" distB="0" distL="0" distR="0" wp14:anchorId="3E4C3980" wp14:editId="0D46AAAF">
                  <wp:extent cx="304800" cy="304800"/>
                  <wp:effectExtent l="0" t="0" r="0" b="0"/>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item-recipe-management-32x32.png"/>
                          <pic:cNvPicPr/>
                        </pic:nvPicPr>
                        <pic:blipFill>
                          <a:blip r:embed="rId89">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_Toc502341861 \h </w:instrText>
            </w:r>
            <w:r w:rsidR="002B17DD">
              <w:rPr>
                <w:noProof/>
                <w:webHidden/>
              </w:rPr>
            </w:r>
            <w:r w:rsidR="002B17DD">
              <w:rPr>
                <w:noProof/>
                <w:webHidden/>
              </w:rPr>
              <w:fldChar w:fldCharType="separate"/>
            </w:r>
            <w:r w:rsidR="002B17DD">
              <w:rPr>
                <w:noProof/>
                <w:webHidden/>
              </w:rPr>
              <w:t>190</w:t>
            </w:r>
            <w:r w:rsidR="002B17DD">
              <w:rPr>
                <w:noProof/>
                <w:webHidden/>
              </w:rPr>
              <w:fldChar w:fldCharType="end"/>
            </w:r>
          </w:hyperlink>
        </w:p>
        <w:p w14:paraId="3FBDFE4C" w14:textId="3375AD64" w:rsidR="002B17DD" w:rsidRDefault="00FF4B89">
          <w:pPr>
            <w:pStyle w:val="TOC3"/>
            <w:rPr>
              <w:rFonts w:asciiTheme="minorHAnsi" w:eastAsiaTheme="minorEastAsia" w:hAnsiTheme="minorHAnsi" w:cstheme="minorBidi"/>
              <w:noProof/>
              <w:sz w:val="22"/>
              <w:szCs w:val="22"/>
            </w:rPr>
          </w:pPr>
          <w:hyperlink w:anchor="_Toc502341862" w:history="1">
            <w:r w:rsidR="002B17DD" w:rsidRPr="00F23AC6">
              <w:rPr>
                <w:rStyle w:val="Hyperlink"/>
                <w:rFonts w:eastAsiaTheme="majorEastAsia"/>
                <w:noProof/>
              </w:rPr>
              <w:t>Make an Item or Recipe Inactive</w:t>
            </w:r>
            <w:r w:rsidR="002B17DD">
              <w:rPr>
                <w:noProof/>
                <w:webHidden/>
              </w:rPr>
              <w:tab/>
            </w:r>
            <w:r w:rsidR="002B17DD">
              <w:rPr>
                <w:noProof/>
                <w:webHidden/>
              </w:rPr>
              <w:fldChar w:fldCharType="begin"/>
            </w:r>
            <w:r w:rsidR="002B17DD">
              <w:rPr>
                <w:noProof/>
                <w:webHidden/>
              </w:rPr>
              <w:instrText xml:space="preserve"> PAGEREF _Toc502341862 \h </w:instrText>
            </w:r>
            <w:r w:rsidR="002B17DD">
              <w:rPr>
                <w:noProof/>
                <w:webHidden/>
              </w:rPr>
            </w:r>
            <w:r w:rsidR="002B17DD">
              <w:rPr>
                <w:noProof/>
                <w:webHidden/>
              </w:rPr>
              <w:fldChar w:fldCharType="separate"/>
            </w:r>
            <w:r w:rsidR="002B17DD">
              <w:rPr>
                <w:noProof/>
                <w:webHidden/>
              </w:rPr>
              <w:t>191</w:t>
            </w:r>
            <w:r w:rsidR="002B17DD">
              <w:rPr>
                <w:noProof/>
                <w:webHidden/>
              </w:rPr>
              <w:fldChar w:fldCharType="end"/>
            </w:r>
          </w:hyperlink>
        </w:p>
        <w:p w14:paraId="76D187DE" w14:textId="56CFB51A" w:rsidR="002B17DD" w:rsidRDefault="00FF4B89">
          <w:pPr>
            <w:pStyle w:val="TOC3"/>
            <w:rPr>
              <w:rFonts w:asciiTheme="minorHAnsi" w:eastAsiaTheme="minorEastAsia" w:hAnsiTheme="minorHAnsi" w:cstheme="minorBidi"/>
              <w:noProof/>
              <w:sz w:val="22"/>
              <w:szCs w:val="22"/>
            </w:rPr>
          </w:pPr>
          <w:hyperlink w:anchor="_Toc502341863" w:history="1">
            <w:r w:rsidR="002B17DD" w:rsidRPr="00F23AC6">
              <w:rPr>
                <w:rStyle w:val="Hyperlink"/>
                <w:rFonts w:eastAsiaTheme="majorEastAsia"/>
                <w:noProof/>
              </w:rPr>
              <w:t>Item and Recipe Management - Replace Ingredient</w:t>
            </w:r>
            <w:r w:rsidR="002B17DD">
              <w:rPr>
                <w:noProof/>
                <w:webHidden/>
              </w:rPr>
              <w:tab/>
            </w:r>
            <w:r w:rsidR="002B17DD">
              <w:rPr>
                <w:noProof/>
                <w:webHidden/>
              </w:rPr>
              <w:fldChar w:fldCharType="begin"/>
            </w:r>
            <w:r w:rsidR="002B17DD">
              <w:rPr>
                <w:noProof/>
                <w:webHidden/>
              </w:rPr>
              <w:instrText xml:space="preserve"> PAGEREF _Toc502341863 \h </w:instrText>
            </w:r>
            <w:r w:rsidR="002B17DD">
              <w:rPr>
                <w:noProof/>
                <w:webHidden/>
              </w:rPr>
            </w:r>
            <w:r w:rsidR="002B17DD">
              <w:rPr>
                <w:noProof/>
                <w:webHidden/>
              </w:rPr>
              <w:fldChar w:fldCharType="separate"/>
            </w:r>
            <w:r w:rsidR="002B17DD">
              <w:rPr>
                <w:noProof/>
                <w:webHidden/>
              </w:rPr>
              <w:t>192</w:t>
            </w:r>
            <w:r w:rsidR="002B17DD">
              <w:rPr>
                <w:noProof/>
                <w:webHidden/>
              </w:rPr>
              <w:fldChar w:fldCharType="end"/>
            </w:r>
          </w:hyperlink>
        </w:p>
        <w:p w14:paraId="5F563CD1" w14:textId="28A69723" w:rsidR="002B17DD" w:rsidRDefault="00FF4B89">
          <w:pPr>
            <w:pStyle w:val="TOC2"/>
            <w:rPr>
              <w:rFonts w:asciiTheme="minorHAnsi" w:eastAsiaTheme="minorEastAsia" w:hAnsiTheme="minorHAnsi" w:cstheme="minorBidi"/>
              <w:noProof/>
              <w:sz w:val="22"/>
              <w:szCs w:val="22"/>
            </w:rPr>
          </w:pPr>
          <w:hyperlink w:anchor="_Toc502341864" w:history="1">
            <w:r w:rsidR="002B17DD" w:rsidRPr="00F23AC6">
              <w:rPr>
                <w:rStyle w:val="Hyperlink"/>
                <w:rFonts w:eastAsiaTheme="majorEastAsia"/>
                <w:noProof/>
              </w:rPr>
              <w:t>Item and Recipe Management - Advanced</w:t>
            </w:r>
            <w:r w:rsidR="002B17DD">
              <w:rPr>
                <w:noProof/>
                <w:webHidden/>
              </w:rPr>
              <w:tab/>
            </w:r>
            <w:r w:rsidR="002B17DD">
              <w:rPr>
                <w:noProof/>
                <w:webHidden/>
              </w:rPr>
              <w:fldChar w:fldCharType="begin"/>
            </w:r>
            <w:r w:rsidR="002B17DD">
              <w:rPr>
                <w:noProof/>
                <w:webHidden/>
              </w:rPr>
              <w:instrText xml:space="preserve"> PAGEREF _Toc502341864 \h </w:instrText>
            </w:r>
            <w:r w:rsidR="002B17DD">
              <w:rPr>
                <w:noProof/>
                <w:webHidden/>
              </w:rPr>
            </w:r>
            <w:r w:rsidR="002B17DD">
              <w:rPr>
                <w:noProof/>
                <w:webHidden/>
              </w:rPr>
              <w:fldChar w:fldCharType="separate"/>
            </w:r>
            <w:r w:rsidR="002B17DD">
              <w:rPr>
                <w:noProof/>
                <w:webHidden/>
              </w:rPr>
              <w:t>193</w:t>
            </w:r>
            <w:r w:rsidR="002B17DD">
              <w:rPr>
                <w:noProof/>
                <w:webHidden/>
              </w:rPr>
              <w:fldChar w:fldCharType="end"/>
            </w:r>
          </w:hyperlink>
        </w:p>
        <w:p w14:paraId="0A6810CB" w14:textId="6A17F8A0" w:rsidR="002B17DD" w:rsidRDefault="00FF4B89">
          <w:pPr>
            <w:pStyle w:val="TOC1"/>
            <w:rPr>
              <w:rFonts w:asciiTheme="minorHAnsi" w:eastAsiaTheme="minorEastAsia" w:hAnsiTheme="minorHAnsi" w:cstheme="minorBidi"/>
              <w:b w:val="0"/>
              <w:noProof/>
              <w:sz w:val="22"/>
              <w:szCs w:val="22"/>
            </w:rPr>
          </w:pPr>
          <w:hyperlink w:anchor="_Toc502341865" w:history="1">
            <w:r w:rsidR="002B17DD" w:rsidRPr="00F23AC6">
              <w:rPr>
                <w:rStyle w:val="Hyperlink"/>
                <w:rFonts w:eastAsiaTheme="majorEastAsia"/>
                <w:noProof/>
              </w:rPr>
              <w:t xml:space="preserve">Budget Worksheet </w:t>
            </w:r>
            <w:r w:rsidR="002B17DD" w:rsidRPr="00F23AC6">
              <w:rPr>
                <w:rStyle w:val="Hyperlink"/>
                <w:rFonts w:eastAsiaTheme="majorEastAsia"/>
                <w:noProof/>
              </w:rPr>
              <w:drawing>
                <wp:inline distT="0" distB="0" distL="0" distR="0" wp14:anchorId="6B0EC47A" wp14:editId="30947269">
                  <wp:extent cx="276225" cy="276225"/>
                  <wp:effectExtent l="0" t="0" r="9525" b="9525"/>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 name="budget-worksheet-16x16.png"/>
                          <pic:cNvPicPr/>
                        </pic:nvPicPr>
                        <pic:blipFill>
                          <a:blip r:embed="rId90">
                            <a:extLst>
                              <a:ext uri="{28A0092B-C50C-407E-A947-70E740481C1C}">
                                <a14:useLocalDpi xmlns:a14="http://schemas.microsoft.com/office/drawing/2010/main" val="0"/>
                              </a:ext>
                            </a:extLst>
                          </a:blip>
                          <a:stretch>
                            <a:fillRect/>
                          </a:stretch>
                        </pic:blipFill>
                        <pic:spPr>
                          <a:xfrm>
                            <a:off x="0" y="0"/>
                            <a:ext cx="276225" cy="276225"/>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_Toc502341865 \h </w:instrText>
            </w:r>
            <w:r w:rsidR="002B17DD">
              <w:rPr>
                <w:noProof/>
                <w:webHidden/>
              </w:rPr>
            </w:r>
            <w:r w:rsidR="002B17DD">
              <w:rPr>
                <w:noProof/>
                <w:webHidden/>
              </w:rPr>
              <w:fldChar w:fldCharType="separate"/>
            </w:r>
            <w:r w:rsidR="002B17DD">
              <w:rPr>
                <w:noProof/>
                <w:webHidden/>
              </w:rPr>
              <w:t>194</w:t>
            </w:r>
            <w:r w:rsidR="002B17DD">
              <w:rPr>
                <w:noProof/>
                <w:webHidden/>
              </w:rPr>
              <w:fldChar w:fldCharType="end"/>
            </w:r>
          </w:hyperlink>
        </w:p>
        <w:p w14:paraId="555900AE" w14:textId="09957F05" w:rsidR="002B17DD" w:rsidRDefault="00FF4B89">
          <w:pPr>
            <w:pStyle w:val="TOC3"/>
            <w:rPr>
              <w:rFonts w:asciiTheme="minorHAnsi" w:eastAsiaTheme="minorEastAsia" w:hAnsiTheme="minorHAnsi" w:cstheme="minorBidi"/>
              <w:noProof/>
              <w:sz w:val="22"/>
              <w:szCs w:val="22"/>
            </w:rPr>
          </w:pPr>
          <w:hyperlink w:anchor="_Toc502341866" w:history="1">
            <w:r w:rsidR="002B17DD" w:rsidRPr="00F23AC6">
              <w:rPr>
                <w:rStyle w:val="Hyperlink"/>
                <w:rFonts w:eastAsiaTheme="majorEastAsia"/>
                <w:noProof/>
              </w:rPr>
              <w:t>Create or Edit the Budget Template</w:t>
            </w:r>
            <w:r w:rsidR="002B17DD">
              <w:rPr>
                <w:noProof/>
                <w:webHidden/>
              </w:rPr>
              <w:tab/>
            </w:r>
            <w:r w:rsidR="002B17DD">
              <w:rPr>
                <w:noProof/>
                <w:webHidden/>
              </w:rPr>
              <w:fldChar w:fldCharType="begin"/>
            </w:r>
            <w:r w:rsidR="002B17DD">
              <w:rPr>
                <w:noProof/>
                <w:webHidden/>
              </w:rPr>
              <w:instrText xml:space="preserve"> PAGEREF _Toc502341866 \h </w:instrText>
            </w:r>
            <w:r w:rsidR="002B17DD">
              <w:rPr>
                <w:noProof/>
                <w:webHidden/>
              </w:rPr>
            </w:r>
            <w:r w:rsidR="002B17DD">
              <w:rPr>
                <w:noProof/>
                <w:webHidden/>
              </w:rPr>
              <w:fldChar w:fldCharType="separate"/>
            </w:r>
            <w:r w:rsidR="002B17DD">
              <w:rPr>
                <w:noProof/>
                <w:webHidden/>
              </w:rPr>
              <w:t>196</w:t>
            </w:r>
            <w:r w:rsidR="002B17DD">
              <w:rPr>
                <w:noProof/>
                <w:webHidden/>
              </w:rPr>
              <w:fldChar w:fldCharType="end"/>
            </w:r>
          </w:hyperlink>
        </w:p>
        <w:p w14:paraId="527BF13F" w14:textId="54249161" w:rsidR="002B17DD" w:rsidRDefault="00FF4B89">
          <w:pPr>
            <w:pStyle w:val="TOC1"/>
            <w:rPr>
              <w:rFonts w:asciiTheme="minorHAnsi" w:eastAsiaTheme="minorEastAsia" w:hAnsiTheme="minorHAnsi" w:cstheme="minorBidi"/>
              <w:b w:val="0"/>
              <w:noProof/>
              <w:sz w:val="22"/>
              <w:szCs w:val="22"/>
            </w:rPr>
          </w:pPr>
          <w:hyperlink w:anchor="_Toc502341867" w:history="1">
            <w:r w:rsidR="002B17DD" w:rsidRPr="00F23AC6">
              <w:rPr>
                <w:rStyle w:val="Hyperlink"/>
                <w:rFonts w:eastAsiaTheme="majorEastAsia"/>
                <w:noProof/>
              </w:rPr>
              <w:t xml:space="preserve">Reports </w:t>
            </w:r>
            <w:r w:rsidR="002B17DD" w:rsidRPr="00F23AC6">
              <w:rPr>
                <w:rStyle w:val="Hyperlink"/>
                <w:rFonts w:eastAsiaTheme="majorEastAsia"/>
                <w:noProof/>
              </w:rPr>
              <w:drawing>
                <wp:inline distT="0" distB="0" distL="0" distR="0" wp14:anchorId="49F5E3CF" wp14:editId="793168D8">
                  <wp:extent cx="361950" cy="361950"/>
                  <wp:effectExtent l="0" t="0" r="0" b="0"/>
                  <wp:docPr id="1138" name="Picture 1138" descr="reporting-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descr="reporting-24x2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_Toc502341867 \h </w:instrText>
            </w:r>
            <w:r w:rsidR="002B17DD">
              <w:rPr>
                <w:noProof/>
                <w:webHidden/>
              </w:rPr>
            </w:r>
            <w:r w:rsidR="002B17DD">
              <w:rPr>
                <w:noProof/>
                <w:webHidden/>
              </w:rPr>
              <w:fldChar w:fldCharType="separate"/>
            </w:r>
            <w:r w:rsidR="002B17DD">
              <w:rPr>
                <w:noProof/>
                <w:webHidden/>
              </w:rPr>
              <w:t>197</w:t>
            </w:r>
            <w:r w:rsidR="002B17DD">
              <w:rPr>
                <w:noProof/>
                <w:webHidden/>
              </w:rPr>
              <w:fldChar w:fldCharType="end"/>
            </w:r>
          </w:hyperlink>
        </w:p>
        <w:p w14:paraId="77E2D626" w14:textId="6FF78BF7" w:rsidR="002B17DD" w:rsidRDefault="00FF4B89">
          <w:pPr>
            <w:pStyle w:val="TOC3"/>
            <w:rPr>
              <w:rFonts w:asciiTheme="minorHAnsi" w:eastAsiaTheme="minorEastAsia" w:hAnsiTheme="minorHAnsi" w:cstheme="minorBidi"/>
              <w:noProof/>
              <w:sz w:val="22"/>
              <w:szCs w:val="22"/>
            </w:rPr>
          </w:pPr>
          <w:hyperlink w:anchor="_Toc502341868" w:history="1">
            <w:r w:rsidR="002B17DD" w:rsidRPr="00F23AC6">
              <w:rPr>
                <w:rStyle w:val="Hyperlink"/>
                <w:rFonts w:eastAsiaTheme="majorEastAsia"/>
                <w:noProof/>
              </w:rPr>
              <w:t>Accounting Reports</w:t>
            </w:r>
            <w:r w:rsidR="002B17DD">
              <w:rPr>
                <w:noProof/>
                <w:webHidden/>
              </w:rPr>
              <w:tab/>
            </w:r>
            <w:r w:rsidR="002B17DD">
              <w:rPr>
                <w:noProof/>
                <w:webHidden/>
              </w:rPr>
              <w:fldChar w:fldCharType="begin"/>
            </w:r>
            <w:r w:rsidR="002B17DD">
              <w:rPr>
                <w:noProof/>
                <w:webHidden/>
              </w:rPr>
              <w:instrText xml:space="preserve"> PAGEREF _Toc502341868 \h </w:instrText>
            </w:r>
            <w:r w:rsidR="002B17DD">
              <w:rPr>
                <w:noProof/>
                <w:webHidden/>
              </w:rPr>
            </w:r>
            <w:r w:rsidR="002B17DD">
              <w:rPr>
                <w:noProof/>
                <w:webHidden/>
              </w:rPr>
              <w:fldChar w:fldCharType="separate"/>
            </w:r>
            <w:r w:rsidR="002B17DD">
              <w:rPr>
                <w:noProof/>
                <w:webHidden/>
              </w:rPr>
              <w:t>197</w:t>
            </w:r>
            <w:r w:rsidR="002B17DD">
              <w:rPr>
                <w:noProof/>
                <w:webHidden/>
              </w:rPr>
              <w:fldChar w:fldCharType="end"/>
            </w:r>
          </w:hyperlink>
        </w:p>
        <w:p w14:paraId="543E6EF5" w14:textId="30854285" w:rsidR="002B17DD" w:rsidRDefault="00FF4B89">
          <w:pPr>
            <w:pStyle w:val="TOC3"/>
            <w:rPr>
              <w:rFonts w:asciiTheme="minorHAnsi" w:eastAsiaTheme="minorEastAsia" w:hAnsiTheme="minorHAnsi" w:cstheme="minorBidi"/>
              <w:noProof/>
              <w:sz w:val="22"/>
              <w:szCs w:val="22"/>
            </w:rPr>
          </w:pPr>
          <w:hyperlink w:anchor="_Toc502341869" w:history="1">
            <w:r w:rsidR="002B17DD" w:rsidRPr="00F23AC6">
              <w:rPr>
                <w:rStyle w:val="Hyperlink"/>
                <w:rFonts w:eastAsiaTheme="majorEastAsia"/>
                <w:noProof/>
              </w:rPr>
              <w:t>Inventory Reports</w:t>
            </w:r>
            <w:r w:rsidR="002B17DD">
              <w:rPr>
                <w:noProof/>
                <w:webHidden/>
              </w:rPr>
              <w:tab/>
            </w:r>
            <w:r w:rsidR="002B17DD">
              <w:rPr>
                <w:noProof/>
                <w:webHidden/>
              </w:rPr>
              <w:fldChar w:fldCharType="begin"/>
            </w:r>
            <w:r w:rsidR="002B17DD">
              <w:rPr>
                <w:noProof/>
                <w:webHidden/>
              </w:rPr>
              <w:instrText xml:space="preserve"> PAGEREF _Toc502341869 \h </w:instrText>
            </w:r>
            <w:r w:rsidR="002B17DD">
              <w:rPr>
                <w:noProof/>
                <w:webHidden/>
              </w:rPr>
            </w:r>
            <w:r w:rsidR="002B17DD">
              <w:rPr>
                <w:noProof/>
                <w:webHidden/>
              </w:rPr>
              <w:fldChar w:fldCharType="separate"/>
            </w:r>
            <w:r w:rsidR="002B17DD">
              <w:rPr>
                <w:noProof/>
                <w:webHidden/>
              </w:rPr>
              <w:t>198</w:t>
            </w:r>
            <w:r w:rsidR="002B17DD">
              <w:rPr>
                <w:noProof/>
                <w:webHidden/>
              </w:rPr>
              <w:fldChar w:fldCharType="end"/>
            </w:r>
          </w:hyperlink>
        </w:p>
        <w:p w14:paraId="7A339048" w14:textId="4FD0E51E" w:rsidR="002B17DD" w:rsidRDefault="00FF4B89">
          <w:pPr>
            <w:pStyle w:val="TOC3"/>
            <w:rPr>
              <w:rFonts w:asciiTheme="minorHAnsi" w:eastAsiaTheme="minorEastAsia" w:hAnsiTheme="minorHAnsi" w:cstheme="minorBidi"/>
              <w:noProof/>
              <w:sz w:val="22"/>
              <w:szCs w:val="22"/>
            </w:rPr>
          </w:pPr>
          <w:hyperlink w:anchor="_Toc502341870" w:history="1">
            <w:r w:rsidR="002B17DD" w:rsidRPr="00F23AC6">
              <w:rPr>
                <w:rStyle w:val="Hyperlink"/>
                <w:rFonts w:eastAsiaTheme="majorEastAsia"/>
                <w:noProof/>
              </w:rPr>
              <w:t>Nutrition Reports</w:t>
            </w:r>
            <w:r w:rsidR="002B17DD">
              <w:rPr>
                <w:noProof/>
                <w:webHidden/>
              </w:rPr>
              <w:tab/>
            </w:r>
            <w:r w:rsidR="002B17DD">
              <w:rPr>
                <w:noProof/>
                <w:webHidden/>
              </w:rPr>
              <w:fldChar w:fldCharType="begin"/>
            </w:r>
            <w:r w:rsidR="002B17DD">
              <w:rPr>
                <w:noProof/>
                <w:webHidden/>
              </w:rPr>
              <w:instrText xml:space="preserve"> PAGEREF _Toc502341870 \h </w:instrText>
            </w:r>
            <w:r w:rsidR="002B17DD">
              <w:rPr>
                <w:noProof/>
                <w:webHidden/>
              </w:rPr>
            </w:r>
            <w:r w:rsidR="002B17DD">
              <w:rPr>
                <w:noProof/>
                <w:webHidden/>
              </w:rPr>
              <w:fldChar w:fldCharType="separate"/>
            </w:r>
            <w:r w:rsidR="002B17DD">
              <w:rPr>
                <w:noProof/>
                <w:webHidden/>
              </w:rPr>
              <w:t>200</w:t>
            </w:r>
            <w:r w:rsidR="002B17DD">
              <w:rPr>
                <w:noProof/>
                <w:webHidden/>
              </w:rPr>
              <w:fldChar w:fldCharType="end"/>
            </w:r>
          </w:hyperlink>
        </w:p>
        <w:p w14:paraId="27330DD9" w14:textId="6E36BD49" w:rsidR="002B17DD" w:rsidRDefault="00FF4B89">
          <w:pPr>
            <w:pStyle w:val="TOC3"/>
            <w:rPr>
              <w:rFonts w:asciiTheme="minorHAnsi" w:eastAsiaTheme="minorEastAsia" w:hAnsiTheme="minorHAnsi" w:cstheme="minorBidi"/>
              <w:noProof/>
              <w:sz w:val="22"/>
              <w:szCs w:val="22"/>
            </w:rPr>
          </w:pPr>
          <w:hyperlink w:anchor="_Toc502341871" w:history="1">
            <w:r w:rsidR="002B17DD" w:rsidRPr="00F23AC6">
              <w:rPr>
                <w:rStyle w:val="Hyperlink"/>
                <w:rFonts w:eastAsiaTheme="majorEastAsia"/>
                <w:noProof/>
              </w:rPr>
              <w:t>Purchasing Reports</w:t>
            </w:r>
            <w:r w:rsidR="002B17DD">
              <w:rPr>
                <w:noProof/>
                <w:webHidden/>
              </w:rPr>
              <w:tab/>
            </w:r>
            <w:r w:rsidR="002B17DD">
              <w:rPr>
                <w:noProof/>
                <w:webHidden/>
              </w:rPr>
              <w:fldChar w:fldCharType="begin"/>
            </w:r>
            <w:r w:rsidR="002B17DD">
              <w:rPr>
                <w:noProof/>
                <w:webHidden/>
              </w:rPr>
              <w:instrText xml:space="preserve"> PAGEREF _Toc502341871 \h </w:instrText>
            </w:r>
            <w:r w:rsidR="002B17DD">
              <w:rPr>
                <w:noProof/>
                <w:webHidden/>
              </w:rPr>
            </w:r>
            <w:r w:rsidR="002B17DD">
              <w:rPr>
                <w:noProof/>
                <w:webHidden/>
              </w:rPr>
              <w:fldChar w:fldCharType="separate"/>
            </w:r>
            <w:r w:rsidR="002B17DD">
              <w:rPr>
                <w:noProof/>
                <w:webHidden/>
              </w:rPr>
              <w:t>200</w:t>
            </w:r>
            <w:r w:rsidR="002B17DD">
              <w:rPr>
                <w:noProof/>
                <w:webHidden/>
              </w:rPr>
              <w:fldChar w:fldCharType="end"/>
            </w:r>
          </w:hyperlink>
        </w:p>
        <w:p w14:paraId="6CA702B0" w14:textId="1ED72440" w:rsidR="002B17DD" w:rsidRDefault="00FF4B89">
          <w:pPr>
            <w:pStyle w:val="TOC3"/>
            <w:rPr>
              <w:rFonts w:asciiTheme="minorHAnsi" w:eastAsiaTheme="minorEastAsia" w:hAnsiTheme="minorHAnsi" w:cstheme="minorBidi"/>
              <w:noProof/>
              <w:sz w:val="22"/>
              <w:szCs w:val="22"/>
            </w:rPr>
          </w:pPr>
          <w:hyperlink w:anchor="_Toc502341872" w:history="1">
            <w:r w:rsidR="002B17DD" w:rsidRPr="00F23AC6">
              <w:rPr>
                <w:rStyle w:val="Hyperlink"/>
                <w:rFonts w:eastAsiaTheme="majorEastAsia"/>
                <w:noProof/>
              </w:rPr>
              <w:t>Recipe Reports</w:t>
            </w:r>
            <w:r w:rsidR="002B17DD">
              <w:rPr>
                <w:noProof/>
                <w:webHidden/>
              </w:rPr>
              <w:tab/>
            </w:r>
            <w:r w:rsidR="002B17DD">
              <w:rPr>
                <w:noProof/>
                <w:webHidden/>
              </w:rPr>
              <w:fldChar w:fldCharType="begin"/>
            </w:r>
            <w:r w:rsidR="002B17DD">
              <w:rPr>
                <w:noProof/>
                <w:webHidden/>
              </w:rPr>
              <w:instrText xml:space="preserve"> PAGEREF _Toc502341872 \h </w:instrText>
            </w:r>
            <w:r w:rsidR="002B17DD">
              <w:rPr>
                <w:noProof/>
                <w:webHidden/>
              </w:rPr>
            </w:r>
            <w:r w:rsidR="002B17DD">
              <w:rPr>
                <w:noProof/>
                <w:webHidden/>
              </w:rPr>
              <w:fldChar w:fldCharType="separate"/>
            </w:r>
            <w:r w:rsidR="002B17DD">
              <w:rPr>
                <w:noProof/>
                <w:webHidden/>
              </w:rPr>
              <w:t>202</w:t>
            </w:r>
            <w:r w:rsidR="002B17DD">
              <w:rPr>
                <w:noProof/>
                <w:webHidden/>
              </w:rPr>
              <w:fldChar w:fldCharType="end"/>
            </w:r>
          </w:hyperlink>
        </w:p>
        <w:p w14:paraId="5E1F175E" w14:textId="4711250D" w:rsidR="002B17DD" w:rsidRDefault="00FF4B89">
          <w:pPr>
            <w:pStyle w:val="TOC3"/>
            <w:rPr>
              <w:rFonts w:asciiTheme="minorHAnsi" w:eastAsiaTheme="minorEastAsia" w:hAnsiTheme="minorHAnsi" w:cstheme="minorBidi"/>
              <w:noProof/>
              <w:sz w:val="22"/>
              <w:szCs w:val="22"/>
            </w:rPr>
          </w:pPr>
          <w:hyperlink w:anchor="_Toc502341873" w:history="1">
            <w:r w:rsidR="002B17DD" w:rsidRPr="00F23AC6">
              <w:rPr>
                <w:rStyle w:val="Hyperlink"/>
                <w:rFonts w:eastAsiaTheme="majorEastAsia"/>
                <w:noProof/>
              </w:rPr>
              <w:t>Sales</w:t>
            </w:r>
            <w:r w:rsidR="002B17DD">
              <w:rPr>
                <w:noProof/>
                <w:webHidden/>
              </w:rPr>
              <w:tab/>
            </w:r>
            <w:r w:rsidR="002B17DD">
              <w:rPr>
                <w:noProof/>
                <w:webHidden/>
              </w:rPr>
              <w:fldChar w:fldCharType="begin"/>
            </w:r>
            <w:r w:rsidR="002B17DD">
              <w:rPr>
                <w:noProof/>
                <w:webHidden/>
              </w:rPr>
              <w:instrText xml:space="preserve"> PAGEREF _Toc502341873 \h </w:instrText>
            </w:r>
            <w:r w:rsidR="002B17DD">
              <w:rPr>
                <w:noProof/>
                <w:webHidden/>
              </w:rPr>
            </w:r>
            <w:r w:rsidR="002B17DD">
              <w:rPr>
                <w:noProof/>
                <w:webHidden/>
              </w:rPr>
              <w:fldChar w:fldCharType="separate"/>
            </w:r>
            <w:r w:rsidR="002B17DD">
              <w:rPr>
                <w:noProof/>
                <w:webHidden/>
              </w:rPr>
              <w:t>203</w:t>
            </w:r>
            <w:r w:rsidR="002B17DD">
              <w:rPr>
                <w:noProof/>
                <w:webHidden/>
              </w:rPr>
              <w:fldChar w:fldCharType="end"/>
            </w:r>
          </w:hyperlink>
        </w:p>
        <w:p w14:paraId="69D04DAF" w14:textId="197DE36C" w:rsidR="002B17DD" w:rsidRDefault="00FF4B89">
          <w:pPr>
            <w:pStyle w:val="TOC3"/>
            <w:rPr>
              <w:rFonts w:asciiTheme="minorHAnsi" w:eastAsiaTheme="minorEastAsia" w:hAnsiTheme="minorHAnsi" w:cstheme="minorBidi"/>
              <w:noProof/>
              <w:sz w:val="22"/>
              <w:szCs w:val="22"/>
            </w:rPr>
          </w:pPr>
          <w:hyperlink w:anchor="_Toc502341874" w:history="1">
            <w:r w:rsidR="002B17DD" w:rsidRPr="00F23AC6">
              <w:rPr>
                <w:rStyle w:val="Hyperlink"/>
                <w:rFonts w:eastAsiaTheme="majorEastAsia"/>
                <w:noProof/>
              </w:rPr>
              <w:t>Usage Summary Reports</w:t>
            </w:r>
            <w:r w:rsidR="002B17DD">
              <w:rPr>
                <w:noProof/>
                <w:webHidden/>
              </w:rPr>
              <w:tab/>
            </w:r>
            <w:r w:rsidR="002B17DD">
              <w:rPr>
                <w:noProof/>
                <w:webHidden/>
              </w:rPr>
              <w:fldChar w:fldCharType="begin"/>
            </w:r>
            <w:r w:rsidR="002B17DD">
              <w:rPr>
                <w:noProof/>
                <w:webHidden/>
              </w:rPr>
              <w:instrText xml:space="preserve"> PAGEREF _Toc502341874 \h </w:instrText>
            </w:r>
            <w:r w:rsidR="002B17DD">
              <w:rPr>
                <w:noProof/>
                <w:webHidden/>
              </w:rPr>
            </w:r>
            <w:r w:rsidR="002B17DD">
              <w:rPr>
                <w:noProof/>
                <w:webHidden/>
              </w:rPr>
              <w:fldChar w:fldCharType="separate"/>
            </w:r>
            <w:r w:rsidR="002B17DD">
              <w:rPr>
                <w:noProof/>
                <w:webHidden/>
              </w:rPr>
              <w:t>205</w:t>
            </w:r>
            <w:r w:rsidR="002B17DD">
              <w:rPr>
                <w:noProof/>
                <w:webHidden/>
              </w:rPr>
              <w:fldChar w:fldCharType="end"/>
            </w:r>
          </w:hyperlink>
        </w:p>
        <w:p w14:paraId="774118EC" w14:textId="48EC3CED" w:rsidR="002B17DD" w:rsidRDefault="00FF4B89">
          <w:pPr>
            <w:pStyle w:val="TOC3"/>
            <w:rPr>
              <w:rFonts w:asciiTheme="minorHAnsi" w:eastAsiaTheme="minorEastAsia" w:hAnsiTheme="minorHAnsi" w:cstheme="minorBidi"/>
              <w:noProof/>
              <w:sz w:val="22"/>
              <w:szCs w:val="22"/>
            </w:rPr>
          </w:pPr>
          <w:hyperlink w:anchor="_Toc502341875" w:history="1">
            <w:r w:rsidR="002B17DD" w:rsidRPr="00F23AC6">
              <w:rPr>
                <w:rStyle w:val="Hyperlink"/>
                <w:rFonts w:eastAsiaTheme="majorEastAsia"/>
                <w:noProof/>
              </w:rPr>
              <w:t>Report View and Print/Export Toolbar</w:t>
            </w:r>
            <w:r w:rsidR="002B17DD">
              <w:rPr>
                <w:noProof/>
                <w:webHidden/>
              </w:rPr>
              <w:tab/>
            </w:r>
            <w:r w:rsidR="002B17DD">
              <w:rPr>
                <w:noProof/>
                <w:webHidden/>
              </w:rPr>
              <w:fldChar w:fldCharType="begin"/>
            </w:r>
            <w:r w:rsidR="002B17DD">
              <w:rPr>
                <w:noProof/>
                <w:webHidden/>
              </w:rPr>
              <w:instrText xml:space="preserve"> PAGEREF _Toc502341875 \h </w:instrText>
            </w:r>
            <w:r w:rsidR="002B17DD">
              <w:rPr>
                <w:noProof/>
                <w:webHidden/>
              </w:rPr>
            </w:r>
            <w:r w:rsidR="002B17DD">
              <w:rPr>
                <w:noProof/>
                <w:webHidden/>
              </w:rPr>
              <w:fldChar w:fldCharType="separate"/>
            </w:r>
            <w:r w:rsidR="002B17DD">
              <w:rPr>
                <w:noProof/>
                <w:webHidden/>
              </w:rPr>
              <w:t>207</w:t>
            </w:r>
            <w:r w:rsidR="002B17DD">
              <w:rPr>
                <w:noProof/>
                <w:webHidden/>
              </w:rPr>
              <w:fldChar w:fldCharType="end"/>
            </w:r>
          </w:hyperlink>
        </w:p>
        <w:p w14:paraId="17661A96" w14:textId="5044F000" w:rsidR="002B17DD" w:rsidRDefault="00FF4B89">
          <w:pPr>
            <w:pStyle w:val="TOC2"/>
            <w:rPr>
              <w:rFonts w:asciiTheme="minorHAnsi" w:eastAsiaTheme="minorEastAsia" w:hAnsiTheme="minorHAnsi" w:cstheme="minorBidi"/>
              <w:noProof/>
              <w:sz w:val="22"/>
              <w:szCs w:val="22"/>
            </w:rPr>
          </w:pPr>
          <w:hyperlink w:anchor="_Toc502341876" w:history="1">
            <w:r w:rsidR="002B17DD" w:rsidRPr="00F23AC6">
              <w:rPr>
                <w:rStyle w:val="Hyperlink"/>
                <w:rFonts w:eastAsiaTheme="majorEastAsia"/>
                <w:noProof/>
              </w:rPr>
              <w:t>Usage Summary Reports</w:t>
            </w:r>
            <w:r w:rsidR="002B17DD">
              <w:rPr>
                <w:noProof/>
                <w:webHidden/>
              </w:rPr>
              <w:tab/>
            </w:r>
            <w:r w:rsidR="002B17DD">
              <w:rPr>
                <w:noProof/>
                <w:webHidden/>
              </w:rPr>
              <w:fldChar w:fldCharType="begin"/>
            </w:r>
            <w:r w:rsidR="002B17DD">
              <w:rPr>
                <w:noProof/>
                <w:webHidden/>
              </w:rPr>
              <w:instrText xml:space="preserve"> PAGEREF _Toc502341876 \h </w:instrText>
            </w:r>
            <w:r w:rsidR="002B17DD">
              <w:rPr>
                <w:noProof/>
                <w:webHidden/>
              </w:rPr>
            </w:r>
            <w:r w:rsidR="002B17DD">
              <w:rPr>
                <w:noProof/>
                <w:webHidden/>
              </w:rPr>
              <w:fldChar w:fldCharType="separate"/>
            </w:r>
            <w:r w:rsidR="002B17DD">
              <w:rPr>
                <w:noProof/>
                <w:webHidden/>
              </w:rPr>
              <w:t>208</w:t>
            </w:r>
            <w:r w:rsidR="002B17DD">
              <w:rPr>
                <w:noProof/>
                <w:webHidden/>
              </w:rPr>
              <w:fldChar w:fldCharType="end"/>
            </w:r>
          </w:hyperlink>
        </w:p>
        <w:p w14:paraId="4316A1EB" w14:textId="677AFA10" w:rsidR="002B17DD" w:rsidRDefault="00FF4B89">
          <w:pPr>
            <w:pStyle w:val="TOC2"/>
            <w:rPr>
              <w:rFonts w:asciiTheme="minorHAnsi" w:eastAsiaTheme="minorEastAsia" w:hAnsiTheme="minorHAnsi" w:cstheme="minorBidi"/>
              <w:noProof/>
              <w:sz w:val="22"/>
              <w:szCs w:val="22"/>
            </w:rPr>
          </w:pPr>
          <w:hyperlink w:anchor="_Toc502341877" w:history="1">
            <w:r w:rsidR="002B17DD" w:rsidRPr="00F23AC6">
              <w:rPr>
                <w:rStyle w:val="Hyperlink"/>
                <w:rFonts w:eastAsiaTheme="majorEastAsia"/>
                <w:noProof/>
              </w:rPr>
              <w:t>Usage Summary Report – In Detail</w:t>
            </w:r>
            <w:r w:rsidR="002B17DD">
              <w:rPr>
                <w:noProof/>
                <w:webHidden/>
              </w:rPr>
              <w:tab/>
            </w:r>
            <w:r w:rsidR="002B17DD">
              <w:rPr>
                <w:noProof/>
                <w:webHidden/>
              </w:rPr>
              <w:fldChar w:fldCharType="begin"/>
            </w:r>
            <w:r w:rsidR="002B17DD">
              <w:rPr>
                <w:noProof/>
                <w:webHidden/>
              </w:rPr>
              <w:instrText xml:space="preserve"> PAGEREF _Toc502341877 \h </w:instrText>
            </w:r>
            <w:r w:rsidR="002B17DD">
              <w:rPr>
                <w:noProof/>
                <w:webHidden/>
              </w:rPr>
            </w:r>
            <w:r w:rsidR="002B17DD">
              <w:rPr>
                <w:noProof/>
                <w:webHidden/>
              </w:rPr>
              <w:fldChar w:fldCharType="separate"/>
            </w:r>
            <w:r w:rsidR="002B17DD">
              <w:rPr>
                <w:noProof/>
                <w:webHidden/>
              </w:rPr>
              <w:t>209</w:t>
            </w:r>
            <w:r w:rsidR="002B17DD">
              <w:rPr>
                <w:noProof/>
                <w:webHidden/>
              </w:rPr>
              <w:fldChar w:fldCharType="end"/>
            </w:r>
          </w:hyperlink>
        </w:p>
        <w:p w14:paraId="564E7B67" w14:textId="4B31BA1C" w:rsidR="002B17DD" w:rsidRDefault="00FF4B89">
          <w:pPr>
            <w:pStyle w:val="TOC3"/>
            <w:rPr>
              <w:rFonts w:asciiTheme="minorHAnsi" w:eastAsiaTheme="minorEastAsia" w:hAnsiTheme="minorHAnsi" w:cstheme="minorBidi"/>
              <w:noProof/>
              <w:sz w:val="22"/>
              <w:szCs w:val="22"/>
            </w:rPr>
          </w:pPr>
          <w:hyperlink w:anchor="_Toc502341878" w:history="1">
            <w:r w:rsidR="002B17DD" w:rsidRPr="00F23AC6">
              <w:rPr>
                <w:rStyle w:val="Hyperlink"/>
                <w:rFonts w:eastAsiaTheme="majorEastAsia"/>
                <w:noProof/>
              </w:rPr>
              <w:t>Usage Summary Header Numbers</w:t>
            </w:r>
            <w:r w:rsidR="002B17DD">
              <w:rPr>
                <w:noProof/>
                <w:webHidden/>
              </w:rPr>
              <w:tab/>
            </w:r>
            <w:r w:rsidR="002B17DD">
              <w:rPr>
                <w:noProof/>
                <w:webHidden/>
              </w:rPr>
              <w:fldChar w:fldCharType="begin"/>
            </w:r>
            <w:r w:rsidR="002B17DD">
              <w:rPr>
                <w:noProof/>
                <w:webHidden/>
              </w:rPr>
              <w:instrText xml:space="preserve"> PAGEREF _Toc502341878 \h </w:instrText>
            </w:r>
            <w:r w:rsidR="002B17DD">
              <w:rPr>
                <w:noProof/>
                <w:webHidden/>
              </w:rPr>
            </w:r>
            <w:r w:rsidR="002B17DD">
              <w:rPr>
                <w:noProof/>
                <w:webHidden/>
              </w:rPr>
              <w:fldChar w:fldCharType="separate"/>
            </w:r>
            <w:r w:rsidR="002B17DD">
              <w:rPr>
                <w:noProof/>
                <w:webHidden/>
              </w:rPr>
              <w:t>209</w:t>
            </w:r>
            <w:r w:rsidR="002B17DD">
              <w:rPr>
                <w:noProof/>
                <w:webHidden/>
              </w:rPr>
              <w:fldChar w:fldCharType="end"/>
            </w:r>
          </w:hyperlink>
        </w:p>
        <w:p w14:paraId="1BE0FFC1" w14:textId="0508DDA3" w:rsidR="002B17DD" w:rsidRDefault="00FF4B89">
          <w:pPr>
            <w:pStyle w:val="TOC3"/>
            <w:rPr>
              <w:rFonts w:asciiTheme="minorHAnsi" w:eastAsiaTheme="minorEastAsia" w:hAnsiTheme="minorHAnsi" w:cstheme="minorBidi"/>
              <w:noProof/>
              <w:sz w:val="22"/>
              <w:szCs w:val="22"/>
            </w:rPr>
          </w:pPr>
          <w:hyperlink w:anchor="_Toc502341879" w:history="1">
            <w:r w:rsidR="002B17DD" w:rsidRPr="00F23AC6">
              <w:rPr>
                <w:rStyle w:val="Hyperlink"/>
                <w:rFonts w:eastAsiaTheme="majorEastAsia"/>
                <w:noProof/>
              </w:rPr>
              <w:t>Actual Usage numbers</w:t>
            </w:r>
            <w:r w:rsidR="002B17DD">
              <w:rPr>
                <w:noProof/>
                <w:webHidden/>
              </w:rPr>
              <w:tab/>
            </w:r>
            <w:r w:rsidR="002B17DD">
              <w:rPr>
                <w:noProof/>
                <w:webHidden/>
              </w:rPr>
              <w:fldChar w:fldCharType="begin"/>
            </w:r>
            <w:r w:rsidR="002B17DD">
              <w:rPr>
                <w:noProof/>
                <w:webHidden/>
              </w:rPr>
              <w:instrText xml:space="preserve"> PAGEREF _Toc502341879 \h </w:instrText>
            </w:r>
            <w:r w:rsidR="002B17DD">
              <w:rPr>
                <w:noProof/>
                <w:webHidden/>
              </w:rPr>
            </w:r>
            <w:r w:rsidR="002B17DD">
              <w:rPr>
                <w:noProof/>
                <w:webHidden/>
              </w:rPr>
              <w:fldChar w:fldCharType="separate"/>
            </w:r>
            <w:r w:rsidR="002B17DD">
              <w:rPr>
                <w:noProof/>
                <w:webHidden/>
              </w:rPr>
              <w:t>210</w:t>
            </w:r>
            <w:r w:rsidR="002B17DD">
              <w:rPr>
                <w:noProof/>
                <w:webHidden/>
              </w:rPr>
              <w:fldChar w:fldCharType="end"/>
            </w:r>
          </w:hyperlink>
        </w:p>
        <w:p w14:paraId="21C040B8" w14:textId="69A6A339" w:rsidR="002B17DD" w:rsidRDefault="00FF4B89">
          <w:pPr>
            <w:pStyle w:val="TOC3"/>
            <w:rPr>
              <w:rFonts w:asciiTheme="minorHAnsi" w:eastAsiaTheme="minorEastAsia" w:hAnsiTheme="minorHAnsi" w:cstheme="minorBidi"/>
              <w:noProof/>
              <w:sz w:val="22"/>
              <w:szCs w:val="22"/>
            </w:rPr>
          </w:pPr>
          <w:hyperlink w:anchor="_Toc502341880" w:history="1">
            <w:r w:rsidR="002B17DD" w:rsidRPr="00F23AC6">
              <w:rPr>
                <w:rStyle w:val="Hyperlink"/>
                <w:rFonts w:eastAsiaTheme="majorEastAsia"/>
                <w:noProof/>
              </w:rPr>
              <w:t>Ideal Usage numbers</w:t>
            </w:r>
            <w:r w:rsidR="002B17DD">
              <w:rPr>
                <w:noProof/>
                <w:webHidden/>
              </w:rPr>
              <w:tab/>
            </w:r>
            <w:r w:rsidR="002B17DD">
              <w:rPr>
                <w:noProof/>
                <w:webHidden/>
              </w:rPr>
              <w:fldChar w:fldCharType="begin"/>
            </w:r>
            <w:r w:rsidR="002B17DD">
              <w:rPr>
                <w:noProof/>
                <w:webHidden/>
              </w:rPr>
              <w:instrText xml:space="preserve"> PAGEREF _Toc502341880 \h </w:instrText>
            </w:r>
            <w:r w:rsidR="002B17DD">
              <w:rPr>
                <w:noProof/>
                <w:webHidden/>
              </w:rPr>
            </w:r>
            <w:r w:rsidR="002B17DD">
              <w:rPr>
                <w:noProof/>
                <w:webHidden/>
              </w:rPr>
              <w:fldChar w:fldCharType="separate"/>
            </w:r>
            <w:r w:rsidR="002B17DD">
              <w:rPr>
                <w:noProof/>
                <w:webHidden/>
              </w:rPr>
              <w:t>212</w:t>
            </w:r>
            <w:r w:rsidR="002B17DD">
              <w:rPr>
                <w:noProof/>
                <w:webHidden/>
              </w:rPr>
              <w:fldChar w:fldCharType="end"/>
            </w:r>
          </w:hyperlink>
        </w:p>
        <w:p w14:paraId="677F8FC2" w14:textId="06942B54" w:rsidR="002B17DD" w:rsidRDefault="00FF4B89">
          <w:pPr>
            <w:pStyle w:val="TOC3"/>
            <w:rPr>
              <w:rFonts w:asciiTheme="minorHAnsi" w:eastAsiaTheme="minorEastAsia" w:hAnsiTheme="minorHAnsi" w:cstheme="minorBidi"/>
              <w:noProof/>
              <w:sz w:val="22"/>
              <w:szCs w:val="22"/>
            </w:rPr>
          </w:pPr>
          <w:hyperlink w:anchor="_Toc502341881" w:history="1">
            <w:r w:rsidR="002B17DD" w:rsidRPr="00F23AC6">
              <w:rPr>
                <w:rStyle w:val="Hyperlink"/>
                <w:rFonts w:eastAsiaTheme="majorEastAsia"/>
                <w:noProof/>
              </w:rPr>
              <w:t>Usage Summary Reporting Options</w:t>
            </w:r>
            <w:r w:rsidR="002B17DD">
              <w:rPr>
                <w:noProof/>
                <w:webHidden/>
              </w:rPr>
              <w:tab/>
            </w:r>
            <w:r w:rsidR="002B17DD">
              <w:rPr>
                <w:noProof/>
                <w:webHidden/>
              </w:rPr>
              <w:fldChar w:fldCharType="begin"/>
            </w:r>
            <w:r w:rsidR="002B17DD">
              <w:rPr>
                <w:noProof/>
                <w:webHidden/>
              </w:rPr>
              <w:instrText xml:space="preserve"> PAGEREF _Toc502341881 \h </w:instrText>
            </w:r>
            <w:r w:rsidR="002B17DD">
              <w:rPr>
                <w:noProof/>
                <w:webHidden/>
              </w:rPr>
            </w:r>
            <w:r w:rsidR="002B17DD">
              <w:rPr>
                <w:noProof/>
                <w:webHidden/>
              </w:rPr>
              <w:fldChar w:fldCharType="separate"/>
            </w:r>
            <w:r w:rsidR="002B17DD">
              <w:rPr>
                <w:noProof/>
                <w:webHidden/>
              </w:rPr>
              <w:t>213</w:t>
            </w:r>
            <w:r w:rsidR="002B17DD">
              <w:rPr>
                <w:noProof/>
                <w:webHidden/>
              </w:rPr>
              <w:fldChar w:fldCharType="end"/>
            </w:r>
          </w:hyperlink>
        </w:p>
        <w:p w14:paraId="23BAF92B" w14:textId="2E113A2F" w:rsidR="002B17DD" w:rsidRDefault="00FF4B89">
          <w:pPr>
            <w:pStyle w:val="TOC2"/>
            <w:rPr>
              <w:rFonts w:asciiTheme="minorHAnsi" w:eastAsiaTheme="minorEastAsia" w:hAnsiTheme="minorHAnsi" w:cstheme="minorBidi"/>
              <w:noProof/>
              <w:sz w:val="22"/>
              <w:szCs w:val="22"/>
            </w:rPr>
          </w:pPr>
          <w:hyperlink w:anchor="_Toc502341882" w:history="1">
            <w:r w:rsidR="002B17DD" w:rsidRPr="00F23AC6">
              <w:rPr>
                <w:rStyle w:val="Hyperlink"/>
                <w:rFonts w:eastAsiaTheme="majorEastAsia"/>
                <w:noProof/>
              </w:rPr>
              <w:t>Usage Summary - Frequently Asked Questions</w:t>
            </w:r>
            <w:r w:rsidR="002B17DD">
              <w:rPr>
                <w:noProof/>
                <w:webHidden/>
              </w:rPr>
              <w:tab/>
            </w:r>
            <w:r w:rsidR="002B17DD">
              <w:rPr>
                <w:noProof/>
                <w:webHidden/>
              </w:rPr>
              <w:fldChar w:fldCharType="begin"/>
            </w:r>
            <w:r w:rsidR="002B17DD">
              <w:rPr>
                <w:noProof/>
                <w:webHidden/>
              </w:rPr>
              <w:instrText xml:space="preserve"> PAGEREF _Toc502341882 \h </w:instrText>
            </w:r>
            <w:r w:rsidR="002B17DD">
              <w:rPr>
                <w:noProof/>
                <w:webHidden/>
              </w:rPr>
            </w:r>
            <w:r w:rsidR="002B17DD">
              <w:rPr>
                <w:noProof/>
                <w:webHidden/>
              </w:rPr>
              <w:fldChar w:fldCharType="separate"/>
            </w:r>
            <w:r w:rsidR="002B17DD">
              <w:rPr>
                <w:noProof/>
                <w:webHidden/>
              </w:rPr>
              <w:t>214</w:t>
            </w:r>
            <w:r w:rsidR="002B17DD">
              <w:rPr>
                <w:noProof/>
                <w:webHidden/>
              </w:rPr>
              <w:fldChar w:fldCharType="end"/>
            </w:r>
          </w:hyperlink>
        </w:p>
        <w:p w14:paraId="56F5AB7B" w14:textId="1C4A7B29" w:rsidR="002B17DD" w:rsidRDefault="00FF4B89">
          <w:pPr>
            <w:pStyle w:val="TOC3"/>
            <w:rPr>
              <w:rFonts w:asciiTheme="minorHAnsi" w:eastAsiaTheme="minorEastAsia" w:hAnsiTheme="minorHAnsi" w:cstheme="minorBidi"/>
              <w:noProof/>
              <w:sz w:val="22"/>
              <w:szCs w:val="22"/>
            </w:rPr>
          </w:pPr>
          <w:hyperlink w:anchor="_Toc502341883" w:history="1">
            <w:r w:rsidR="002B17DD" w:rsidRPr="00F23AC6">
              <w:rPr>
                <w:rStyle w:val="Hyperlink"/>
                <w:rFonts w:eastAsiaTheme="majorEastAsia"/>
                <w:noProof/>
              </w:rPr>
              <w:t>Inventory Count Issues</w:t>
            </w:r>
            <w:r w:rsidR="002B17DD">
              <w:rPr>
                <w:noProof/>
                <w:webHidden/>
              </w:rPr>
              <w:tab/>
            </w:r>
            <w:r w:rsidR="002B17DD">
              <w:rPr>
                <w:noProof/>
                <w:webHidden/>
              </w:rPr>
              <w:fldChar w:fldCharType="begin"/>
            </w:r>
            <w:r w:rsidR="002B17DD">
              <w:rPr>
                <w:noProof/>
                <w:webHidden/>
              </w:rPr>
              <w:instrText xml:space="preserve"> PAGEREF _Toc502341883 \h </w:instrText>
            </w:r>
            <w:r w:rsidR="002B17DD">
              <w:rPr>
                <w:noProof/>
                <w:webHidden/>
              </w:rPr>
            </w:r>
            <w:r w:rsidR="002B17DD">
              <w:rPr>
                <w:noProof/>
                <w:webHidden/>
              </w:rPr>
              <w:fldChar w:fldCharType="separate"/>
            </w:r>
            <w:r w:rsidR="002B17DD">
              <w:rPr>
                <w:noProof/>
                <w:webHidden/>
              </w:rPr>
              <w:t>214</w:t>
            </w:r>
            <w:r w:rsidR="002B17DD">
              <w:rPr>
                <w:noProof/>
                <w:webHidden/>
              </w:rPr>
              <w:fldChar w:fldCharType="end"/>
            </w:r>
          </w:hyperlink>
        </w:p>
        <w:p w14:paraId="29C064C0" w14:textId="22D7F974" w:rsidR="002B17DD" w:rsidRDefault="00FF4B89">
          <w:pPr>
            <w:pStyle w:val="TOC3"/>
            <w:rPr>
              <w:rFonts w:asciiTheme="minorHAnsi" w:eastAsiaTheme="minorEastAsia" w:hAnsiTheme="minorHAnsi" w:cstheme="minorBidi"/>
              <w:noProof/>
              <w:sz w:val="22"/>
              <w:szCs w:val="22"/>
            </w:rPr>
          </w:pPr>
          <w:hyperlink w:anchor="_Toc502341884" w:history="1">
            <w:r w:rsidR="002B17DD" w:rsidRPr="00F23AC6">
              <w:rPr>
                <w:rStyle w:val="Hyperlink"/>
                <w:rFonts w:eastAsiaTheme="majorEastAsia"/>
                <w:noProof/>
              </w:rPr>
              <w:t>Sales Issues</w:t>
            </w:r>
            <w:r w:rsidR="002B17DD">
              <w:rPr>
                <w:noProof/>
                <w:webHidden/>
              </w:rPr>
              <w:tab/>
            </w:r>
            <w:r w:rsidR="002B17DD">
              <w:rPr>
                <w:noProof/>
                <w:webHidden/>
              </w:rPr>
              <w:fldChar w:fldCharType="begin"/>
            </w:r>
            <w:r w:rsidR="002B17DD">
              <w:rPr>
                <w:noProof/>
                <w:webHidden/>
              </w:rPr>
              <w:instrText xml:space="preserve"> PAGEREF _Toc502341884 \h </w:instrText>
            </w:r>
            <w:r w:rsidR="002B17DD">
              <w:rPr>
                <w:noProof/>
                <w:webHidden/>
              </w:rPr>
            </w:r>
            <w:r w:rsidR="002B17DD">
              <w:rPr>
                <w:noProof/>
                <w:webHidden/>
              </w:rPr>
              <w:fldChar w:fldCharType="separate"/>
            </w:r>
            <w:r w:rsidR="002B17DD">
              <w:rPr>
                <w:noProof/>
                <w:webHidden/>
              </w:rPr>
              <w:t>215</w:t>
            </w:r>
            <w:r w:rsidR="002B17DD">
              <w:rPr>
                <w:noProof/>
                <w:webHidden/>
              </w:rPr>
              <w:fldChar w:fldCharType="end"/>
            </w:r>
          </w:hyperlink>
        </w:p>
        <w:p w14:paraId="54E5F623" w14:textId="37370D6B" w:rsidR="002B17DD" w:rsidRDefault="00FF4B89">
          <w:pPr>
            <w:pStyle w:val="TOC3"/>
            <w:rPr>
              <w:rFonts w:asciiTheme="minorHAnsi" w:eastAsiaTheme="minorEastAsia" w:hAnsiTheme="minorHAnsi" w:cstheme="minorBidi"/>
              <w:noProof/>
              <w:sz w:val="22"/>
              <w:szCs w:val="22"/>
            </w:rPr>
          </w:pPr>
          <w:hyperlink w:anchor="_Toc502341885" w:history="1">
            <w:r w:rsidR="002B17DD" w:rsidRPr="00F23AC6">
              <w:rPr>
                <w:rStyle w:val="Hyperlink"/>
                <w:rFonts w:eastAsiaTheme="majorEastAsia"/>
                <w:noProof/>
              </w:rPr>
              <w:t>Ideal Usage Issues</w:t>
            </w:r>
            <w:r w:rsidR="002B17DD">
              <w:rPr>
                <w:noProof/>
                <w:webHidden/>
              </w:rPr>
              <w:tab/>
            </w:r>
            <w:r w:rsidR="002B17DD">
              <w:rPr>
                <w:noProof/>
                <w:webHidden/>
              </w:rPr>
              <w:fldChar w:fldCharType="begin"/>
            </w:r>
            <w:r w:rsidR="002B17DD">
              <w:rPr>
                <w:noProof/>
                <w:webHidden/>
              </w:rPr>
              <w:instrText xml:space="preserve"> PAGEREF _Toc502341885 \h </w:instrText>
            </w:r>
            <w:r w:rsidR="002B17DD">
              <w:rPr>
                <w:noProof/>
                <w:webHidden/>
              </w:rPr>
            </w:r>
            <w:r w:rsidR="002B17DD">
              <w:rPr>
                <w:noProof/>
                <w:webHidden/>
              </w:rPr>
              <w:fldChar w:fldCharType="separate"/>
            </w:r>
            <w:r w:rsidR="002B17DD">
              <w:rPr>
                <w:noProof/>
                <w:webHidden/>
              </w:rPr>
              <w:t>216</w:t>
            </w:r>
            <w:r w:rsidR="002B17DD">
              <w:rPr>
                <w:noProof/>
                <w:webHidden/>
              </w:rPr>
              <w:fldChar w:fldCharType="end"/>
            </w:r>
          </w:hyperlink>
        </w:p>
        <w:p w14:paraId="15207522" w14:textId="0484F16E" w:rsidR="002B17DD" w:rsidRDefault="00FF4B89">
          <w:pPr>
            <w:pStyle w:val="TOC3"/>
            <w:rPr>
              <w:rFonts w:asciiTheme="minorHAnsi" w:eastAsiaTheme="minorEastAsia" w:hAnsiTheme="minorHAnsi" w:cstheme="minorBidi"/>
              <w:noProof/>
              <w:sz w:val="22"/>
              <w:szCs w:val="22"/>
            </w:rPr>
          </w:pPr>
          <w:hyperlink w:anchor="_Toc502341886" w:history="1">
            <w:r w:rsidR="002B17DD" w:rsidRPr="00F23AC6">
              <w:rPr>
                <w:rStyle w:val="Hyperlink"/>
                <w:rFonts w:eastAsiaTheme="majorEastAsia"/>
                <w:noProof/>
              </w:rPr>
              <w:t>Purchasing Issues</w:t>
            </w:r>
            <w:r w:rsidR="002B17DD">
              <w:rPr>
                <w:noProof/>
                <w:webHidden/>
              </w:rPr>
              <w:tab/>
            </w:r>
            <w:r w:rsidR="002B17DD">
              <w:rPr>
                <w:noProof/>
                <w:webHidden/>
              </w:rPr>
              <w:fldChar w:fldCharType="begin"/>
            </w:r>
            <w:r w:rsidR="002B17DD">
              <w:rPr>
                <w:noProof/>
                <w:webHidden/>
              </w:rPr>
              <w:instrText xml:space="preserve"> PAGEREF _Toc502341886 \h </w:instrText>
            </w:r>
            <w:r w:rsidR="002B17DD">
              <w:rPr>
                <w:noProof/>
                <w:webHidden/>
              </w:rPr>
            </w:r>
            <w:r w:rsidR="002B17DD">
              <w:rPr>
                <w:noProof/>
                <w:webHidden/>
              </w:rPr>
              <w:fldChar w:fldCharType="separate"/>
            </w:r>
            <w:r w:rsidR="002B17DD">
              <w:rPr>
                <w:noProof/>
                <w:webHidden/>
              </w:rPr>
              <w:t>216</w:t>
            </w:r>
            <w:r w:rsidR="002B17DD">
              <w:rPr>
                <w:noProof/>
                <w:webHidden/>
              </w:rPr>
              <w:fldChar w:fldCharType="end"/>
            </w:r>
          </w:hyperlink>
        </w:p>
        <w:p w14:paraId="193A59B8" w14:textId="6F3B3258" w:rsidR="002B17DD" w:rsidRDefault="00FF4B89">
          <w:pPr>
            <w:pStyle w:val="TOC3"/>
            <w:rPr>
              <w:rFonts w:asciiTheme="minorHAnsi" w:eastAsiaTheme="minorEastAsia" w:hAnsiTheme="minorHAnsi" w:cstheme="minorBidi"/>
              <w:noProof/>
              <w:sz w:val="22"/>
              <w:szCs w:val="22"/>
            </w:rPr>
          </w:pPr>
          <w:hyperlink w:anchor="_Toc502341887" w:history="1">
            <w:r w:rsidR="002B17DD" w:rsidRPr="00F23AC6">
              <w:rPr>
                <w:rStyle w:val="Hyperlink"/>
                <w:rFonts w:eastAsiaTheme="majorEastAsia"/>
                <w:noProof/>
              </w:rPr>
              <w:t>Actual Usage Issues</w:t>
            </w:r>
            <w:r w:rsidR="002B17DD">
              <w:rPr>
                <w:noProof/>
                <w:webHidden/>
              </w:rPr>
              <w:tab/>
            </w:r>
            <w:r w:rsidR="002B17DD">
              <w:rPr>
                <w:noProof/>
                <w:webHidden/>
              </w:rPr>
              <w:fldChar w:fldCharType="begin"/>
            </w:r>
            <w:r w:rsidR="002B17DD">
              <w:rPr>
                <w:noProof/>
                <w:webHidden/>
              </w:rPr>
              <w:instrText xml:space="preserve"> PAGEREF _Toc502341887 \h </w:instrText>
            </w:r>
            <w:r w:rsidR="002B17DD">
              <w:rPr>
                <w:noProof/>
                <w:webHidden/>
              </w:rPr>
            </w:r>
            <w:r w:rsidR="002B17DD">
              <w:rPr>
                <w:noProof/>
                <w:webHidden/>
              </w:rPr>
              <w:fldChar w:fldCharType="separate"/>
            </w:r>
            <w:r w:rsidR="002B17DD">
              <w:rPr>
                <w:noProof/>
                <w:webHidden/>
              </w:rPr>
              <w:t>217</w:t>
            </w:r>
            <w:r w:rsidR="002B17DD">
              <w:rPr>
                <w:noProof/>
                <w:webHidden/>
              </w:rPr>
              <w:fldChar w:fldCharType="end"/>
            </w:r>
          </w:hyperlink>
        </w:p>
        <w:p w14:paraId="6E909C71" w14:textId="0859DC24" w:rsidR="002B17DD" w:rsidRDefault="00FF4B89">
          <w:pPr>
            <w:pStyle w:val="TOC2"/>
            <w:rPr>
              <w:rFonts w:asciiTheme="minorHAnsi" w:eastAsiaTheme="minorEastAsia" w:hAnsiTheme="minorHAnsi" w:cstheme="minorBidi"/>
              <w:noProof/>
              <w:sz w:val="22"/>
              <w:szCs w:val="22"/>
            </w:rPr>
          </w:pPr>
          <w:hyperlink w:anchor="_Toc502341888" w:history="1">
            <w:r w:rsidR="002B17DD" w:rsidRPr="00F23AC6">
              <w:rPr>
                <w:rStyle w:val="Hyperlink"/>
                <w:rFonts w:eastAsiaTheme="majorEastAsia"/>
                <w:noProof/>
              </w:rPr>
              <w:t>Tracking your waste</w:t>
            </w:r>
            <w:r w:rsidR="002B17DD">
              <w:rPr>
                <w:noProof/>
                <w:webHidden/>
              </w:rPr>
              <w:tab/>
            </w:r>
            <w:r w:rsidR="002B17DD">
              <w:rPr>
                <w:noProof/>
                <w:webHidden/>
              </w:rPr>
              <w:fldChar w:fldCharType="begin"/>
            </w:r>
            <w:r w:rsidR="002B17DD">
              <w:rPr>
                <w:noProof/>
                <w:webHidden/>
              </w:rPr>
              <w:instrText xml:space="preserve"> PAGEREF _Toc502341888 \h </w:instrText>
            </w:r>
            <w:r w:rsidR="002B17DD">
              <w:rPr>
                <w:noProof/>
                <w:webHidden/>
              </w:rPr>
            </w:r>
            <w:r w:rsidR="002B17DD">
              <w:rPr>
                <w:noProof/>
                <w:webHidden/>
              </w:rPr>
              <w:fldChar w:fldCharType="separate"/>
            </w:r>
            <w:r w:rsidR="002B17DD">
              <w:rPr>
                <w:noProof/>
                <w:webHidden/>
              </w:rPr>
              <w:t>218</w:t>
            </w:r>
            <w:r w:rsidR="002B17DD">
              <w:rPr>
                <w:noProof/>
                <w:webHidden/>
              </w:rPr>
              <w:fldChar w:fldCharType="end"/>
            </w:r>
          </w:hyperlink>
        </w:p>
        <w:p w14:paraId="3CCE8886" w14:textId="62CB4D6B" w:rsidR="002B17DD" w:rsidRDefault="00FF4B89">
          <w:pPr>
            <w:pStyle w:val="TOC1"/>
            <w:rPr>
              <w:rFonts w:asciiTheme="minorHAnsi" w:eastAsiaTheme="minorEastAsia" w:hAnsiTheme="minorHAnsi" w:cstheme="minorBidi"/>
              <w:b w:val="0"/>
              <w:noProof/>
              <w:sz w:val="22"/>
              <w:szCs w:val="22"/>
            </w:rPr>
          </w:pPr>
          <w:hyperlink w:anchor="_Toc502341889" w:history="1">
            <w:r w:rsidR="002B17DD" w:rsidRPr="00F23AC6">
              <w:rPr>
                <w:rStyle w:val="Hyperlink"/>
                <w:rFonts w:eastAsiaTheme="majorEastAsia"/>
                <w:noProof/>
              </w:rPr>
              <w:t xml:space="preserve">Catering Events </w:t>
            </w:r>
            <w:r w:rsidR="002B17DD" w:rsidRPr="00F23AC6">
              <w:rPr>
                <w:rStyle w:val="Hyperlink"/>
                <w:rFonts w:eastAsiaTheme="majorEastAsia"/>
                <w:noProof/>
              </w:rPr>
              <w:drawing>
                <wp:inline distT="0" distB="0" distL="0" distR="0" wp14:anchorId="77900ED7" wp14:editId="6C964F5B">
                  <wp:extent cx="361950" cy="361950"/>
                  <wp:effectExtent l="0" t="0" r="0" b="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catering-24x24.png"/>
                          <pic:cNvPicPr/>
                        </pic:nvPicPr>
                        <pic:blipFill>
                          <a:blip r:embed="rId92">
                            <a:extLst>
                              <a:ext uri="{28A0092B-C50C-407E-A947-70E740481C1C}">
                                <a14:useLocalDpi xmlns:a14="http://schemas.microsoft.com/office/drawing/2010/main" val="0"/>
                              </a:ext>
                            </a:extLst>
                          </a:blip>
                          <a:stretch>
                            <a:fillRect/>
                          </a:stretch>
                        </pic:blipFill>
                        <pic:spPr>
                          <a:xfrm>
                            <a:off x="0" y="0"/>
                            <a:ext cx="361950" cy="36195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_Toc502341889 \h </w:instrText>
            </w:r>
            <w:r w:rsidR="002B17DD">
              <w:rPr>
                <w:noProof/>
                <w:webHidden/>
              </w:rPr>
            </w:r>
            <w:r w:rsidR="002B17DD">
              <w:rPr>
                <w:noProof/>
                <w:webHidden/>
              </w:rPr>
              <w:fldChar w:fldCharType="separate"/>
            </w:r>
            <w:r w:rsidR="002B17DD">
              <w:rPr>
                <w:noProof/>
                <w:webHidden/>
              </w:rPr>
              <w:t>220</w:t>
            </w:r>
            <w:r w:rsidR="002B17DD">
              <w:rPr>
                <w:noProof/>
                <w:webHidden/>
              </w:rPr>
              <w:fldChar w:fldCharType="end"/>
            </w:r>
          </w:hyperlink>
        </w:p>
        <w:p w14:paraId="5A583EB1" w14:textId="2A12C462" w:rsidR="002B17DD" w:rsidRDefault="00FF4B89">
          <w:pPr>
            <w:pStyle w:val="TOC3"/>
            <w:rPr>
              <w:rFonts w:asciiTheme="minorHAnsi" w:eastAsiaTheme="minorEastAsia" w:hAnsiTheme="minorHAnsi" w:cstheme="minorBidi"/>
              <w:noProof/>
              <w:sz w:val="22"/>
              <w:szCs w:val="22"/>
            </w:rPr>
          </w:pPr>
          <w:hyperlink w:anchor="_Toc502341890" w:history="1">
            <w:r w:rsidR="002B17DD" w:rsidRPr="00F23AC6">
              <w:rPr>
                <w:rStyle w:val="Hyperlink"/>
                <w:rFonts w:eastAsiaTheme="majorEastAsia"/>
                <w:noProof/>
              </w:rPr>
              <w:t>Duplicating a Catering Event</w:t>
            </w:r>
            <w:r w:rsidR="002B17DD">
              <w:rPr>
                <w:noProof/>
                <w:webHidden/>
              </w:rPr>
              <w:tab/>
            </w:r>
            <w:r w:rsidR="002B17DD">
              <w:rPr>
                <w:noProof/>
                <w:webHidden/>
              </w:rPr>
              <w:fldChar w:fldCharType="begin"/>
            </w:r>
            <w:r w:rsidR="002B17DD">
              <w:rPr>
                <w:noProof/>
                <w:webHidden/>
              </w:rPr>
              <w:instrText xml:space="preserve"> PAGEREF _Toc502341890 \h </w:instrText>
            </w:r>
            <w:r w:rsidR="002B17DD">
              <w:rPr>
                <w:noProof/>
                <w:webHidden/>
              </w:rPr>
            </w:r>
            <w:r w:rsidR="002B17DD">
              <w:rPr>
                <w:noProof/>
                <w:webHidden/>
              </w:rPr>
              <w:fldChar w:fldCharType="separate"/>
            </w:r>
            <w:r w:rsidR="002B17DD">
              <w:rPr>
                <w:noProof/>
                <w:webHidden/>
              </w:rPr>
              <w:t>224</w:t>
            </w:r>
            <w:r w:rsidR="002B17DD">
              <w:rPr>
                <w:noProof/>
                <w:webHidden/>
              </w:rPr>
              <w:fldChar w:fldCharType="end"/>
            </w:r>
          </w:hyperlink>
        </w:p>
        <w:p w14:paraId="0669E71E" w14:textId="097241D8" w:rsidR="002B17DD" w:rsidRDefault="00FF4B89">
          <w:pPr>
            <w:pStyle w:val="TOC1"/>
            <w:rPr>
              <w:rFonts w:asciiTheme="minorHAnsi" w:eastAsiaTheme="minorEastAsia" w:hAnsiTheme="minorHAnsi" w:cstheme="minorBidi"/>
              <w:b w:val="0"/>
              <w:noProof/>
              <w:sz w:val="22"/>
              <w:szCs w:val="22"/>
            </w:rPr>
          </w:pPr>
          <w:hyperlink w:anchor="_Toc502341891" w:history="1">
            <w:r w:rsidR="002B17DD" w:rsidRPr="00F23AC6">
              <w:rPr>
                <w:rStyle w:val="Hyperlink"/>
                <w:rFonts w:eastAsiaTheme="majorEastAsia"/>
                <w:noProof/>
              </w:rPr>
              <w:t xml:space="preserve">Buffet Wizard </w:t>
            </w:r>
            <w:r w:rsidR="002B17DD" w:rsidRPr="00F23AC6">
              <w:rPr>
                <w:rStyle w:val="Hyperlink"/>
                <w:rFonts w:eastAsiaTheme="majorEastAsia"/>
                <w:noProof/>
              </w:rPr>
              <w:drawing>
                <wp:inline distT="0" distB="0" distL="0" distR="0" wp14:anchorId="5D6F3CA2" wp14:editId="0F760652">
                  <wp:extent cx="361950" cy="361950"/>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 name="buffet-24x24.png"/>
                          <pic:cNvPicPr/>
                        </pic:nvPicPr>
                        <pic:blipFill>
                          <a:blip r:embed="rId93">
                            <a:extLst>
                              <a:ext uri="{28A0092B-C50C-407E-A947-70E740481C1C}">
                                <a14:useLocalDpi xmlns:a14="http://schemas.microsoft.com/office/drawing/2010/main" val="0"/>
                              </a:ext>
                            </a:extLst>
                          </a:blip>
                          <a:stretch>
                            <a:fillRect/>
                          </a:stretch>
                        </pic:blipFill>
                        <pic:spPr>
                          <a:xfrm>
                            <a:off x="0" y="0"/>
                            <a:ext cx="361950" cy="36195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_Toc502341891 \h </w:instrText>
            </w:r>
            <w:r w:rsidR="002B17DD">
              <w:rPr>
                <w:noProof/>
                <w:webHidden/>
              </w:rPr>
            </w:r>
            <w:r w:rsidR="002B17DD">
              <w:rPr>
                <w:noProof/>
                <w:webHidden/>
              </w:rPr>
              <w:fldChar w:fldCharType="separate"/>
            </w:r>
            <w:r w:rsidR="002B17DD">
              <w:rPr>
                <w:noProof/>
                <w:webHidden/>
              </w:rPr>
              <w:t>226</w:t>
            </w:r>
            <w:r w:rsidR="002B17DD">
              <w:rPr>
                <w:noProof/>
                <w:webHidden/>
              </w:rPr>
              <w:fldChar w:fldCharType="end"/>
            </w:r>
          </w:hyperlink>
        </w:p>
        <w:p w14:paraId="27D42312" w14:textId="0925F9B4" w:rsidR="002B17DD" w:rsidRDefault="00FF4B89">
          <w:pPr>
            <w:pStyle w:val="TOC1"/>
            <w:rPr>
              <w:rFonts w:asciiTheme="minorHAnsi" w:eastAsiaTheme="minorEastAsia" w:hAnsiTheme="minorHAnsi" w:cstheme="minorBidi"/>
              <w:b w:val="0"/>
              <w:noProof/>
              <w:sz w:val="22"/>
              <w:szCs w:val="22"/>
            </w:rPr>
          </w:pPr>
          <w:hyperlink w:anchor="_Toc502341892" w:history="1">
            <w:r w:rsidR="002B17DD" w:rsidRPr="00F23AC6">
              <w:rPr>
                <w:rStyle w:val="Hyperlink"/>
                <w:rFonts w:eastAsiaTheme="majorEastAsia"/>
                <w:noProof/>
              </w:rPr>
              <w:t xml:space="preserve">Export Accounting Data </w:t>
            </w:r>
            <w:r w:rsidR="002B17DD" w:rsidRPr="00F23AC6">
              <w:rPr>
                <w:rStyle w:val="Hyperlink"/>
                <w:rFonts w:eastAsiaTheme="majorEastAsia"/>
                <w:noProof/>
              </w:rPr>
              <w:drawing>
                <wp:inline distT="0" distB="0" distL="0" distR="0" wp14:anchorId="3DDD27BE" wp14:editId="684A8773">
                  <wp:extent cx="304800" cy="304800"/>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 name="export-accounting-data-32x32.png"/>
                          <pic:cNvPicPr/>
                        </pic:nvPicPr>
                        <pic:blipFill>
                          <a:blip r:embed="rId94">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r w:rsidR="002B17DD">
              <w:rPr>
                <w:noProof/>
                <w:webHidden/>
              </w:rPr>
              <w:tab/>
            </w:r>
            <w:r w:rsidR="002B17DD">
              <w:rPr>
                <w:noProof/>
                <w:webHidden/>
              </w:rPr>
              <w:fldChar w:fldCharType="begin"/>
            </w:r>
            <w:r w:rsidR="002B17DD">
              <w:rPr>
                <w:noProof/>
                <w:webHidden/>
              </w:rPr>
              <w:instrText xml:space="preserve"> PAGEREF _Toc502341892 \h </w:instrText>
            </w:r>
            <w:r w:rsidR="002B17DD">
              <w:rPr>
                <w:noProof/>
                <w:webHidden/>
              </w:rPr>
            </w:r>
            <w:r w:rsidR="002B17DD">
              <w:rPr>
                <w:noProof/>
                <w:webHidden/>
              </w:rPr>
              <w:fldChar w:fldCharType="separate"/>
            </w:r>
            <w:r w:rsidR="002B17DD">
              <w:rPr>
                <w:noProof/>
                <w:webHidden/>
              </w:rPr>
              <w:t>228</w:t>
            </w:r>
            <w:r w:rsidR="002B17DD">
              <w:rPr>
                <w:noProof/>
                <w:webHidden/>
              </w:rPr>
              <w:fldChar w:fldCharType="end"/>
            </w:r>
          </w:hyperlink>
        </w:p>
        <w:p w14:paraId="55A595AA" w14:textId="2F135220" w:rsidR="00A108A2" w:rsidRDefault="00B27CAA" w:rsidP="00A108A2">
          <w:r>
            <w:rPr>
              <w:b/>
              <w:bCs/>
              <w:noProof/>
            </w:rPr>
            <w:fldChar w:fldCharType="end"/>
          </w:r>
        </w:p>
      </w:sdtContent>
    </w:sdt>
    <w:p w14:paraId="4C6B8B4D" w14:textId="77777777" w:rsidR="00205D48" w:rsidRDefault="00205D48">
      <w:pPr>
        <w:rPr>
          <w:rFonts w:ascii="Arial" w:hAnsi="Arial"/>
          <w:b/>
          <w:sz w:val="60"/>
        </w:rPr>
      </w:pPr>
      <w:r>
        <w:br w:type="page"/>
      </w:r>
    </w:p>
    <w:p w14:paraId="54CBF312" w14:textId="77777777" w:rsidR="002F486C" w:rsidRDefault="002E1A78" w:rsidP="00541344">
      <w:pPr>
        <w:pStyle w:val="Heading1"/>
      </w:pPr>
      <w:bookmarkStart w:id="2" w:name="_Toc502341686"/>
      <w:r>
        <w:lastRenderedPageBreak/>
        <w:t>Getting Started</w:t>
      </w:r>
      <w:bookmarkEnd w:id="2"/>
    </w:p>
    <w:p w14:paraId="2F38DB2C" w14:textId="77777777" w:rsidR="004C2AC9" w:rsidRDefault="00865CB1" w:rsidP="008B7CE9">
      <w:pPr>
        <w:pStyle w:val="BodyText"/>
        <w:spacing w:line="240" w:lineRule="auto"/>
      </w:pPr>
      <w:r>
        <w:t xml:space="preserve">Optimum Control is a powerful tool to help you control your business. </w:t>
      </w:r>
    </w:p>
    <w:p w14:paraId="333CF476" w14:textId="370A9BD5" w:rsidR="00865CB1" w:rsidRPr="004C2AC9" w:rsidRDefault="00062E34" w:rsidP="00062E34">
      <w:pPr>
        <w:pStyle w:val="BodyText"/>
        <w:spacing w:line="360" w:lineRule="auto"/>
        <w:ind w:left="720" w:hanging="720"/>
        <w:rPr>
          <w:b/>
          <w:i/>
        </w:rPr>
      </w:pPr>
      <w:r>
        <w:rPr>
          <w:noProof/>
        </w:rPr>
        <w:drawing>
          <wp:inline distT="0" distB="0" distL="0" distR="0" wp14:anchorId="4945E715" wp14:editId="1068B3D0">
            <wp:extent cx="228600" cy="228600"/>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warning-24x24.png"/>
                    <pic:cNvPicPr/>
                  </pic:nvPicPr>
                  <pic:blipFill>
                    <a:blip r:embed="rId9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noProof/>
        </w:rPr>
        <w:t xml:space="preserve">   </w:t>
      </w:r>
      <w:r>
        <w:rPr>
          <w:noProof/>
        </w:rPr>
        <w:tab/>
      </w:r>
      <w:r w:rsidR="00865CB1" w:rsidRPr="004C2AC9">
        <w:rPr>
          <w:b/>
          <w:i/>
        </w:rPr>
        <w:t>You must set the software up correctly and make sure all inventory, invoices and sales are in the system. Inventory MUST be counted properly or you can seriously affect the usefulness of the software.</w:t>
      </w:r>
      <w:r w:rsidR="004C2AC9">
        <w:rPr>
          <w:b/>
          <w:i/>
        </w:rPr>
        <w:t xml:space="preserve"> </w:t>
      </w:r>
      <w:r w:rsidR="00EB276F" w:rsidRPr="004C2AC9">
        <w:rPr>
          <w:b/>
          <w:i/>
        </w:rPr>
        <w:t>I</w:t>
      </w:r>
      <w:r w:rsidR="00865CB1" w:rsidRPr="004C2AC9">
        <w:rPr>
          <w:b/>
          <w:i/>
        </w:rPr>
        <w:t xml:space="preserve">f you do not use quality products </w:t>
      </w:r>
      <w:r w:rsidR="00EB276F" w:rsidRPr="004C2AC9">
        <w:rPr>
          <w:b/>
          <w:i/>
        </w:rPr>
        <w:t xml:space="preserve">in your recipes, </w:t>
      </w:r>
      <w:r w:rsidR="00865CB1" w:rsidRPr="004C2AC9">
        <w:rPr>
          <w:b/>
          <w:i/>
        </w:rPr>
        <w:t>you wi</w:t>
      </w:r>
      <w:r w:rsidR="00EB276F" w:rsidRPr="004C2AC9">
        <w:rPr>
          <w:b/>
          <w:i/>
        </w:rPr>
        <w:t>ll not achieve the best results. The same applies to</w:t>
      </w:r>
      <w:r w:rsidR="00865CB1" w:rsidRPr="004C2AC9">
        <w:rPr>
          <w:b/>
          <w:i/>
        </w:rPr>
        <w:t xml:space="preserve"> inventory software</w:t>
      </w:r>
      <w:r w:rsidR="00EB276F" w:rsidRPr="004C2AC9">
        <w:rPr>
          <w:b/>
          <w:i/>
        </w:rPr>
        <w:t>,</w:t>
      </w:r>
      <w:r w:rsidR="00865CB1" w:rsidRPr="004C2AC9">
        <w:rPr>
          <w:b/>
          <w:i/>
        </w:rPr>
        <w:t xml:space="preserve"> if you do not provide it w</w:t>
      </w:r>
      <w:r w:rsidR="00EB276F" w:rsidRPr="004C2AC9">
        <w:rPr>
          <w:b/>
          <w:i/>
        </w:rPr>
        <w:t>ith accurate data you will not achieve</w:t>
      </w:r>
      <w:r w:rsidR="00865CB1" w:rsidRPr="004C2AC9">
        <w:rPr>
          <w:b/>
          <w:i/>
        </w:rPr>
        <w:t xml:space="preserve"> the best results.</w:t>
      </w:r>
    </w:p>
    <w:p w14:paraId="447B25AA" w14:textId="77777777" w:rsidR="000D11FE" w:rsidRDefault="000D11FE" w:rsidP="00AB6848">
      <w:pPr>
        <w:pStyle w:val="BodyText"/>
        <w:spacing w:line="240" w:lineRule="auto"/>
      </w:pPr>
      <w:r>
        <w:t>This getting started guide will help you through the steps to set up Optimum Contro</w:t>
      </w:r>
      <w:r w:rsidR="007F4C7A">
        <w:t xml:space="preserve">l. </w:t>
      </w:r>
      <w:r w:rsidR="00EB276F">
        <w:t>After installation and the Setup W</w:t>
      </w:r>
      <w:r>
        <w:t>izard</w:t>
      </w:r>
      <w:r w:rsidR="00EB276F">
        <w:t>,</w:t>
      </w:r>
      <w:r w:rsidR="00EB1042">
        <w:t xml:space="preserve"> you will be presented with the </w:t>
      </w:r>
      <w:r w:rsidR="00EB1042">
        <w:rPr>
          <w:i/>
        </w:rPr>
        <w:t xml:space="preserve">Main Dashboard </w:t>
      </w:r>
      <w:r>
        <w:t xml:space="preserve">and </w:t>
      </w:r>
      <w:r w:rsidR="00BE27CB" w:rsidRPr="00A065EC">
        <w:rPr>
          <w:i/>
        </w:rPr>
        <w:t>OCDesktop</w:t>
      </w:r>
      <w:r w:rsidRPr="00A065EC">
        <w:rPr>
          <w:i/>
        </w:rPr>
        <w:t xml:space="preserve"> </w:t>
      </w:r>
      <w:r w:rsidR="00EB17BC" w:rsidRPr="00A065EC">
        <w:rPr>
          <w:i/>
        </w:rPr>
        <w:t>T</w:t>
      </w:r>
      <w:r w:rsidRPr="00A065EC">
        <w:rPr>
          <w:i/>
        </w:rPr>
        <w:t>oolbar</w:t>
      </w:r>
      <w:r>
        <w:t>.</w:t>
      </w:r>
    </w:p>
    <w:p w14:paraId="4360B995" w14:textId="77777777" w:rsidR="00D96224" w:rsidRDefault="00D96224" w:rsidP="000D11FE">
      <w:pPr>
        <w:pStyle w:val="BodyText"/>
      </w:pPr>
    </w:p>
    <w:p w14:paraId="70BC6643" w14:textId="77777777" w:rsidR="00205D48" w:rsidRDefault="00205D48" w:rsidP="000D11FE">
      <w:pPr>
        <w:pStyle w:val="BodyText"/>
      </w:pPr>
    </w:p>
    <w:p w14:paraId="06AC1014" w14:textId="77777777" w:rsidR="000D11FE" w:rsidRDefault="003B29D2" w:rsidP="00BE27CB">
      <w:pPr>
        <w:pStyle w:val="Heading2"/>
      </w:pPr>
      <w:bookmarkStart w:id="3" w:name="_Toc502341687"/>
      <w:r>
        <w:t>Navigating Optimum Control</w:t>
      </w:r>
      <w:bookmarkEnd w:id="3"/>
    </w:p>
    <w:p w14:paraId="11F18CEF" w14:textId="77777777" w:rsidR="00EF12F6" w:rsidRPr="00EF12F6" w:rsidRDefault="00EF12F6" w:rsidP="00EF12F6">
      <w:pPr>
        <w:pStyle w:val="BodyText"/>
      </w:pPr>
    </w:p>
    <w:p w14:paraId="7AB8731B" w14:textId="5AC3DD16" w:rsidR="003B29D2" w:rsidRDefault="003B29D2" w:rsidP="0094548B">
      <w:r>
        <w:t>Optimum Control is designed to be a</w:t>
      </w:r>
      <w:r w:rsidR="00EB276F">
        <w:t>s</w:t>
      </w:r>
      <w:r>
        <w:t xml:space="preserve"> simple as possible to use</w:t>
      </w:r>
      <w:r w:rsidR="00EB276F">
        <w:t>.</w:t>
      </w:r>
      <w:r>
        <w:t xml:space="preserve"> </w:t>
      </w:r>
      <w:r w:rsidR="00EB276F">
        <w:t>A</w:t>
      </w:r>
      <w:r>
        <w:t>ll features are accessible from the main dashboard window.</w:t>
      </w:r>
      <w:r w:rsidR="001D74DA">
        <w:t xml:space="preserve"> </w:t>
      </w:r>
    </w:p>
    <w:p w14:paraId="1124BB30" w14:textId="77777777" w:rsidR="008B7CE9" w:rsidRDefault="008B7CE9" w:rsidP="008B7CE9">
      <w:pPr>
        <w:pStyle w:val="BodyText"/>
        <w:spacing w:line="240" w:lineRule="auto"/>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BE27CB" w14:paraId="55B37C12" w14:textId="77777777" w:rsidTr="00EB276F">
        <w:tc>
          <w:tcPr>
            <w:tcW w:w="4855" w:type="dxa"/>
            <w:shd w:val="clear" w:color="auto" w:fill="BFBFBF" w:themeFill="background1" w:themeFillShade="BF"/>
          </w:tcPr>
          <w:p w14:paraId="492DD4F6" w14:textId="77777777" w:rsidR="00BE27CB" w:rsidRPr="00E4550B" w:rsidRDefault="00EF12F6" w:rsidP="000D11FE">
            <w:pPr>
              <w:pStyle w:val="BodyText"/>
              <w:rPr>
                <w:b/>
              </w:rPr>
            </w:pPr>
            <w:r>
              <w:br w:type="page"/>
            </w:r>
            <w:r w:rsidR="00BE27CB" w:rsidRPr="00E4550B">
              <w:rPr>
                <w:b/>
              </w:rPr>
              <w:t>Feature</w:t>
            </w:r>
          </w:p>
        </w:tc>
        <w:tc>
          <w:tcPr>
            <w:tcW w:w="4855" w:type="dxa"/>
            <w:shd w:val="clear" w:color="auto" w:fill="BFBFBF" w:themeFill="background1" w:themeFillShade="BF"/>
          </w:tcPr>
          <w:p w14:paraId="7E4FC7DE" w14:textId="77777777" w:rsidR="00BE27CB" w:rsidRPr="00E4550B" w:rsidRDefault="00BE27CB" w:rsidP="000D11FE">
            <w:pPr>
              <w:pStyle w:val="BodyText"/>
              <w:rPr>
                <w:b/>
              </w:rPr>
            </w:pPr>
            <w:r w:rsidRPr="00E4550B">
              <w:rPr>
                <w:b/>
              </w:rPr>
              <w:t>Details</w:t>
            </w:r>
          </w:p>
        </w:tc>
      </w:tr>
      <w:tr w:rsidR="00BE27CB" w14:paraId="1B530F39" w14:textId="77777777" w:rsidTr="00EB276F">
        <w:tc>
          <w:tcPr>
            <w:tcW w:w="4855" w:type="dxa"/>
          </w:tcPr>
          <w:p w14:paraId="61AB9215" w14:textId="6D18EB05" w:rsidR="00BE27CB" w:rsidRPr="00E4550B" w:rsidRDefault="001D74DA" w:rsidP="000D11FE">
            <w:pPr>
              <w:pStyle w:val="BodyText"/>
              <w:rPr>
                <w:b/>
              </w:rPr>
            </w:pPr>
            <w:r>
              <w:rPr>
                <w:b/>
              </w:rPr>
              <w:t>Main Menu</w:t>
            </w:r>
          </w:p>
        </w:tc>
        <w:tc>
          <w:tcPr>
            <w:tcW w:w="4855" w:type="dxa"/>
          </w:tcPr>
          <w:p w14:paraId="0E101DC7" w14:textId="2C4DE4A3" w:rsidR="00BE27CB" w:rsidRDefault="00BE27CB" w:rsidP="000D11FE">
            <w:pPr>
              <w:pStyle w:val="BodyText"/>
            </w:pPr>
            <w:r>
              <w:t>This is</w:t>
            </w:r>
            <w:r w:rsidR="001D74DA">
              <w:t xml:space="preserve"> referred to as</w:t>
            </w:r>
            <w:r w:rsidR="001D74DA">
              <w:rPr>
                <w:b/>
              </w:rPr>
              <w:t xml:space="preserve"> </w:t>
            </w:r>
            <w:r w:rsidR="001D74DA">
              <w:t xml:space="preserve">the </w:t>
            </w:r>
            <w:r w:rsidR="001D74DA">
              <w:rPr>
                <w:b/>
              </w:rPr>
              <w:t>OCDesktop</w:t>
            </w:r>
            <w:r w:rsidR="001060DA">
              <w:rPr>
                <w:b/>
              </w:rPr>
              <w:t xml:space="preserve"> Dashboard</w:t>
            </w:r>
            <w:r w:rsidR="001D74DA">
              <w:t xml:space="preserve"> and is the main window for Optimum Control. Using this and the OCDesktop Toolbar, you</w:t>
            </w:r>
            <w:r>
              <w:t xml:space="preserve"> can access all features</w:t>
            </w:r>
            <w:r w:rsidR="00EB17BC">
              <w:t xml:space="preserve"> of </w:t>
            </w:r>
            <w:r w:rsidR="001D74DA">
              <w:t>the program.</w:t>
            </w:r>
          </w:p>
        </w:tc>
      </w:tr>
      <w:tr w:rsidR="00BE27CB" w14:paraId="3E7F4EAA" w14:textId="77777777" w:rsidTr="00EB276F">
        <w:tc>
          <w:tcPr>
            <w:tcW w:w="4855" w:type="dxa"/>
          </w:tcPr>
          <w:p w14:paraId="5C7BAC76" w14:textId="77777777" w:rsidR="00BE27CB" w:rsidRPr="00E4550B" w:rsidRDefault="00BE27CB" w:rsidP="000D11FE">
            <w:pPr>
              <w:pStyle w:val="BodyText"/>
              <w:rPr>
                <w:b/>
              </w:rPr>
            </w:pPr>
            <w:r w:rsidRPr="00E4550B">
              <w:rPr>
                <w:b/>
              </w:rPr>
              <w:lastRenderedPageBreak/>
              <w:t>OCDesktop Toolbar</w:t>
            </w:r>
          </w:p>
        </w:tc>
        <w:tc>
          <w:tcPr>
            <w:tcW w:w="4855" w:type="dxa"/>
          </w:tcPr>
          <w:p w14:paraId="0F9411E6" w14:textId="47D3E2BC" w:rsidR="00BE27CB" w:rsidRDefault="00E4550B" w:rsidP="00E4550B">
            <w:pPr>
              <w:pStyle w:val="BodyText"/>
            </w:pPr>
            <w:r>
              <w:t>Located near the top of the window, c</w:t>
            </w:r>
            <w:r w:rsidR="00BE27CB">
              <w:t xml:space="preserve">lick the buttons </w:t>
            </w:r>
            <w:r w:rsidR="001D74DA">
              <w:t xml:space="preserve">on the </w:t>
            </w:r>
            <w:r w:rsidR="001D74DA">
              <w:rPr>
                <w:b/>
              </w:rPr>
              <w:t xml:space="preserve">OCDesktop Toolbar </w:t>
            </w:r>
            <w:r w:rsidR="00BE27CB">
              <w:t>to open the functions of Optimum Control</w:t>
            </w:r>
            <w:r>
              <w:t>.</w:t>
            </w:r>
          </w:p>
        </w:tc>
      </w:tr>
      <w:tr w:rsidR="00E4550B" w14:paraId="5DC50A69" w14:textId="77777777" w:rsidTr="00EB276F">
        <w:tc>
          <w:tcPr>
            <w:tcW w:w="4855" w:type="dxa"/>
          </w:tcPr>
          <w:p w14:paraId="34F9ACBF" w14:textId="77777777" w:rsidR="00E4550B" w:rsidRPr="00E4550B" w:rsidRDefault="006C7AA2" w:rsidP="000D11FE">
            <w:pPr>
              <w:pStyle w:val="BodyText"/>
              <w:rPr>
                <w:b/>
              </w:rPr>
            </w:pPr>
            <w:r>
              <w:rPr>
                <w:b/>
              </w:rPr>
              <w:t>OCDesktop Dashboard Wi</w:t>
            </w:r>
            <w:r w:rsidR="00E4550B">
              <w:rPr>
                <w:b/>
              </w:rPr>
              <w:t>dgets</w:t>
            </w:r>
          </w:p>
        </w:tc>
        <w:tc>
          <w:tcPr>
            <w:tcW w:w="4855" w:type="dxa"/>
          </w:tcPr>
          <w:p w14:paraId="6964DED2" w14:textId="5CBFF9DD" w:rsidR="00E4550B" w:rsidRDefault="00E4550B" w:rsidP="00E4550B">
            <w:pPr>
              <w:pStyle w:val="BodyText"/>
            </w:pPr>
            <w:r>
              <w:t>Located</w:t>
            </w:r>
            <w:r w:rsidR="00666967">
              <w:t xml:space="preserve"> </w:t>
            </w:r>
            <w:r>
              <w:t>in the</w:t>
            </w:r>
            <w:r w:rsidR="006C7AA2">
              <w:t xml:space="preserve"> upper left corner of the</w:t>
            </w:r>
            <w:r w:rsidRPr="00DF7484">
              <w:rPr>
                <w:i/>
              </w:rPr>
              <w:t xml:space="preserve"> </w:t>
            </w:r>
            <w:r w:rsidR="00911305" w:rsidRPr="001D74DA">
              <w:t>OCDesktop</w:t>
            </w:r>
            <w:r>
              <w:t xml:space="preserve">, click </w:t>
            </w:r>
            <w:r w:rsidR="00C13436" w:rsidRPr="00C13436">
              <w:rPr>
                <w:b/>
              </w:rPr>
              <w:t>Plus</w:t>
            </w:r>
            <w:r w:rsidR="00C13436">
              <w:rPr>
                <w:b/>
              </w:rPr>
              <w:t xml:space="preserve"> </w:t>
            </w:r>
            <w:r>
              <w:rPr>
                <w:b/>
                <w:noProof/>
              </w:rPr>
              <w:drawing>
                <wp:inline distT="0" distB="0" distL="0" distR="0" wp14:anchorId="67EBB973" wp14:editId="59365B8D">
                  <wp:extent cx="228600" cy="228600"/>
                  <wp:effectExtent l="0" t="0" r="0" b="0"/>
                  <wp:docPr id="669" name="Picture 669" descr="creat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reate-24x2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 to add a new </w:t>
            </w:r>
            <w:r w:rsidR="001D74DA" w:rsidRPr="00A065EC">
              <w:t>W</w:t>
            </w:r>
            <w:r w:rsidRPr="00A065EC">
              <w:t>idget</w:t>
            </w:r>
            <w:r w:rsidR="006C7AA2">
              <w:t>.</w:t>
            </w:r>
          </w:p>
        </w:tc>
      </w:tr>
      <w:tr w:rsidR="00BE27CB" w14:paraId="40CF4DCB" w14:textId="77777777" w:rsidTr="00EB276F">
        <w:tc>
          <w:tcPr>
            <w:tcW w:w="4855" w:type="dxa"/>
          </w:tcPr>
          <w:p w14:paraId="6B2D3C1A" w14:textId="77777777" w:rsidR="00BE27CB" w:rsidRPr="00E4550B" w:rsidRDefault="00BE27CB" w:rsidP="000D11FE">
            <w:pPr>
              <w:pStyle w:val="BodyText"/>
              <w:rPr>
                <w:b/>
              </w:rPr>
            </w:pPr>
            <w:r w:rsidRPr="00E4550B">
              <w:rPr>
                <w:b/>
              </w:rPr>
              <w:t xml:space="preserve">Settings </w:t>
            </w:r>
            <w:r w:rsidRPr="00E4550B">
              <w:rPr>
                <w:rFonts w:cs="Arial"/>
                <w:b/>
                <w:noProof/>
                <w:color w:val="000000"/>
              </w:rPr>
              <w:drawing>
                <wp:inline distT="0" distB="0" distL="0" distR="0" wp14:anchorId="156303D8" wp14:editId="12974439">
                  <wp:extent cx="171450" cy="171450"/>
                  <wp:effectExtent l="0" t="0" r="0" b="0"/>
                  <wp:docPr id="668" name="Picture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etup-24x24.png"/>
                          <pic:cNvPicPr/>
                        </pic:nvPicPr>
                        <pic:blipFill>
                          <a:blip r:embed="rId43">
                            <a:extLst>
                              <a:ext uri="{28A0092B-C50C-407E-A947-70E740481C1C}">
                                <a14:useLocalDpi xmlns:a14="http://schemas.microsoft.com/office/drawing/2010/main" val="0"/>
                              </a:ext>
                            </a:extLst>
                          </a:blip>
                          <a:stretch>
                            <a:fillRect/>
                          </a:stretch>
                        </pic:blipFill>
                        <pic:spPr>
                          <a:xfrm>
                            <a:off x="0" y="0"/>
                            <a:ext cx="171450" cy="171450"/>
                          </a:xfrm>
                          <a:prstGeom prst="rect">
                            <a:avLst/>
                          </a:prstGeom>
                        </pic:spPr>
                      </pic:pic>
                    </a:graphicData>
                  </a:graphic>
                </wp:inline>
              </w:drawing>
            </w:r>
            <w:r w:rsidRPr="00E4550B">
              <w:rPr>
                <w:b/>
              </w:rPr>
              <w:t xml:space="preserve">  </w:t>
            </w:r>
          </w:p>
        </w:tc>
        <w:tc>
          <w:tcPr>
            <w:tcW w:w="4855" w:type="dxa"/>
          </w:tcPr>
          <w:p w14:paraId="4167A91B" w14:textId="77777777" w:rsidR="00BE27CB" w:rsidRDefault="00BE27CB" w:rsidP="000D11FE">
            <w:pPr>
              <w:pStyle w:val="BodyText"/>
            </w:pPr>
            <w:r>
              <w:t xml:space="preserve">Located at the upper left corner, this will open the </w:t>
            </w:r>
            <w:r w:rsidRPr="001D74DA">
              <w:rPr>
                <w:i/>
              </w:rPr>
              <w:t xml:space="preserve">Setup, Preferences, Security </w:t>
            </w:r>
            <w:r w:rsidRPr="001D74DA">
              <w:t>and</w:t>
            </w:r>
            <w:r w:rsidRPr="001D74DA">
              <w:rPr>
                <w:i/>
              </w:rPr>
              <w:t xml:space="preserve"> Nutrition Settings.</w:t>
            </w:r>
          </w:p>
        </w:tc>
      </w:tr>
      <w:tr w:rsidR="00BE27CB" w14:paraId="65E2896E" w14:textId="77777777" w:rsidTr="00EB276F">
        <w:tc>
          <w:tcPr>
            <w:tcW w:w="4855" w:type="dxa"/>
          </w:tcPr>
          <w:p w14:paraId="6BE84E8B" w14:textId="4A9BD419" w:rsidR="00BE27CB" w:rsidRPr="0089379A" w:rsidRDefault="0089379A" w:rsidP="000D11FE">
            <w:pPr>
              <w:pStyle w:val="BodyText"/>
              <w:rPr>
                <w:b/>
              </w:rPr>
            </w:pPr>
            <w:r w:rsidRPr="0089379A">
              <w:rPr>
                <w:b/>
              </w:rPr>
              <w:t>Menu</w:t>
            </w:r>
            <w:r w:rsidR="00E4550B" w:rsidRPr="0089379A">
              <w:rPr>
                <w:b/>
              </w:rPr>
              <w:t xml:space="preserve"> </w:t>
            </w:r>
            <w:r w:rsidR="00BE27CB" w:rsidRPr="0089379A">
              <w:rPr>
                <w:b/>
              </w:rPr>
              <w:t>Toolbars</w:t>
            </w:r>
          </w:p>
        </w:tc>
        <w:tc>
          <w:tcPr>
            <w:tcW w:w="4855" w:type="dxa"/>
          </w:tcPr>
          <w:p w14:paraId="4A1A169E" w14:textId="2FAE459F" w:rsidR="00BE27CB" w:rsidRPr="0089379A" w:rsidRDefault="00BE27CB" w:rsidP="000D11FE">
            <w:pPr>
              <w:pStyle w:val="BodyText"/>
            </w:pPr>
            <w:r w:rsidRPr="0089379A">
              <w:t xml:space="preserve">Each </w:t>
            </w:r>
            <w:r w:rsidR="0089379A" w:rsidRPr="0089379A">
              <w:rPr>
                <w:b/>
                <w:i/>
              </w:rPr>
              <w:t>Menu</w:t>
            </w:r>
            <w:r w:rsidR="00EB1042" w:rsidRPr="0089379A">
              <w:t xml:space="preserve"> in the program has a </w:t>
            </w:r>
            <w:r w:rsidR="00EB1042" w:rsidRPr="0089379A">
              <w:rPr>
                <w:i/>
              </w:rPr>
              <w:t>T</w:t>
            </w:r>
            <w:r w:rsidRPr="0089379A">
              <w:rPr>
                <w:i/>
              </w:rPr>
              <w:t>oolbar</w:t>
            </w:r>
            <w:r w:rsidRPr="0089379A">
              <w:t xml:space="preserve"> of its own that will change based on the task y</w:t>
            </w:r>
            <w:r w:rsidR="007F4C7A" w:rsidRPr="0089379A">
              <w:t xml:space="preserve">ou are doing. </w:t>
            </w:r>
            <w:r w:rsidR="00D868C2" w:rsidRPr="0089379A">
              <w:t>Some, as in the</w:t>
            </w:r>
            <w:r w:rsidR="00D868C2" w:rsidRPr="0089379A">
              <w:rPr>
                <w:b/>
              </w:rPr>
              <w:t xml:space="preserve"> Items</w:t>
            </w:r>
            <w:r w:rsidR="00EB1042" w:rsidRPr="0089379A">
              <w:rPr>
                <w:b/>
              </w:rPr>
              <w:t>,</w:t>
            </w:r>
            <w:r w:rsidR="00D868C2" w:rsidRPr="0089379A">
              <w:rPr>
                <w:b/>
              </w:rPr>
              <w:t xml:space="preserve"> Preps and P</w:t>
            </w:r>
            <w:r w:rsidRPr="0089379A">
              <w:rPr>
                <w:b/>
              </w:rPr>
              <w:t>roducts</w:t>
            </w:r>
            <w:r w:rsidRPr="0089379A">
              <w:t xml:space="preserve">, will </w:t>
            </w:r>
            <w:r w:rsidR="00EB1042" w:rsidRPr="0089379A">
              <w:t>populate</w:t>
            </w:r>
            <w:r w:rsidR="00DF7484" w:rsidRPr="0089379A">
              <w:t xml:space="preserve"> new entry </w:t>
            </w:r>
            <w:r w:rsidR="00EB1042" w:rsidRPr="0089379A">
              <w:t>fields</w:t>
            </w:r>
            <w:r w:rsidR="00DF7484" w:rsidRPr="0089379A">
              <w:t xml:space="preserve"> into the </w:t>
            </w:r>
            <w:r w:rsidR="00DF7484" w:rsidRPr="0089379A">
              <w:rPr>
                <w:i/>
              </w:rPr>
              <w:t>W</w:t>
            </w:r>
            <w:r w:rsidRPr="0089379A">
              <w:rPr>
                <w:i/>
              </w:rPr>
              <w:t>orkspace</w:t>
            </w:r>
            <w:r w:rsidRPr="0089379A">
              <w:t xml:space="preserve"> to facilitate easy </w:t>
            </w:r>
            <w:r w:rsidR="00D868C2" w:rsidRPr="0089379A">
              <w:t>data entry</w:t>
            </w:r>
            <w:r w:rsidRPr="0089379A">
              <w:t>.</w:t>
            </w:r>
          </w:p>
        </w:tc>
      </w:tr>
      <w:tr w:rsidR="00E4550B" w14:paraId="31AA0926" w14:textId="77777777" w:rsidTr="00EB276F">
        <w:tc>
          <w:tcPr>
            <w:tcW w:w="4855" w:type="dxa"/>
          </w:tcPr>
          <w:p w14:paraId="3EBF3F97" w14:textId="77777777" w:rsidR="00E4550B" w:rsidRPr="00E4550B" w:rsidRDefault="00E4550B" w:rsidP="000D11FE">
            <w:pPr>
              <w:pStyle w:val="BodyText"/>
              <w:rPr>
                <w:b/>
              </w:rPr>
            </w:pPr>
            <w:r w:rsidRPr="00E4550B">
              <w:rPr>
                <w:b/>
              </w:rPr>
              <w:t>Help</w:t>
            </w:r>
          </w:p>
        </w:tc>
        <w:tc>
          <w:tcPr>
            <w:tcW w:w="4855" w:type="dxa"/>
          </w:tcPr>
          <w:p w14:paraId="49F75CA5" w14:textId="01077C8E" w:rsidR="00E4550B" w:rsidRDefault="00DF7484" w:rsidP="000D11FE">
            <w:pPr>
              <w:pStyle w:val="BodyText"/>
            </w:pPr>
            <w:r>
              <w:t>L</w:t>
            </w:r>
            <w:r w:rsidR="00E4550B">
              <w:t xml:space="preserve">ocated to the right of the </w:t>
            </w:r>
            <w:r w:rsidR="009D6609">
              <w:rPr>
                <w:i/>
              </w:rPr>
              <w:t>Workspace</w:t>
            </w:r>
            <w:r>
              <w:rPr>
                <w:b/>
              </w:rPr>
              <w:t xml:space="preserve"> </w:t>
            </w:r>
            <w:r>
              <w:t xml:space="preserve">is the </w:t>
            </w:r>
            <w:r w:rsidRPr="009D6609">
              <w:rPr>
                <w:i/>
              </w:rPr>
              <w:t xml:space="preserve">Help </w:t>
            </w:r>
            <w:r w:rsidR="009D6609" w:rsidRPr="009D6609">
              <w:rPr>
                <w:i/>
              </w:rPr>
              <w:t>Pane</w:t>
            </w:r>
            <w:r>
              <w:t>. T</w:t>
            </w:r>
            <w:r w:rsidR="00E4550B">
              <w:t xml:space="preserve">his can be </w:t>
            </w:r>
            <w:r>
              <w:t>made smaller or larger</w:t>
            </w:r>
            <w:r w:rsidR="00E4550B">
              <w:t xml:space="preserve"> by moving your mouse to the edge </w:t>
            </w:r>
            <w:r w:rsidR="009D6609">
              <w:t xml:space="preserve">of the </w:t>
            </w:r>
            <w:r w:rsidR="009D6609" w:rsidRPr="009D6609">
              <w:rPr>
                <w:i/>
              </w:rPr>
              <w:t>Help</w:t>
            </w:r>
            <w:r w:rsidR="009D6609">
              <w:t xml:space="preserve"> </w:t>
            </w:r>
            <w:r w:rsidR="009D6609">
              <w:rPr>
                <w:i/>
              </w:rPr>
              <w:t xml:space="preserve">Pane </w:t>
            </w:r>
            <w:r>
              <w:t xml:space="preserve">until you see </w:t>
            </w:r>
            <w:r w:rsidRPr="00DF7484">
              <w:rPr>
                <w:rFonts w:cs="Calibri"/>
                <w:b/>
              </w:rPr>
              <w:t>↔</w:t>
            </w:r>
            <w:r>
              <w:rPr>
                <w:rFonts w:cs="Calibri"/>
                <w:b/>
              </w:rPr>
              <w:t xml:space="preserve"> </w:t>
            </w:r>
            <w:r>
              <w:rPr>
                <w:rFonts w:cs="Calibri"/>
              </w:rPr>
              <w:t xml:space="preserve">and </w:t>
            </w:r>
            <w:r w:rsidR="00571CB1">
              <w:rPr>
                <w:rFonts w:cs="Calibri"/>
              </w:rPr>
              <w:t>dragging</w:t>
            </w:r>
            <w:r>
              <w:rPr>
                <w:rFonts w:cs="Calibri"/>
              </w:rPr>
              <w:t xml:space="preserve"> </w:t>
            </w:r>
            <w:r w:rsidR="00E4550B">
              <w:t>to re</w:t>
            </w:r>
            <w:r>
              <w:t>-</w:t>
            </w:r>
            <w:r w:rsidR="00E4550B">
              <w:t xml:space="preserve">size </w:t>
            </w:r>
            <w:r>
              <w:t xml:space="preserve">the </w:t>
            </w:r>
            <w:r w:rsidR="007F4C7A">
              <w:t xml:space="preserve">pane. </w:t>
            </w:r>
            <w:r w:rsidR="00E4550B">
              <w:t xml:space="preserve">You can minimize the help by clicking the </w:t>
            </w:r>
            <w:r w:rsidR="00E4550B" w:rsidRPr="009D6609">
              <w:rPr>
                <w:b/>
              </w:rPr>
              <w:t>&gt;</w:t>
            </w:r>
            <w:r w:rsidR="00E4550B">
              <w:t xml:space="preserve"> located to the top left of the </w:t>
            </w:r>
            <w:r w:rsidR="00E4550B" w:rsidRPr="00DF7484">
              <w:rPr>
                <w:i/>
              </w:rPr>
              <w:t xml:space="preserve">Help </w:t>
            </w:r>
            <w:r w:rsidR="009D6609">
              <w:rPr>
                <w:i/>
              </w:rPr>
              <w:t>Pane</w:t>
            </w:r>
            <w:r w:rsidR="00E4550B">
              <w:t>.</w:t>
            </w:r>
          </w:p>
        </w:tc>
      </w:tr>
      <w:tr w:rsidR="00E4550B" w14:paraId="6C6EA3DA" w14:textId="77777777" w:rsidTr="00EB276F">
        <w:tc>
          <w:tcPr>
            <w:tcW w:w="4855" w:type="dxa"/>
          </w:tcPr>
          <w:p w14:paraId="632DBD29" w14:textId="77777777" w:rsidR="00E4550B" w:rsidRPr="00E4550B" w:rsidRDefault="00E4550B" w:rsidP="00666967">
            <w:pPr>
              <w:pStyle w:val="BodyText"/>
              <w:rPr>
                <w:b/>
              </w:rPr>
            </w:pPr>
            <w:r>
              <w:rPr>
                <w:b/>
              </w:rPr>
              <w:t xml:space="preserve">Upper Menu </w:t>
            </w:r>
            <w:r w:rsidR="00666967">
              <w:rPr>
                <w:b/>
              </w:rPr>
              <w:t>Band</w:t>
            </w:r>
          </w:p>
        </w:tc>
        <w:tc>
          <w:tcPr>
            <w:tcW w:w="4855" w:type="dxa"/>
          </w:tcPr>
          <w:p w14:paraId="6CBEBD3C" w14:textId="77777777" w:rsidR="00E4550B" w:rsidRDefault="00F16C84" w:rsidP="000D11FE">
            <w:pPr>
              <w:pStyle w:val="BodyText"/>
            </w:pPr>
            <w:r>
              <w:t xml:space="preserve">Located </w:t>
            </w:r>
            <w:r w:rsidR="00E4550B">
              <w:t xml:space="preserve">at the very top of the </w:t>
            </w:r>
            <w:r w:rsidR="00911305">
              <w:rPr>
                <w:b/>
              </w:rPr>
              <w:t>Optimum Control Window</w:t>
            </w:r>
            <w:r>
              <w:t xml:space="preserve">, this band </w:t>
            </w:r>
            <w:r w:rsidR="00E4550B">
              <w:t xml:space="preserve">will display open </w:t>
            </w:r>
            <w:r w:rsidR="00911305">
              <w:rPr>
                <w:i/>
              </w:rPr>
              <w:t>Tabs</w:t>
            </w:r>
            <w:r w:rsidR="00E4550B">
              <w:t xml:space="preserve"> </w:t>
            </w:r>
            <w:r>
              <w:t xml:space="preserve">to the left </w:t>
            </w:r>
            <w:r w:rsidR="00E4550B">
              <w:t xml:space="preserve">and allow you </w:t>
            </w:r>
            <w:r w:rsidR="007F4C7A">
              <w:t xml:space="preserve">to switch between them. </w:t>
            </w:r>
            <w:r>
              <w:t xml:space="preserve">On the right, you will find </w:t>
            </w:r>
            <w:r w:rsidRPr="00F16C84">
              <w:rPr>
                <w:b/>
              </w:rPr>
              <w:t>Search</w:t>
            </w:r>
            <w:r>
              <w:t xml:space="preserve">, </w:t>
            </w:r>
            <w:r w:rsidRPr="00F16C84">
              <w:rPr>
                <w:b/>
              </w:rPr>
              <w:t>Calculator</w:t>
            </w:r>
            <w:r>
              <w:t xml:space="preserve">, </w:t>
            </w:r>
            <w:r w:rsidRPr="00F16C84">
              <w:rPr>
                <w:b/>
              </w:rPr>
              <w:t>Ba</w:t>
            </w:r>
            <w:r w:rsidR="00E4550B" w:rsidRPr="00F16C84">
              <w:rPr>
                <w:b/>
              </w:rPr>
              <w:t>ckup</w:t>
            </w:r>
            <w:r>
              <w:t xml:space="preserve">, </w:t>
            </w:r>
            <w:r w:rsidRPr="00F16C84">
              <w:rPr>
                <w:b/>
              </w:rPr>
              <w:t>Status</w:t>
            </w:r>
            <w:r>
              <w:t xml:space="preserve">, </w:t>
            </w:r>
            <w:r w:rsidRPr="00F16C84">
              <w:rPr>
                <w:b/>
              </w:rPr>
              <w:t>Switch</w:t>
            </w:r>
            <w:r>
              <w:t xml:space="preserve"> </w:t>
            </w:r>
            <w:r w:rsidRPr="00F16C84">
              <w:rPr>
                <w:b/>
              </w:rPr>
              <w:t>Users</w:t>
            </w:r>
            <w:r>
              <w:t xml:space="preserve"> and </w:t>
            </w:r>
            <w:r w:rsidRPr="00F16C84">
              <w:rPr>
                <w:b/>
              </w:rPr>
              <w:t>About</w:t>
            </w:r>
            <w:r>
              <w:t>.</w:t>
            </w:r>
          </w:p>
        </w:tc>
      </w:tr>
    </w:tbl>
    <w:p w14:paraId="6B90C22D" w14:textId="77777777" w:rsidR="000D11FE" w:rsidRDefault="00F552D9" w:rsidP="00446136">
      <w:pPr>
        <w:pStyle w:val="Heading2"/>
      </w:pPr>
      <w:bookmarkStart w:id="4" w:name="_Toc502341688"/>
      <w:r>
        <w:t>Setup Checklist</w:t>
      </w:r>
      <w:bookmarkEnd w:id="4"/>
      <w:r w:rsidR="003B29D2">
        <w:t xml:space="preserve"> </w:t>
      </w:r>
    </w:p>
    <w:p w14:paraId="2B762C6A" w14:textId="77777777" w:rsidR="00D96224" w:rsidRDefault="00D96224" w:rsidP="00D96224">
      <w:pPr>
        <w:pStyle w:val="BodyText"/>
      </w:pPr>
    </w:p>
    <w:p w14:paraId="6F929FEB" w14:textId="77777777" w:rsidR="00865CB1" w:rsidRDefault="00D96224" w:rsidP="0094548B">
      <w:r>
        <w:t>Optimum Control comes preloaded with most of the information required to begin using the software right away.</w:t>
      </w:r>
      <w:r w:rsidR="00865CB1">
        <w:t xml:space="preserve">  </w:t>
      </w:r>
    </w:p>
    <w:p w14:paraId="670DEA29" w14:textId="77777777" w:rsidR="00D96224" w:rsidRDefault="00865CB1" w:rsidP="0094548B">
      <w:r w:rsidRPr="007F4C7A">
        <w:rPr>
          <w:b/>
        </w:rPr>
        <w:t>NOTE:</w:t>
      </w:r>
      <w:r w:rsidRPr="007F4C7A">
        <w:t xml:space="preserve"> </w:t>
      </w:r>
      <w:r>
        <w:t>Click the green link text below to view detailed instructions.</w:t>
      </w:r>
    </w:p>
    <w:p w14:paraId="1BDD2766" w14:textId="77777777" w:rsidR="00205D48" w:rsidRPr="00D96224" w:rsidRDefault="00DF112F" w:rsidP="008B7CE9">
      <w:pPr>
        <w:pStyle w:val="BodyText"/>
        <w:spacing w:line="360" w:lineRule="auto"/>
      </w:pPr>
      <w:r>
        <w:lastRenderedPageBreak/>
        <w:t>What You Should Do First:</w:t>
      </w:r>
    </w:p>
    <w:p w14:paraId="0E3D3B3D" w14:textId="77777777" w:rsidR="000D11FE" w:rsidRPr="00D96224" w:rsidRDefault="000D11FE" w:rsidP="00A94219">
      <w:pPr>
        <w:pStyle w:val="BodyText"/>
        <w:numPr>
          <w:ilvl w:val="0"/>
          <w:numId w:val="115"/>
        </w:numPr>
        <w:spacing w:line="360" w:lineRule="auto"/>
        <w:rPr>
          <w:rStyle w:val="C1HJump"/>
          <w:color w:val="auto"/>
        </w:rPr>
      </w:pPr>
      <w:r>
        <w:t xml:space="preserve">Enter or edit your </w:t>
      </w:r>
      <w:r w:rsidR="00D96224">
        <w:rPr>
          <w:rStyle w:val="C1HJump"/>
        </w:rPr>
        <w:t>S</w:t>
      </w:r>
      <w:r w:rsidRPr="00446136">
        <w:rPr>
          <w:rStyle w:val="C1HJump"/>
        </w:rPr>
        <w:t>tore</w:t>
      </w:r>
      <w:r w:rsidR="00865CB1">
        <w:rPr>
          <w:rStyle w:val="C1HJump"/>
        </w:rPr>
        <w:t xml:space="preserve"> </w:t>
      </w:r>
      <w:r w:rsidR="00865CB1" w:rsidRPr="00865CB1">
        <w:rPr>
          <w:rStyle w:val="C1HJump"/>
          <w:color w:val="auto"/>
        </w:rPr>
        <w:t>information</w:t>
      </w:r>
      <w:r w:rsidR="00D96224">
        <w:rPr>
          <w:rStyle w:val="C1HJump"/>
        </w:rPr>
        <w:t xml:space="preserve"> </w:t>
      </w:r>
      <w:r w:rsidR="00D96224" w:rsidRPr="00D96224">
        <w:rPr>
          <w:rStyle w:val="C1HJump"/>
          <w:color w:val="auto"/>
        </w:rPr>
        <w:t>–</w:t>
      </w:r>
      <w:r w:rsidR="00865CB1">
        <w:rPr>
          <w:rStyle w:val="C1HJump"/>
          <w:color w:val="auto"/>
        </w:rPr>
        <w:t xml:space="preserve"> </w:t>
      </w:r>
      <w:r w:rsidR="00D96224">
        <w:rPr>
          <w:rStyle w:val="C1HJump"/>
          <w:color w:val="auto"/>
        </w:rPr>
        <w:t xml:space="preserve">This information was entered on the initial startup wizard and </w:t>
      </w:r>
      <w:r w:rsidR="00D96224" w:rsidRPr="00D96224">
        <w:rPr>
          <w:rStyle w:val="C1HJump"/>
          <w:color w:val="auto"/>
        </w:rPr>
        <w:t>will appear on all reports</w:t>
      </w:r>
      <w:r w:rsidR="00D96224">
        <w:rPr>
          <w:rStyle w:val="C1HJump"/>
          <w:color w:val="auto"/>
        </w:rPr>
        <w:t>.  You may wa</w:t>
      </w:r>
      <w:r w:rsidR="00865CB1">
        <w:rPr>
          <w:rStyle w:val="C1HJump"/>
          <w:color w:val="auto"/>
        </w:rPr>
        <w:t>nt to review and/</w:t>
      </w:r>
      <w:r w:rsidR="00D96224">
        <w:rPr>
          <w:rStyle w:val="C1HJump"/>
          <w:color w:val="auto"/>
        </w:rPr>
        <w:t>or edit the information provided.</w:t>
      </w:r>
    </w:p>
    <w:p w14:paraId="5E165C10" w14:textId="77777777" w:rsidR="00D96224" w:rsidRPr="00D96224" w:rsidRDefault="00D96224" w:rsidP="00A94219">
      <w:pPr>
        <w:pStyle w:val="BodyText"/>
        <w:numPr>
          <w:ilvl w:val="0"/>
          <w:numId w:val="115"/>
        </w:numPr>
        <w:spacing w:line="360" w:lineRule="auto"/>
      </w:pPr>
      <w:r w:rsidRPr="00865CB1">
        <w:rPr>
          <w:rStyle w:val="C1HJump"/>
          <w:color w:val="auto"/>
        </w:rPr>
        <w:t>Review</w:t>
      </w:r>
      <w:r w:rsidRPr="00D96224">
        <w:rPr>
          <w:rStyle w:val="C1HJump"/>
        </w:rPr>
        <w:t xml:space="preserve"> Preferences</w:t>
      </w:r>
      <w:r w:rsidRPr="00D96224">
        <w:rPr>
          <w:rStyle w:val="C1HJump"/>
          <w:vanish/>
        </w:rPr>
        <w:t>|topic=Preferences</w:t>
      </w:r>
      <w:r>
        <w:rPr>
          <w:rStyle w:val="C1HJump"/>
        </w:rPr>
        <w:t xml:space="preserve"> </w:t>
      </w:r>
      <w:r w:rsidRPr="00D96224">
        <w:rPr>
          <w:rStyle w:val="C1HJump"/>
          <w:color w:val="auto"/>
        </w:rPr>
        <w:t xml:space="preserve">– </w:t>
      </w:r>
      <w:r w:rsidR="00865CB1">
        <w:rPr>
          <w:rStyle w:val="C1HJump"/>
          <w:color w:val="auto"/>
        </w:rPr>
        <w:t>You may want to review</w:t>
      </w:r>
      <w:r w:rsidR="000B4AAB">
        <w:rPr>
          <w:rStyle w:val="C1HJump"/>
          <w:color w:val="auto"/>
        </w:rPr>
        <w:t xml:space="preserve"> </w:t>
      </w:r>
      <w:r w:rsidR="000B4AAB">
        <w:rPr>
          <w:rStyle w:val="C1HJump"/>
          <w:b/>
          <w:color w:val="auto"/>
        </w:rPr>
        <w:t>System</w:t>
      </w:r>
      <w:r w:rsidR="00865CB1">
        <w:rPr>
          <w:rStyle w:val="C1HJump"/>
          <w:color w:val="auto"/>
        </w:rPr>
        <w:t xml:space="preserve"> </w:t>
      </w:r>
      <w:r w:rsidR="000B4AAB" w:rsidRPr="000B4AAB">
        <w:rPr>
          <w:rStyle w:val="C1HJump"/>
          <w:b/>
          <w:color w:val="auto"/>
        </w:rPr>
        <w:t>P</w:t>
      </w:r>
      <w:r w:rsidR="00865CB1" w:rsidRPr="000B4AAB">
        <w:rPr>
          <w:rStyle w:val="C1HJump"/>
          <w:b/>
          <w:color w:val="auto"/>
        </w:rPr>
        <w:t>references</w:t>
      </w:r>
      <w:r w:rsidR="000B4AAB">
        <w:rPr>
          <w:rStyle w:val="C1HJump"/>
          <w:color w:val="auto"/>
        </w:rPr>
        <w:t xml:space="preserve"> </w:t>
      </w:r>
      <w:r w:rsidRPr="00D96224">
        <w:rPr>
          <w:rStyle w:val="C1HJump"/>
          <w:color w:val="auto"/>
        </w:rPr>
        <w:t xml:space="preserve">as views for different windows and desired </w:t>
      </w:r>
      <w:r w:rsidR="000B4AAB">
        <w:rPr>
          <w:rStyle w:val="C1HJump"/>
          <w:b/>
          <w:color w:val="auto"/>
        </w:rPr>
        <w:t>U</w:t>
      </w:r>
      <w:r w:rsidRPr="000B4AAB">
        <w:rPr>
          <w:rStyle w:val="C1HJump"/>
          <w:b/>
          <w:color w:val="auto"/>
        </w:rPr>
        <w:t xml:space="preserve">nits of </w:t>
      </w:r>
      <w:r w:rsidR="000B4AAB">
        <w:rPr>
          <w:rStyle w:val="C1HJump"/>
          <w:b/>
          <w:color w:val="auto"/>
        </w:rPr>
        <w:t>M</w:t>
      </w:r>
      <w:r w:rsidRPr="000B4AAB">
        <w:rPr>
          <w:rStyle w:val="C1HJump"/>
          <w:b/>
          <w:color w:val="auto"/>
        </w:rPr>
        <w:t>easure</w:t>
      </w:r>
      <w:r w:rsidR="00DF112F">
        <w:rPr>
          <w:rStyle w:val="C1HJump"/>
          <w:b/>
          <w:color w:val="auto"/>
        </w:rPr>
        <w:t>, UOM</w:t>
      </w:r>
      <w:r w:rsidRPr="00D96224">
        <w:rPr>
          <w:rStyle w:val="C1HJump"/>
          <w:color w:val="auto"/>
        </w:rPr>
        <w:t xml:space="preserve"> </w:t>
      </w:r>
      <w:r w:rsidR="000B4AAB">
        <w:rPr>
          <w:rStyle w:val="C1HJump"/>
          <w:color w:val="auto"/>
        </w:rPr>
        <w:t xml:space="preserve">(Metric versus Imperial) </w:t>
      </w:r>
      <w:r w:rsidRPr="00D96224">
        <w:rPr>
          <w:rStyle w:val="C1HJump"/>
          <w:color w:val="auto"/>
        </w:rPr>
        <w:t>can be defined here</w:t>
      </w:r>
      <w:r w:rsidR="00865CB1">
        <w:rPr>
          <w:rStyle w:val="C1HJump"/>
          <w:color w:val="auto"/>
        </w:rPr>
        <w:t xml:space="preserve"> along with fonts and text size.</w:t>
      </w:r>
    </w:p>
    <w:p w14:paraId="1AD6C7E7" w14:textId="77777777" w:rsidR="000D11FE" w:rsidRDefault="000D11FE" w:rsidP="00A94219">
      <w:pPr>
        <w:pStyle w:val="BodyText"/>
        <w:numPr>
          <w:ilvl w:val="0"/>
          <w:numId w:val="115"/>
        </w:numPr>
        <w:spacing w:line="360" w:lineRule="auto"/>
      </w:pPr>
      <w:r w:rsidRPr="00865CB1">
        <w:rPr>
          <w:rStyle w:val="C1HJump"/>
          <w:color w:val="auto"/>
        </w:rPr>
        <w:t>Add</w:t>
      </w:r>
      <w:r w:rsidR="00865CB1">
        <w:rPr>
          <w:rStyle w:val="C1HJump"/>
        </w:rPr>
        <w:t xml:space="preserve"> T</w:t>
      </w:r>
      <w:r w:rsidRPr="00446136">
        <w:rPr>
          <w:rStyle w:val="C1HJump"/>
        </w:rPr>
        <w:t>axes</w:t>
      </w:r>
      <w:r w:rsidR="00865CB1">
        <w:rPr>
          <w:rStyle w:val="C1HJump"/>
        </w:rPr>
        <w:t xml:space="preserve"> &amp; Adjustments</w:t>
      </w:r>
      <w:r w:rsidRPr="00446136">
        <w:rPr>
          <w:rStyle w:val="C1HJump"/>
        </w:rPr>
        <w:t xml:space="preserve"> </w:t>
      </w:r>
      <w:r w:rsidRPr="00865CB1">
        <w:rPr>
          <w:rStyle w:val="C1HJump"/>
          <w:color w:val="auto"/>
        </w:rPr>
        <w:t>applicable to your jurisdiction</w:t>
      </w:r>
      <w:r w:rsidR="00446136" w:rsidRPr="00865CB1">
        <w:rPr>
          <w:rStyle w:val="C1HJump"/>
          <w:vanish/>
          <w:color w:val="auto"/>
        </w:rPr>
        <w:t>|topic=Taxes and Adjustments – Add/Edit</w:t>
      </w:r>
      <w:r w:rsidR="00865CB1">
        <w:t>.</w:t>
      </w:r>
    </w:p>
    <w:p w14:paraId="3CBFA696" w14:textId="77777777" w:rsidR="00446136" w:rsidRDefault="00446136" w:rsidP="00A94219">
      <w:pPr>
        <w:pStyle w:val="BodyText"/>
        <w:numPr>
          <w:ilvl w:val="0"/>
          <w:numId w:val="115"/>
        </w:numPr>
        <w:spacing w:line="360" w:lineRule="auto"/>
      </w:pPr>
      <w:r>
        <w:t xml:space="preserve">View and edit </w:t>
      </w:r>
      <w:r w:rsidRPr="00446136">
        <w:rPr>
          <w:rStyle w:val="C1HJump"/>
        </w:rPr>
        <w:t>Categories</w:t>
      </w:r>
      <w:r w:rsidRPr="00446136">
        <w:rPr>
          <w:rStyle w:val="C1HJump"/>
          <w:vanish/>
        </w:rPr>
        <w:t>|topic=Categories – Add/Edit</w:t>
      </w:r>
      <w:r>
        <w:t xml:space="preserve"> </w:t>
      </w:r>
      <w:r w:rsidR="00F552D9">
        <w:t xml:space="preserve">customized </w:t>
      </w:r>
      <w:r>
        <w:t>for your operation</w:t>
      </w:r>
      <w:r w:rsidR="00865CB1">
        <w:t>.</w:t>
      </w:r>
      <w:r w:rsidR="009D78B3">
        <w:t xml:space="preserve"> *</w:t>
      </w:r>
    </w:p>
    <w:p w14:paraId="1F668EC7" w14:textId="77777777" w:rsidR="00446136" w:rsidRDefault="00446136" w:rsidP="00A94219">
      <w:pPr>
        <w:pStyle w:val="BodyText"/>
        <w:numPr>
          <w:ilvl w:val="0"/>
          <w:numId w:val="115"/>
        </w:numPr>
        <w:spacing w:line="360" w:lineRule="auto"/>
      </w:pPr>
      <w:r>
        <w:t xml:space="preserve">Review </w:t>
      </w:r>
      <w:r w:rsidRPr="00446136">
        <w:rPr>
          <w:rStyle w:val="C1HJump"/>
        </w:rPr>
        <w:t>Inventory</w:t>
      </w:r>
      <w:r w:rsidRPr="00446136">
        <w:rPr>
          <w:rStyle w:val="C1HJump"/>
          <w:vanish/>
        </w:rPr>
        <w:t>|topic=Inventory Groups</w:t>
      </w:r>
      <w:r w:rsidR="00865CB1">
        <w:rPr>
          <w:rStyle w:val="C1HJump"/>
        </w:rPr>
        <w:t xml:space="preserve"> Groups</w:t>
      </w:r>
      <w:r>
        <w:t xml:space="preserve"> and </w:t>
      </w:r>
      <w:r w:rsidRPr="00865CB1">
        <w:rPr>
          <w:rStyle w:val="C1HJump"/>
        </w:rPr>
        <w:t>Sales</w:t>
      </w:r>
      <w:r w:rsidR="00865CB1" w:rsidRPr="00865CB1">
        <w:rPr>
          <w:rStyle w:val="C1HJump"/>
          <w:vanish/>
        </w:rPr>
        <w:t>|topic=Sales Groups –Add/Edit</w:t>
      </w:r>
      <w:r w:rsidR="00865CB1">
        <w:rPr>
          <w:rStyle w:val="C1HJump"/>
        </w:rPr>
        <w:t xml:space="preserve"> Groups</w:t>
      </w:r>
      <w:r>
        <w:t xml:space="preserve"> and add or edit as necessary</w:t>
      </w:r>
      <w:r w:rsidR="00865CB1">
        <w:t>.</w:t>
      </w:r>
      <w:r w:rsidR="009D78B3">
        <w:t xml:space="preserve"> *</w:t>
      </w:r>
    </w:p>
    <w:p w14:paraId="3C802A4E" w14:textId="77777777" w:rsidR="00446136" w:rsidRDefault="00446136" w:rsidP="00A94219">
      <w:pPr>
        <w:pStyle w:val="BodyText"/>
        <w:numPr>
          <w:ilvl w:val="0"/>
          <w:numId w:val="115"/>
        </w:numPr>
        <w:spacing w:line="360" w:lineRule="auto"/>
      </w:pPr>
      <w:r>
        <w:t xml:space="preserve">Enter </w:t>
      </w:r>
      <w:r w:rsidR="00F552D9">
        <w:rPr>
          <w:rStyle w:val="C1HJump"/>
        </w:rPr>
        <w:t>S</w:t>
      </w:r>
      <w:r w:rsidRPr="00446136">
        <w:rPr>
          <w:rStyle w:val="C1HJump"/>
        </w:rPr>
        <w:t>torage locations</w:t>
      </w:r>
      <w:r w:rsidRPr="00446136">
        <w:rPr>
          <w:rStyle w:val="C1HJump"/>
          <w:vanish/>
        </w:rPr>
        <w:t>|topic=Storage locations</w:t>
      </w:r>
      <w:r w:rsidR="00F552D9">
        <w:rPr>
          <w:rStyle w:val="C1HJump"/>
        </w:rPr>
        <w:t xml:space="preserve"> that reflect places you store stock in your business</w:t>
      </w:r>
      <w:r w:rsidR="00865CB1">
        <w:t>.</w:t>
      </w:r>
      <w:r w:rsidR="009D78B3">
        <w:t xml:space="preserve"> *</w:t>
      </w:r>
    </w:p>
    <w:p w14:paraId="1BE3CD27" w14:textId="77777777" w:rsidR="000D11FE" w:rsidRDefault="000D11FE" w:rsidP="00A94219">
      <w:pPr>
        <w:pStyle w:val="BodyText"/>
        <w:numPr>
          <w:ilvl w:val="0"/>
          <w:numId w:val="115"/>
        </w:numPr>
        <w:spacing w:line="360" w:lineRule="auto"/>
      </w:pPr>
      <w:r>
        <w:t xml:space="preserve">Review your </w:t>
      </w:r>
      <w:r w:rsidR="00F552D9">
        <w:rPr>
          <w:rStyle w:val="C1HJump"/>
        </w:rPr>
        <w:t>C</w:t>
      </w:r>
      <w:r w:rsidRPr="00446136">
        <w:rPr>
          <w:rStyle w:val="C1HJump"/>
        </w:rPr>
        <w:t>hart of accounts</w:t>
      </w:r>
      <w:r w:rsidR="00446136" w:rsidRPr="00446136">
        <w:rPr>
          <w:rStyle w:val="C1HJump"/>
          <w:vanish/>
        </w:rPr>
        <w:t>|topic=Chart of Accounts</w:t>
      </w:r>
      <w:r w:rsidR="00F552D9">
        <w:rPr>
          <w:rStyle w:val="C1HJump"/>
        </w:rPr>
        <w:t xml:space="preserve"> (G</w:t>
      </w:r>
      <w:r w:rsidR="000B4AAB">
        <w:rPr>
          <w:rStyle w:val="C1HJump"/>
        </w:rPr>
        <w:t>eneral Ledger, GL</w:t>
      </w:r>
      <w:r w:rsidR="00F552D9">
        <w:rPr>
          <w:rStyle w:val="C1HJump"/>
        </w:rPr>
        <w:t xml:space="preserve"> Accounts)</w:t>
      </w:r>
      <w:r w:rsidR="009D78B3">
        <w:rPr>
          <w:rStyle w:val="C1HJump"/>
        </w:rPr>
        <w:t xml:space="preserve"> </w:t>
      </w:r>
      <w:r w:rsidR="00446136">
        <w:t>*</w:t>
      </w:r>
      <w:r>
        <w:t xml:space="preserve"> with your accountant to make sure you have the accounts needed (these can be added during setup</w:t>
      </w:r>
      <w:r w:rsidR="00446136">
        <w:t xml:space="preserve"> of inventory items</w:t>
      </w:r>
      <w:r>
        <w:t>)</w:t>
      </w:r>
      <w:r w:rsidR="00865CB1">
        <w:t>.</w:t>
      </w:r>
    </w:p>
    <w:p w14:paraId="0D420A57" w14:textId="77777777" w:rsidR="00DF112F" w:rsidRDefault="00DF112F" w:rsidP="00AB6848">
      <w:pPr>
        <w:pStyle w:val="BodyText"/>
        <w:spacing w:line="240" w:lineRule="auto"/>
      </w:pPr>
      <w:r w:rsidRPr="00DF112F">
        <w:rPr>
          <w:b/>
        </w:rPr>
        <w:t>NOTE:</w:t>
      </w:r>
      <w:r w:rsidRPr="00DF112F">
        <w:t xml:space="preserve"> Items marked with an * can be added and edited on the fly as you enter </w:t>
      </w:r>
      <w:r w:rsidRPr="00DF112F">
        <w:rPr>
          <w:b/>
        </w:rPr>
        <w:t>Items</w:t>
      </w:r>
      <w:r w:rsidRPr="00DF112F">
        <w:t xml:space="preserve">, </w:t>
      </w:r>
      <w:r w:rsidRPr="00DF112F">
        <w:rPr>
          <w:b/>
        </w:rPr>
        <w:t>Preps</w:t>
      </w:r>
      <w:r w:rsidRPr="00DF112F">
        <w:t xml:space="preserve"> and </w:t>
      </w:r>
      <w:r w:rsidRPr="00DF112F">
        <w:rPr>
          <w:b/>
        </w:rPr>
        <w:t>Products</w:t>
      </w:r>
      <w:r w:rsidRPr="00DF112F">
        <w:t>.</w:t>
      </w:r>
    </w:p>
    <w:p w14:paraId="399375C9" w14:textId="77777777" w:rsidR="00AB6848" w:rsidRPr="00DF112F" w:rsidRDefault="00AB6848" w:rsidP="00AB6848">
      <w:pPr>
        <w:pStyle w:val="BodyText"/>
        <w:spacing w:line="240" w:lineRule="auto"/>
      </w:pPr>
    </w:p>
    <w:p w14:paraId="691A731D" w14:textId="77777777" w:rsidR="00F552D9" w:rsidRDefault="00DF112F" w:rsidP="008B7CE9">
      <w:pPr>
        <w:pStyle w:val="BodyText"/>
        <w:spacing w:line="360" w:lineRule="auto"/>
      </w:pPr>
      <w:r>
        <w:t>After Review of Initial Setup, Begin Adding Item and Recipe Data:</w:t>
      </w:r>
    </w:p>
    <w:p w14:paraId="36BF0A3C" w14:textId="77777777" w:rsidR="000D11FE" w:rsidRDefault="000D11FE" w:rsidP="00A94219">
      <w:pPr>
        <w:pStyle w:val="BodyText"/>
        <w:numPr>
          <w:ilvl w:val="0"/>
          <w:numId w:val="116"/>
        </w:numPr>
        <w:spacing w:line="360" w:lineRule="auto"/>
      </w:pPr>
      <w:r>
        <w:t xml:space="preserve">Enter </w:t>
      </w:r>
      <w:r w:rsidRPr="00446136">
        <w:rPr>
          <w:rStyle w:val="C1HJump"/>
        </w:rPr>
        <w:t xml:space="preserve">Inventory </w:t>
      </w:r>
      <w:r w:rsidR="00CA510F">
        <w:rPr>
          <w:rStyle w:val="C1HJump"/>
        </w:rPr>
        <w:t>I</w:t>
      </w:r>
      <w:r w:rsidRPr="00446136">
        <w:rPr>
          <w:rStyle w:val="C1HJump"/>
        </w:rPr>
        <w:t>tems</w:t>
      </w:r>
      <w:r w:rsidR="00446136" w:rsidRPr="00446136">
        <w:rPr>
          <w:rStyle w:val="C1HJump"/>
          <w:vanish/>
        </w:rPr>
        <w:t>|topic=Inventory Items</w:t>
      </w:r>
      <w:r>
        <w:t xml:space="preserve"> – </w:t>
      </w:r>
      <w:r w:rsidR="00556464">
        <w:t>these are the items you carry in inventory (your stock</w:t>
      </w:r>
      <w:r w:rsidR="009D78B3">
        <w:t xml:space="preserve"> </w:t>
      </w:r>
      <w:r w:rsidR="00556464">
        <w:t>book)</w:t>
      </w:r>
      <w:r>
        <w:t xml:space="preserve"> root of all inventory counting, purchasing and recipes. </w:t>
      </w:r>
    </w:p>
    <w:p w14:paraId="59F86C72" w14:textId="77777777" w:rsidR="000D11FE" w:rsidRDefault="00446136" w:rsidP="00A94219">
      <w:pPr>
        <w:pStyle w:val="BodyText"/>
        <w:numPr>
          <w:ilvl w:val="0"/>
          <w:numId w:val="116"/>
        </w:numPr>
        <w:spacing w:line="360" w:lineRule="auto"/>
      </w:pPr>
      <w:r>
        <w:t xml:space="preserve">Enter </w:t>
      </w:r>
      <w:r w:rsidRPr="00D96224">
        <w:rPr>
          <w:rStyle w:val="C1HJump"/>
        </w:rPr>
        <w:t>Prep R</w:t>
      </w:r>
      <w:r w:rsidR="000D11FE" w:rsidRPr="00D96224">
        <w:rPr>
          <w:rStyle w:val="C1HJump"/>
        </w:rPr>
        <w:t>ecipes</w:t>
      </w:r>
      <w:r w:rsidR="00D96224" w:rsidRPr="00D96224">
        <w:rPr>
          <w:rStyle w:val="C1HJump"/>
          <w:vanish/>
        </w:rPr>
        <w:t>|topic=Prep/ Batch Recipes</w:t>
      </w:r>
      <w:r w:rsidR="00D96224">
        <w:rPr>
          <w:rStyle w:val="C1HJump"/>
        </w:rPr>
        <w:t xml:space="preserve"> –</w:t>
      </w:r>
      <w:r w:rsidR="00D96224" w:rsidRPr="00D96224">
        <w:rPr>
          <w:rStyle w:val="C1HJump"/>
          <w:color w:val="auto"/>
        </w:rPr>
        <w:t xml:space="preserve"> these</w:t>
      </w:r>
      <w:r w:rsidR="00D96224">
        <w:rPr>
          <w:rStyle w:val="C1HJump"/>
          <w:color w:val="auto"/>
        </w:rPr>
        <w:t xml:space="preserve"> are the batch recipes</w:t>
      </w:r>
      <w:r w:rsidR="00C039AA">
        <w:rPr>
          <w:rStyle w:val="C1HJump"/>
          <w:color w:val="auto"/>
        </w:rPr>
        <w:t xml:space="preserve"> in your kitchen. </w:t>
      </w:r>
      <w:r w:rsidR="00AA7031">
        <w:rPr>
          <w:rStyle w:val="C1HJump"/>
          <w:color w:val="auto"/>
        </w:rPr>
        <w:t xml:space="preserve"> </w:t>
      </w:r>
      <w:r w:rsidR="00C039AA">
        <w:rPr>
          <w:rStyle w:val="C1HJump"/>
          <w:color w:val="auto"/>
        </w:rPr>
        <w:t xml:space="preserve">They are </w:t>
      </w:r>
      <w:r w:rsidR="00D96224">
        <w:rPr>
          <w:rStyle w:val="C1HJump"/>
          <w:color w:val="auto"/>
        </w:rPr>
        <w:t>NOT recipe items on your menu</w:t>
      </w:r>
      <w:r w:rsidR="00C039AA">
        <w:rPr>
          <w:rStyle w:val="C1HJump"/>
          <w:color w:val="auto"/>
        </w:rPr>
        <w:t>,</w:t>
      </w:r>
      <w:r w:rsidR="00F552D9">
        <w:rPr>
          <w:rStyle w:val="C1HJump"/>
          <w:color w:val="auto"/>
        </w:rPr>
        <w:t xml:space="preserve"> but components of those recipes.</w:t>
      </w:r>
    </w:p>
    <w:p w14:paraId="2A654AA6" w14:textId="77777777" w:rsidR="000D11FE" w:rsidRDefault="000D11FE" w:rsidP="00A94219">
      <w:pPr>
        <w:pStyle w:val="BodyText"/>
        <w:numPr>
          <w:ilvl w:val="0"/>
          <w:numId w:val="116"/>
        </w:numPr>
        <w:spacing w:line="360" w:lineRule="auto"/>
        <w:rPr>
          <w:rStyle w:val="C1HJump"/>
          <w:color w:val="auto"/>
        </w:rPr>
      </w:pPr>
      <w:r>
        <w:t xml:space="preserve">Enter </w:t>
      </w:r>
      <w:r w:rsidRPr="00D96224">
        <w:rPr>
          <w:rStyle w:val="C1HJump"/>
        </w:rPr>
        <w:t>Menu Products</w:t>
      </w:r>
      <w:r w:rsidR="00D96224" w:rsidRPr="00D96224">
        <w:rPr>
          <w:rStyle w:val="C1HJump"/>
          <w:vanish/>
        </w:rPr>
        <w:t>|topic=Menu Product Recipes</w:t>
      </w:r>
      <w:r w:rsidR="00D96224">
        <w:rPr>
          <w:rStyle w:val="C1HJump"/>
        </w:rPr>
        <w:t xml:space="preserve"> </w:t>
      </w:r>
      <w:r w:rsidR="00D96224" w:rsidRPr="00D96224">
        <w:rPr>
          <w:rStyle w:val="C1HJump"/>
          <w:color w:val="auto"/>
        </w:rPr>
        <w:t>–</w:t>
      </w:r>
      <w:r w:rsidR="00D96224">
        <w:rPr>
          <w:rStyle w:val="C1HJump"/>
        </w:rPr>
        <w:t xml:space="preserve"> </w:t>
      </w:r>
      <w:r w:rsidR="00D96224" w:rsidRPr="00D96224">
        <w:rPr>
          <w:rStyle w:val="C1HJump"/>
          <w:color w:val="auto"/>
        </w:rPr>
        <w:t>the recipes on your menu and the modifiers in your POS system</w:t>
      </w:r>
    </w:p>
    <w:p w14:paraId="57F0D019" w14:textId="77777777" w:rsidR="00AB6848" w:rsidRDefault="00AB6848">
      <w:pPr>
        <w:rPr>
          <w:rFonts w:ascii="Arial" w:hAnsi="Arial"/>
          <w:b/>
          <w:sz w:val="28"/>
        </w:rPr>
      </w:pPr>
      <w:r>
        <w:br w:type="page"/>
      </w:r>
    </w:p>
    <w:p w14:paraId="4C6C20D4" w14:textId="77777777" w:rsidR="000D11FE" w:rsidRDefault="00F552D9" w:rsidP="00446136">
      <w:pPr>
        <w:pStyle w:val="Heading3"/>
      </w:pPr>
      <w:bookmarkStart w:id="5" w:name="_Toc502341689"/>
      <w:r>
        <w:lastRenderedPageBreak/>
        <w:t>Day to Day Operation Checklist</w:t>
      </w:r>
      <w:bookmarkEnd w:id="5"/>
    </w:p>
    <w:p w14:paraId="6B34455F" w14:textId="77777777" w:rsidR="000D11FE" w:rsidRDefault="00F552D9" w:rsidP="00A94219">
      <w:pPr>
        <w:pStyle w:val="BodyText"/>
        <w:numPr>
          <w:ilvl w:val="0"/>
          <w:numId w:val="117"/>
        </w:numPr>
        <w:spacing w:line="360" w:lineRule="auto"/>
      </w:pPr>
      <w:r w:rsidRPr="00F552D9">
        <w:rPr>
          <w:rStyle w:val="C1HJump"/>
        </w:rPr>
        <w:t>Count Inventory</w:t>
      </w:r>
      <w:r w:rsidRPr="00F552D9">
        <w:rPr>
          <w:rStyle w:val="C1HJump"/>
          <w:vanish/>
        </w:rPr>
        <w:t>|topic=Counting Inventory</w:t>
      </w:r>
      <w:r w:rsidR="000D11FE">
        <w:t xml:space="preserve"> – to begin using Optimum Control you will need an opening inventory and once a week, bi-weekly or monthly you will need to count a closing inventory.  Note:  we recommend no more than</w:t>
      </w:r>
      <w:r w:rsidR="00C039AA">
        <w:t xml:space="preserve"> a</w:t>
      </w:r>
      <w:r w:rsidR="000D11FE">
        <w:t xml:space="preserve"> </w:t>
      </w:r>
      <w:r w:rsidR="005B1094">
        <w:t>two-week</w:t>
      </w:r>
      <w:r w:rsidR="000D11FE">
        <w:t xml:space="preserve"> span for at least key item inventory.</w:t>
      </w:r>
    </w:p>
    <w:p w14:paraId="4F563DFA" w14:textId="77777777" w:rsidR="000D11FE" w:rsidRDefault="000D11FE" w:rsidP="00A94219">
      <w:pPr>
        <w:pStyle w:val="BodyText"/>
        <w:numPr>
          <w:ilvl w:val="0"/>
          <w:numId w:val="117"/>
        </w:numPr>
        <w:spacing w:line="360" w:lineRule="auto"/>
      </w:pPr>
      <w:r w:rsidRPr="00F552D9">
        <w:rPr>
          <w:rStyle w:val="C1HJump"/>
        </w:rPr>
        <w:t xml:space="preserve">Enter </w:t>
      </w:r>
      <w:r w:rsidR="00C039AA">
        <w:rPr>
          <w:rStyle w:val="C1HJump"/>
        </w:rPr>
        <w:t>I</w:t>
      </w:r>
      <w:r w:rsidRPr="00F552D9">
        <w:rPr>
          <w:rStyle w:val="C1HJump"/>
        </w:rPr>
        <w:t>nvoices</w:t>
      </w:r>
      <w:r w:rsidR="00F552D9" w:rsidRPr="00F552D9">
        <w:rPr>
          <w:rStyle w:val="C1HJump"/>
          <w:vanish/>
        </w:rPr>
        <w:t>|topic=Invoices</w:t>
      </w:r>
      <w:r w:rsidR="00446136">
        <w:t xml:space="preserve"> – either manually </w:t>
      </w:r>
      <w:r w:rsidR="00C039AA">
        <w:t>or</w:t>
      </w:r>
      <w:r w:rsidR="00446136">
        <w:t xml:space="preserve"> by </w:t>
      </w:r>
      <w:r w:rsidR="00446136" w:rsidRPr="00C039AA">
        <w:rPr>
          <w:b/>
        </w:rPr>
        <w:t xml:space="preserve">Invoice </w:t>
      </w:r>
      <w:r w:rsidR="00C039AA" w:rsidRPr="00C039AA">
        <w:rPr>
          <w:b/>
        </w:rPr>
        <w:t>I</w:t>
      </w:r>
      <w:r w:rsidR="00446136" w:rsidRPr="00C039AA">
        <w:rPr>
          <w:b/>
        </w:rPr>
        <w:t>mport</w:t>
      </w:r>
      <w:r w:rsidR="00446136">
        <w:t xml:space="preserve"> (module required).  This process will update your pricing, stock levels and update all recipe costs.</w:t>
      </w:r>
    </w:p>
    <w:p w14:paraId="3A949263" w14:textId="77777777" w:rsidR="000D11FE" w:rsidRDefault="000309FA" w:rsidP="00A94219">
      <w:pPr>
        <w:pStyle w:val="BodyText"/>
        <w:numPr>
          <w:ilvl w:val="0"/>
          <w:numId w:val="117"/>
        </w:numPr>
        <w:spacing w:line="360" w:lineRule="auto"/>
      </w:pPr>
      <w:r w:rsidRPr="000309FA">
        <w:rPr>
          <w:rStyle w:val="C1HJump"/>
        </w:rPr>
        <w:t>Sales M</w:t>
      </w:r>
      <w:r w:rsidR="000D11FE" w:rsidRPr="000309FA">
        <w:rPr>
          <w:rStyle w:val="C1HJump"/>
        </w:rPr>
        <w:t>ix</w:t>
      </w:r>
      <w:r w:rsidRPr="000309FA">
        <w:rPr>
          <w:rStyle w:val="C1HJump"/>
          <w:vanish/>
        </w:rPr>
        <w:t>|topic=Sales Mix</w:t>
      </w:r>
      <w:r w:rsidR="000D11FE">
        <w:t xml:space="preserve"> </w:t>
      </w:r>
      <w:r w:rsidR="00CA510F">
        <w:t xml:space="preserve">– </w:t>
      </w:r>
      <w:r>
        <w:t xml:space="preserve">this is the entry of the number of recipe items you sold and the total revenue. </w:t>
      </w:r>
      <w:r w:rsidR="00AA7031">
        <w:t xml:space="preserve">It is </w:t>
      </w:r>
      <w:r w:rsidR="000D11FE">
        <w:t>either processed direct from POS, imported</w:t>
      </w:r>
      <w:r w:rsidR="00446136">
        <w:t xml:space="preserve"> by text file from POS or manual</w:t>
      </w:r>
      <w:r w:rsidR="000D11FE">
        <w:t xml:space="preserve"> till tape sales entry</w:t>
      </w:r>
    </w:p>
    <w:p w14:paraId="70C0AF63" w14:textId="77777777" w:rsidR="000309FA" w:rsidRDefault="000309FA" w:rsidP="00A94219">
      <w:pPr>
        <w:pStyle w:val="BodyText"/>
        <w:numPr>
          <w:ilvl w:val="0"/>
          <w:numId w:val="117"/>
        </w:numPr>
        <w:spacing w:line="360" w:lineRule="auto"/>
      </w:pPr>
      <w:r>
        <w:rPr>
          <w:rStyle w:val="C1HJump"/>
        </w:rPr>
        <w:t xml:space="preserve">Enter Waste </w:t>
      </w:r>
      <w:r>
        <w:t>– this is optional but can be very important information</w:t>
      </w:r>
      <w:r w:rsidR="00DF112F">
        <w:t>.</w:t>
      </w:r>
    </w:p>
    <w:p w14:paraId="2B15577C" w14:textId="77777777" w:rsidR="00446136" w:rsidRDefault="00446136" w:rsidP="00A94219">
      <w:pPr>
        <w:pStyle w:val="BodyText"/>
        <w:numPr>
          <w:ilvl w:val="0"/>
          <w:numId w:val="117"/>
        </w:numPr>
        <w:spacing w:line="360" w:lineRule="auto"/>
      </w:pPr>
      <w:r w:rsidRPr="000309FA">
        <w:rPr>
          <w:rStyle w:val="C1HJump"/>
        </w:rPr>
        <w:t xml:space="preserve">Run </w:t>
      </w:r>
      <w:r w:rsidR="000309FA" w:rsidRPr="000309FA">
        <w:rPr>
          <w:rStyle w:val="C1HJump"/>
        </w:rPr>
        <w:t>Reports</w:t>
      </w:r>
      <w:r w:rsidR="000309FA" w:rsidRPr="000309FA">
        <w:rPr>
          <w:rStyle w:val="C1HJump"/>
          <w:vanish/>
        </w:rPr>
        <w:t>|topic=Reports</w:t>
      </w:r>
      <w:r>
        <w:t xml:space="preserve"> –</w:t>
      </w:r>
      <w:r w:rsidR="00CA510F">
        <w:t xml:space="preserve"> </w:t>
      </w:r>
      <w:r w:rsidR="000309FA">
        <w:t xml:space="preserve">best to run the </w:t>
      </w:r>
      <w:r w:rsidR="000309FA" w:rsidRPr="00AA7031">
        <w:rPr>
          <w:b/>
        </w:rPr>
        <w:t>Sales Mix</w:t>
      </w:r>
      <w:r w:rsidR="00AA7031" w:rsidRPr="00AA7031">
        <w:rPr>
          <w:b/>
        </w:rPr>
        <w:t xml:space="preserve"> - By P</w:t>
      </w:r>
      <w:r w:rsidR="000309FA" w:rsidRPr="00AA7031">
        <w:rPr>
          <w:b/>
        </w:rPr>
        <w:t>roduct</w:t>
      </w:r>
      <w:r w:rsidR="000309FA">
        <w:t xml:space="preserve"> and the </w:t>
      </w:r>
      <w:r w:rsidR="000309FA" w:rsidRPr="00AA7031">
        <w:rPr>
          <w:b/>
        </w:rPr>
        <w:t>Usage S</w:t>
      </w:r>
      <w:r w:rsidR="00AA7031" w:rsidRPr="00AA7031">
        <w:rPr>
          <w:b/>
        </w:rPr>
        <w:t>ummary - Count A</w:t>
      </w:r>
      <w:r w:rsidRPr="00AA7031">
        <w:rPr>
          <w:b/>
        </w:rPr>
        <w:t>mounts</w:t>
      </w:r>
      <w:r>
        <w:t xml:space="preserve"> </w:t>
      </w:r>
      <w:r w:rsidR="00AA7031">
        <w:t xml:space="preserve">reports </w:t>
      </w:r>
      <w:r>
        <w:t>to see variances.</w:t>
      </w:r>
    </w:p>
    <w:p w14:paraId="6CCA06E3" w14:textId="77777777" w:rsidR="00446136" w:rsidRDefault="00446136" w:rsidP="00F552D9">
      <w:pPr>
        <w:pStyle w:val="BodyText"/>
      </w:pPr>
    </w:p>
    <w:p w14:paraId="1D772050" w14:textId="77777777" w:rsidR="00446136" w:rsidRDefault="00446136" w:rsidP="000D11FE">
      <w:pPr>
        <w:pStyle w:val="BodyText"/>
      </w:pPr>
    </w:p>
    <w:p w14:paraId="7E1F5BA0" w14:textId="77777777" w:rsidR="00F31741" w:rsidRDefault="00F31741" w:rsidP="00F31741">
      <w:pPr>
        <w:pStyle w:val="Heading2"/>
      </w:pPr>
      <w:bookmarkStart w:id="6" w:name="_Toc502341690"/>
      <w:r>
        <w:t>Activation Screen</w:t>
      </w:r>
      <w:r w:rsidR="009D0C5E">
        <w:t xml:space="preserve"> – Activating</w:t>
      </w:r>
      <w:r w:rsidR="00180529">
        <w:t xml:space="preserve"> </w:t>
      </w:r>
      <w:r w:rsidR="009D0C5E">
        <w:t>Optimum Control</w:t>
      </w:r>
      <w:bookmarkEnd w:id="6"/>
    </w:p>
    <w:p w14:paraId="140AFCAB" w14:textId="77777777" w:rsidR="00180529" w:rsidRDefault="00180529" w:rsidP="00180529">
      <w:pPr>
        <w:pStyle w:val="BodyText"/>
      </w:pPr>
    </w:p>
    <w:p w14:paraId="048BE333" w14:textId="4A25F8F8" w:rsidR="00D731FC" w:rsidRDefault="00F31741" w:rsidP="00AB6848">
      <w:pPr>
        <w:pStyle w:val="bodytext0"/>
        <w:spacing w:line="240" w:lineRule="auto"/>
        <w:rPr>
          <w:rFonts w:asciiTheme="minorHAnsi" w:hAnsiTheme="minorHAnsi"/>
          <w:bCs/>
        </w:rPr>
      </w:pPr>
      <w:r w:rsidRPr="00FF7FBB">
        <w:rPr>
          <w:rFonts w:asciiTheme="minorHAnsi" w:hAnsiTheme="minorHAnsi"/>
          <w:bCs/>
        </w:rPr>
        <w:t>When you first use Optimum Control</w:t>
      </w:r>
      <w:r w:rsidR="006137E7">
        <w:rPr>
          <w:rFonts w:asciiTheme="minorHAnsi" w:hAnsiTheme="minorHAnsi"/>
          <w:bCs/>
        </w:rPr>
        <w:t>,</w:t>
      </w:r>
      <w:r w:rsidR="0009796C">
        <w:rPr>
          <w:rFonts w:asciiTheme="minorHAnsi" w:hAnsiTheme="minorHAnsi"/>
          <w:bCs/>
        </w:rPr>
        <w:t xml:space="preserve"> you will be presented with an </w:t>
      </w:r>
      <w:r w:rsidR="0009796C" w:rsidRPr="0009796C">
        <w:rPr>
          <w:rFonts w:asciiTheme="minorHAnsi" w:hAnsiTheme="minorHAnsi"/>
          <w:bCs/>
          <w:i/>
        </w:rPr>
        <w:t xml:space="preserve">Activation </w:t>
      </w:r>
      <w:r w:rsidR="00D731FC">
        <w:rPr>
          <w:rFonts w:asciiTheme="minorHAnsi" w:hAnsiTheme="minorHAnsi"/>
          <w:bCs/>
          <w:i/>
        </w:rPr>
        <w:t>Window</w:t>
      </w:r>
      <w:r w:rsidRPr="00FF7FBB">
        <w:rPr>
          <w:rFonts w:asciiTheme="minorHAnsi" w:hAnsiTheme="minorHAnsi"/>
          <w:bCs/>
        </w:rPr>
        <w:t>.</w:t>
      </w:r>
      <w:r w:rsidR="0089379A">
        <w:rPr>
          <w:rFonts w:asciiTheme="minorHAnsi" w:hAnsiTheme="minorHAnsi"/>
          <w:bCs/>
        </w:rPr>
        <w:t xml:space="preserve">  This window looks to see if a license is valid for your copy of Optimum Control.  In some instances, it takes about 20 seconds to get and validate the license.</w:t>
      </w:r>
    </w:p>
    <w:p w14:paraId="35FFA0E5" w14:textId="77777777" w:rsidR="0089379A" w:rsidRDefault="0089379A" w:rsidP="00AB6848">
      <w:pPr>
        <w:pStyle w:val="bodytext0"/>
        <w:spacing w:line="240" w:lineRule="auto"/>
        <w:rPr>
          <w:rFonts w:asciiTheme="minorHAnsi" w:hAnsiTheme="minorHAnsi"/>
          <w:bCs/>
        </w:rPr>
      </w:pPr>
      <w:r>
        <w:rPr>
          <w:rFonts w:asciiTheme="minorHAnsi" w:hAnsiTheme="minorHAnsi"/>
          <w:bCs/>
        </w:rPr>
        <w:t xml:space="preserve">NOTE:  License required Serial Number to be entered into the system.  </w:t>
      </w:r>
    </w:p>
    <w:p w14:paraId="04D2B680" w14:textId="275A8300" w:rsidR="0089379A" w:rsidRPr="0089379A" w:rsidRDefault="0089379A" w:rsidP="00AB6848">
      <w:pPr>
        <w:pStyle w:val="bodytext0"/>
        <w:spacing w:line="240" w:lineRule="auto"/>
        <w:rPr>
          <w:rFonts w:asciiTheme="minorHAnsi" w:hAnsiTheme="minorHAnsi"/>
          <w:bCs/>
        </w:rPr>
      </w:pPr>
      <w:r>
        <w:rPr>
          <w:rFonts w:asciiTheme="minorHAnsi" w:hAnsiTheme="minorHAnsi"/>
          <w:bCs/>
        </w:rPr>
        <w:t xml:space="preserve">Click </w:t>
      </w:r>
      <w:r w:rsidRPr="0089379A">
        <w:rPr>
          <w:rFonts w:asciiTheme="minorHAnsi" w:hAnsiTheme="minorHAnsi"/>
          <w:b/>
          <w:bCs/>
        </w:rPr>
        <w:t>Settings</w:t>
      </w:r>
      <w:r>
        <w:rPr>
          <w:rFonts w:asciiTheme="minorHAnsi" w:hAnsiTheme="minorHAnsi"/>
          <w:bCs/>
        </w:rPr>
        <w:t xml:space="preserve"> </w:t>
      </w:r>
      <w:r>
        <w:rPr>
          <w:rFonts w:asciiTheme="minorHAnsi" w:hAnsiTheme="minorHAnsi"/>
          <w:bCs/>
          <w:noProof/>
        </w:rPr>
        <w:drawing>
          <wp:inline distT="0" distB="0" distL="0" distR="0" wp14:anchorId="0109FB8A" wp14:editId="46F56A4A">
            <wp:extent cx="152400" cy="152400"/>
            <wp:effectExtent l="0" t="0" r="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 name="setup-16x16.png"/>
                    <pic:cNvPicPr/>
                  </pic:nvPicPr>
                  <pic:blipFill>
                    <a:blip r:embed="rId9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rFonts w:asciiTheme="minorHAnsi" w:hAnsiTheme="minorHAnsi"/>
          <w:bCs/>
        </w:rPr>
        <w:t xml:space="preserve">, Choose </w:t>
      </w:r>
      <w:r w:rsidRPr="0089379A">
        <w:rPr>
          <w:rFonts w:asciiTheme="minorHAnsi" w:hAnsiTheme="minorHAnsi"/>
          <w:b/>
          <w:bCs/>
        </w:rPr>
        <w:t>Preferences</w:t>
      </w:r>
      <w:r>
        <w:rPr>
          <w:rFonts w:asciiTheme="minorHAnsi" w:hAnsiTheme="minorHAnsi"/>
          <w:b/>
          <w:bCs/>
        </w:rPr>
        <w:t xml:space="preserve"> </w:t>
      </w:r>
      <w:r>
        <w:rPr>
          <w:rFonts w:asciiTheme="minorHAnsi" w:hAnsiTheme="minorHAnsi"/>
          <w:b/>
          <w:bCs/>
          <w:noProof/>
        </w:rPr>
        <w:drawing>
          <wp:inline distT="0" distB="0" distL="0" distR="0" wp14:anchorId="63E02F7E" wp14:editId="6739BC51">
            <wp:extent cx="152400" cy="152400"/>
            <wp:effectExtent l="0" t="0" r="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 name="preferences-16x16.png"/>
                    <pic:cNvPicPr/>
                  </pic:nvPicPr>
                  <pic:blipFill>
                    <a:blip r:embed="rId9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rFonts w:asciiTheme="minorHAnsi" w:hAnsiTheme="minorHAnsi"/>
          <w:b/>
          <w:bCs/>
        </w:rPr>
        <w:t>,</w:t>
      </w:r>
      <w:r w:rsidRPr="0089379A">
        <w:rPr>
          <w:rFonts w:asciiTheme="minorHAnsi" w:hAnsiTheme="minorHAnsi"/>
          <w:bCs/>
        </w:rPr>
        <w:t xml:space="preserve"> select</w:t>
      </w:r>
      <w:r>
        <w:rPr>
          <w:rFonts w:asciiTheme="minorHAnsi" w:hAnsiTheme="minorHAnsi"/>
          <w:b/>
          <w:bCs/>
        </w:rPr>
        <w:t xml:space="preserve"> System.  </w:t>
      </w:r>
      <w:r w:rsidRPr="0089379A">
        <w:rPr>
          <w:rFonts w:asciiTheme="minorHAnsi" w:hAnsiTheme="minorHAnsi"/>
          <w:bCs/>
        </w:rPr>
        <w:t>The first field is your serial number, make sure the serial number provided to you by Tracrite Software.</w:t>
      </w:r>
    </w:p>
    <w:p w14:paraId="0597BC0D" w14:textId="77777777" w:rsidR="00AB6848" w:rsidRDefault="00AB6848" w:rsidP="00AB6848">
      <w:pPr>
        <w:pStyle w:val="bodytext0"/>
        <w:spacing w:line="240" w:lineRule="auto"/>
        <w:rPr>
          <w:rFonts w:asciiTheme="minorHAnsi" w:hAnsiTheme="minorHAnsi"/>
          <w:bCs/>
        </w:rPr>
      </w:pPr>
    </w:p>
    <w:p w14:paraId="2915EBC2" w14:textId="77777777" w:rsidR="00D731FC" w:rsidRDefault="00D731FC" w:rsidP="00FF7FBB">
      <w:pPr>
        <w:pStyle w:val="bodytext0"/>
        <w:spacing w:line="360" w:lineRule="auto"/>
        <w:rPr>
          <w:rFonts w:asciiTheme="minorHAnsi" w:hAnsiTheme="minorHAnsi"/>
          <w:bCs/>
        </w:rPr>
      </w:pPr>
      <w:r>
        <w:rPr>
          <w:rFonts w:asciiTheme="minorHAnsi" w:hAnsiTheme="minorHAnsi"/>
          <w:bCs/>
        </w:rPr>
        <w:t xml:space="preserve">To Enter Optimum Control in </w:t>
      </w:r>
      <w:r w:rsidRPr="00D731FC">
        <w:rPr>
          <w:rFonts w:asciiTheme="minorHAnsi" w:hAnsiTheme="minorHAnsi"/>
          <w:bCs/>
        </w:rPr>
        <w:t>Evaluation Mode</w:t>
      </w:r>
      <w:r>
        <w:rPr>
          <w:rFonts w:asciiTheme="minorHAnsi" w:hAnsiTheme="minorHAnsi"/>
          <w:bCs/>
        </w:rPr>
        <w:t>:</w:t>
      </w:r>
    </w:p>
    <w:p w14:paraId="49022B52" w14:textId="77777777" w:rsidR="00D731FC" w:rsidRPr="00D731FC" w:rsidRDefault="00D731FC" w:rsidP="00A94219">
      <w:pPr>
        <w:pStyle w:val="bodytext10ptverdana"/>
        <w:numPr>
          <w:ilvl w:val="0"/>
          <w:numId w:val="118"/>
        </w:numPr>
        <w:spacing w:line="360" w:lineRule="auto"/>
        <w:rPr>
          <w:rFonts w:asciiTheme="minorHAnsi" w:hAnsiTheme="minorHAnsi"/>
        </w:rPr>
      </w:pPr>
      <w:r>
        <w:rPr>
          <w:rFonts w:asciiTheme="minorHAnsi" w:hAnsiTheme="minorHAnsi"/>
          <w:bCs/>
        </w:rPr>
        <w:t xml:space="preserve">Double-click on the </w:t>
      </w:r>
      <w:r>
        <w:rPr>
          <w:rFonts w:asciiTheme="minorHAnsi" w:hAnsiTheme="minorHAnsi"/>
          <w:b/>
          <w:bCs/>
        </w:rPr>
        <w:t xml:space="preserve">Optimum Control </w:t>
      </w:r>
      <w:r>
        <w:rPr>
          <w:rFonts w:asciiTheme="minorHAnsi" w:hAnsiTheme="minorHAnsi"/>
          <w:bCs/>
        </w:rPr>
        <w:t xml:space="preserve">icon </w:t>
      </w:r>
    </w:p>
    <w:p w14:paraId="7344CB51" w14:textId="77777777" w:rsidR="00D731FC" w:rsidRPr="00FF7FBB" w:rsidRDefault="00D731FC" w:rsidP="00A94219">
      <w:pPr>
        <w:pStyle w:val="bodytext10ptverdana"/>
        <w:numPr>
          <w:ilvl w:val="0"/>
          <w:numId w:val="118"/>
        </w:numPr>
        <w:spacing w:line="360" w:lineRule="auto"/>
        <w:rPr>
          <w:rFonts w:asciiTheme="minorHAnsi" w:hAnsiTheme="minorHAnsi"/>
        </w:rPr>
      </w:pPr>
      <w:r w:rsidRPr="00FF7FBB">
        <w:rPr>
          <w:rFonts w:asciiTheme="minorHAnsi" w:hAnsiTheme="minorHAnsi"/>
        </w:rPr>
        <w:t xml:space="preserve">When you start Optimum Control for the first time or </w:t>
      </w:r>
      <w:r>
        <w:rPr>
          <w:rFonts w:asciiTheme="minorHAnsi" w:hAnsiTheme="minorHAnsi"/>
        </w:rPr>
        <w:t xml:space="preserve">if you are in </w:t>
      </w:r>
      <w:r w:rsidRPr="00D731FC">
        <w:rPr>
          <w:rFonts w:asciiTheme="minorHAnsi" w:hAnsiTheme="minorHAnsi"/>
          <w:i/>
        </w:rPr>
        <w:t>Evaluation Mode</w:t>
      </w:r>
      <w:r>
        <w:rPr>
          <w:rFonts w:asciiTheme="minorHAnsi" w:hAnsiTheme="minorHAnsi"/>
        </w:rPr>
        <w:t xml:space="preserve">, a </w:t>
      </w:r>
      <w:r w:rsidRPr="007F4C7A">
        <w:rPr>
          <w:rFonts w:asciiTheme="minorHAnsi" w:hAnsiTheme="minorHAnsi"/>
          <w:i/>
        </w:rPr>
        <w:t>License Window</w:t>
      </w:r>
      <w:r w:rsidRPr="00FF7FBB">
        <w:rPr>
          <w:rFonts w:asciiTheme="minorHAnsi" w:hAnsiTheme="minorHAnsi"/>
        </w:rPr>
        <w:t xml:space="preserve"> will appear. Once the program is registered, this screen will no longer appear.</w:t>
      </w:r>
    </w:p>
    <w:p w14:paraId="3138DD29" w14:textId="77777777" w:rsidR="00D731FC" w:rsidRDefault="00DA0350" w:rsidP="00A94219">
      <w:pPr>
        <w:pStyle w:val="c1hnumber0"/>
        <w:numPr>
          <w:ilvl w:val="0"/>
          <w:numId w:val="118"/>
        </w:numPr>
        <w:spacing w:line="360" w:lineRule="auto"/>
        <w:rPr>
          <w:rFonts w:asciiTheme="minorHAnsi" w:hAnsiTheme="minorHAnsi"/>
        </w:rPr>
      </w:pPr>
      <w:r>
        <w:rPr>
          <w:rFonts w:asciiTheme="minorHAnsi" w:hAnsiTheme="minorHAnsi"/>
        </w:rPr>
        <w:lastRenderedPageBreak/>
        <w:t>Click</w:t>
      </w:r>
      <w:r w:rsidR="00D731FC" w:rsidRPr="00FF7FBB">
        <w:rPr>
          <w:rFonts w:asciiTheme="minorHAnsi" w:hAnsiTheme="minorHAnsi"/>
        </w:rPr>
        <w:t xml:space="preserve"> </w:t>
      </w:r>
      <w:r w:rsidR="00D731FC" w:rsidRPr="00FF7FBB">
        <w:rPr>
          <w:rFonts w:asciiTheme="minorHAnsi" w:hAnsiTheme="minorHAnsi"/>
          <w:b/>
          <w:bCs/>
        </w:rPr>
        <w:t>Continue</w:t>
      </w:r>
      <w:r w:rsidR="00D731FC" w:rsidRPr="00FF7FBB">
        <w:rPr>
          <w:rFonts w:asciiTheme="minorHAnsi" w:hAnsiTheme="minorHAnsi"/>
        </w:rPr>
        <w:t xml:space="preserve"> </w:t>
      </w:r>
      <w:r w:rsidR="00D731FC">
        <w:rPr>
          <w:rFonts w:asciiTheme="minorHAnsi" w:hAnsiTheme="minorHAnsi"/>
          <w:b/>
        </w:rPr>
        <w:t>Trial</w:t>
      </w:r>
      <w:r w:rsidR="00D731FC" w:rsidRPr="00FF7FBB">
        <w:rPr>
          <w:rFonts w:asciiTheme="minorHAnsi" w:hAnsiTheme="minorHAnsi"/>
        </w:rPr>
        <w:t xml:space="preserve"> and the program will run normally in </w:t>
      </w:r>
      <w:r w:rsidR="00D731FC" w:rsidRPr="00FF702C">
        <w:rPr>
          <w:rFonts w:asciiTheme="minorHAnsi" w:hAnsiTheme="minorHAnsi"/>
          <w:bCs/>
          <w:i/>
        </w:rPr>
        <w:t>Evaluation Mode</w:t>
      </w:r>
      <w:r w:rsidR="00D731FC">
        <w:rPr>
          <w:rFonts w:asciiTheme="minorHAnsi" w:hAnsiTheme="minorHAnsi"/>
        </w:rPr>
        <w:t xml:space="preserve"> for the first 30 days. On</w:t>
      </w:r>
      <w:r w:rsidR="00D731FC" w:rsidRPr="00FF7FBB">
        <w:rPr>
          <w:rFonts w:asciiTheme="minorHAnsi" w:hAnsiTheme="minorHAnsi"/>
        </w:rPr>
        <w:t xml:space="preserve">ce </w:t>
      </w:r>
      <w:r w:rsidR="00D731FC">
        <w:rPr>
          <w:rFonts w:asciiTheme="minorHAnsi" w:hAnsiTheme="minorHAnsi"/>
        </w:rPr>
        <w:t>registered</w:t>
      </w:r>
      <w:r w:rsidR="00D731FC" w:rsidRPr="00FF7FBB">
        <w:rPr>
          <w:rFonts w:asciiTheme="minorHAnsi" w:hAnsiTheme="minorHAnsi"/>
        </w:rPr>
        <w:t xml:space="preserve">, the message box will read </w:t>
      </w:r>
      <w:r w:rsidR="00D731FC" w:rsidRPr="00FF7FBB">
        <w:rPr>
          <w:rFonts w:asciiTheme="minorHAnsi" w:hAnsiTheme="minorHAnsi"/>
          <w:b/>
          <w:bCs/>
        </w:rPr>
        <w:t>LICENSED</w:t>
      </w:r>
      <w:r w:rsidR="00D731FC" w:rsidRPr="00FF7FBB">
        <w:rPr>
          <w:rFonts w:asciiTheme="minorHAnsi" w:hAnsiTheme="minorHAnsi"/>
        </w:rPr>
        <w:t xml:space="preserve">. </w:t>
      </w:r>
    </w:p>
    <w:p w14:paraId="6D8935C0" w14:textId="77777777" w:rsidR="00DA0350" w:rsidRDefault="00DA0350" w:rsidP="00A94219">
      <w:pPr>
        <w:pStyle w:val="c1hnumber0"/>
        <w:numPr>
          <w:ilvl w:val="0"/>
          <w:numId w:val="118"/>
        </w:numPr>
        <w:spacing w:line="360" w:lineRule="auto"/>
        <w:rPr>
          <w:rFonts w:asciiTheme="minorHAnsi" w:hAnsiTheme="minorHAnsi"/>
        </w:rPr>
      </w:pPr>
      <w:r>
        <w:rPr>
          <w:rFonts w:asciiTheme="minorHAnsi" w:hAnsiTheme="minorHAnsi"/>
        </w:rPr>
        <w:t xml:space="preserve">Enter </w:t>
      </w:r>
      <w:r>
        <w:rPr>
          <w:rFonts w:asciiTheme="minorHAnsi" w:hAnsiTheme="minorHAnsi"/>
          <w:b/>
        </w:rPr>
        <w:t xml:space="preserve">User Name </w:t>
      </w:r>
      <w:r>
        <w:rPr>
          <w:rFonts w:asciiTheme="minorHAnsi" w:hAnsiTheme="minorHAnsi"/>
        </w:rPr>
        <w:t xml:space="preserve">and </w:t>
      </w:r>
      <w:r>
        <w:rPr>
          <w:rFonts w:asciiTheme="minorHAnsi" w:hAnsiTheme="minorHAnsi"/>
          <w:b/>
        </w:rPr>
        <w:t>Password</w:t>
      </w:r>
      <w:r>
        <w:rPr>
          <w:rFonts w:asciiTheme="minorHAnsi" w:hAnsiTheme="minorHAnsi"/>
        </w:rPr>
        <w:t>.</w:t>
      </w:r>
    </w:p>
    <w:p w14:paraId="43DFE802" w14:textId="77777777" w:rsidR="00DA0350" w:rsidRPr="00FF7FBB" w:rsidRDefault="00DA0350" w:rsidP="00A94219">
      <w:pPr>
        <w:pStyle w:val="c1hnumber0"/>
        <w:numPr>
          <w:ilvl w:val="0"/>
          <w:numId w:val="118"/>
        </w:numPr>
        <w:spacing w:line="360" w:lineRule="auto"/>
        <w:rPr>
          <w:rFonts w:asciiTheme="minorHAnsi" w:hAnsiTheme="minorHAnsi"/>
        </w:rPr>
      </w:pPr>
      <w:r>
        <w:rPr>
          <w:rFonts w:asciiTheme="minorHAnsi" w:hAnsiTheme="minorHAnsi"/>
        </w:rPr>
        <w:t xml:space="preserve">Click </w:t>
      </w:r>
      <w:r>
        <w:rPr>
          <w:rFonts w:asciiTheme="minorHAnsi" w:hAnsiTheme="minorHAnsi"/>
          <w:b/>
        </w:rPr>
        <w:t>Login</w:t>
      </w:r>
      <w:r>
        <w:rPr>
          <w:rFonts w:asciiTheme="minorHAnsi" w:hAnsiTheme="minorHAnsi"/>
        </w:rPr>
        <w:t>.</w:t>
      </w:r>
    </w:p>
    <w:p w14:paraId="7FD465DF" w14:textId="77777777" w:rsidR="00F31741" w:rsidRDefault="00DF112F" w:rsidP="00AB6848">
      <w:pPr>
        <w:pStyle w:val="bodytext0"/>
        <w:spacing w:line="240" w:lineRule="auto"/>
        <w:rPr>
          <w:rFonts w:asciiTheme="minorHAnsi" w:hAnsiTheme="minorHAnsi"/>
          <w:bCs/>
        </w:rPr>
      </w:pPr>
      <w:r>
        <w:rPr>
          <w:rFonts w:asciiTheme="minorHAnsi" w:hAnsiTheme="minorHAnsi"/>
          <w:b/>
          <w:bCs/>
        </w:rPr>
        <w:t xml:space="preserve">NOTE: </w:t>
      </w:r>
      <w:r w:rsidRPr="00FF7FBB">
        <w:rPr>
          <w:rFonts w:asciiTheme="minorHAnsi" w:hAnsiTheme="minorHAnsi"/>
          <w:bCs/>
        </w:rPr>
        <w:t>If you are evaluating Optimum Control for use in your business you can use the program for 30 days and, once purchased, can activate and continue your work.</w:t>
      </w:r>
      <w:r>
        <w:rPr>
          <w:rFonts w:asciiTheme="minorHAnsi" w:hAnsiTheme="minorHAnsi"/>
          <w:bCs/>
        </w:rPr>
        <w:t xml:space="preserve"> </w:t>
      </w:r>
      <w:r w:rsidR="0009796C">
        <w:rPr>
          <w:rFonts w:asciiTheme="minorHAnsi" w:hAnsiTheme="minorHAnsi"/>
          <w:bCs/>
        </w:rPr>
        <w:t>Y</w:t>
      </w:r>
      <w:r w:rsidR="0009796C" w:rsidRPr="00FF7FBB">
        <w:rPr>
          <w:rFonts w:asciiTheme="minorHAnsi" w:hAnsiTheme="minorHAnsi"/>
          <w:bCs/>
        </w:rPr>
        <w:t xml:space="preserve">ou must call or email our office </w:t>
      </w:r>
      <w:r w:rsidR="00EF757B">
        <w:rPr>
          <w:rFonts w:asciiTheme="minorHAnsi" w:hAnsiTheme="minorHAnsi"/>
          <w:bCs/>
        </w:rPr>
        <w:t xml:space="preserve">at </w:t>
      </w:r>
      <w:hyperlink r:id="rId99" w:history="1">
        <w:r w:rsidR="00EF757B" w:rsidRPr="0050517B">
          <w:rPr>
            <w:rStyle w:val="Hyperlink"/>
            <w:rFonts w:asciiTheme="minorHAnsi" w:hAnsiTheme="minorHAnsi"/>
          </w:rPr>
          <w:t>support@tracrite.net</w:t>
        </w:r>
      </w:hyperlink>
      <w:r w:rsidR="00EF757B">
        <w:rPr>
          <w:rFonts w:asciiTheme="minorHAnsi" w:hAnsiTheme="minorHAnsi"/>
          <w:bCs/>
        </w:rPr>
        <w:t xml:space="preserve"> </w:t>
      </w:r>
      <w:r w:rsidR="0009796C" w:rsidRPr="00FF7FBB">
        <w:rPr>
          <w:rFonts w:asciiTheme="minorHAnsi" w:hAnsiTheme="minorHAnsi"/>
          <w:bCs/>
        </w:rPr>
        <w:t xml:space="preserve">for a full </w:t>
      </w:r>
      <w:r w:rsidR="0009796C" w:rsidRPr="00823EE2">
        <w:rPr>
          <w:rFonts w:asciiTheme="minorHAnsi" w:hAnsiTheme="minorHAnsi"/>
          <w:bCs/>
          <w:i/>
        </w:rPr>
        <w:t>Activation Code</w:t>
      </w:r>
      <w:r w:rsidR="0009796C">
        <w:rPr>
          <w:rFonts w:asciiTheme="minorHAnsi" w:hAnsiTheme="minorHAnsi"/>
          <w:bCs/>
        </w:rPr>
        <w:t xml:space="preserve"> within 30 days</w:t>
      </w:r>
      <w:r w:rsidR="0009796C" w:rsidRPr="00FF7FBB">
        <w:rPr>
          <w:rFonts w:asciiTheme="minorHAnsi" w:hAnsiTheme="minorHAnsi"/>
          <w:bCs/>
        </w:rPr>
        <w:t>. </w:t>
      </w:r>
      <w:r w:rsidR="007F4C7A">
        <w:rPr>
          <w:rFonts w:asciiTheme="minorHAnsi" w:hAnsiTheme="minorHAnsi"/>
          <w:bCs/>
        </w:rPr>
        <w:t xml:space="preserve">If you are evaluating the program and wish to purchase, please contact your </w:t>
      </w:r>
      <w:r w:rsidR="00F04922">
        <w:rPr>
          <w:rFonts w:asciiTheme="minorHAnsi" w:hAnsiTheme="minorHAnsi"/>
          <w:bCs/>
        </w:rPr>
        <w:t>authorized local dealer</w:t>
      </w:r>
      <w:r w:rsidR="007F4C7A">
        <w:rPr>
          <w:rFonts w:asciiTheme="minorHAnsi" w:hAnsiTheme="minorHAnsi"/>
          <w:bCs/>
        </w:rPr>
        <w:t xml:space="preserve"> or TracRite Software Inc. </w:t>
      </w:r>
      <w:r w:rsidR="00EF757B">
        <w:rPr>
          <w:rFonts w:asciiTheme="minorHAnsi" w:hAnsiTheme="minorHAnsi"/>
          <w:bCs/>
        </w:rPr>
        <w:t xml:space="preserve">at </w:t>
      </w:r>
      <w:hyperlink r:id="rId100" w:history="1">
        <w:r w:rsidR="00EF757B" w:rsidRPr="0050517B">
          <w:rPr>
            <w:rStyle w:val="Hyperlink"/>
            <w:rFonts w:asciiTheme="minorHAnsi" w:hAnsiTheme="minorHAnsi"/>
          </w:rPr>
          <w:t>sales@tracrite.net</w:t>
        </w:r>
      </w:hyperlink>
      <w:r w:rsidR="00EF757B">
        <w:rPr>
          <w:rFonts w:asciiTheme="minorHAnsi" w:hAnsiTheme="minorHAnsi"/>
          <w:bCs/>
        </w:rPr>
        <w:t>.</w:t>
      </w:r>
    </w:p>
    <w:p w14:paraId="1255115A" w14:textId="77777777" w:rsidR="00EF757B" w:rsidRPr="00EF757B" w:rsidRDefault="00EF757B" w:rsidP="00AB6848">
      <w:pPr>
        <w:pStyle w:val="bodytext0"/>
        <w:spacing w:line="240" w:lineRule="auto"/>
        <w:rPr>
          <w:rFonts w:asciiTheme="minorHAnsi" w:hAnsiTheme="minorHAnsi"/>
          <w:bCs/>
        </w:rPr>
      </w:pPr>
      <w:r>
        <w:rPr>
          <w:rFonts w:asciiTheme="minorHAnsi" w:hAnsiTheme="minorHAnsi"/>
          <w:b/>
          <w:bCs/>
        </w:rPr>
        <w:t xml:space="preserve">Telephone </w:t>
      </w:r>
      <w:r w:rsidR="004C5405">
        <w:rPr>
          <w:rFonts w:asciiTheme="minorHAnsi" w:hAnsiTheme="minorHAnsi"/>
          <w:b/>
          <w:bCs/>
        </w:rPr>
        <w:t>Support</w:t>
      </w:r>
      <w:r>
        <w:rPr>
          <w:rFonts w:asciiTheme="minorHAnsi" w:hAnsiTheme="minorHAnsi"/>
          <w:b/>
          <w:bCs/>
        </w:rPr>
        <w:t xml:space="preserve"> – </w:t>
      </w:r>
      <w:r w:rsidR="004C5405">
        <w:rPr>
          <w:rFonts w:asciiTheme="minorHAnsi" w:hAnsiTheme="minorHAnsi"/>
        </w:rPr>
        <w:t xml:space="preserve">You can reach us </w:t>
      </w:r>
      <w:r w:rsidR="004C5405" w:rsidRPr="00FF7FBB">
        <w:rPr>
          <w:rFonts w:asciiTheme="minorHAnsi" w:hAnsiTheme="minorHAnsi"/>
        </w:rPr>
        <w:t xml:space="preserve">Toll Free </w:t>
      </w:r>
      <w:r w:rsidR="004C5405">
        <w:rPr>
          <w:rFonts w:asciiTheme="minorHAnsi" w:hAnsiTheme="minorHAnsi"/>
        </w:rPr>
        <w:t>at 1-</w:t>
      </w:r>
      <w:r w:rsidR="004C5405" w:rsidRPr="00FF7FBB">
        <w:rPr>
          <w:rFonts w:asciiTheme="minorHAnsi" w:hAnsiTheme="minorHAnsi"/>
        </w:rPr>
        <w:t xml:space="preserve">888-798-5555 or </w:t>
      </w:r>
      <w:r w:rsidR="004C5405">
        <w:rPr>
          <w:rFonts w:asciiTheme="minorHAnsi" w:hAnsiTheme="minorHAnsi"/>
        </w:rPr>
        <w:t xml:space="preserve">Direct at </w:t>
      </w:r>
      <w:r w:rsidR="004C5405" w:rsidRPr="00FF7FBB">
        <w:rPr>
          <w:rFonts w:asciiTheme="minorHAnsi" w:hAnsiTheme="minorHAnsi"/>
        </w:rPr>
        <w:t>1-204-953-2272. </w:t>
      </w:r>
    </w:p>
    <w:p w14:paraId="64876E8D" w14:textId="77777777" w:rsidR="00F31741" w:rsidRDefault="004C2AC9" w:rsidP="00454188">
      <w:pPr>
        <w:pStyle w:val="bodytext0"/>
        <w:spacing w:line="360" w:lineRule="auto"/>
        <w:ind w:left="720" w:hanging="720"/>
        <w:rPr>
          <w:rFonts w:asciiTheme="minorHAnsi" w:hAnsiTheme="minorHAnsi"/>
        </w:rPr>
      </w:pPr>
      <w:r>
        <w:rPr>
          <w:noProof/>
        </w:rPr>
        <w:drawing>
          <wp:anchor distT="0" distB="0" distL="114300" distR="114300" simplePos="0" relativeHeight="251664384" behindDoc="0" locked="0" layoutInCell="1" allowOverlap="1" wp14:anchorId="5020EE83" wp14:editId="1A6AED16">
            <wp:simplePos x="0" y="0"/>
            <wp:positionH relativeFrom="column">
              <wp:posOffset>0</wp:posOffset>
            </wp:positionH>
            <wp:positionV relativeFrom="paragraph">
              <wp:posOffset>1905</wp:posOffset>
            </wp:positionV>
            <wp:extent cx="304800" cy="304800"/>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warning-32.png"/>
                    <pic:cNvPicPr/>
                  </pic:nvPicPr>
                  <pic:blipFill>
                    <a:blip r:embed="rId101">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anchor>
        </w:drawing>
      </w:r>
      <w:r w:rsidR="00BC5295">
        <w:rPr>
          <w:rFonts w:asciiTheme="minorHAnsi" w:hAnsiTheme="minorHAnsi"/>
          <w:b/>
          <w:i/>
        </w:rPr>
        <w:t xml:space="preserve"> </w:t>
      </w:r>
      <w:r w:rsidR="00F31741" w:rsidRPr="004C2AC9">
        <w:rPr>
          <w:rFonts w:asciiTheme="minorHAnsi" w:hAnsiTheme="minorHAnsi"/>
          <w:b/>
          <w:i/>
        </w:rPr>
        <w:t>Only registered users will receive warranty service, customer</w:t>
      </w:r>
      <w:r w:rsidR="002623EE" w:rsidRPr="004C2AC9">
        <w:rPr>
          <w:rFonts w:asciiTheme="minorHAnsi" w:hAnsiTheme="minorHAnsi"/>
          <w:b/>
          <w:i/>
        </w:rPr>
        <w:t xml:space="preserve"> support, upgrade announcements</w:t>
      </w:r>
      <w:r w:rsidR="002E6080">
        <w:rPr>
          <w:rFonts w:asciiTheme="minorHAnsi" w:hAnsiTheme="minorHAnsi"/>
          <w:b/>
          <w:i/>
        </w:rPr>
        <w:t xml:space="preserve"> and news of new products. C</w:t>
      </w:r>
      <w:r w:rsidR="00F31741" w:rsidRPr="004C2AC9">
        <w:rPr>
          <w:rFonts w:asciiTheme="minorHAnsi" w:hAnsiTheme="minorHAnsi"/>
          <w:b/>
          <w:i/>
        </w:rPr>
        <w:t>ustomers outside</w:t>
      </w:r>
      <w:r w:rsidR="002623EE" w:rsidRPr="004C2AC9">
        <w:rPr>
          <w:rFonts w:asciiTheme="minorHAnsi" w:hAnsiTheme="minorHAnsi"/>
          <w:b/>
          <w:i/>
        </w:rPr>
        <w:t xml:space="preserve"> of</w:t>
      </w:r>
      <w:r w:rsidR="00F31741" w:rsidRPr="004C2AC9">
        <w:rPr>
          <w:rFonts w:asciiTheme="minorHAnsi" w:hAnsiTheme="minorHAnsi"/>
          <w:b/>
          <w:i/>
        </w:rPr>
        <w:t xml:space="preserve"> North America should check with </w:t>
      </w:r>
      <w:r w:rsidR="002E6080">
        <w:rPr>
          <w:rFonts w:asciiTheme="minorHAnsi" w:hAnsiTheme="minorHAnsi"/>
          <w:b/>
          <w:i/>
        </w:rPr>
        <w:t>your authorized</w:t>
      </w:r>
      <w:r w:rsidR="00F31741" w:rsidRPr="004C2AC9">
        <w:rPr>
          <w:rFonts w:asciiTheme="minorHAnsi" w:hAnsiTheme="minorHAnsi"/>
          <w:b/>
          <w:i/>
        </w:rPr>
        <w:t xml:space="preserve"> local </w:t>
      </w:r>
      <w:r w:rsidR="002E6080">
        <w:rPr>
          <w:rFonts w:asciiTheme="minorHAnsi" w:hAnsiTheme="minorHAnsi"/>
          <w:b/>
          <w:i/>
        </w:rPr>
        <w:t xml:space="preserve">dealer of Optimum Control </w:t>
      </w:r>
      <w:r w:rsidR="00F31741" w:rsidRPr="004C2AC9">
        <w:rPr>
          <w:rFonts w:asciiTheme="minorHAnsi" w:hAnsiTheme="minorHAnsi"/>
          <w:b/>
          <w:i/>
        </w:rPr>
        <w:t>for proper registration.</w:t>
      </w:r>
      <w:r w:rsidR="00F31741" w:rsidRPr="00FF7FBB">
        <w:rPr>
          <w:rFonts w:asciiTheme="minorHAnsi" w:hAnsiTheme="minorHAnsi"/>
        </w:rPr>
        <w:t xml:space="preserve"> </w:t>
      </w:r>
    </w:p>
    <w:p w14:paraId="3AA914A7" w14:textId="77777777" w:rsidR="00AB6848" w:rsidRPr="00027BC6" w:rsidRDefault="00AB6848" w:rsidP="00AB6848">
      <w:pPr>
        <w:pStyle w:val="bodytext0"/>
        <w:spacing w:line="240" w:lineRule="auto"/>
        <w:ind w:left="720" w:hanging="720"/>
        <w:rPr>
          <w:rFonts w:asciiTheme="minorHAnsi" w:hAnsiTheme="minorHAnsi"/>
          <w:color w:val="FF0000"/>
        </w:rPr>
      </w:pPr>
    </w:p>
    <w:p w14:paraId="66091C80" w14:textId="77777777" w:rsidR="00CC3186" w:rsidRDefault="00CC3186" w:rsidP="00F31741">
      <w:pPr>
        <w:pStyle w:val="c1hnumber0"/>
        <w:rPr>
          <w:rFonts w:asciiTheme="minorHAnsi" w:hAnsiTheme="minorHAnsi"/>
        </w:rPr>
      </w:pPr>
    </w:p>
    <w:p w14:paraId="4BBCB3D9" w14:textId="77777777" w:rsidR="00205D48" w:rsidRPr="0051436B" w:rsidRDefault="00205D48" w:rsidP="00205D48">
      <w:pPr>
        <w:pStyle w:val="bodytext0"/>
        <w:spacing w:line="360" w:lineRule="auto"/>
        <w:ind w:left="720"/>
        <w:rPr>
          <w:rFonts w:asciiTheme="minorHAnsi" w:hAnsiTheme="minorHAnsi"/>
          <w:b/>
        </w:rPr>
      </w:pPr>
    </w:p>
    <w:p w14:paraId="6F41D98A" w14:textId="651727CF" w:rsidR="00CC3186" w:rsidRDefault="00CC3186" w:rsidP="00F31741">
      <w:pPr>
        <w:pStyle w:val="c1hnumber0"/>
        <w:rPr>
          <w:rFonts w:asciiTheme="minorHAnsi" w:hAnsiTheme="minorHAnsi"/>
        </w:rPr>
      </w:pPr>
    </w:p>
    <w:p w14:paraId="4C43819D" w14:textId="77777777" w:rsidR="008B7CE9" w:rsidRDefault="008B7CE9">
      <w:pPr>
        <w:rPr>
          <w:rFonts w:asciiTheme="minorHAnsi" w:hAnsiTheme="minorHAnsi"/>
        </w:rPr>
      </w:pPr>
    </w:p>
    <w:p w14:paraId="54D02EE3" w14:textId="77777777" w:rsidR="00CC3186" w:rsidRDefault="00CC3186" w:rsidP="00CC3186">
      <w:pPr>
        <w:pStyle w:val="Heading2"/>
      </w:pPr>
      <w:bookmarkStart w:id="7" w:name="_Toc502341694"/>
      <w:r>
        <w:t>Customer Support</w:t>
      </w:r>
      <w:bookmarkEnd w:id="7"/>
    </w:p>
    <w:p w14:paraId="51A3A5E9" w14:textId="77777777" w:rsidR="00CC3186" w:rsidRDefault="00CC3186" w:rsidP="00CC3186">
      <w:pPr>
        <w:pStyle w:val="BodyText"/>
      </w:pPr>
    </w:p>
    <w:p w14:paraId="0E20C79F" w14:textId="77777777" w:rsidR="00944E9D" w:rsidRDefault="00CC3186" w:rsidP="0094548B">
      <w:r w:rsidRPr="00FF7FBB">
        <w:t>Optimum Control is backed by customer support professionals trained to offer you fast, courteous service. Customer support hours o</w:t>
      </w:r>
      <w:r w:rsidR="006078DD">
        <w:t xml:space="preserve">f operation are 9:00 A.M. to </w:t>
      </w:r>
      <w:r w:rsidRPr="00FF7FBB">
        <w:t xml:space="preserve">5:00 P.M. CST (Central Standard Time). To register for support, go to </w:t>
      </w:r>
      <w:hyperlink r:id="rId102" w:history="1">
        <w:r w:rsidRPr="002B14AF">
          <w:rPr>
            <w:rStyle w:val="Hyperlink"/>
            <w:rFonts w:asciiTheme="minorHAnsi" w:hAnsiTheme="minorHAnsi"/>
            <w:highlight w:val="yellow"/>
          </w:rPr>
          <w:t>www.tracrite.net/register.htm</w:t>
        </w:r>
      </w:hyperlink>
      <w:r w:rsidR="00944E9D">
        <w:t xml:space="preserve"> and fill in the information. This information is important for us to contact you for any updates</w:t>
      </w:r>
      <w:r w:rsidR="00AE6208">
        <w:t>,</w:t>
      </w:r>
      <w:r w:rsidR="00944E9D">
        <w:t xml:space="preserve"> etc.  </w:t>
      </w:r>
      <w:r w:rsidR="00207F29">
        <w:t xml:space="preserve">We recommend entering the business email rather than personal email. </w:t>
      </w:r>
    </w:p>
    <w:p w14:paraId="1A96C86D" w14:textId="77777777" w:rsidR="00207F29" w:rsidRPr="00EF757B" w:rsidRDefault="00207F29" w:rsidP="00207F29">
      <w:pPr>
        <w:pStyle w:val="bodytext0"/>
        <w:spacing w:line="360" w:lineRule="auto"/>
        <w:rPr>
          <w:rFonts w:asciiTheme="minorHAnsi" w:hAnsiTheme="minorHAnsi"/>
          <w:bCs/>
        </w:rPr>
      </w:pPr>
      <w:r>
        <w:rPr>
          <w:rFonts w:asciiTheme="minorHAnsi" w:hAnsiTheme="minorHAnsi"/>
          <w:b/>
          <w:bCs/>
        </w:rPr>
        <w:t xml:space="preserve">Telephone Support </w:t>
      </w:r>
      <w:r w:rsidRPr="00207F29">
        <w:rPr>
          <w:rFonts w:asciiTheme="minorHAnsi" w:hAnsiTheme="minorHAnsi"/>
          <w:b/>
          <w:bCs/>
        </w:rPr>
        <w:t>–</w:t>
      </w:r>
      <w:r>
        <w:rPr>
          <w:rFonts w:asciiTheme="minorHAnsi" w:hAnsiTheme="minorHAnsi"/>
          <w:b/>
          <w:bCs/>
        </w:rPr>
        <w:t xml:space="preserve"> </w:t>
      </w:r>
      <w:r>
        <w:rPr>
          <w:rFonts w:asciiTheme="minorHAnsi" w:hAnsiTheme="minorHAnsi"/>
        </w:rPr>
        <w:t xml:space="preserve">You can reach us </w:t>
      </w:r>
      <w:r w:rsidRPr="00FF7FBB">
        <w:rPr>
          <w:rFonts w:asciiTheme="minorHAnsi" w:hAnsiTheme="minorHAnsi"/>
        </w:rPr>
        <w:t xml:space="preserve">Toll Free </w:t>
      </w:r>
      <w:r>
        <w:rPr>
          <w:rFonts w:asciiTheme="minorHAnsi" w:hAnsiTheme="minorHAnsi"/>
        </w:rPr>
        <w:t>at: 1-</w:t>
      </w:r>
      <w:r w:rsidRPr="00FF7FBB">
        <w:rPr>
          <w:rFonts w:asciiTheme="minorHAnsi" w:hAnsiTheme="minorHAnsi"/>
        </w:rPr>
        <w:t xml:space="preserve">888-798-5555 or </w:t>
      </w:r>
      <w:r>
        <w:rPr>
          <w:rFonts w:asciiTheme="minorHAnsi" w:hAnsiTheme="minorHAnsi"/>
        </w:rPr>
        <w:t xml:space="preserve">Direct at: </w:t>
      </w:r>
      <w:r w:rsidRPr="00FF7FBB">
        <w:rPr>
          <w:rFonts w:asciiTheme="minorHAnsi" w:hAnsiTheme="minorHAnsi"/>
        </w:rPr>
        <w:t>1-204-953-2272. </w:t>
      </w:r>
    </w:p>
    <w:p w14:paraId="2593B0C7" w14:textId="77777777" w:rsidR="00944E9D" w:rsidRPr="00FF7FBB" w:rsidRDefault="00944E9D" w:rsidP="00944E9D">
      <w:pPr>
        <w:pStyle w:val="bodytext0"/>
        <w:spacing w:line="360" w:lineRule="auto"/>
        <w:rPr>
          <w:rFonts w:asciiTheme="minorHAnsi" w:hAnsiTheme="minorHAnsi"/>
        </w:rPr>
      </w:pPr>
      <w:r w:rsidRPr="003A06B3">
        <w:rPr>
          <w:rFonts w:asciiTheme="minorHAnsi" w:hAnsiTheme="minorHAnsi"/>
          <w:b/>
        </w:rPr>
        <w:lastRenderedPageBreak/>
        <w:t>Email Support</w:t>
      </w:r>
      <w:r w:rsidR="003A06B3">
        <w:rPr>
          <w:rFonts w:asciiTheme="minorHAnsi" w:hAnsiTheme="minorHAnsi"/>
        </w:rPr>
        <w:t xml:space="preserve"> </w:t>
      </w:r>
      <w:r w:rsidR="003A06B3" w:rsidRPr="00207F29">
        <w:rPr>
          <w:rFonts w:asciiTheme="minorHAnsi" w:hAnsiTheme="minorHAnsi"/>
          <w:b/>
        </w:rPr>
        <w:t>–</w:t>
      </w:r>
      <w:r w:rsidR="003A06B3">
        <w:rPr>
          <w:rFonts w:asciiTheme="minorHAnsi" w:hAnsiTheme="minorHAnsi"/>
        </w:rPr>
        <w:t xml:space="preserve"> You can reach us by e</w:t>
      </w:r>
      <w:r w:rsidRPr="00FF7FBB">
        <w:rPr>
          <w:rFonts w:asciiTheme="minorHAnsi" w:hAnsiTheme="minorHAnsi"/>
        </w:rPr>
        <w:t>mail</w:t>
      </w:r>
      <w:r w:rsidR="003A06B3">
        <w:rPr>
          <w:rFonts w:asciiTheme="minorHAnsi" w:hAnsiTheme="minorHAnsi"/>
        </w:rPr>
        <w:t xml:space="preserve"> at:</w:t>
      </w:r>
      <w:r w:rsidRPr="00FF7FBB">
        <w:rPr>
          <w:rFonts w:asciiTheme="minorHAnsi" w:hAnsiTheme="minorHAnsi"/>
        </w:rPr>
        <w:t xml:space="preserve"> </w:t>
      </w:r>
      <w:hyperlink r:id="rId103" w:history="1">
        <w:r w:rsidRPr="00FF7FBB">
          <w:rPr>
            <w:rStyle w:val="Hyperlink"/>
            <w:rFonts w:asciiTheme="minorHAnsi" w:hAnsiTheme="minorHAnsi"/>
          </w:rPr>
          <w:t>support@tracrite.net</w:t>
        </w:r>
      </w:hyperlink>
      <w:r w:rsidR="003A06B3" w:rsidRPr="00FF7FBB">
        <w:rPr>
          <w:rFonts w:asciiTheme="minorHAnsi" w:hAnsiTheme="minorHAnsi"/>
        </w:rPr>
        <w:t>.</w:t>
      </w:r>
    </w:p>
    <w:p w14:paraId="2DF17818" w14:textId="77777777" w:rsidR="006078DD" w:rsidRPr="00FF7FBB" w:rsidRDefault="002E6080" w:rsidP="006078DD">
      <w:pPr>
        <w:pStyle w:val="bodytext0"/>
        <w:spacing w:line="360" w:lineRule="auto"/>
        <w:rPr>
          <w:rFonts w:asciiTheme="minorHAnsi" w:hAnsiTheme="minorHAnsi"/>
        </w:rPr>
      </w:pPr>
      <w:r>
        <w:rPr>
          <w:rFonts w:asciiTheme="minorHAnsi" w:hAnsiTheme="minorHAnsi"/>
          <w:b/>
          <w:noProof/>
        </w:rPr>
        <w:t>Outside of North America Support</w:t>
      </w:r>
      <w:r w:rsidR="00DA0350">
        <w:rPr>
          <w:rFonts w:asciiTheme="minorHAnsi" w:hAnsiTheme="minorHAnsi"/>
          <w:b/>
          <w:noProof/>
        </w:rPr>
        <w:t xml:space="preserve"> –</w:t>
      </w:r>
      <w:r w:rsidR="006078DD" w:rsidRPr="00FF7FBB">
        <w:rPr>
          <w:rFonts w:asciiTheme="minorHAnsi" w:hAnsiTheme="minorHAnsi"/>
        </w:rPr>
        <w:t> </w:t>
      </w:r>
      <w:r>
        <w:rPr>
          <w:rFonts w:asciiTheme="minorHAnsi" w:hAnsiTheme="minorHAnsi"/>
        </w:rPr>
        <w:t>P</w:t>
      </w:r>
      <w:r w:rsidR="006078DD" w:rsidRPr="00FF7FBB">
        <w:rPr>
          <w:rFonts w:asciiTheme="minorHAnsi" w:hAnsiTheme="minorHAnsi"/>
        </w:rPr>
        <w:t xml:space="preserve">lease contact your authorized </w:t>
      </w:r>
      <w:r>
        <w:rPr>
          <w:rFonts w:asciiTheme="minorHAnsi" w:hAnsiTheme="minorHAnsi"/>
        </w:rPr>
        <w:t>local dealer of Optimum Control</w:t>
      </w:r>
      <w:r w:rsidR="00495633">
        <w:rPr>
          <w:rFonts w:asciiTheme="minorHAnsi" w:hAnsiTheme="minorHAnsi"/>
        </w:rPr>
        <w:t xml:space="preserve"> or</w:t>
      </w:r>
      <w:r w:rsidR="006078DD" w:rsidRPr="00FF7FBB">
        <w:rPr>
          <w:rFonts w:asciiTheme="minorHAnsi" w:hAnsiTheme="minorHAnsi"/>
        </w:rPr>
        <w:t xml:space="preserve"> contact us by email </w:t>
      </w:r>
      <w:r>
        <w:rPr>
          <w:rFonts w:asciiTheme="minorHAnsi" w:hAnsiTheme="minorHAnsi"/>
        </w:rPr>
        <w:t xml:space="preserve">at: </w:t>
      </w:r>
      <w:hyperlink r:id="rId104" w:history="1">
        <w:r w:rsidRPr="0050517B">
          <w:rPr>
            <w:rStyle w:val="Hyperlink"/>
            <w:rFonts w:asciiTheme="minorHAnsi" w:hAnsiTheme="minorHAnsi"/>
          </w:rPr>
          <w:t>support@tracrite.net</w:t>
        </w:r>
      </w:hyperlink>
      <w:r>
        <w:rPr>
          <w:rFonts w:asciiTheme="minorHAnsi" w:hAnsiTheme="minorHAnsi"/>
        </w:rPr>
        <w:t xml:space="preserve"> </w:t>
      </w:r>
      <w:r w:rsidR="006078DD" w:rsidRPr="00FF7FBB">
        <w:rPr>
          <w:rFonts w:asciiTheme="minorHAnsi" w:hAnsiTheme="minorHAnsi"/>
        </w:rPr>
        <w:t xml:space="preserve">or visit our homepage at </w:t>
      </w:r>
      <w:hyperlink r:id="rId105" w:history="1">
        <w:r w:rsidR="006078DD" w:rsidRPr="00FF7FBB">
          <w:rPr>
            <w:rStyle w:val="Hyperlink"/>
            <w:rFonts w:asciiTheme="minorHAnsi" w:hAnsiTheme="minorHAnsi"/>
          </w:rPr>
          <w:t>www.tracrite.net</w:t>
        </w:r>
      </w:hyperlink>
      <w:r w:rsidR="003A06B3" w:rsidRPr="00FF7FBB">
        <w:rPr>
          <w:rFonts w:asciiTheme="minorHAnsi" w:hAnsiTheme="minorHAnsi"/>
        </w:rPr>
        <w:t>.</w:t>
      </w:r>
    </w:p>
    <w:p w14:paraId="2398F43B" w14:textId="77777777" w:rsidR="00CC3186" w:rsidRDefault="00CC3186" w:rsidP="0094548B">
      <w:r w:rsidRPr="00FF7FBB">
        <w:t xml:space="preserve">After your initial free technical support period, to answer any questions about item or product setup, or any general questions about the software, fees may be charged. Alternatively, you can </w:t>
      </w:r>
      <w:r w:rsidR="001554B3">
        <w:t>purchase</w:t>
      </w:r>
      <w:r w:rsidRPr="00FF7FBB">
        <w:t xml:space="preserve"> a </w:t>
      </w:r>
      <w:r w:rsidRPr="00FF7FBB">
        <w:rPr>
          <w:b/>
          <w:bCs/>
        </w:rPr>
        <w:t>Maintenance Agreement</w:t>
      </w:r>
      <w:r w:rsidRPr="00FF7FBB">
        <w:t>, please call our office or visit our website for details.</w:t>
      </w:r>
    </w:p>
    <w:p w14:paraId="3DDE4829" w14:textId="77777777" w:rsidR="00635AFC" w:rsidRPr="00FF7FBB" w:rsidRDefault="00635AFC" w:rsidP="0094548B"/>
    <w:p w14:paraId="138326BD" w14:textId="77777777" w:rsidR="00CC3186" w:rsidRPr="00FF7FBB" w:rsidRDefault="00966C1D" w:rsidP="00FF7FBB">
      <w:pPr>
        <w:pStyle w:val="bodytext0"/>
        <w:spacing w:line="360" w:lineRule="auto"/>
        <w:rPr>
          <w:rFonts w:asciiTheme="minorHAnsi" w:hAnsiTheme="minorHAnsi"/>
        </w:rPr>
      </w:pPr>
      <w:r>
        <w:rPr>
          <w:rFonts w:asciiTheme="minorHAnsi" w:hAnsiTheme="minorHAnsi"/>
        </w:rPr>
        <w:t>I</w:t>
      </w:r>
      <w:r w:rsidR="00CC3186" w:rsidRPr="00FF7FBB">
        <w:rPr>
          <w:rFonts w:asciiTheme="minorHAnsi" w:hAnsiTheme="minorHAnsi"/>
        </w:rPr>
        <w:t>f you need support after reading the manual and checking the </w:t>
      </w:r>
      <w:r w:rsidR="000F5D97">
        <w:t>FAQ</w:t>
      </w:r>
      <w:r w:rsidR="00CC3186" w:rsidRPr="00FF7FBB">
        <w:rPr>
          <w:rFonts w:asciiTheme="minorHAnsi" w:hAnsiTheme="minorHAnsi"/>
        </w:rPr>
        <w:t xml:space="preserve"> section, please follow these steps: </w:t>
      </w:r>
    </w:p>
    <w:p w14:paraId="2971CBF8" w14:textId="77777777" w:rsidR="00CC3186" w:rsidRPr="00FF7FBB" w:rsidRDefault="006078DD" w:rsidP="00A94219">
      <w:pPr>
        <w:pStyle w:val="bodytext0"/>
        <w:numPr>
          <w:ilvl w:val="0"/>
          <w:numId w:val="67"/>
        </w:numPr>
        <w:spacing w:line="360" w:lineRule="auto"/>
        <w:rPr>
          <w:rFonts w:asciiTheme="minorHAnsi" w:hAnsiTheme="minorHAnsi"/>
        </w:rPr>
      </w:pPr>
      <w:r>
        <w:rPr>
          <w:rFonts w:asciiTheme="minorHAnsi" w:hAnsiTheme="minorHAnsi"/>
        </w:rPr>
        <w:t>Have your company n</w:t>
      </w:r>
      <w:r w:rsidR="00CC3186" w:rsidRPr="00FF7FBB">
        <w:rPr>
          <w:rFonts w:asciiTheme="minorHAnsi" w:hAnsiTheme="minorHAnsi"/>
        </w:rPr>
        <w:t>ame, contact name, email and product serial number ready</w:t>
      </w:r>
      <w:r w:rsidR="00966C1D">
        <w:rPr>
          <w:rFonts w:asciiTheme="minorHAnsi" w:hAnsiTheme="minorHAnsi"/>
        </w:rPr>
        <w:t>.</w:t>
      </w:r>
    </w:p>
    <w:p w14:paraId="0DAAC27D" w14:textId="77777777" w:rsidR="00CC3186" w:rsidRPr="00FF7FBB" w:rsidRDefault="00CC3186" w:rsidP="00A94219">
      <w:pPr>
        <w:pStyle w:val="bodytext0"/>
        <w:numPr>
          <w:ilvl w:val="0"/>
          <w:numId w:val="67"/>
        </w:numPr>
        <w:spacing w:line="360" w:lineRule="auto"/>
        <w:rPr>
          <w:rFonts w:asciiTheme="minorHAnsi" w:hAnsiTheme="minorHAnsi"/>
        </w:rPr>
      </w:pPr>
      <w:r w:rsidRPr="00FF7FBB">
        <w:rPr>
          <w:rFonts w:asciiTheme="minorHAnsi" w:hAnsiTheme="minorHAnsi"/>
        </w:rPr>
        <w:t>Have your name and telephone number where you can be reached</w:t>
      </w:r>
      <w:r w:rsidR="00966C1D">
        <w:rPr>
          <w:rFonts w:asciiTheme="minorHAnsi" w:hAnsiTheme="minorHAnsi"/>
        </w:rPr>
        <w:t xml:space="preserve">. In most </w:t>
      </w:r>
      <w:r w:rsidR="009B541C">
        <w:rPr>
          <w:rFonts w:asciiTheme="minorHAnsi" w:hAnsiTheme="minorHAnsi"/>
        </w:rPr>
        <w:t>instances</w:t>
      </w:r>
      <w:r w:rsidR="00966C1D">
        <w:rPr>
          <w:rFonts w:asciiTheme="minorHAnsi" w:hAnsiTheme="minorHAnsi"/>
        </w:rPr>
        <w:t xml:space="preserve">, we </w:t>
      </w:r>
      <w:r w:rsidR="006078DD">
        <w:rPr>
          <w:rFonts w:asciiTheme="minorHAnsi" w:hAnsiTheme="minorHAnsi"/>
        </w:rPr>
        <w:t xml:space="preserve">will call you back </w:t>
      </w:r>
      <w:r w:rsidR="00966C1D">
        <w:rPr>
          <w:rFonts w:asciiTheme="minorHAnsi" w:hAnsiTheme="minorHAnsi"/>
        </w:rPr>
        <w:t xml:space="preserve">to resolve </w:t>
      </w:r>
      <w:r w:rsidRPr="00FF7FBB">
        <w:rPr>
          <w:rFonts w:asciiTheme="minorHAnsi" w:hAnsiTheme="minorHAnsi"/>
        </w:rPr>
        <w:t>the problem</w:t>
      </w:r>
      <w:r w:rsidR="00966C1D">
        <w:rPr>
          <w:rFonts w:asciiTheme="minorHAnsi" w:hAnsiTheme="minorHAnsi"/>
        </w:rPr>
        <w:t xml:space="preserve"> and will do so, as soon as possible</w:t>
      </w:r>
      <w:r w:rsidRPr="00FF7FBB">
        <w:rPr>
          <w:rFonts w:asciiTheme="minorHAnsi" w:hAnsiTheme="minorHAnsi"/>
        </w:rPr>
        <w:t xml:space="preserve">. </w:t>
      </w:r>
    </w:p>
    <w:p w14:paraId="6AF3DD45" w14:textId="77777777" w:rsidR="00CC3186" w:rsidRPr="00FF7FBB" w:rsidRDefault="00CC3186" w:rsidP="00A94219">
      <w:pPr>
        <w:pStyle w:val="bodytext0"/>
        <w:numPr>
          <w:ilvl w:val="0"/>
          <w:numId w:val="67"/>
        </w:numPr>
        <w:spacing w:line="360" w:lineRule="auto"/>
        <w:rPr>
          <w:rFonts w:asciiTheme="minorHAnsi" w:hAnsiTheme="minorHAnsi"/>
        </w:rPr>
      </w:pPr>
      <w:r w:rsidRPr="00FF7FBB">
        <w:rPr>
          <w:rFonts w:asciiTheme="minorHAnsi" w:hAnsiTheme="minorHAnsi"/>
        </w:rPr>
        <w:t xml:space="preserve">Be prepared to give a detailed description of the problem you have encountered or the advice you need. </w:t>
      </w:r>
    </w:p>
    <w:p w14:paraId="287C922F" w14:textId="77777777" w:rsidR="00CC3186" w:rsidRPr="00FF7FBB" w:rsidRDefault="006078DD" w:rsidP="00635AFC">
      <w:pPr>
        <w:pStyle w:val="bodytext0"/>
        <w:spacing w:line="240" w:lineRule="auto"/>
        <w:rPr>
          <w:rFonts w:asciiTheme="minorHAnsi" w:hAnsiTheme="minorHAnsi"/>
        </w:rPr>
      </w:pPr>
      <w:r>
        <w:rPr>
          <w:rFonts w:asciiTheme="minorHAnsi" w:hAnsiTheme="minorHAnsi"/>
        </w:rPr>
        <w:t>At TracRite Software</w:t>
      </w:r>
      <w:r w:rsidR="00966C1D">
        <w:rPr>
          <w:rFonts w:asciiTheme="minorHAnsi" w:hAnsiTheme="minorHAnsi"/>
        </w:rPr>
        <w:t xml:space="preserve"> Inc.</w:t>
      </w:r>
      <w:r>
        <w:rPr>
          <w:rFonts w:asciiTheme="minorHAnsi" w:hAnsiTheme="minorHAnsi"/>
        </w:rPr>
        <w:t>,</w:t>
      </w:r>
      <w:r w:rsidR="00CC3186" w:rsidRPr="00FF7FBB">
        <w:rPr>
          <w:rFonts w:asciiTheme="minorHAnsi" w:hAnsiTheme="minorHAnsi"/>
        </w:rPr>
        <w:t xml:space="preserve"> we will </w:t>
      </w:r>
      <w:r w:rsidR="00DA0350">
        <w:rPr>
          <w:rFonts w:asciiTheme="minorHAnsi" w:hAnsiTheme="minorHAnsi"/>
        </w:rPr>
        <w:t>do our best</w:t>
      </w:r>
      <w:r w:rsidR="00966C1D">
        <w:rPr>
          <w:rFonts w:asciiTheme="minorHAnsi" w:hAnsiTheme="minorHAnsi"/>
        </w:rPr>
        <w:t xml:space="preserve"> to </w:t>
      </w:r>
      <w:r w:rsidR="004C0ADA">
        <w:rPr>
          <w:rFonts w:asciiTheme="minorHAnsi" w:hAnsiTheme="minorHAnsi"/>
        </w:rPr>
        <w:t>assist</w:t>
      </w:r>
      <w:r w:rsidR="00966C1D">
        <w:rPr>
          <w:rFonts w:asciiTheme="minorHAnsi" w:hAnsiTheme="minorHAnsi"/>
        </w:rPr>
        <w:t xml:space="preserve"> you immediately. However, for more complex problems, we </w:t>
      </w:r>
      <w:r w:rsidR="00CC3186" w:rsidRPr="00FF7FBB">
        <w:rPr>
          <w:rFonts w:asciiTheme="minorHAnsi" w:hAnsiTheme="minorHAnsi"/>
        </w:rPr>
        <w:t xml:space="preserve">may ask for the symptoms of the problem and call you back with a solution. </w:t>
      </w:r>
    </w:p>
    <w:p w14:paraId="4E00E120" w14:textId="77777777" w:rsidR="00CC3186" w:rsidRDefault="009A03BA" w:rsidP="00454188">
      <w:pPr>
        <w:pStyle w:val="bodytext0"/>
        <w:spacing w:line="360" w:lineRule="auto"/>
        <w:ind w:left="720" w:hanging="720"/>
        <w:rPr>
          <w:rFonts w:asciiTheme="minorHAnsi" w:hAnsiTheme="minorHAnsi"/>
        </w:rPr>
      </w:pPr>
      <w:r>
        <w:rPr>
          <w:noProof/>
        </w:rPr>
        <w:drawing>
          <wp:anchor distT="0" distB="0" distL="114300" distR="114300" simplePos="0" relativeHeight="251665408" behindDoc="0" locked="0" layoutInCell="1" allowOverlap="1" wp14:anchorId="52639DB4" wp14:editId="52A5E0CD">
            <wp:simplePos x="0" y="0"/>
            <wp:positionH relativeFrom="column">
              <wp:posOffset>0</wp:posOffset>
            </wp:positionH>
            <wp:positionV relativeFrom="paragraph">
              <wp:posOffset>-4445</wp:posOffset>
            </wp:positionV>
            <wp:extent cx="304800" cy="304800"/>
            <wp:effectExtent l="0" t="0" r="0" b="0"/>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warning-32.png"/>
                    <pic:cNvPicPr/>
                  </pic:nvPicPr>
                  <pic:blipFill>
                    <a:blip r:embed="rId101">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anchor>
        </w:drawing>
      </w:r>
      <w:r>
        <w:rPr>
          <w:rStyle w:val="Strong"/>
          <w:rFonts w:asciiTheme="minorHAnsi" w:hAnsiTheme="minorHAnsi"/>
        </w:rPr>
        <w:t xml:space="preserve"> </w:t>
      </w:r>
      <w:r w:rsidR="00AE6080" w:rsidRPr="00AE6080">
        <w:rPr>
          <w:rStyle w:val="Strong"/>
          <w:rFonts w:asciiTheme="minorHAnsi" w:hAnsiTheme="minorHAnsi"/>
          <w:i/>
        </w:rPr>
        <w:t>Make a backup of your data</w:t>
      </w:r>
      <w:r w:rsidR="00CC3186" w:rsidRPr="00AE6080">
        <w:rPr>
          <w:rStyle w:val="Strong"/>
          <w:rFonts w:asciiTheme="minorHAnsi" w:hAnsiTheme="minorHAnsi"/>
          <w:i/>
        </w:rPr>
        <w:t>!</w:t>
      </w:r>
      <w:r w:rsidR="00CC3186" w:rsidRPr="00AE6080">
        <w:rPr>
          <w:rFonts w:asciiTheme="minorHAnsi" w:hAnsiTheme="minorHAnsi"/>
          <w:b/>
          <w:i/>
        </w:rPr>
        <w:t xml:space="preserve"> We usually </w:t>
      </w:r>
      <w:r w:rsidR="00966C1D" w:rsidRPr="00AE6080">
        <w:rPr>
          <w:rFonts w:asciiTheme="minorHAnsi" w:hAnsiTheme="minorHAnsi"/>
          <w:b/>
          <w:i/>
        </w:rPr>
        <w:t xml:space="preserve">cannot </w:t>
      </w:r>
      <w:r w:rsidR="00CC3186" w:rsidRPr="00AE6080">
        <w:rPr>
          <w:rFonts w:asciiTheme="minorHAnsi" w:hAnsiTheme="minorHAnsi"/>
          <w:b/>
          <w:i/>
        </w:rPr>
        <w:t xml:space="preserve">help you regain data if you </w:t>
      </w:r>
      <w:r w:rsidR="00966C1D" w:rsidRPr="00AE6080">
        <w:rPr>
          <w:rFonts w:asciiTheme="minorHAnsi" w:hAnsiTheme="minorHAnsi"/>
          <w:b/>
          <w:i/>
        </w:rPr>
        <w:t>do not</w:t>
      </w:r>
      <w:r w:rsidR="00CC3186" w:rsidRPr="00AE6080">
        <w:rPr>
          <w:rFonts w:asciiTheme="minorHAnsi" w:hAnsiTheme="minorHAnsi"/>
          <w:b/>
          <w:i/>
        </w:rPr>
        <w:t xml:space="preserve"> have a backup. As much we would like to help, if a backup does not exist</w:t>
      </w:r>
      <w:r w:rsidR="00966C1D" w:rsidRPr="00AE6080">
        <w:rPr>
          <w:rFonts w:asciiTheme="minorHAnsi" w:hAnsiTheme="minorHAnsi"/>
          <w:b/>
          <w:i/>
        </w:rPr>
        <w:t>,</w:t>
      </w:r>
      <w:r w:rsidR="00CC3186" w:rsidRPr="00AE6080">
        <w:rPr>
          <w:rFonts w:asciiTheme="minorHAnsi" w:hAnsiTheme="minorHAnsi"/>
          <w:b/>
          <w:i/>
        </w:rPr>
        <w:t xml:space="preserve"> then the only way to regain lost data is to re-enter it. We strongly recommend backing up your data</w:t>
      </w:r>
      <w:r w:rsidR="00966C1D" w:rsidRPr="00AE6080">
        <w:rPr>
          <w:rFonts w:asciiTheme="minorHAnsi" w:hAnsiTheme="minorHAnsi"/>
          <w:b/>
          <w:i/>
        </w:rPr>
        <w:t xml:space="preserve"> </w:t>
      </w:r>
      <w:r w:rsidR="00454188" w:rsidRPr="00AE6080">
        <w:rPr>
          <w:rFonts w:asciiTheme="minorHAnsi" w:hAnsiTheme="minorHAnsi"/>
          <w:b/>
          <w:i/>
        </w:rPr>
        <w:t>daily</w:t>
      </w:r>
      <w:r w:rsidR="00CC3186" w:rsidRPr="00AE6080">
        <w:rPr>
          <w:rFonts w:asciiTheme="minorHAnsi" w:hAnsiTheme="minorHAnsi"/>
          <w:b/>
          <w:i/>
        </w:rPr>
        <w:t xml:space="preserve"> </w:t>
      </w:r>
      <w:r w:rsidR="006078DD" w:rsidRPr="00AE6080">
        <w:rPr>
          <w:rFonts w:asciiTheme="minorHAnsi" w:hAnsiTheme="minorHAnsi"/>
          <w:b/>
          <w:i/>
        </w:rPr>
        <w:t>(</w:t>
      </w:r>
      <w:r w:rsidR="00CC3186" w:rsidRPr="00AE6080">
        <w:rPr>
          <w:rFonts w:asciiTheme="minorHAnsi" w:hAnsiTheme="minorHAnsi"/>
          <w:b/>
          <w:i/>
        </w:rPr>
        <w:t xml:space="preserve">or weekly at the </w:t>
      </w:r>
      <w:r w:rsidR="006078DD" w:rsidRPr="00AE6080">
        <w:rPr>
          <w:rFonts w:asciiTheme="minorHAnsi" w:hAnsiTheme="minorHAnsi"/>
          <w:b/>
          <w:i/>
        </w:rPr>
        <w:t xml:space="preserve">very </w:t>
      </w:r>
      <w:r w:rsidR="00CC3186" w:rsidRPr="00AE6080">
        <w:rPr>
          <w:rFonts w:asciiTheme="minorHAnsi" w:hAnsiTheme="minorHAnsi"/>
          <w:b/>
          <w:i/>
        </w:rPr>
        <w:t>least</w:t>
      </w:r>
      <w:r w:rsidR="006078DD" w:rsidRPr="00AE6080">
        <w:rPr>
          <w:rFonts w:asciiTheme="minorHAnsi" w:hAnsiTheme="minorHAnsi"/>
          <w:b/>
          <w:i/>
        </w:rPr>
        <w:t xml:space="preserve">) using an </w:t>
      </w:r>
      <w:r w:rsidR="00966C1D" w:rsidRPr="00AE6080">
        <w:rPr>
          <w:rFonts w:asciiTheme="minorHAnsi" w:hAnsiTheme="minorHAnsi"/>
          <w:b/>
          <w:i/>
        </w:rPr>
        <w:t>on</w:t>
      </w:r>
      <w:r w:rsidR="006078DD" w:rsidRPr="00AE6080">
        <w:rPr>
          <w:rFonts w:asciiTheme="minorHAnsi" w:hAnsiTheme="minorHAnsi"/>
          <w:b/>
          <w:i/>
        </w:rPr>
        <w:t>line backup too</w:t>
      </w:r>
      <w:r w:rsidR="00CC3186" w:rsidRPr="00AE6080">
        <w:rPr>
          <w:rFonts w:asciiTheme="minorHAnsi" w:hAnsiTheme="minorHAnsi"/>
          <w:b/>
          <w:i/>
        </w:rPr>
        <w:t>l like Dropbox or Google Drive.</w:t>
      </w:r>
    </w:p>
    <w:p w14:paraId="12C9707B" w14:textId="77777777" w:rsidR="00E4550B" w:rsidRDefault="00E4550B" w:rsidP="00E4550B">
      <w:pPr>
        <w:rPr>
          <w:rFonts w:asciiTheme="minorHAnsi" w:hAnsiTheme="minorHAnsi"/>
        </w:rPr>
      </w:pPr>
      <w:r>
        <w:rPr>
          <w:rFonts w:asciiTheme="minorHAnsi" w:hAnsiTheme="minorHAnsi"/>
        </w:rPr>
        <w:br w:type="page"/>
      </w:r>
    </w:p>
    <w:p w14:paraId="54ECC8B8" w14:textId="7B96B834" w:rsidR="00F31741" w:rsidRDefault="00A8571F" w:rsidP="00A8571F">
      <w:pPr>
        <w:pStyle w:val="Heading1"/>
      </w:pPr>
      <w:bookmarkStart w:id="8" w:name="_Toc502341695"/>
      <w:r>
        <w:lastRenderedPageBreak/>
        <w:t>Setup</w:t>
      </w:r>
      <w:r w:rsidR="000D11FE">
        <w:t xml:space="preserve"> </w:t>
      </w:r>
      <w:r w:rsidR="00062E34">
        <w:rPr>
          <w:noProof/>
        </w:rPr>
        <w:drawing>
          <wp:inline distT="0" distB="0" distL="0" distR="0" wp14:anchorId="6025AE41" wp14:editId="1686D949">
            <wp:extent cx="228600" cy="228600"/>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settings-24x24.png"/>
                    <pic:cNvPicPr/>
                  </pic:nvPicPr>
                  <pic:blipFill>
                    <a:blip r:embed="rId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8"/>
    </w:p>
    <w:p w14:paraId="1ADD10DD" w14:textId="77777777" w:rsidR="00FA0442" w:rsidRDefault="00AB6848" w:rsidP="0094548B">
      <w:r>
        <w:t xml:space="preserve">Optimum Control uses a </w:t>
      </w:r>
      <w:r>
        <w:rPr>
          <w:i/>
        </w:rPr>
        <w:t xml:space="preserve">Setup Wizard </w:t>
      </w:r>
      <w:r w:rsidRPr="00AB6848">
        <w:t xml:space="preserve">which </w:t>
      </w:r>
      <w:r>
        <w:t>will help you through the main setup process</w:t>
      </w:r>
      <w:r w:rsidR="006078DD">
        <w:t>.  A</w:t>
      </w:r>
      <w:r w:rsidR="00FA0442">
        <w:t xml:space="preserve"> listing of </w:t>
      </w:r>
      <w:r w:rsidR="00FA0442" w:rsidRPr="00347FEB">
        <w:rPr>
          <w:b/>
        </w:rPr>
        <w:t>Groups</w:t>
      </w:r>
      <w:r w:rsidR="00FA0442">
        <w:t xml:space="preserve">, </w:t>
      </w:r>
      <w:r w:rsidR="00FA0442" w:rsidRPr="00347FEB">
        <w:rPr>
          <w:b/>
        </w:rPr>
        <w:t>Categories</w:t>
      </w:r>
      <w:r w:rsidR="00FA0442">
        <w:t xml:space="preserve">, </w:t>
      </w:r>
      <w:r w:rsidR="00FA0442" w:rsidRPr="00347FEB">
        <w:rPr>
          <w:b/>
        </w:rPr>
        <w:t>Chart of Accounts</w:t>
      </w:r>
      <w:r w:rsidR="00FA0442">
        <w:t xml:space="preserve"> and</w:t>
      </w:r>
      <w:r w:rsidR="006078DD">
        <w:t xml:space="preserve"> </w:t>
      </w:r>
      <w:r w:rsidR="006078DD" w:rsidRPr="00347FEB">
        <w:rPr>
          <w:b/>
        </w:rPr>
        <w:t>Storage L</w:t>
      </w:r>
      <w:r w:rsidR="00FA0442" w:rsidRPr="00347FEB">
        <w:rPr>
          <w:b/>
        </w:rPr>
        <w:t>ocations</w:t>
      </w:r>
      <w:r w:rsidR="00FA0442">
        <w:t xml:space="preserve"> are alre</w:t>
      </w:r>
      <w:r w:rsidR="006078DD">
        <w:t>ady entered for you to edit and/</w:t>
      </w:r>
      <w:r w:rsidR="00FA0442">
        <w:t>or customize to your operation.</w:t>
      </w:r>
      <w:r w:rsidR="00EF45F0">
        <w:br/>
      </w:r>
    </w:p>
    <w:p w14:paraId="2DDCB5D8" w14:textId="77777777" w:rsidR="00FA0442" w:rsidRDefault="00347FEB" w:rsidP="008B7CE9">
      <w:pPr>
        <w:pStyle w:val="BodyText"/>
        <w:spacing w:line="360" w:lineRule="auto"/>
      </w:pPr>
      <w:r>
        <w:t>After Completing the Setup Wizard, Setup Your Store:</w:t>
      </w:r>
    </w:p>
    <w:p w14:paraId="0738E4DB" w14:textId="77777777" w:rsidR="00DA22DB" w:rsidRDefault="00FA0442" w:rsidP="00A94219">
      <w:pPr>
        <w:pStyle w:val="NormalWeb"/>
        <w:numPr>
          <w:ilvl w:val="0"/>
          <w:numId w:val="97"/>
        </w:numPr>
        <w:spacing w:line="360" w:lineRule="auto"/>
        <w:rPr>
          <w:rFonts w:asciiTheme="minorHAnsi" w:hAnsiTheme="minorHAnsi"/>
        </w:rPr>
      </w:pPr>
      <w:r w:rsidRPr="00DA22DB">
        <w:rPr>
          <w:rFonts w:asciiTheme="minorHAnsi" w:hAnsiTheme="minorHAnsi"/>
        </w:rPr>
        <w:t xml:space="preserve">Configure the </w:t>
      </w:r>
      <w:r w:rsidR="00FB229D" w:rsidRPr="00DA22DB">
        <w:rPr>
          <w:rStyle w:val="C1HJump"/>
          <w:rFonts w:asciiTheme="minorHAnsi" w:hAnsiTheme="minorHAnsi"/>
        </w:rPr>
        <w:t>Setup - Taxes and Adjustments – Add/Edit</w:t>
      </w:r>
      <w:r w:rsidRPr="00DA22DB">
        <w:rPr>
          <w:rFonts w:asciiTheme="minorHAnsi" w:hAnsiTheme="minorHAnsi"/>
        </w:rPr>
        <w:t xml:space="preserve"> to correspond with your state/province. </w:t>
      </w:r>
    </w:p>
    <w:p w14:paraId="2CB060AE" w14:textId="77777777" w:rsidR="00DA22DB" w:rsidRPr="00DA22DB" w:rsidRDefault="00FA0442" w:rsidP="00A94219">
      <w:pPr>
        <w:pStyle w:val="NormalWeb"/>
        <w:numPr>
          <w:ilvl w:val="0"/>
          <w:numId w:val="97"/>
        </w:numPr>
        <w:spacing w:line="360" w:lineRule="auto"/>
        <w:rPr>
          <w:rFonts w:asciiTheme="minorHAnsi" w:hAnsiTheme="minorHAnsi"/>
        </w:rPr>
      </w:pPr>
      <w:r w:rsidRPr="00DA22DB">
        <w:rPr>
          <w:rFonts w:asciiTheme="minorHAnsi" w:hAnsiTheme="minorHAnsi"/>
        </w:rPr>
        <w:t xml:space="preserve">Add your </w:t>
      </w:r>
      <w:hyperlink r:id="rId106" w:history="1">
        <w:r w:rsidRPr="00DA22DB">
          <w:rPr>
            <w:rStyle w:val="C1HJump"/>
            <w:rFonts w:asciiTheme="minorHAnsi" w:hAnsiTheme="minorHAnsi"/>
          </w:rPr>
          <w:t>Suppliers</w:t>
        </w:r>
      </w:hyperlink>
      <w:r w:rsidRPr="00DA22DB">
        <w:rPr>
          <w:rStyle w:val="C1HJump"/>
          <w:rFonts w:asciiTheme="minorHAnsi" w:hAnsiTheme="minorHAnsi"/>
          <w:vanish/>
        </w:rPr>
        <w:t>|topic=Setup - Suppliers (Vendors)</w:t>
      </w:r>
      <w:r w:rsidR="00DA22DB" w:rsidRPr="00DA22DB">
        <w:rPr>
          <w:rFonts w:asciiTheme="minorHAnsi" w:hAnsiTheme="minorHAnsi"/>
        </w:rPr>
        <w:t>.</w:t>
      </w:r>
    </w:p>
    <w:p w14:paraId="0579B2C1" w14:textId="77777777" w:rsidR="00FA0442" w:rsidRPr="00DA22DB" w:rsidRDefault="00FA0442" w:rsidP="00A94219">
      <w:pPr>
        <w:pStyle w:val="NormalWeb"/>
        <w:numPr>
          <w:ilvl w:val="0"/>
          <w:numId w:val="97"/>
        </w:numPr>
        <w:spacing w:line="360" w:lineRule="auto"/>
        <w:rPr>
          <w:rFonts w:asciiTheme="minorHAnsi" w:hAnsiTheme="minorHAnsi"/>
        </w:rPr>
      </w:pPr>
      <w:r w:rsidRPr="00DA22DB">
        <w:rPr>
          <w:rFonts w:asciiTheme="minorHAnsi" w:hAnsiTheme="minorHAnsi"/>
        </w:rPr>
        <w:t xml:space="preserve">Setup the </w:t>
      </w:r>
      <w:hyperlink r:id="rId107" w:history="1">
        <w:r w:rsidR="00FB229D" w:rsidRPr="00762492">
          <w:rPr>
            <w:rStyle w:val="C1HJump"/>
          </w:rPr>
          <w:t>Inventory</w:t>
        </w:r>
      </w:hyperlink>
      <w:r w:rsidR="00FB229D" w:rsidRPr="00762492">
        <w:rPr>
          <w:rStyle w:val="C1HJump"/>
        </w:rPr>
        <w:t xml:space="preserve"> Groups</w:t>
      </w:r>
      <w:r w:rsidR="00762492" w:rsidRPr="00DA22DB">
        <w:rPr>
          <w:rStyle w:val="C1HJump"/>
          <w:vanish/>
        </w:rPr>
        <w:t>|topic=Inventory Groups</w:t>
      </w:r>
      <w:r w:rsidR="00347FEB">
        <w:rPr>
          <w:rFonts w:asciiTheme="minorHAnsi" w:hAnsiTheme="minorHAnsi"/>
        </w:rPr>
        <w:t>.</w:t>
      </w:r>
    </w:p>
    <w:p w14:paraId="28CB4ACA" w14:textId="77777777" w:rsidR="00FB229D" w:rsidRPr="00FB229D" w:rsidRDefault="00FB229D" w:rsidP="00A94219">
      <w:pPr>
        <w:pStyle w:val="c1hnumber0"/>
        <w:numPr>
          <w:ilvl w:val="0"/>
          <w:numId w:val="97"/>
        </w:numPr>
        <w:spacing w:line="360" w:lineRule="auto"/>
        <w:rPr>
          <w:rFonts w:asciiTheme="minorHAnsi" w:hAnsiTheme="minorHAnsi"/>
        </w:rPr>
      </w:pPr>
      <w:r>
        <w:rPr>
          <w:rFonts w:asciiTheme="minorHAnsi" w:hAnsiTheme="minorHAnsi"/>
        </w:rPr>
        <w:t xml:space="preserve">Enter or Edit </w:t>
      </w:r>
      <w:r w:rsidRPr="00FB229D">
        <w:rPr>
          <w:rStyle w:val="C1HJump"/>
        </w:rPr>
        <w:t>Sales Groups</w:t>
      </w:r>
      <w:r w:rsidRPr="00FB229D">
        <w:rPr>
          <w:rStyle w:val="C1HJump"/>
          <w:vanish/>
        </w:rPr>
        <w:t>|topic=Setup - Sales Groups –Add/Edit</w:t>
      </w:r>
      <w:r w:rsidR="00347FEB">
        <w:rPr>
          <w:rFonts w:asciiTheme="minorHAnsi" w:hAnsiTheme="minorHAnsi"/>
        </w:rPr>
        <w:t>.</w:t>
      </w:r>
    </w:p>
    <w:p w14:paraId="1A00F576" w14:textId="77777777" w:rsidR="00FA0442" w:rsidRPr="00FB229D" w:rsidRDefault="00FA0442" w:rsidP="00A94219">
      <w:pPr>
        <w:pStyle w:val="c1hnumber0"/>
        <w:numPr>
          <w:ilvl w:val="0"/>
          <w:numId w:val="97"/>
        </w:numPr>
        <w:spacing w:line="360" w:lineRule="auto"/>
        <w:rPr>
          <w:rFonts w:asciiTheme="minorHAnsi" w:hAnsiTheme="minorHAnsi"/>
        </w:rPr>
      </w:pPr>
      <w:r w:rsidRPr="00FB229D">
        <w:rPr>
          <w:rFonts w:asciiTheme="minorHAnsi" w:hAnsiTheme="minorHAnsi"/>
        </w:rPr>
        <w:t xml:space="preserve">Setup the </w:t>
      </w:r>
      <w:hyperlink r:id="rId108" w:history="1">
        <w:r w:rsidRPr="00762492">
          <w:rPr>
            <w:rStyle w:val="C1HJump"/>
          </w:rPr>
          <w:t>Inventory Items</w:t>
        </w:r>
      </w:hyperlink>
      <w:r w:rsidR="00762492" w:rsidRPr="00762492">
        <w:rPr>
          <w:rStyle w:val="C1HJump"/>
          <w:vanish/>
        </w:rPr>
        <w:t>|topic=Inventory Items</w:t>
      </w:r>
      <w:r w:rsidR="00347FEB">
        <w:rPr>
          <w:rFonts w:asciiTheme="minorHAnsi" w:hAnsiTheme="minorHAnsi"/>
        </w:rPr>
        <w:t>.</w:t>
      </w:r>
      <w:r w:rsidRPr="00FB229D">
        <w:rPr>
          <w:rFonts w:asciiTheme="minorHAnsi" w:hAnsiTheme="minorHAnsi"/>
        </w:rPr>
        <w:t> </w:t>
      </w:r>
    </w:p>
    <w:p w14:paraId="31D56DAF" w14:textId="77777777" w:rsidR="00FA0442" w:rsidRPr="00FB229D" w:rsidRDefault="00FA0442" w:rsidP="00A94219">
      <w:pPr>
        <w:pStyle w:val="c1hnumber0"/>
        <w:numPr>
          <w:ilvl w:val="0"/>
          <w:numId w:val="97"/>
        </w:numPr>
        <w:spacing w:line="360" w:lineRule="auto"/>
        <w:rPr>
          <w:rFonts w:asciiTheme="minorHAnsi" w:hAnsiTheme="minorHAnsi"/>
        </w:rPr>
      </w:pPr>
      <w:r w:rsidRPr="00FB229D">
        <w:rPr>
          <w:rFonts w:asciiTheme="minorHAnsi" w:hAnsiTheme="minorHAnsi"/>
        </w:rPr>
        <w:t xml:space="preserve">Create the </w:t>
      </w:r>
      <w:hyperlink r:id="rId109" w:history="1">
        <w:r w:rsidRPr="00BF50F9">
          <w:rPr>
            <w:rStyle w:val="C1HJump"/>
          </w:rPr>
          <w:t>Prep/Batch Recipes</w:t>
        </w:r>
      </w:hyperlink>
      <w:r w:rsidR="00BF50F9" w:rsidRPr="00BF50F9">
        <w:rPr>
          <w:rStyle w:val="C1HJump"/>
          <w:vanish/>
        </w:rPr>
        <w:t>|topic=Prep/ Batch Recipes</w:t>
      </w:r>
      <w:r w:rsidR="00347FEB">
        <w:rPr>
          <w:rFonts w:asciiTheme="minorHAnsi" w:hAnsiTheme="minorHAnsi"/>
        </w:rPr>
        <w:t>.</w:t>
      </w:r>
      <w:r w:rsidRPr="00FB229D">
        <w:rPr>
          <w:rFonts w:asciiTheme="minorHAnsi" w:hAnsiTheme="minorHAnsi"/>
        </w:rPr>
        <w:t> </w:t>
      </w:r>
    </w:p>
    <w:p w14:paraId="63DDA6CB" w14:textId="77777777" w:rsidR="00FA0442" w:rsidRPr="00FB229D" w:rsidRDefault="00FA0442" w:rsidP="00A94219">
      <w:pPr>
        <w:pStyle w:val="c1hnumber0"/>
        <w:numPr>
          <w:ilvl w:val="0"/>
          <w:numId w:val="97"/>
        </w:numPr>
        <w:spacing w:line="360" w:lineRule="auto"/>
        <w:rPr>
          <w:rFonts w:asciiTheme="minorHAnsi" w:hAnsiTheme="minorHAnsi"/>
        </w:rPr>
      </w:pPr>
      <w:r w:rsidRPr="00FB229D">
        <w:rPr>
          <w:rFonts w:asciiTheme="minorHAnsi" w:hAnsiTheme="minorHAnsi"/>
        </w:rPr>
        <w:t>Create your </w:t>
      </w:r>
      <w:hyperlink r:id="rId110" w:history="1">
        <w:r w:rsidRPr="00762492">
          <w:rPr>
            <w:rStyle w:val="C1HJump"/>
          </w:rPr>
          <w:t>Products (Menu Recipes)</w:t>
        </w:r>
      </w:hyperlink>
      <w:r w:rsidR="00762492" w:rsidRPr="00762492">
        <w:rPr>
          <w:rStyle w:val="C1HJump"/>
          <w:vanish/>
        </w:rPr>
        <w:t>|topic=Menu Product Recipes</w:t>
      </w:r>
      <w:r w:rsidR="00347FEB">
        <w:rPr>
          <w:rFonts w:asciiTheme="minorHAnsi" w:hAnsiTheme="minorHAnsi"/>
        </w:rPr>
        <w:t>.</w:t>
      </w:r>
    </w:p>
    <w:p w14:paraId="495499E1" w14:textId="77777777" w:rsidR="00FA0442" w:rsidRPr="00FB229D" w:rsidRDefault="00FA0442" w:rsidP="00A94219">
      <w:pPr>
        <w:pStyle w:val="c1hnumber0"/>
        <w:numPr>
          <w:ilvl w:val="0"/>
          <w:numId w:val="97"/>
        </w:numPr>
        <w:spacing w:line="360" w:lineRule="auto"/>
        <w:rPr>
          <w:rFonts w:asciiTheme="minorHAnsi" w:hAnsiTheme="minorHAnsi"/>
        </w:rPr>
      </w:pPr>
      <w:r w:rsidRPr="00FB229D">
        <w:rPr>
          <w:rFonts w:asciiTheme="minorHAnsi" w:hAnsiTheme="minorHAnsi"/>
        </w:rPr>
        <w:t xml:space="preserve">Enter in an opening </w:t>
      </w:r>
      <w:r w:rsidRPr="005D4448">
        <w:rPr>
          <w:rStyle w:val="C1HJump"/>
        </w:rPr>
        <w:t xml:space="preserve">Inventory </w:t>
      </w:r>
      <w:r w:rsidR="00347FEB">
        <w:rPr>
          <w:rStyle w:val="C1HJump"/>
        </w:rPr>
        <w:t>C</w:t>
      </w:r>
      <w:r w:rsidRPr="005D4448">
        <w:rPr>
          <w:rStyle w:val="C1HJump"/>
        </w:rPr>
        <w:t>ount</w:t>
      </w:r>
      <w:r w:rsidR="005D4448" w:rsidRPr="005D4448">
        <w:rPr>
          <w:rStyle w:val="C1HJump"/>
          <w:vanish/>
        </w:rPr>
        <w:t>|topic=Counting Inventory</w:t>
      </w:r>
      <w:r w:rsidRPr="00FB229D">
        <w:rPr>
          <w:rFonts w:asciiTheme="minorHAnsi" w:hAnsiTheme="minorHAnsi"/>
        </w:rPr>
        <w:t>.</w:t>
      </w:r>
    </w:p>
    <w:p w14:paraId="4DA0284D" w14:textId="77777777" w:rsidR="00FA0442" w:rsidRPr="00FB229D" w:rsidRDefault="00FA0442" w:rsidP="00A94219">
      <w:pPr>
        <w:pStyle w:val="c1hnumber0"/>
        <w:numPr>
          <w:ilvl w:val="0"/>
          <w:numId w:val="97"/>
        </w:numPr>
        <w:spacing w:line="360" w:lineRule="auto"/>
        <w:rPr>
          <w:rFonts w:asciiTheme="minorHAnsi" w:hAnsiTheme="minorHAnsi"/>
        </w:rPr>
      </w:pPr>
      <w:r w:rsidRPr="00FB229D">
        <w:rPr>
          <w:rFonts w:asciiTheme="minorHAnsi" w:hAnsiTheme="minorHAnsi"/>
        </w:rPr>
        <w:t xml:space="preserve">Create </w:t>
      </w:r>
      <w:r w:rsidRPr="005D4448">
        <w:rPr>
          <w:rStyle w:val="C1HJump"/>
        </w:rPr>
        <w:t>Orders</w:t>
      </w:r>
      <w:r w:rsidR="005D4448" w:rsidRPr="005D4448">
        <w:rPr>
          <w:rStyle w:val="C1HJump"/>
          <w:vanish/>
        </w:rPr>
        <w:t>|topic=Ordering Stock</w:t>
      </w:r>
      <w:r w:rsidRPr="00FB229D">
        <w:rPr>
          <w:rFonts w:asciiTheme="minorHAnsi" w:hAnsiTheme="minorHAnsi"/>
        </w:rPr>
        <w:t xml:space="preserve"> (Optional).</w:t>
      </w:r>
    </w:p>
    <w:p w14:paraId="1436EA77" w14:textId="77777777" w:rsidR="00FA0442" w:rsidRPr="00FB229D" w:rsidRDefault="00FA0442" w:rsidP="00A94219">
      <w:pPr>
        <w:pStyle w:val="c1hnumber0"/>
        <w:numPr>
          <w:ilvl w:val="0"/>
          <w:numId w:val="97"/>
        </w:numPr>
        <w:spacing w:line="360" w:lineRule="auto"/>
        <w:rPr>
          <w:rFonts w:asciiTheme="minorHAnsi" w:hAnsiTheme="minorHAnsi"/>
        </w:rPr>
      </w:pPr>
      <w:r w:rsidRPr="00FB229D">
        <w:rPr>
          <w:rFonts w:asciiTheme="minorHAnsi" w:hAnsiTheme="minorHAnsi"/>
        </w:rPr>
        <w:t xml:space="preserve">Enter in </w:t>
      </w:r>
      <w:hyperlink r:id="rId111" w:history="1">
        <w:r w:rsidRPr="005D4448">
          <w:rPr>
            <w:rStyle w:val="C1HJump"/>
          </w:rPr>
          <w:t>Invoices</w:t>
        </w:r>
      </w:hyperlink>
      <w:r w:rsidR="005D4448" w:rsidRPr="005D4448">
        <w:rPr>
          <w:rStyle w:val="C1HJump"/>
          <w:vanish/>
        </w:rPr>
        <w:t>|topic=Invoices</w:t>
      </w:r>
      <w:r w:rsidRPr="00FB229D">
        <w:rPr>
          <w:rFonts w:asciiTheme="minorHAnsi" w:hAnsiTheme="minorHAnsi"/>
        </w:rPr>
        <w:t xml:space="preserve"> (Purchases).</w:t>
      </w:r>
    </w:p>
    <w:p w14:paraId="19CD9E91" w14:textId="77777777" w:rsidR="00FA0442" w:rsidRPr="00FB229D" w:rsidRDefault="00FA0442" w:rsidP="00A94219">
      <w:pPr>
        <w:pStyle w:val="c1hnumber0"/>
        <w:numPr>
          <w:ilvl w:val="0"/>
          <w:numId w:val="97"/>
        </w:numPr>
        <w:spacing w:line="360" w:lineRule="auto"/>
        <w:rPr>
          <w:rFonts w:asciiTheme="minorHAnsi" w:hAnsiTheme="minorHAnsi"/>
        </w:rPr>
      </w:pPr>
      <w:r w:rsidRPr="00FB229D">
        <w:rPr>
          <w:rFonts w:asciiTheme="minorHAnsi" w:hAnsiTheme="minorHAnsi"/>
        </w:rPr>
        <w:t xml:space="preserve">Enter in the </w:t>
      </w:r>
      <w:hyperlink r:id="rId112" w:history="1">
        <w:r w:rsidRPr="005D4448">
          <w:rPr>
            <w:rStyle w:val="C1HJump"/>
          </w:rPr>
          <w:t>Sales Mix</w:t>
        </w:r>
      </w:hyperlink>
      <w:r w:rsidR="005D4448" w:rsidRPr="005D4448">
        <w:rPr>
          <w:rStyle w:val="C1HJump"/>
          <w:vanish/>
        </w:rPr>
        <w:t>|topic=Sales Mix</w:t>
      </w:r>
      <w:r w:rsidR="00347FEB">
        <w:rPr>
          <w:rFonts w:asciiTheme="minorHAnsi" w:hAnsiTheme="minorHAnsi"/>
        </w:rPr>
        <w:t>, i</w:t>
      </w:r>
      <w:r w:rsidRPr="00FB229D">
        <w:rPr>
          <w:rFonts w:asciiTheme="minorHAnsi" w:hAnsiTheme="minorHAnsi"/>
        </w:rPr>
        <w:t>mported from your POS system or entered manually from Till Tapes.</w:t>
      </w:r>
    </w:p>
    <w:p w14:paraId="0048D129" w14:textId="77777777" w:rsidR="00FA0442" w:rsidRDefault="00FA0442" w:rsidP="00A94219">
      <w:pPr>
        <w:pStyle w:val="c1hnumber0"/>
        <w:numPr>
          <w:ilvl w:val="0"/>
          <w:numId w:val="97"/>
        </w:numPr>
        <w:spacing w:line="360" w:lineRule="auto"/>
        <w:rPr>
          <w:rFonts w:asciiTheme="minorHAnsi" w:hAnsiTheme="minorHAnsi"/>
        </w:rPr>
      </w:pPr>
      <w:r w:rsidRPr="00FB229D">
        <w:rPr>
          <w:rFonts w:asciiTheme="minorHAnsi" w:hAnsiTheme="minorHAnsi"/>
        </w:rPr>
        <w:t xml:space="preserve">Put in the Daily/Weekly </w:t>
      </w:r>
      <w:hyperlink r:id="rId113" w:history="1">
        <w:r w:rsidRPr="00FB229D">
          <w:rPr>
            <w:rStyle w:val="Hyperlink"/>
            <w:rFonts w:asciiTheme="minorHAnsi" w:hAnsiTheme="minorHAnsi"/>
          </w:rPr>
          <w:t>Sales</w:t>
        </w:r>
      </w:hyperlink>
      <w:r w:rsidRPr="00FB229D">
        <w:rPr>
          <w:rFonts w:asciiTheme="minorHAnsi" w:hAnsiTheme="minorHAnsi"/>
        </w:rPr>
        <w:t xml:space="preserve"> totals.</w:t>
      </w:r>
    </w:p>
    <w:p w14:paraId="048CB304" w14:textId="77777777" w:rsidR="00FB229D" w:rsidRDefault="00FB229D" w:rsidP="00A94219">
      <w:pPr>
        <w:pStyle w:val="c1hnumber0"/>
        <w:numPr>
          <w:ilvl w:val="0"/>
          <w:numId w:val="97"/>
        </w:numPr>
        <w:spacing w:line="360" w:lineRule="auto"/>
        <w:rPr>
          <w:rFonts w:asciiTheme="minorHAnsi" w:hAnsiTheme="minorHAnsi"/>
        </w:rPr>
      </w:pPr>
      <w:r>
        <w:rPr>
          <w:rFonts w:asciiTheme="minorHAnsi" w:hAnsiTheme="minorHAnsi"/>
        </w:rPr>
        <w:t xml:space="preserve">Run </w:t>
      </w:r>
      <w:r w:rsidRPr="005D4448">
        <w:rPr>
          <w:rStyle w:val="C1HJump"/>
        </w:rPr>
        <w:t>Usage Summary</w:t>
      </w:r>
      <w:r w:rsidR="005D4448" w:rsidRPr="005D4448">
        <w:rPr>
          <w:rStyle w:val="C1HJump"/>
          <w:vanish/>
        </w:rPr>
        <w:t>|topic=Usage Summary Reports</w:t>
      </w:r>
      <w:r>
        <w:rPr>
          <w:rFonts w:asciiTheme="minorHAnsi" w:hAnsiTheme="minorHAnsi"/>
        </w:rPr>
        <w:t xml:space="preserve"> Reports</w:t>
      </w:r>
      <w:r w:rsidR="00347FEB">
        <w:rPr>
          <w:rFonts w:asciiTheme="minorHAnsi" w:hAnsiTheme="minorHAnsi"/>
        </w:rPr>
        <w:t>.</w:t>
      </w:r>
    </w:p>
    <w:p w14:paraId="24BC5EDF" w14:textId="77777777" w:rsidR="00FB229D" w:rsidRDefault="00FB229D" w:rsidP="00A94219">
      <w:pPr>
        <w:pStyle w:val="c1hnumber0"/>
        <w:numPr>
          <w:ilvl w:val="0"/>
          <w:numId w:val="97"/>
        </w:numPr>
        <w:spacing w:line="360" w:lineRule="auto"/>
        <w:rPr>
          <w:rFonts w:asciiTheme="minorHAnsi" w:hAnsiTheme="minorHAnsi"/>
        </w:rPr>
      </w:pPr>
      <w:r>
        <w:rPr>
          <w:rFonts w:asciiTheme="minorHAnsi" w:hAnsiTheme="minorHAnsi"/>
        </w:rPr>
        <w:t>Run Sales Mix by Product Reports</w:t>
      </w:r>
      <w:r w:rsidR="00347FEB">
        <w:rPr>
          <w:rFonts w:asciiTheme="minorHAnsi" w:hAnsiTheme="minorHAnsi"/>
        </w:rPr>
        <w:t>.</w:t>
      </w:r>
    </w:p>
    <w:p w14:paraId="69905E9F" w14:textId="77777777" w:rsidR="00205D48" w:rsidRPr="00FB229D" w:rsidRDefault="00205D48" w:rsidP="00205D48">
      <w:pPr>
        <w:pStyle w:val="c1hnumber0"/>
        <w:ind w:left="720"/>
        <w:rPr>
          <w:rFonts w:asciiTheme="minorHAnsi" w:hAnsiTheme="minorHAnsi"/>
        </w:rPr>
      </w:pPr>
    </w:p>
    <w:p w14:paraId="628AE9F7" w14:textId="1FD444C6" w:rsidR="00A8571F" w:rsidRDefault="00A8571F" w:rsidP="00FA0442">
      <w:pPr>
        <w:pStyle w:val="Heading2"/>
        <w:pBdr>
          <w:top w:val="single" w:sz="6" w:space="0" w:color="auto"/>
        </w:pBdr>
      </w:pPr>
      <w:bookmarkStart w:id="9" w:name="_Toc502341696"/>
      <w:r>
        <w:lastRenderedPageBreak/>
        <w:t>Store</w:t>
      </w:r>
      <w:r w:rsidR="00BE64F3">
        <w:t xml:space="preserve"> (Store/Revenue Center)</w:t>
      </w:r>
      <w:r w:rsidR="00D940A0">
        <w:t xml:space="preserve"> </w:t>
      </w:r>
      <w:r w:rsidR="00062E34">
        <w:rPr>
          <w:noProof/>
        </w:rPr>
        <w:drawing>
          <wp:inline distT="0" distB="0" distL="0" distR="0" wp14:anchorId="2D5F2F48" wp14:editId="5886E426">
            <wp:extent cx="228600" cy="228600"/>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store-24x24.png"/>
                    <pic:cNvPicPr/>
                  </pic:nvPicPr>
                  <pic:blipFill>
                    <a:blip r:embed="rId10">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9"/>
      <w:r w:rsidR="00CF23AD">
        <w:t xml:space="preserve"> </w:t>
      </w:r>
      <w:r>
        <w:t xml:space="preserve"> </w:t>
      </w:r>
    </w:p>
    <w:p w14:paraId="063E95FB" w14:textId="77777777" w:rsidR="00A8571F" w:rsidRDefault="00A8571F" w:rsidP="00A8571F">
      <w:pPr>
        <w:pStyle w:val="BodyText"/>
      </w:pPr>
    </w:p>
    <w:p w14:paraId="2A0C6B38" w14:textId="77777777" w:rsidR="00EF45F0" w:rsidRPr="00EF45F0" w:rsidRDefault="00A8571F" w:rsidP="0094548B">
      <w:r w:rsidRPr="00FF7FBB">
        <w:t xml:space="preserve">Optimum Control V5 will require </w:t>
      </w:r>
      <w:r w:rsidR="00FE3A0E">
        <w:rPr>
          <w:b/>
        </w:rPr>
        <w:t>Store Information</w:t>
      </w:r>
      <w:r w:rsidR="00D940A0">
        <w:t xml:space="preserve"> f</w:t>
      </w:r>
      <w:r w:rsidR="00D940A0" w:rsidRPr="00FF7FBB">
        <w:t>or all reporting and displays</w:t>
      </w:r>
      <w:r w:rsidRPr="00FF7FBB">
        <w:t xml:space="preserve">. For users of </w:t>
      </w:r>
      <w:r w:rsidRPr="00FE3A0E">
        <w:rPr>
          <w:bCs/>
          <w:i/>
        </w:rPr>
        <w:t>Optimum Control Professional</w:t>
      </w:r>
      <w:r w:rsidR="00316505" w:rsidRPr="00FE3A0E">
        <w:rPr>
          <w:bCs/>
          <w:i/>
        </w:rPr>
        <w:t xml:space="preserve"> (OCPro)</w:t>
      </w:r>
      <w:r w:rsidRPr="00FF7FBB">
        <w:t xml:space="preserve">, you </w:t>
      </w:r>
      <w:r w:rsidR="00FE3A0E">
        <w:t>will most likely only have one Store/Revenue C</w:t>
      </w:r>
      <w:r w:rsidRPr="00FF7FBB">
        <w:t xml:space="preserve">enter. But if you are using </w:t>
      </w:r>
      <w:r w:rsidR="0041647E" w:rsidRPr="00FE3A0E">
        <w:rPr>
          <w:bCs/>
          <w:i/>
        </w:rPr>
        <w:t xml:space="preserve">Optimum Control </w:t>
      </w:r>
      <w:r w:rsidRPr="00FE3A0E">
        <w:rPr>
          <w:bCs/>
          <w:i/>
        </w:rPr>
        <w:t>Premier</w:t>
      </w:r>
      <w:r w:rsidR="0041647E" w:rsidRPr="00FE3A0E">
        <w:rPr>
          <w:bCs/>
          <w:i/>
        </w:rPr>
        <w:t xml:space="preserve"> (OCPremier)</w:t>
      </w:r>
      <w:r w:rsidRPr="00FF7FBB">
        <w:t xml:space="preserve">, you can have </w:t>
      </w:r>
      <w:r w:rsidR="00FE3A0E">
        <w:t>m</w:t>
      </w:r>
      <w:r w:rsidR="00003430">
        <w:t xml:space="preserve">ultiple Stores/Revenue </w:t>
      </w:r>
      <w:r w:rsidR="00FE3A0E">
        <w:t>C</w:t>
      </w:r>
      <w:r w:rsidR="00003430">
        <w:t xml:space="preserve">enters and will </w:t>
      </w:r>
      <w:r w:rsidRPr="00FF7FBB">
        <w:t xml:space="preserve">need to enter the </w:t>
      </w:r>
      <w:r w:rsidR="00FE3A0E">
        <w:t>Store Information</w:t>
      </w:r>
      <w:r w:rsidRPr="00FF7FBB">
        <w:t xml:space="preserve"> for e</w:t>
      </w:r>
      <w:r w:rsidR="009F17CD">
        <w:t xml:space="preserve">ach center. If you are using </w:t>
      </w:r>
      <w:r w:rsidR="009F17CD" w:rsidRPr="00FE3A0E">
        <w:rPr>
          <w:i/>
        </w:rPr>
        <w:t>OC</w:t>
      </w:r>
      <w:r w:rsidRPr="00FE3A0E">
        <w:rPr>
          <w:i/>
        </w:rPr>
        <w:t>Premier</w:t>
      </w:r>
      <w:r w:rsidRPr="00FF7FBB">
        <w:t xml:space="preserve">, this information will appear on your </w:t>
      </w:r>
      <w:r w:rsidR="00CF2C91">
        <w:rPr>
          <w:b/>
          <w:bCs/>
        </w:rPr>
        <w:t xml:space="preserve">Purchase Orders, </w:t>
      </w:r>
      <w:r w:rsidRPr="00FF7FBB">
        <w:rPr>
          <w:b/>
          <w:bCs/>
        </w:rPr>
        <w:t>Stock Transfers</w:t>
      </w:r>
      <w:r w:rsidR="00CF2C91" w:rsidRPr="00CF2C91">
        <w:rPr>
          <w:bCs/>
        </w:rPr>
        <w:t>,</w:t>
      </w:r>
      <w:r w:rsidRPr="00FF7FBB">
        <w:t xml:space="preserve"> etc.  </w:t>
      </w:r>
      <w:r w:rsidR="00EF45F0">
        <w:br/>
      </w:r>
    </w:p>
    <w:p w14:paraId="3979FD30" w14:textId="77777777" w:rsidR="00A8571F" w:rsidRPr="00C64CA7" w:rsidRDefault="00A8571F" w:rsidP="00EF45F0">
      <w:pPr>
        <w:spacing w:before="120" w:line="360" w:lineRule="auto"/>
        <w:rPr>
          <w:rFonts w:asciiTheme="minorHAnsi" w:hAnsiTheme="minorHAnsi"/>
        </w:rPr>
      </w:pPr>
      <w:r w:rsidRPr="00C64CA7">
        <w:rPr>
          <w:rFonts w:asciiTheme="minorHAnsi" w:hAnsiTheme="minorHAnsi" w:cs="Arial"/>
          <w:color w:val="000000"/>
        </w:rPr>
        <w:t xml:space="preserve">To </w:t>
      </w:r>
      <w:r w:rsidR="00D940A0" w:rsidRPr="00C64CA7">
        <w:rPr>
          <w:rFonts w:asciiTheme="minorHAnsi" w:hAnsiTheme="minorHAnsi" w:cs="Arial"/>
          <w:color w:val="000000"/>
        </w:rPr>
        <w:t>Add</w:t>
      </w:r>
      <w:r w:rsidRPr="00C64CA7">
        <w:rPr>
          <w:rFonts w:asciiTheme="minorHAnsi" w:hAnsiTheme="minorHAnsi" w:cs="Arial"/>
          <w:color w:val="000000"/>
        </w:rPr>
        <w:t xml:space="preserve"> or Edit your Store</w:t>
      </w:r>
      <w:r w:rsidR="00F637F7" w:rsidRPr="00C64CA7">
        <w:rPr>
          <w:rFonts w:asciiTheme="minorHAnsi" w:hAnsiTheme="minorHAnsi" w:cs="Arial"/>
          <w:color w:val="000000"/>
        </w:rPr>
        <w:t xml:space="preserve"> I</w:t>
      </w:r>
      <w:r w:rsidRPr="00C64CA7">
        <w:rPr>
          <w:rFonts w:asciiTheme="minorHAnsi" w:hAnsiTheme="minorHAnsi" w:cs="Arial"/>
          <w:color w:val="000000"/>
        </w:rPr>
        <w:t>nformation</w:t>
      </w:r>
      <w:r w:rsidR="00F637F7" w:rsidRPr="00C64CA7">
        <w:rPr>
          <w:rFonts w:asciiTheme="minorHAnsi" w:hAnsiTheme="minorHAnsi" w:cs="Arial"/>
          <w:color w:val="000000"/>
        </w:rPr>
        <w:t>:</w:t>
      </w:r>
    </w:p>
    <w:p w14:paraId="17F2FCF9" w14:textId="77777777" w:rsidR="00A8571F" w:rsidRPr="00FF7FBB" w:rsidRDefault="00A8571F" w:rsidP="00051012">
      <w:pPr>
        <w:pStyle w:val="ListParagraph"/>
        <w:numPr>
          <w:ilvl w:val="0"/>
          <w:numId w:val="6"/>
        </w:numPr>
        <w:spacing w:after="0" w:line="360" w:lineRule="auto"/>
        <w:rPr>
          <w:rFonts w:eastAsia="Times New Roman" w:cs="Times New Roman"/>
          <w:sz w:val="24"/>
          <w:szCs w:val="24"/>
        </w:rPr>
      </w:pPr>
      <w:r w:rsidRPr="00FF7FBB">
        <w:rPr>
          <w:rFonts w:eastAsia="Times New Roman" w:cs="Arial"/>
          <w:color w:val="000000"/>
          <w:sz w:val="24"/>
          <w:szCs w:val="24"/>
        </w:rPr>
        <w:t xml:space="preserve">Click </w:t>
      </w:r>
      <w:r w:rsidRPr="00FF7FBB">
        <w:rPr>
          <w:rFonts w:eastAsia="Times New Roman" w:cs="Arial"/>
          <w:b/>
          <w:color w:val="000000"/>
          <w:sz w:val="24"/>
          <w:szCs w:val="24"/>
        </w:rPr>
        <w:t>Settings</w:t>
      </w:r>
      <w:r w:rsidRPr="00FF7FBB">
        <w:rPr>
          <w:rFonts w:eastAsia="Times New Roman" w:cs="Arial"/>
          <w:color w:val="000000"/>
          <w:sz w:val="24"/>
          <w:szCs w:val="24"/>
        </w:rPr>
        <w:t xml:space="preserve"> </w:t>
      </w:r>
      <w:r w:rsidRPr="00FF7FBB">
        <w:rPr>
          <w:rFonts w:eastAsia="Times New Roman" w:cs="Arial"/>
          <w:noProof/>
          <w:color w:val="000000"/>
          <w:sz w:val="24"/>
          <w:szCs w:val="24"/>
        </w:rPr>
        <w:drawing>
          <wp:inline distT="0" distB="0" distL="0" distR="0" wp14:anchorId="0CFE6334" wp14:editId="16307FB6">
            <wp:extent cx="171450" cy="1714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etup-24x24.png"/>
                    <pic:cNvPicPr/>
                  </pic:nvPicPr>
                  <pic:blipFill>
                    <a:blip r:embed="rId43">
                      <a:extLst>
                        <a:ext uri="{28A0092B-C50C-407E-A947-70E740481C1C}">
                          <a14:useLocalDpi xmlns:a14="http://schemas.microsoft.com/office/drawing/2010/main" val="0"/>
                        </a:ext>
                      </a:extLst>
                    </a:blip>
                    <a:stretch>
                      <a:fillRect/>
                    </a:stretch>
                  </pic:blipFill>
                  <pic:spPr>
                    <a:xfrm>
                      <a:off x="0" y="0"/>
                      <a:ext cx="171450" cy="171450"/>
                    </a:xfrm>
                    <a:prstGeom prst="rect">
                      <a:avLst/>
                    </a:prstGeom>
                  </pic:spPr>
                </pic:pic>
              </a:graphicData>
            </a:graphic>
          </wp:inline>
        </w:drawing>
      </w:r>
      <w:r w:rsidRPr="00FF7FBB">
        <w:rPr>
          <w:rFonts w:eastAsia="Times New Roman" w:cs="Arial"/>
          <w:color w:val="000000"/>
          <w:sz w:val="24"/>
          <w:szCs w:val="24"/>
        </w:rPr>
        <w:t xml:space="preserve"> </w:t>
      </w:r>
      <w:r w:rsidR="00D940A0">
        <w:rPr>
          <w:rFonts w:eastAsia="Times New Roman" w:cs="Arial"/>
          <w:color w:val="000000"/>
          <w:sz w:val="24"/>
          <w:szCs w:val="24"/>
        </w:rPr>
        <w:t>(upper left corner)</w:t>
      </w:r>
      <w:r w:rsidR="00F637F7">
        <w:rPr>
          <w:rFonts w:eastAsia="Times New Roman" w:cs="Arial"/>
          <w:color w:val="000000"/>
          <w:sz w:val="24"/>
          <w:szCs w:val="24"/>
        </w:rPr>
        <w:t>.</w:t>
      </w:r>
    </w:p>
    <w:p w14:paraId="5FDF8A76" w14:textId="77777777" w:rsidR="000F5D97" w:rsidRPr="000F5D97" w:rsidRDefault="00A8571F" w:rsidP="00051012">
      <w:pPr>
        <w:pStyle w:val="ListParagraph"/>
        <w:numPr>
          <w:ilvl w:val="0"/>
          <w:numId w:val="6"/>
        </w:numPr>
        <w:spacing w:after="0" w:line="360" w:lineRule="auto"/>
        <w:rPr>
          <w:rFonts w:eastAsia="Times New Roman" w:cs="Times New Roman"/>
          <w:sz w:val="24"/>
          <w:szCs w:val="24"/>
        </w:rPr>
      </w:pPr>
      <w:r w:rsidRPr="00FF7FBB">
        <w:rPr>
          <w:rFonts w:eastAsia="Times New Roman" w:cs="Arial"/>
          <w:color w:val="000000"/>
          <w:sz w:val="24"/>
          <w:szCs w:val="24"/>
        </w:rPr>
        <w:t xml:space="preserve">Choose </w:t>
      </w:r>
      <w:r w:rsidRPr="00FF7FBB">
        <w:rPr>
          <w:rFonts w:eastAsia="Times New Roman" w:cs="Arial"/>
          <w:b/>
          <w:color w:val="000000"/>
          <w:sz w:val="24"/>
          <w:szCs w:val="24"/>
        </w:rPr>
        <w:t xml:space="preserve">Setup </w:t>
      </w:r>
      <w:r w:rsidRPr="00FF7FBB">
        <w:rPr>
          <w:rFonts w:eastAsia="Times New Roman" w:cs="Arial"/>
          <w:noProof/>
          <w:color w:val="000000"/>
          <w:sz w:val="24"/>
          <w:szCs w:val="24"/>
        </w:rPr>
        <w:drawing>
          <wp:inline distT="0" distB="0" distL="0" distR="0" wp14:anchorId="5DA016F9" wp14:editId="619E2E97">
            <wp:extent cx="171450" cy="1714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ettings-24x24.png"/>
                    <pic:cNvPicPr/>
                  </pic:nvPicPr>
                  <pic:blipFill>
                    <a:blip r:embed="rId9">
                      <a:extLst>
                        <a:ext uri="{28A0092B-C50C-407E-A947-70E740481C1C}">
                          <a14:useLocalDpi xmlns:a14="http://schemas.microsoft.com/office/drawing/2010/main" val="0"/>
                        </a:ext>
                      </a:extLst>
                    </a:blip>
                    <a:stretch>
                      <a:fillRect/>
                    </a:stretch>
                  </pic:blipFill>
                  <pic:spPr>
                    <a:xfrm>
                      <a:off x="0" y="0"/>
                      <a:ext cx="171450" cy="171450"/>
                    </a:xfrm>
                    <a:prstGeom prst="rect">
                      <a:avLst/>
                    </a:prstGeom>
                  </pic:spPr>
                </pic:pic>
              </a:graphicData>
            </a:graphic>
          </wp:inline>
        </w:drawing>
      </w:r>
      <w:r w:rsidRPr="00FF7FBB">
        <w:rPr>
          <w:rFonts w:eastAsia="Times New Roman" w:cs="Arial"/>
          <w:color w:val="000000"/>
          <w:sz w:val="24"/>
          <w:szCs w:val="24"/>
        </w:rPr>
        <w:t xml:space="preserve"> </w:t>
      </w:r>
      <w:r w:rsidR="00F637F7">
        <w:rPr>
          <w:rFonts w:eastAsia="Times New Roman" w:cs="Arial"/>
          <w:color w:val="000000"/>
          <w:sz w:val="24"/>
          <w:szCs w:val="24"/>
        </w:rPr>
        <w:t>.</w:t>
      </w:r>
    </w:p>
    <w:p w14:paraId="1DCFBEF0" w14:textId="77777777" w:rsidR="00A8571F" w:rsidRPr="00FF7FBB" w:rsidRDefault="000F5D97" w:rsidP="00051012">
      <w:pPr>
        <w:pStyle w:val="ListParagraph"/>
        <w:numPr>
          <w:ilvl w:val="0"/>
          <w:numId w:val="6"/>
        </w:numPr>
        <w:spacing w:after="0" w:line="360" w:lineRule="auto"/>
        <w:rPr>
          <w:rFonts w:eastAsia="Times New Roman" w:cs="Times New Roman"/>
          <w:sz w:val="24"/>
          <w:szCs w:val="24"/>
        </w:rPr>
      </w:pPr>
      <w:r w:rsidRPr="000F5D97">
        <w:rPr>
          <w:rFonts w:eastAsia="Times New Roman" w:cs="Arial"/>
          <w:color w:val="000000"/>
          <w:sz w:val="24"/>
          <w:szCs w:val="24"/>
        </w:rPr>
        <w:t>Select</w:t>
      </w:r>
      <w:r>
        <w:rPr>
          <w:rFonts w:eastAsia="Times New Roman" w:cs="Arial"/>
          <w:b/>
          <w:color w:val="000000"/>
          <w:sz w:val="24"/>
          <w:szCs w:val="24"/>
        </w:rPr>
        <w:t xml:space="preserve"> </w:t>
      </w:r>
      <w:r w:rsidR="00A8571F" w:rsidRPr="00FF7FBB">
        <w:rPr>
          <w:rFonts w:eastAsia="Times New Roman" w:cs="Arial"/>
          <w:b/>
          <w:color w:val="000000"/>
          <w:sz w:val="24"/>
          <w:szCs w:val="24"/>
        </w:rPr>
        <w:t xml:space="preserve">Store </w:t>
      </w:r>
      <w:r w:rsidR="00A8571F" w:rsidRPr="00FF7FBB">
        <w:rPr>
          <w:rFonts w:eastAsia="Times New Roman" w:cs="Times New Roman"/>
          <w:noProof/>
          <w:sz w:val="24"/>
          <w:szCs w:val="24"/>
        </w:rPr>
        <w:drawing>
          <wp:inline distT="0" distB="0" distL="0" distR="0" wp14:anchorId="0C6E326C" wp14:editId="7A910B5C">
            <wp:extent cx="171450" cy="1714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tore-24x24.png"/>
                    <pic:cNvPicPr/>
                  </pic:nvPicPr>
                  <pic:blipFill>
                    <a:blip r:embed="rId10">
                      <a:extLst>
                        <a:ext uri="{28A0092B-C50C-407E-A947-70E740481C1C}">
                          <a14:useLocalDpi xmlns:a14="http://schemas.microsoft.com/office/drawing/2010/main" val="0"/>
                        </a:ext>
                      </a:extLst>
                    </a:blip>
                    <a:stretch>
                      <a:fillRect/>
                    </a:stretch>
                  </pic:blipFill>
                  <pic:spPr>
                    <a:xfrm>
                      <a:off x="0" y="0"/>
                      <a:ext cx="171450" cy="171450"/>
                    </a:xfrm>
                    <a:prstGeom prst="rect">
                      <a:avLst/>
                    </a:prstGeom>
                  </pic:spPr>
                </pic:pic>
              </a:graphicData>
            </a:graphic>
          </wp:inline>
        </w:drawing>
      </w:r>
      <w:r w:rsidR="00F637F7">
        <w:rPr>
          <w:rFonts w:eastAsia="Times New Roman" w:cs="Arial"/>
          <w:b/>
          <w:color w:val="000000"/>
          <w:sz w:val="24"/>
          <w:szCs w:val="24"/>
        </w:rPr>
        <w:t>.</w:t>
      </w:r>
    </w:p>
    <w:p w14:paraId="45DCD082" w14:textId="77777777" w:rsidR="00A8571F" w:rsidRPr="00FF7FBB" w:rsidRDefault="00D940A0" w:rsidP="00051012">
      <w:pPr>
        <w:pStyle w:val="ListParagraph"/>
        <w:numPr>
          <w:ilvl w:val="0"/>
          <w:numId w:val="6"/>
        </w:numPr>
        <w:spacing w:after="0" w:line="360" w:lineRule="auto"/>
        <w:rPr>
          <w:rFonts w:eastAsia="Times New Roman" w:cs="Times New Roman"/>
          <w:sz w:val="24"/>
          <w:szCs w:val="24"/>
        </w:rPr>
      </w:pPr>
      <w:r>
        <w:rPr>
          <w:rFonts w:eastAsia="Times New Roman" w:cs="Arial"/>
          <w:color w:val="000000"/>
          <w:sz w:val="24"/>
          <w:szCs w:val="24"/>
        </w:rPr>
        <w:t>Select e</w:t>
      </w:r>
      <w:r w:rsidR="00A8571F" w:rsidRPr="00FF7FBB">
        <w:rPr>
          <w:rFonts w:eastAsia="Times New Roman" w:cs="Arial"/>
          <w:color w:val="000000"/>
          <w:sz w:val="24"/>
          <w:szCs w:val="24"/>
        </w:rPr>
        <w:t>xisting s</w:t>
      </w:r>
      <w:r w:rsidR="00F637F7">
        <w:rPr>
          <w:rFonts w:eastAsia="Times New Roman" w:cs="Arial"/>
          <w:color w:val="000000"/>
          <w:sz w:val="24"/>
          <w:szCs w:val="24"/>
        </w:rPr>
        <w:t>tore</w:t>
      </w:r>
      <w:r w:rsidR="00957F83">
        <w:rPr>
          <w:rFonts w:eastAsia="Times New Roman" w:cs="Arial"/>
          <w:color w:val="000000"/>
          <w:sz w:val="24"/>
          <w:szCs w:val="24"/>
        </w:rPr>
        <w:t xml:space="preserve"> to edit</w:t>
      </w:r>
      <w:r w:rsidR="00F637F7">
        <w:rPr>
          <w:rFonts w:eastAsia="Times New Roman" w:cs="Arial"/>
          <w:color w:val="000000"/>
          <w:sz w:val="24"/>
          <w:szCs w:val="24"/>
        </w:rPr>
        <w:t xml:space="preserve"> or c</w:t>
      </w:r>
      <w:r w:rsidR="00A8571F" w:rsidRPr="00FF7FBB">
        <w:rPr>
          <w:rFonts w:eastAsia="Times New Roman" w:cs="Arial"/>
          <w:color w:val="000000"/>
          <w:sz w:val="24"/>
          <w:szCs w:val="24"/>
        </w:rPr>
        <w:t xml:space="preserve">lick </w:t>
      </w:r>
      <w:r w:rsidR="00A8571F" w:rsidRPr="00FF7FBB">
        <w:rPr>
          <w:rFonts w:eastAsia="Times New Roman" w:cs="Arial"/>
          <w:b/>
          <w:color w:val="000000"/>
          <w:sz w:val="24"/>
          <w:szCs w:val="24"/>
        </w:rPr>
        <w:t>New</w:t>
      </w:r>
      <w:r w:rsidR="00F637F7">
        <w:rPr>
          <w:rFonts w:eastAsia="Times New Roman" w:cs="Arial"/>
          <w:color w:val="000000"/>
          <w:sz w:val="24"/>
          <w:szCs w:val="24"/>
        </w:rPr>
        <w:t>.</w:t>
      </w:r>
    </w:p>
    <w:p w14:paraId="4337E477" w14:textId="77777777" w:rsidR="00F637F7" w:rsidRPr="00F637F7" w:rsidRDefault="00A8571F" w:rsidP="00051012">
      <w:pPr>
        <w:pStyle w:val="ListParagraph"/>
        <w:numPr>
          <w:ilvl w:val="0"/>
          <w:numId w:val="6"/>
        </w:numPr>
        <w:spacing w:after="0" w:line="360" w:lineRule="auto"/>
        <w:rPr>
          <w:rFonts w:eastAsia="Times New Roman" w:cs="Times New Roman"/>
          <w:sz w:val="24"/>
          <w:szCs w:val="24"/>
        </w:rPr>
      </w:pPr>
      <w:r w:rsidRPr="00FF7FBB">
        <w:rPr>
          <w:rFonts w:eastAsia="Times New Roman" w:cs="Arial"/>
          <w:color w:val="000000"/>
          <w:sz w:val="24"/>
          <w:szCs w:val="24"/>
        </w:rPr>
        <w:t>Enter all information</w:t>
      </w:r>
      <w:r w:rsidR="00F637F7">
        <w:rPr>
          <w:rFonts w:eastAsia="Times New Roman" w:cs="Arial"/>
          <w:color w:val="000000"/>
          <w:sz w:val="24"/>
          <w:szCs w:val="24"/>
        </w:rPr>
        <w:t>.</w:t>
      </w:r>
    </w:p>
    <w:p w14:paraId="52448FE2" w14:textId="77777777" w:rsidR="00A8571F" w:rsidRPr="00FF7FBB" w:rsidRDefault="00A8571F" w:rsidP="00051012">
      <w:pPr>
        <w:pStyle w:val="ListParagraph"/>
        <w:numPr>
          <w:ilvl w:val="0"/>
          <w:numId w:val="6"/>
        </w:numPr>
        <w:spacing w:after="0" w:line="360" w:lineRule="auto"/>
        <w:rPr>
          <w:rFonts w:eastAsia="Times New Roman" w:cs="Times New Roman"/>
          <w:sz w:val="24"/>
          <w:szCs w:val="24"/>
        </w:rPr>
      </w:pPr>
      <w:r w:rsidRPr="00FF7FBB">
        <w:rPr>
          <w:rFonts w:eastAsia="Times New Roman" w:cs="Arial"/>
          <w:color w:val="000000"/>
          <w:sz w:val="24"/>
          <w:szCs w:val="24"/>
        </w:rPr>
        <w:t>Click</w:t>
      </w:r>
      <w:r w:rsidRPr="00FF7FBB">
        <w:rPr>
          <w:rFonts w:eastAsia="Times New Roman" w:cs="Arial"/>
          <w:b/>
          <w:color w:val="000000"/>
          <w:sz w:val="24"/>
          <w:szCs w:val="24"/>
        </w:rPr>
        <w:t xml:space="preserve"> Save </w:t>
      </w:r>
      <w:r w:rsidRPr="00FF7FBB">
        <w:rPr>
          <w:rFonts w:eastAsia="Times New Roman" w:cs="Times New Roman"/>
          <w:noProof/>
          <w:sz w:val="24"/>
          <w:szCs w:val="24"/>
        </w:rPr>
        <w:drawing>
          <wp:inline distT="0" distB="0" distL="0" distR="0" wp14:anchorId="296DB61E" wp14:editId="70F073BD">
            <wp:extent cx="142875" cy="14287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ave-24x24.png"/>
                    <pic:cNvPicPr/>
                  </pic:nvPicPr>
                  <pic:blipFill>
                    <a:blip r:embed="rId114">
                      <a:extLst>
                        <a:ext uri="{28A0092B-C50C-407E-A947-70E740481C1C}">
                          <a14:useLocalDpi xmlns:a14="http://schemas.microsoft.com/office/drawing/2010/main" val="0"/>
                        </a:ext>
                      </a:extLst>
                    </a:blip>
                    <a:stretch>
                      <a:fillRect/>
                    </a:stretch>
                  </pic:blipFill>
                  <pic:spPr>
                    <a:xfrm>
                      <a:off x="0" y="0"/>
                      <a:ext cx="142875" cy="142875"/>
                    </a:xfrm>
                    <a:prstGeom prst="rect">
                      <a:avLst/>
                    </a:prstGeom>
                  </pic:spPr>
                </pic:pic>
              </a:graphicData>
            </a:graphic>
          </wp:inline>
        </w:drawing>
      </w:r>
      <w:r w:rsidR="00F637F7">
        <w:rPr>
          <w:rFonts w:eastAsia="Times New Roman" w:cs="Arial"/>
          <w:b/>
          <w:color w:val="000000"/>
          <w:sz w:val="24"/>
          <w:szCs w:val="24"/>
        </w:rPr>
        <w:t>.</w:t>
      </w:r>
    </w:p>
    <w:p w14:paraId="2B50A519" w14:textId="77777777" w:rsidR="00A8571F" w:rsidRPr="00FF7FBB" w:rsidRDefault="00A8571F" w:rsidP="00FF7FBB">
      <w:pPr>
        <w:spacing w:line="360" w:lineRule="auto"/>
        <w:rPr>
          <w:rFonts w:asciiTheme="minorHAnsi" w:hAnsi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0F5D97" w14:paraId="63AF6A7D" w14:textId="77777777" w:rsidTr="00C860C6">
        <w:tc>
          <w:tcPr>
            <w:tcW w:w="4855" w:type="dxa"/>
            <w:shd w:val="clear" w:color="auto" w:fill="D9D9D9" w:themeFill="background1" w:themeFillShade="D9"/>
          </w:tcPr>
          <w:p w14:paraId="4FDA7B4F" w14:textId="77777777" w:rsidR="000F5D97" w:rsidRPr="003A3573" w:rsidRDefault="000F5D97" w:rsidP="00FF7FBB">
            <w:pPr>
              <w:spacing w:line="360" w:lineRule="auto"/>
              <w:rPr>
                <w:rFonts w:asciiTheme="minorHAnsi" w:hAnsiTheme="minorHAnsi"/>
                <w:b/>
              </w:rPr>
            </w:pPr>
            <w:r w:rsidRPr="003A3573">
              <w:rPr>
                <w:rFonts w:asciiTheme="minorHAnsi" w:hAnsiTheme="minorHAnsi"/>
                <w:b/>
              </w:rPr>
              <w:t>Field</w:t>
            </w:r>
          </w:p>
        </w:tc>
        <w:tc>
          <w:tcPr>
            <w:tcW w:w="4855" w:type="dxa"/>
            <w:shd w:val="clear" w:color="auto" w:fill="D9D9D9" w:themeFill="background1" w:themeFillShade="D9"/>
          </w:tcPr>
          <w:p w14:paraId="0BB96DA1" w14:textId="77777777" w:rsidR="000F5D97" w:rsidRPr="003A3573" w:rsidRDefault="000F5D97" w:rsidP="00FF7FBB">
            <w:pPr>
              <w:spacing w:line="360" w:lineRule="auto"/>
              <w:rPr>
                <w:rFonts w:asciiTheme="minorHAnsi" w:hAnsiTheme="minorHAnsi"/>
                <w:b/>
              </w:rPr>
            </w:pPr>
            <w:r w:rsidRPr="003A3573">
              <w:rPr>
                <w:rFonts w:asciiTheme="minorHAnsi" w:hAnsiTheme="minorHAnsi"/>
                <w:b/>
              </w:rPr>
              <w:t>Details</w:t>
            </w:r>
          </w:p>
        </w:tc>
      </w:tr>
      <w:tr w:rsidR="000F5D97" w14:paraId="4C79FDBC" w14:textId="77777777" w:rsidTr="00C860C6">
        <w:tc>
          <w:tcPr>
            <w:tcW w:w="4855" w:type="dxa"/>
          </w:tcPr>
          <w:p w14:paraId="5B9535AB" w14:textId="77777777" w:rsidR="000F5D97" w:rsidRPr="003A3573" w:rsidRDefault="000F5D97" w:rsidP="00FF7FBB">
            <w:pPr>
              <w:spacing w:line="360" w:lineRule="auto"/>
              <w:rPr>
                <w:rFonts w:asciiTheme="minorHAnsi" w:hAnsiTheme="minorHAnsi"/>
                <w:b/>
              </w:rPr>
            </w:pPr>
            <w:r w:rsidRPr="003A3573">
              <w:rPr>
                <w:rFonts w:asciiTheme="minorHAnsi" w:hAnsiTheme="minorHAnsi"/>
                <w:b/>
              </w:rPr>
              <w:t>Store ID</w:t>
            </w:r>
          </w:p>
        </w:tc>
        <w:tc>
          <w:tcPr>
            <w:tcW w:w="4855" w:type="dxa"/>
          </w:tcPr>
          <w:p w14:paraId="0638CF6B" w14:textId="77777777" w:rsidR="000F5D97" w:rsidRDefault="000F5D97" w:rsidP="00D940A0">
            <w:pPr>
              <w:pStyle w:val="bodytext0"/>
              <w:spacing w:line="360" w:lineRule="auto"/>
              <w:rPr>
                <w:rFonts w:asciiTheme="minorHAnsi" w:hAnsiTheme="minorHAnsi"/>
              </w:rPr>
            </w:pPr>
            <w:r w:rsidRPr="00FF7FBB">
              <w:rPr>
                <w:rFonts w:asciiTheme="minorHAnsi" w:hAnsiTheme="minorHAnsi"/>
              </w:rPr>
              <w:t xml:space="preserve">This is </w:t>
            </w:r>
            <w:r w:rsidR="00D940A0">
              <w:rPr>
                <w:rFonts w:asciiTheme="minorHAnsi" w:hAnsiTheme="minorHAnsi"/>
              </w:rPr>
              <w:t xml:space="preserve">a short name of your business or if a chain, the identification coding (this is also used for </w:t>
            </w:r>
            <w:r w:rsidR="00003430" w:rsidRPr="008B7CE9">
              <w:rPr>
                <w:rFonts w:asciiTheme="minorHAnsi" w:hAnsiTheme="minorHAnsi"/>
                <w:i/>
              </w:rPr>
              <w:t xml:space="preserve">Optimum Control Enterprise, </w:t>
            </w:r>
            <w:r w:rsidR="00D940A0" w:rsidRPr="008B7CE9">
              <w:rPr>
                <w:rFonts w:asciiTheme="minorHAnsi" w:hAnsiTheme="minorHAnsi"/>
                <w:i/>
              </w:rPr>
              <w:t>OC</w:t>
            </w:r>
            <w:r w:rsidR="00003430" w:rsidRPr="008B7CE9">
              <w:rPr>
                <w:rFonts w:asciiTheme="minorHAnsi" w:hAnsiTheme="minorHAnsi"/>
                <w:i/>
              </w:rPr>
              <w:t xml:space="preserve"> </w:t>
            </w:r>
            <w:r w:rsidR="00D940A0" w:rsidRPr="008B7CE9">
              <w:rPr>
                <w:rFonts w:asciiTheme="minorHAnsi" w:hAnsiTheme="minorHAnsi"/>
                <w:i/>
              </w:rPr>
              <w:t>Enterprise</w:t>
            </w:r>
            <w:r w:rsidR="00003430">
              <w:rPr>
                <w:rFonts w:asciiTheme="minorHAnsi" w:hAnsiTheme="minorHAnsi"/>
              </w:rPr>
              <w:t>,</w:t>
            </w:r>
            <w:r w:rsidR="00D940A0">
              <w:rPr>
                <w:rFonts w:asciiTheme="minorHAnsi" w:hAnsiTheme="minorHAnsi"/>
              </w:rPr>
              <w:t xml:space="preserve"> customers).  </w:t>
            </w:r>
            <w:r w:rsidRPr="00FF7FBB">
              <w:rPr>
                <w:rFonts w:asciiTheme="minorHAnsi" w:hAnsiTheme="minorHAnsi"/>
              </w:rPr>
              <w:t xml:space="preserve">Your </w:t>
            </w:r>
            <w:r w:rsidRPr="00FF7FBB">
              <w:rPr>
                <w:rFonts w:asciiTheme="minorHAnsi" w:hAnsiTheme="minorHAnsi"/>
                <w:b/>
              </w:rPr>
              <w:t>Store ID</w:t>
            </w:r>
            <w:r w:rsidRPr="00FF7FBB">
              <w:rPr>
                <w:rFonts w:asciiTheme="minorHAnsi" w:hAnsiTheme="minorHAnsi"/>
              </w:rPr>
              <w:t xml:space="preserve"> will appear in </w:t>
            </w:r>
            <w:r w:rsidR="005B1094" w:rsidRPr="00FF7FBB">
              <w:rPr>
                <w:rFonts w:asciiTheme="minorHAnsi" w:hAnsiTheme="minorHAnsi"/>
              </w:rPr>
              <w:t>a</w:t>
            </w:r>
            <w:r w:rsidR="005B1094">
              <w:rPr>
                <w:rFonts w:asciiTheme="minorHAnsi" w:hAnsiTheme="minorHAnsi"/>
              </w:rPr>
              <w:t>ll</w:t>
            </w:r>
            <w:r w:rsidR="00D940A0">
              <w:rPr>
                <w:rFonts w:asciiTheme="minorHAnsi" w:hAnsiTheme="minorHAnsi"/>
              </w:rPr>
              <w:t xml:space="preserve"> your reports and windows, </w:t>
            </w:r>
            <w:r w:rsidRPr="00FF7FBB">
              <w:rPr>
                <w:rFonts w:asciiTheme="minorHAnsi" w:hAnsiTheme="minorHAnsi"/>
              </w:rPr>
              <w:t xml:space="preserve">this also helps those who are using the multi-store features to identify </w:t>
            </w:r>
            <w:r w:rsidR="00D940A0">
              <w:rPr>
                <w:rFonts w:asciiTheme="minorHAnsi" w:hAnsiTheme="minorHAnsi"/>
              </w:rPr>
              <w:t>which store they are working on</w:t>
            </w:r>
            <w:r w:rsidRPr="00FF7FBB">
              <w:rPr>
                <w:rFonts w:asciiTheme="minorHAnsi" w:hAnsiTheme="minorHAnsi"/>
              </w:rPr>
              <w:t>.</w:t>
            </w:r>
          </w:p>
        </w:tc>
      </w:tr>
      <w:tr w:rsidR="000F5D97" w14:paraId="0771EC28" w14:textId="77777777" w:rsidTr="00C860C6">
        <w:tc>
          <w:tcPr>
            <w:tcW w:w="4855" w:type="dxa"/>
          </w:tcPr>
          <w:p w14:paraId="7F07E22B" w14:textId="77777777" w:rsidR="000F5D97" w:rsidRDefault="000F5D97" w:rsidP="00FF7FBB">
            <w:pPr>
              <w:spacing w:line="360" w:lineRule="auto"/>
              <w:rPr>
                <w:rFonts w:asciiTheme="minorHAnsi" w:hAnsiTheme="minorHAnsi"/>
              </w:rPr>
            </w:pPr>
            <w:r w:rsidRPr="00FF7FBB">
              <w:rPr>
                <w:rFonts w:asciiTheme="minorHAnsi" w:hAnsiTheme="minorHAnsi"/>
                <w:b/>
                <w:bCs/>
              </w:rPr>
              <w:t>Company Name</w:t>
            </w:r>
          </w:p>
        </w:tc>
        <w:tc>
          <w:tcPr>
            <w:tcW w:w="4855" w:type="dxa"/>
          </w:tcPr>
          <w:p w14:paraId="6C7C99C2" w14:textId="77777777" w:rsidR="000F5D97" w:rsidRDefault="009220F6" w:rsidP="00FF7FBB">
            <w:pPr>
              <w:spacing w:line="360" w:lineRule="auto"/>
              <w:rPr>
                <w:rFonts w:asciiTheme="minorHAnsi" w:hAnsiTheme="minorHAnsi"/>
              </w:rPr>
            </w:pPr>
            <w:r>
              <w:rPr>
                <w:rFonts w:asciiTheme="minorHAnsi" w:hAnsiTheme="minorHAnsi"/>
              </w:rPr>
              <w:t xml:space="preserve">Enter the </w:t>
            </w:r>
            <w:r>
              <w:rPr>
                <w:rFonts w:asciiTheme="minorHAnsi" w:hAnsiTheme="minorHAnsi"/>
                <w:b/>
              </w:rPr>
              <w:t>Trade Name</w:t>
            </w:r>
            <w:r w:rsidR="000F5D97" w:rsidRPr="00FF7FBB">
              <w:rPr>
                <w:rFonts w:asciiTheme="minorHAnsi" w:hAnsiTheme="minorHAnsi"/>
              </w:rPr>
              <w:t xml:space="preserve"> or </w:t>
            </w:r>
            <w:r>
              <w:rPr>
                <w:rFonts w:asciiTheme="minorHAnsi" w:hAnsiTheme="minorHAnsi"/>
                <w:b/>
              </w:rPr>
              <w:t>Operating Name</w:t>
            </w:r>
            <w:r w:rsidR="000F5D97" w:rsidRPr="00FF7FBB">
              <w:rPr>
                <w:rFonts w:asciiTheme="minorHAnsi" w:hAnsiTheme="minorHAnsi"/>
              </w:rPr>
              <w:t xml:space="preserve"> of the business.</w:t>
            </w:r>
          </w:p>
          <w:p w14:paraId="03239759" w14:textId="77777777" w:rsidR="000F5D97" w:rsidRPr="00D940A0" w:rsidRDefault="00FE3A0E" w:rsidP="00FF7FBB">
            <w:pPr>
              <w:spacing w:line="360" w:lineRule="auto"/>
              <w:rPr>
                <w:rFonts w:asciiTheme="minorHAnsi" w:hAnsiTheme="minorHAnsi"/>
              </w:rPr>
            </w:pPr>
            <w:r>
              <w:rPr>
                <w:rFonts w:asciiTheme="minorHAnsi" w:hAnsiTheme="minorHAnsi"/>
                <w:bCs/>
              </w:rPr>
              <w:lastRenderedPageBreak/>
              <w:t>Examples:</w:t>
            </w:r>
            <w:r w:rsidR="000F5D97" w:rsidRPr="00D940A0">
              <w:rPr>
                <w:rFonts w:asciiTheme="minorHAnsi" w:hAnsiTheme="minorHAnsi"/>
              </w:rPr>
              <w:t xml:space="preserve"> </w:t>
            </w:r>
            <w:r w:rsidR="000F5D97" w:rsidRPr="00D940A0">
              <w:rPr>
                <w:rFonts w:asciiTheme="minorHAnsi" w:hAnsiTheme="minorHAnsi"/>
                <w:bCs/>
              </w:rPr>
              <w:t>Joe's Fine Dining, Joe's Burger Palace, Frank's Fry House</w:t>
            </w:r>
            <w:r>
              <w:rPr>
                <w:rFonts w:asciiTheme="minorHAnsi" w:hAnsiTheme="minorHAnsi"/>
                <w:bCs/>
              </w:rPr>
              <w:t>.</w:t>
            </w:r>
          </w:p>
        </w:tc>
      </w:tr>
      <w:tr w:rsidR="000F5D97" w14:paraId="2AF8F21A" w14:textId="77777777" w:rsidTr="00C860C6">
        <w:tc>
          <w:tcPr>
            <w:tcW w:w="4855" w:type="dxa"/>
          </w:tcPr>
          <w:p w14:paraId="387D5E33" w14:textId="77777777" w:rsidR="000F5D97" w:rsidRDefault="000F5D97" w:rsidP="00FF7FBB">
            <w:pPr>
              <w:spacing w:line="360" w:lineRule="auto"/>
              <w:rPr>
                <w:rFonts w:asciiTheme="minorHAnsi" w:hAnsiTheme="minorHAnsi"/>
              </w:rPr>
            </w:pPr>
            <w:r w:rsidRPr="00FF7FBB">
              <w:rPr>
                <w:rFonts w:asciiTheme="minorHAnsi" w:hAnsiTheme="minorHAnsi"/>
                <w:b/>
                <w:bCs/>
              </w:rPr>
              <w:lastRenderedPageBreak/>
              <w:t>Location</w:t>
            </w:r>
          </w:p>
        </w:tc>
        <w:tc>
          <w:tcPr>
            <w:tcW w:w="4855" w:type="dxa"/>
          </w:tcPr>
          <w:p w14:paraId="3C93A6AE" w14:textId="77777777" w:rsidR="00FE3A0E" w:rsidRDefault="009220F6" w:rsidP="000F5D97">
            <w:pPr>
              <w:pStyle w:val="bodytext0"/>
              <w:spacing w:line="360" w:lineRule="auto"/>
              <w:rPr>
                <w:rFonts w:asciiTheme="minorHAnsi" w:hAnsiTheme="minorHAnsi"/>
              </w:rPr>
            </w:pPr>
            <w:r>
              <w:rPr>
                <w:rFonts w:asciiTheme="minorHAnsi" w:hAnsiTheme="minorHAnsi"/>
              </w:rPr>
              <w:t xml:space="preserve">Enter a </w:t>
            </w:r>
            <w:r>
              <w:rPr>
                <w:rFonts w:asciiTheme="minorHAnsi" w:hAnsiTheme="minorHAnsi"/>
                <w:b/>
              </w:rPr>
              <w:t>Short Location</w:t>
            </w:r>
            <w:r w:rsidR="000F5D97" w:rsidRPr="00FF7FBB">
              <w:rPr>
                <w:rFonts w:asciiTheme="minorHAnsi" w:hAnsiTheme="minorHAnsi"/>
              </w:rPr>
              <w:t>. This is especially useful if you have multiple locations</w:t>
            </w:r>
            <w:r>
              <w:rPr>
                <w:rFonts w:asciiTheme="minorHAnsi" w:hAnsiTheme="minorHAnsi"/>
              </w:rPr>
              <w:t xml:space="preserve">, </w:t>
            </w:r>
            <w:r w:rsidR="000F5D97" w:rsidRPr="00FF7FBB">
              <w:rPr>
                <w:rFonts w:asciiTheme="minorHAnsi" w:hAnsiTheme="minorHAnsi"/>
              </w:rPr>
              <w:t xml:space="preserve">as this </w:t>
            </w:r>
            <w:r>
              <w:rPr>
                <w:rFonts w:asciiTheme="minorHAnsi" w:hAnsiTheme="minorHAnsi"/>
              </w:rPr>
              <w:t>is what</w:t>
            </w:r>
            <w:r w:rsidR="000F5D97" w:rsidRPr="00FF7FBB">
              <w:rPr>
                <w:rFonts w:asciiTheme="minorHAnsi" w:hAnsiTheme="minorHAnsi"/>
              </w:rPr>
              <w:t xml:space="preserve"> will appear on most of the reports.</w:t>
            </w:r>
          </w:p>
          <w:p w14:paraId="076E3BCE" w14:textId="77777777" w:rsidR="000F5D97" w:rsidRDefault="00FE3A0E" w:rsidP="000F5D97">
            <w:pPr>
              <w:pStyle w:val="bodytext0"/>
              <w:spacing w:line="360" w:lineRule="auto"/>
              <w:rPr>
                <w:rFonts w:asciiTheme="minorHAnsi" w:hAnsiTheme="minorHAnsi"/>
              </w:rPr>
            </w:pPr>
            <w:r>
              <w:rPr>
                <w:rFonts w:asciiTheme="minorHAnsi" w:hAnsiTheme="minorHAnsi"/>
              </w:rPr>
              <w:t>Examples:</w:t>
            </w:r>
            <w:r w:rsidR="009220F6">
              <w:rPr>
                <w:rFonts w:asciiTheme="minorHAnsi" w:hAnsiTheme="minorHAnsi"/>
                <w:bCs/>
              </w:rPr>
              <w:t xml:space="preserve"> </w:t>
            </w:r>
            <w:r w:rsidR="000F5D97" w:rsidRPr="00D940A0">
              <w:rPr>
                <w:rFonts w:asciiTheme="minorHAnsi" w:hAnsiTheme="minorHAnsi"/>
                <w:bCs/>
              </w:rPr>
              <w:t>Intercity Mall or Junction Plaza</w:t>
            </w:r>
            <w:r w:rsidR="009220F6">
              <w:rPr>
                <w:rFonts w:asciiTheme="minorHAnsi" w:hAnsiTheme="minorHAnsi"/>
                <w:bCs/>
              </w:rPr>
              <w:t>.</w:t>
            </w:r>
          </w:p>
        </w:tc>
      </w:tr>
      <w:tr w:rsidR="000F5D97" w14:paraId="6D7D2900" w14:textId="77777777" w:rsidTr="00C860C6">
        <w:tc>
          <w:tcPr>
            <w:tcW w:w="4855" w:type="dxa"/>
          </w:tcPr>
          <w:p w14:paraId="2B6CA5FD" w14:textId="77777777" w:rsidR="000F5D97" w:rsidRDefault="000F5D97" w:rsidP="00FF7FBB">
            <w:pPr>
              <w:spacing w:line="360" w:lineRule="auto"/>
              <w:rPr>
                <w:rFonts w:asciiTheme="minorHAnsi" w:hAnsiTheme="minorHAnsi"/>
              </w:rPr>
            </w:pPr>
            <w:r w:rsidRPr="00FF7FBB">
              <w:rPr>
                <w:rFonts w:asciiTheme="minorHAnsi" w:hAnsiTheme="minorHAnsi"/>
                <w:b/>
                <w:bCs/>
              </w:rPr>
              <w:t>Legal Name</w:t>
            </w:r>
          </w:p>
        </w:tc>
        <w:tc>
          <w:tcPr>
            <w:tcW w:w="4855" w:type="dxa"/>
          </w:tcPr>
          <w:p w14:paraId="0228ACE3" w14:textId="77777777" w:rsidR="000F5D97" w:rsidRDefault="000F5D97" w:rsidP="000F5D97">
            <w:pPr>
              <w:pStyle w:val="bodytext0"/>
              <w:spacing w:line="360" w:lineRule="auto"/>
              <w:rPr>
                <w:rFonts w:asciiTheme="minorHAnsi" w:hAnsiTheme="minorHAnsi"/>
              </w:rPr>
            </w:pPr>
            <w:r w:rsidRPr="00FF7FBB">
              <w:rPr>
                <w:rFonts w:asciiTheme="minorHAnsi" w:hAnsiTheme="minorHAnsi"/>
              </w:rPr>
              <w:t xml:space="preserve">Enter the </w:t>
            </w:r>
            <w:r w:rsidR="009220F6">
              <w:rPr>
                <w:rFonts w:asciiTheme="minorHAnsi" w:hAnsiTheme="minorHAnsi"/>
                <w:b/>
              </w:rPr>
              <w:t>Legal</w:t>
            </w:r>
            <w:r w:rsidRPr="00FF7FBB">
              <w:rPr>
                <w:rFonts w:asciiTheme="minorHAnsi" w:hAnsiTheme="minorHAnsi"/>
              </w:rPr>
              <w:t xml:space="preserve"> or </w:t>
            </w:r>
            <w:r w:rsidR="009220F6">
              <w:rPr>
                <w:rFonts w:asciiTheme="minorHAnsi" w:hAnsiTheme="minorHAnsi"/>
                <w:b/>
              </w:rPr>
              <w:t>Incorporated Name</w:t>
            </w:r>
            <w:r w:rsidRPr="00FF7FBB">
              <w:rPr>
                <w:rFonts w:asciiTheme="minorHAnsi" w:hAnsiTheme="minorHAnsi"/>
              </w:rPr>
              <w:t xml:space="preserve"> of your business.</w:t>
            </w:r>
          </w:p>
        </w:tc>
      </w:tr>
      <w:tr w:rsidR="000F5D97" w14:paraId="07C621F3" w14:textId="77777777" w:rsidTr="00C860C6">
        <w:tc>
          <w:tcPr>
            <w:tcW w:w="4855" w:type="dxa"/>
          </w:tcPr>
          <w:p w14:paraId="759AC91B" w14:textId="77777777" w:rsidR="000F5D97" w:rsidRPr="00FF7FBB" w:rsidRDefault="00F637F7" w:rsidP="00FF7FBB">
            <w:pPr>
              <w:spacing w:line="360" w:lineRule="auto"/>
              <w:rPr>
                <w:rFonts w:asciiTheme="minorHAnsi" w:hAnsiTheme="minorHAnsi"/>
                <w:b/>
                <w:bCs/>
              </w:rPr>
            </w:pPr>
            <w:r>
              <w:rPr>
                <w:rFonts w:asciiTheme="minorHAnsi" w:hAnsiTheme="minorHAnsi"/>
                <w:b/>
                <w:bCs/>
              </w:rPr>
              <w:t>Contact Information</w:t>
            </w:r>
          </w:p>
        </w:tc>
        <w:tc>
          <w:tcPr>
            <w:tcW w:w="4855" w:type="dxa"/>
          </w:tcPr>
          <w:p w14:paraId="4E21F523" w14:textId="77777777" w:rsidR="000F5D97" w:rsidRPr="00FF7FBB" w:rsidRDefault="000F5D97" w:rsidP="000F5D97">
            <w:pPr>
              <w:pStyle w:val="bodytext0"/>
              <w:spacing w:line="360" w:lineRule="auto"/>
              <w:rPr>
                <w:rFonts w:asciiTheme="minorHAnsi" w:hAnsiTheme="minorHAnsi"/>
                <w:b/>
                <w:bCs/>
              </w:rPr>
            </w:pPr>
            <w:r w:rsidRPr="00FF7FBB">
              <w:rPr>
                <w:rFonts w:asciiTheme="minorHAnsi" w:hAnsiTheme="minorHAnsi"/>
              </w:rPr>
              <w:t>Enter</w:t>
            </w:r>
            <w:r w:rsidR="00F637F7">
              <w:rPr>
                <w:rFonts w:asciiTheme="minorHAnsi" w:hAnsiTheme="minorHAnsi"/>
              </w:rPr>
              <w:t xml:space="preserve"> all required </w:t>
            </w:r>
            <w:r w:rsidR="009220F6">
              <w:rPr>
                <w:rFonts w:asciiTheme="minorHAnsi" w:hAnsiTheme="minorHAnsi"/>
                <w:b/>
              </w:rPr>
              <w:t>C</w:t>
            </w:r>
            <w:r w:rsidR="009220F6" w:rsidRPr="009220F6">
              <w:rPr>
                <w:rFonts w:asciiTheme="minorHAnsi" w:hAnsiTheme="minorHAnsi"/>
                <w:b/>
              </w:rPr>
              <w:t xml:space="preserve">ontact </w:t>
            </w:r>
            <w:r w:rsidR="009220F6">
              <w:rPr>
                <w:rFonts w:asciiTheme="minorHAnsi" w:hAnsiTheme="minorHAnsi"/>
                <w:b/>
              </w:rPr>
              <w:t>I</w:t>
            </w:r>
            <w:r w:rsidR="00F637F7" w:rsidRPr="009220F6">
              <w:rPr>
                <w:rFonts w:asciiTheme="minorHAnsi" w:hAnsiTheme="minorHAnsi"/>
                <w:b/>
              </w:rPr>
              <w:t>nformation</w:t>
            </w:r>
            <w:r w:rsidR="00F637F7">
              <w:rPr>
                <w:rFonts w:asciiTheme="minorHAnsi" w:hAnsiTheme="minorHAnsi"/>
              </w:rPr>
              <w:t xml:space="preserve"> such as mailing address, telephone number and store e-mail address.</w:t>
            </w:r>
          </w:p>
        </w:tc>
      </w:tr>
      <w:tr w:rsidR="000F5D97" w14:paraId="6A6FC215" w14:textId="77777777" w:rsidTr="00C860C6">
        <w:tc>
          <w:tcPr>
            <w:tcW w:w="4855" w:type="dxa"/>
          </w:tcPr>
          <w:p w14:paraId="57111FC6" w14:textId="77777777" w:rsidR="000F5D97" w:rsidRPr="00FF7FBB" w:rsidRDefault="000F5D97" w:rsidP="00FF7FBB">
            <w:pPr>
              <w:spacing w:line="360" w:lineRule="auto"/>
              <w:rPr>
                <w:rFonts w:asciiTheme="minorHAnsi" w:hAnsiTheme="minorHAnsi"/>
                <w:b/>
                <w:bCs/>
              </w:rPr>
            </w:pPr>
            <w:r>
              <w:rPr>
                <w:rFonts w:asciiTheme="minorHAnsi" w:hAnsiTheme="minorHAnsi"/>
                <w:b/>
                <w:bCs/>
              </w:rPr>
              <w:t>Comments</w:t>
            </w:r>
          </w:p>
        </w:tc>
        <w:tc>
          <w:tcPr>
            <w:tcW w:w="4855" w:type="dxa"/>
          </w:tcPr>
          <w:p w14:paraId="46FCC71F" w14:textId="77777777" w:rsidR="000F5D97" w:rsidRPr="00FF7FBB" w:rsidRDefault="009220F6" w:rsidP="000F5D97">
            <w:pPr>
              <w:pStyle w:val="bodytext0"/>
              <w:spacing w:line="360" w:lineRule="auto"/>
              <w:rPr>
                <w:rFonts w:asciiTheme="minorHAnsi" w:hAnsiTheme="minorHAnsi"/>
              </w:rPr>
            </w:pPr>
            <w:r>
              <w:rPr>
                <w:rFonts w:asciiTheme="minorHAnsi" w:hAnsiTheme="minorHAnsi"/>
              </w:rPr>
              <w:t>Enter</w:t>
            </w:r>
            <w:r w:rsidR="000F5D97" w:rsidRPr="00FF7FBB">
              <w:rPr>
                <w:rFonts w:asciiTheme="minorHAnsi" w:hAnsiTheme="minorHAnsi"/>
              </w:rPr>
              <w:t xml:space="preserve"> additional </w:t>
            </w:r>
            <w:r>
              <w:rPr>
                <w:rFonts w:asciiTheme="minorHAnsi" w:hAnsiTheme="minorHAnsi"/>
                <w:b/>
              </w:rPr>
              <w:t>Comments</w:t>
            </w:r>
            <w:r w:rsidR="000F5D97" w:rsidRPr="00FF7FBB">
              <w:rPr>
                <w:rFonts w:asciiTheme="minorHAnsi" w:hAnsiTheme="minorHAnsi"/>
              </w:rPr>
              <w:t xml:space="preserve"> if needed</w:t>
            </w:r>
            <w:r w:rsidR="00E32AF0">
              <w:rPr>
                <w:rFonts w:asciiTheme="minorHAnsi" w:hAnsiTheme="minorHAnsi"/>
              </w:rPr>
              <w:t>.</w:t>
            </w:r>
          </w:p>
        </w:tc>
      </w:tr>
    </w:tbl>
    <w:p w14:paraId="5C7586F4" w14:textId="77777777" w:rsidR="00A8571F" w:rsidRPr="00FF7FBB" w:rsidRDefault="00A8571F" w:rsidP="00FF7FBB">
      <w:pPr>
        <w:pStyle w:val="bodytext0"/>
        <w:spacing w:line="360" w:lineRule="auto"/>
        <w:rPr>
          <w:rFonts w:asciiTheme="minorHAnsi" w:hAnsiTheme="minorHAnsi"/>
        </w:rPr>
      </w:pPr>
      <w:r w:rsidRPr="00FF7FBB">
        <w:rPr>
          <w:rFonts w:asciiTheme="minorHAnsi" w:hAnsiTheme="minorHAnsi"/>
        </w:rPr>
        <w:br/>
      </w:r>
    </w:p>
    <w:p w14:paraId="23C72AFD" w14:textId="6297090B" w:rsidR="00A8571F" w:rsidRDefault="00BD385B" w:rsidP="00BD385B">
      <w:pPr>
        <w:pStyle w:val="Heading2"/>
      </w:pPr>
      <w:bookmarkStart w:id="10" w:name="_Toc502341697"/>
      <w:r>
        <w:t>Chart of Accounts</w:t>
      </w:r>
      <w:r w:rsidR="00A43DE0">
        <w:t xml:space="preserve"> (COA)</w:t>
      </w:r>
      <w:r w:rsidR="00D940A0">
        <w:t xml:space="preserve"> </w:t>
      </w:r>
      <w:r w:rsidR="00062E34">
        <w:rPr>
          <w:noProof/>
        </w:rPr>
        <w:drawing>
          <wp:inline distT="0" distB="0" distL="0" distR="0" wp14:anchorId="5742C941" wp14:editId="3B3ABFBE">
            <wp:extent cx="228600" cy="228600"/>
            <wp:effectExtent l="0" t="0" r="0"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accounts-24x24.png"/>
                    <pic:cNvPicPr/>
                  </pic:nvPicPr>
                  <pic:blipFill>
                    <a:blip r:embed="rId11">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10"/>
    </w:p>
    <w:p w14:paraId="2AC8F86A" w14:textId="77777777" w:rsidR="00BD385B" w:rsidRDefault="00BD385B" w:rsidP="00BD385B">
      <w:pPr>
        <w:pStyle w:val="BodyText"/>
      </w:pPr>
    </w:p>
    <w:p w14:paraId="7AEEBF70" w14:textId="77777777" w:rsidR="00BD385B" w:rsidRPr="00BD385B" w:rsidRDefault="00BD385B" w:rsidP="0094548B">
      <w:bookmarkStart w:id="11" w:name="OLE_LINK184"/>
      <w:r w:rsidRPr="00BD385B">
        <w:t>Optimum Control can be used to track all account</w:t>
      </w:r>
      <w:r>
        <w:t>ing</w:t>
      </w:r>
      <w:r w:rsidR="00D940A0">
        <w:t xml:space="preserve"> e</w:t>
      </w:r>
      <w:r w:rsidR="00E32AF0">
        <w:t>xpenditures. U</w:t>
      </w:r>
      <w:r w:rsidRPr="00BD385B">
        <w:t>ltimately</w:t>
      </w:r>
      <w:r w:rsidR="00E32AF0">
        <w:t>, it g</w:t>
      </w:r>
      <w:r w:rsidRPr="00BD385B">
        <w:t>ive</w:t>
      </w:r>
      <w:r w:rsidR="00E32AF0">
        <w:t>s</w:t>
      </w:r>
      <w:r w:rsidR="00D940A0">
        <w:t xml:space="preserve"> you the ability to run a mini profit and l</w:t>
      </w:r>
      <w:r w:rsidR="00371936">
        <w:t xml:space="preserve">oss </w:t>
      </w:r>
      <w:r w:rsidR="00CA0A4A">
        <w:t xml:space="preserve">(P&amp;L) </w:t>
      </w:r>
      <w:r w:rsidR="00371936">
        <w:t>report</w:t>
      </w:r>
      <w:r w:rsidR="00D940A0">
        <w:t>, actual versus budget report</w:t>
      </w:r>
      <w:r>
        <w:t xml:space="preserve"> </w:t>
      </w:r>
      <w:r w:rsidR="00D940A0">
        <w:t>or even e</w:t>
      </w:r>
      <w:r w:rsidRPr="00BD385B">
        <w:t>xport</w:t>
      </w:r>
      <w:r w:rsidR="00D940A0">
        <w:t xml:space="preserve"> purchases to your </w:t>
      </w:r>
      <w:r w:rsidR="002C0389">
        <w:t>Accounting System</w:t>
      </w:r>
      <w:r w:rsidRPr="00BD385B">
        <w:t>.   </w:t>
      </w:r>
    </w:p>
    <w:p w14:paraId="34333016" w14:textId="77777777" w:rsidR="00BD385B" w:rsidRPr="00BD385B" w:rsidRDefault="00BD385B" w:rsidP="0094548B">
      <w:r w:rsidRPr="00BD385B">
        <w:t xml:space="preserve">The listing of these accounts is called the </w:t>
      </w:r>
      <w:r w:rsidR="00A43DE0">
        <w:rPr>
          <w:b/>
          <w:bCs/>
        </w:rPr>
        <w:t>Chart of Accounts</w:t>
      </w:r>
      <w:r w:rsidRPr="00D940A0">
        <w:t>.</w:t>
      </w:r>
      <w:r w:rsidRPr="00BD385B">
        <w:t xml:space="preserve"> Your accountant or bookkeeper should have a listing of which accounts they want you to use for each cost of sales, expense, income and liability accounts</w:t>
      </w:r>
      <w:r w:rsidR="00AA096B">
        <w:t xml:space="preserve">. </w:t>
      </w:r>
      <w:r w:rsidR="00D940A0">
        <w:t>Y</w:t>
      </w:r>
      <w:r w:rsidRPr="00BD385B">
        <w:t>ou can detail the list and enter the corresponding account</w:t>
      </w:r>
      <w:bookmarkStart w:id="12" w:name="D2HBAccount99"/>
      <w:bookmarkEnd w:id="12"/>
      <w:r w:rsidRPr="00BD385B">
        <w:t xml:space="preserve"> numbers from your </w:t>
      </w:r>
      <w:r w:rsidR="002C0389">
        <w:t>Accounting System</w:t>
      </w:r>
      <w:r w:rsidRPr="00BD385B">
        <w:t xml:space="preserve"> in the </w:t>
      </w:r>
      <w:r w:rsidR="00E32AF0">
        <w:rPr>
          <w:b/>
        </w:rPr>
        <w:t>General Ledger (</w:t>
      </w:r>
      <w:r w:rsidRPr="00BD385B">
        <w:rPr>
          <w:b/>
          <w:bCs/>
        </w:rPr>
        <w:t>GL</w:t>
      </w:r>
      <w:r w:rsidR="00E32AF0">
        <w:rPr>
          <w:b/>
          <w:bCs/>
        </w:rPr>
        <w:t>)</w:t>
      </w:r>
      <w:r w:rsidRPr="00BD385B">
        <w:rPr>
          <w:b/>
          <w:bCs/>
        </w:rPr>
        <w:t xml:space="preserve"> Accounting References </w:t>
      </w:r>
      <w:r w:rsidRPr="00BD385B">
        <w:t>field.  </w:t>
      </w:r>
    </w:p>
    <w:p w14:paraId="2AC89456" w14:textId="77777777" w:rsidR="00BD385B" w:rsidRPr="00BD385B" w:rsidRDefault="00BD385B" w:rsidP="0094548B">
      <w:r w:rsidRPr="00BD385B">
        <w:t xml:space="preserve">Each </w:t>
      </w:r>
      <w:r w:rsidRPr="00E20A09">
        <w:rPr>
          <w:b/>
        </w:rPr>
        <w:t xml:space="preserve">Inventory </w:t>
      </w:r>
      <w:r w:rsidR="00E20A09">
        <w:rPr>
          <w:b/>
        </w:rPr>
        <w:t>Item</w:t>
      </w:r>
      <w:r w:rsidR="00C51FA6">
        <w:t xml:space="preserve"> </w:t>
      </w:r>
      <w:r w:rsidR="00E20A09">
        <w:t xml:space="preserve">will be assigned to an </w:t>
      </w:r>
      <w:r w:rsidR="00E20A09">
        <w:rPr>
          <w:b/>
        </w:rPr>
        <w:t xml:space="preserve">Inventory Group </w:t>
      </w:r>
      <w:r w:rsidR="00E20A09">
        <w:t>and in turn,</w:t>
      </w:r>
      <w:r w:rsidRPr="00BD385B">
        <w:t xml:space="preserve"> an </w:t>
      </w:r>
      <w:r w:rsidR="00E20A09">
        <w:rPr>
          <w:b/>
        </w:rPr>
        <w:t>Account</w:t>
      </w:r>
      <w:r w:rsidR="00E20A09">
        <w:t>. This will help</w:t>
      </w:r>
      <w:r w:rsidRPr="00BD385B">
        <w:t xml:space="preserve"> to simplify </w:t>
      </w:r>
      <w:r w:rsidR="00792FD1">
        <w:t xml:space="preserve">entry and </w:t>
      </w:r>
      <w:r w:rsidRPr="00BD385B">
        <w:t xml:space="preserve">reporting. </w:t>
      </w:r>
      <w:r w:rsidR="00C51FA6">
        <w:t xml:space="preserve">For example, the item Apple Juice will be </w:t>
      </w:r>
      <w:r w:rsidR="00AA096B">
        <w:t>assigned</w:t>
      </w:r>
      <w:r w:rsidR="00C51FA6">
        <w:t xml:space="preserve"> to the NA </w:t>
      </w:r>
      <w:r w:rsidR="00183328">
        <w:t>B</w:t>
      </w:r>
      <w:r w:rsidR="00C51FA6">
        <w:t xml:space="preserve">everage </w:t>
      </w:r>
      <w:r w:rsidR="00183328">
        <w:t>G</w:t>
      </w:r>
      <w:r w:rsidR="00C51FA6">
        <w:t xml:space="preserve">roup </w:t>
      </w:r>
      <w:r w:rsidR="00792FD1">
        <w:t xml:space="preserve">which is </w:t>
      </w:r>
      <w:r w:rsidR="00C51FA6">
        <w:t>tied to the Food Account.</w:t>
      </w:r>
    </w:p>
    <w:p w14:paraId="6BEF60A3" w14:textId="77777777" w:rsidR="00BD385B" w:rsidRDefault="00BD385B" w:rsidP="0094548B">
      <w:r w:rsidRPr="00BD385B">
        <w:t>We have provided a pre</w:t>
      </w:r>
      <w:r w:rsidR="00DB67FC">
        <w:t xml:space="preserve">-set list of </w:t>
      </w:r>
      <w:r w:rsidR="00211777" w:rsidRPr="009220F6">
        <w:t>Accounts</w:t>
      </w:r>
      <w:r w:rsidR="00DB67FC">
        <w:t xml:space="preserve"> however, </w:t>
      </w:r>
      <w:r w:rsidRPr="00BD385B">
        <w:t>you can always add</w:t>
      </w:r>
      <w:r w:rsidR="00DB67FC">
        <w:t xml:space="preserve"> and/</w:t>
      </w:r>
      <w:r w:rsidR="00624A48">
        <w:t>or delete</w:t>
      </w:r>
      <w:r w:rsidRPr="00BD385B">
        <w:t xml:space="preserve"> </w:t>
      </w:r>
      <w:r w:rsidR="00211777" w:rsidRPr="009220F6">
        <w:t>Accounts</w:t>
      </w:r>
      <w:r w:rsidRPr="00BD385B">
        <w:t xml:space="preserve"> </w:t>
      </w:r>
      <w:r w:rsidR="00DB67FC">
        <w:t xml:space="preserve">to correspond with your existing </w:t>
      </w:r>
      <w:r w:rsidR="00211777" w:rsidRPr="009220F6">
        <w:t>Accounts</w:t>
      </w:r>
      <w:r w:rsidRPr="00BD385B">
        <w:t xml:space="preserve">.  </w:t>
      </w:r>
    </w:p>
    <w:p w14:paraId="595B2C4C" w14:textId="77777777" w:rsidR="00BD385B" w:rsidRPr="00C64CA7" w:rsidRDefault="00792FD1" w:rsidP="00957F83">
      <w:pPr>
        <w:rPr>
          <w:rFonts w:asciiTheme="minorHAnsi" w:hAnsiTheme="minorHAnsi" w:cstheme="minorHAnsi"/>
        </w:rPr>
      </w:pPr>
      <w:r w:rsidRPr="00C64CA7">
        <w:rPr>
          <w:rFonts w:asciiTheme="minorHAnsi" w:hAnsiTheme="minorHAnsi" w:cstheme="minorHAnsi"/>
        </w:rPr>
        <w:lastRenderedPageBreak/>
        <w:t>To Add</w:t>
      </w:r>
      <w:r w:rsidR="00205D48" w:rsidRPr="00C64CA7">
        <w:rPr>
          <w:rFonts w:asciiTheme="minorHAnsi" w:hAnsiTheme="minorHAnsi" w:cstheme="minorHAnsi"/>
        </w:rPr>
        <w:t>, Delete</w:t>
      </w:r>
      <w:r w:rsidRPr="00C64CA7">
        <w:rPr>
          <w:rFonts w:asciiTheme="minorHAnsi" w:hAnsiTheme="minorHAnsi" w:cstheme="minorHAnsi"/>
        </w:rPr>
        <w:t xml:space="preserve"> or Edit </w:t>
      </w:r>
      <w:r w:rsidR="00BD385B" w:rsidRPr="00C64CA7">
        <w:rPr>
          <w:rFonts w:asciiTheme="minorHAnsi" w:hAnsiTheme="minorHAnsi" w:cstheme="minorHAnsi"/>
        </w:rPr>
        <w:t>Accounts</w:t>
      </w:r>
      <w:r w:rsidR="00CA0A4A" w:rsidRPr="00C64CA7">
        <w:rPr>
          <w:rFonts w:asciiTheme="minorHAnsi" w:hAnsiTheme="minorHAnsi" w:cstheme="minorHAnsi"/>
        </w:rPr>
        <w:t>:</w:t>
      </w:r>
    </w:p>
    <w:p w14:paraId="19BF4CC8" w14:textId="77777777" w:rsidR="000F5D97" w:rsidRPr="005D3D53" w:rsidRDefault="00792FD1" w:rsidP="00A94219">
      <w:pPr>
        <w:pStyle w:val="ListParagraph"/>
        <w:numPr>
          <w:ilvl w:val="0"/>
          <w:numId w:val="91"/>
        </w:numPr>
        <w:spacing w:before="100" w:beforeAutospacing="1" w:after="100" w:afterAutospacing="1" w:line="360" w:lineRule="auto"/>
        <w:rPr>
          <w:rFonts w:cstheme="minorHAnsi"/>
          <w:sz w:val="24"/>
        </w:rPr>
      </w:pPr>
      <w:r w:rsidRPr="005D3D53">
        <w:rPr>
          <w:rFonts w:cstheme="minorHAnsi"/>
          <w:sz w:val="24"/>
        </w:rPr>
        <w:t xml:space="preserve">Click </w:t>
      </w:r>
      <w:r w:rsidR="00BD385B" w:rsidRPr="005D3D53">
        <w:rPr>
          <w:rFonts w:cstheme="minorHAnsi"/>
          <w:b/>
          <w:sz w:val="24"/>
        </w:rPr>
        <w:t xml:space="preserve">Settings </w:t>
      </w:r>
      <w:r w:rsidR="00BD385B" w:rsidRPr="005D3D53">
        <w:rPr>
          <w:rFonts w:cstheme="minorHAnsi"/>
          <w:noProof/>
          <w:sz w:val="24"/>
        </w:rPr>
        <w:drawing>
          <wp:inline distT="0" distB="0" distL="0" distR="0" wp14:anchorId="1D836CED" wp14:editId="55F67705">
            <wp:extent cx="2286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etup-24x24.png"/>
                    <pic:cNvPicPr/>
                  </pic:nvPicPr>
                  <pic:blipFill>
                    <a:blip r:embed="rId4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Pr="005D3D53">
        <w:rPr>
          <w:rFonts w:cstheme="minorHAnsi"/>
          <w:sz w:val="24"/>
        </w:rPr>
        <w:t xml:space="preserve"> (upper left corner)</w:t>
      </w:r>
      <w:r w:rsidR="00CA0A4A" w:rsidRPr="005D3D53">
        <w:rPr>
          <w:rFonts w:cstheme="minorHAnsi"/>
          <w:sz w:val="24"/>
        </w:rPr>
        <w:t>.</w:t>
      </w:r>
    </w:p>
    <w:p w14:paraId="5AF16115" w14:textId="77777777" w:rsidR="000F5D97" w:rsidRPr="005D3D53" w:rsidRDefault="000F5D97" w:rsidP="00A94219">
      <w:pPr>
        <w:pStyle w:val="ListParagraph"/>
        <w:numPr>
          <w:ilvl w:val="0"/>
          <w:numId w:val="91"/>
        </w:numPr>
        <w:spacing w:before="100" w:beforeAutospacing="1" w:after="100" w:afterAutospacing="1" w:line="360" w:lineRule="auto"/>
        <w:rPr>
          <w:rFonts w:cstheme="minorHAnsi"/>
          <w:b/>
          <w:bCs/>
          <w:sz w:val="24"/>
        </w:rPr>
      </w:pPr>
      <w:r w:rsidRPr="005D3D53">
        <w:rPr>
          <w:rFonts w:cstheme="minorHAnsi"/>
          <w:sz w:val="24"/>
        </w:rPr>
        <w:t>Choose</w:t>
      </w:r>
      <w:r w:rsidR="00BD385B" w:rsidRPr="005D3D53">
        <w:rPr>
          <w:rFonts w:cstheme="minorHAnsi"/>
          <w:sz w:val="24"/>
        </w:rPr>
        <w:t xml:space="preserve"> </w:t>
      </w:r>
      <w:r w:rsidR="00BD385B" w:rsidRPr="005D3D53">
        <w:rPr>
          <w:rFonts w:cstheme="minorHAnsi"/>
          <w:b/>
          <w:bCs/>
          <w:sz w:val="24"/>
        </w:rPr>
        <w:t xml:space="preserve">Setup </w:t>
      </w:r>
      <w:r w:rsidR="00BD385B" w:rsidRPr="005D3D53">
        <w:rPr>
          <w:rFonts w:cstheme="minorHAnsi"/>
          <w:noProof/>
          <w:sz w:val="24"/>
        </w:rPr>
        <w:drawing>
          <wp:inline distT="0" distB="0" distL="0" distR="0" wp14:anchorId="6B40DA1F" wp14:editId="31FCD943">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ettings-24x24.png"/>
                    <pic:cNvPicPr/>
                  </pic:nvPicPr>
                  <pic:blipFill>
                    <a:blip r:embed="rId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Pr="005D3D53">
        <w:rPr>
          <w:rFonts w:cstheme="minorHAnsi"/>
          <w:b/>
          <w:bCs/>
          <w:sz w:val="24"/>
        </w:rPr>
        <w:t xml:space="preserve"> </w:t>
      </w:r>
      <w:r w:rsidR="00CA0A4A" w:rsidRPr="005D3D53">
        <w:rPr>
          <w:rFonts w:cstheme="minorHAnsi"/>
          <w:b/>
          <w:bCs/>
          <w:sz w:val="24"/>
        </w:rPr>
        <w:t>.</w:t>
      </w:r>
    </w:p>
    <w:p w14:paraId="792646F4" w14:textId="77777777" w:rsidR="00BD385B" w:rsidRPr="005D3D53" w:rsidRDefault="00205D48" w:rsidP="00A94219">
      <w:pPr>
        <w:pStyle w:val="ListParagraph"/>
        <w:numPr>
          <w:ilvl w:val="0"/>
          <w:numId w:val="91"/>
        </w:numPr>
        <w:spacing w:before="100" w:beforeAutospacing="1" w:after="100" w:afterAutospacing="1" w:line="360" w:lineRule="auto"/>
        <w:rPr>
          <w:rFonts w:cstheme="minorHAnsi"/>
          <w:sz w:val="24"/>
        </w:rPr>
      </w:pPr>
      <w:r w:rsidRPr="005D3D53">
        <w:rPr>
          <w:rFonts w:cstheme="minorHAnsi"/>
          <w:bCs/>
          <w:sz w:val="24"/>
        </w:rPr>
        <w:t xml:space="preserve">Select </w:t>
      </w:r>
      <w:r w:rsidR="00BD385B" w:rsidRPr="005D3D53">
        <w:rPr>
          <w:rFonts w:cstheme="minorHAnsi"/>
          <w:b/>
          <w:bCs/>
          <w:sz w:val="24"/>
        </w:rPr>
        <w:t xml:space="preserve">Accounts </w:t>
      </w:r>
      <w:r w:rsidR="00BD385B" w:rsidRPr="005D3D53">
        <w:rPr>
          <w:rFonts w:cstheme="minorHAnsi"/>
          <w:noProof/>
          <w:sz w:val="24"/>
        </w:rPr>
        <w:drawing>
          <wp:inline distT="0" distB="0" distL="0" distR="0" wp14:anchorId="4C27BEDF" wp14:editId="2BD2618E">
            <wp:extent cx="2286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accounts-24x24.png"/>
                    <pic:cNvPicPr/>
                  </pic:nvPicPr>
                  <pic:blipFill>
                    <a:blip r:embed="rId11">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CA0A4A" w:rsidRPr="005D3D53">
        <w:rPr>
          <w:rFonts w:cstheme="minorHAnsi"/>
          <w:b/>
          <w:bCs/>
          <w:sz w:val="24"/>
        </w:rPr>
        <w:t>.</w:t>
      </w:r>
    </w:p>
    <w:p w14:paraId="4C7D0729" w14:textId="77777777" w:rsidR="00BD385B" w:rsidRPr="005D3D53" w:rsidRDefault="00205D48" w:rsidP="00A94219">
      <w:pPr>
        <w:pStyle w:val="ListParagraph"/>
        <w:numPr>
          <w:ilvl w:val="0"/>
          <w:numId w:val="91"/>
        </w:numPr>
        <w:spacing w:before="100" w:beforeAutospacing="1" w:after="100" w:afterAutospacing="1" w:line="360" w:lineRule="auto"/>
        <w:rPr>
          <w:rFonts w:cstheme="minorHAnsi"/>
          <w:sz w:val="24"/>
        </w:rPr>
      </w:pPr>
      <w:r w:rsidRPr="005D3D53">
        <w:rPr>
          <w:rFonts w:cstheme="minorHAnsi"/>
          <w:sz w:val="24"/>
        </w:rPr>
        <w:t xml:space="preserve">Select an </w:t>
      </w:r>
      <w:r w:rsidR="00F8195F">
        <w:rPr>
          <w:rFonts w:cstheme="minorHAnsi"/>
          <w:sz w:val="24"/>
        </w:rPr>
        <w:t>existing Account</w:t>
      </w:r>
      <w:r w:rsidR="00792FD1" w:rsidRPr="005D3D53">
        <w:rPr>
          <w:rFonts w:cstheme="minorHAnsi"/>
          <w:sz w:val="24"/>
        </w:rPr>
        <w:t xml:space="preserve"> to edit</w:t>
      </w:r>
      <w:r w:rsidR="00F8195F">
        <w:rPr>
          <w:rFonts w:cstheme="minorHAnsi"/>
          <w:sz w:val="24"/>
        </w:rPr>
        <w:t xml:space="preserve"> or click </w:t>
      </w:r>
      <w:r w:rsidR="00F8195F">
        <w:rPr>
          <w:rFonts w:cstheme="minorHAnsi"/>
          <w:b/>
          <w:sz w:val="24"/>
        </w:rPr>
        <w:t>D</w:t>
      </w:r>
      <w:r w:rsidRPr="00F8195F">
        <w:rPr>
          <w:rFonts w:cstheme="minorHAnsi"/>
          <w:b/>
          <w:sz w:val="24"/>
        </w:rPr>
        <w:t>elete</w:t>
      </w:r>
      <w:r w:rsidR="00F8195F">
        <w:rPr>
          <w:rFonts w:cstheme="minorHAnsi"/>
          <w:sz w:val="24"/>
        </w:rPr>
        <w:t xml:space="preserve"> </w:t>
      </w:r>
      <w:r w:rsidR="009220F6">
        <w:rPr>
          <w:rFonts w:cstheme="minorHAnsi"/>
          <w:noProof/>
          <w:sz w:val="24"/>
        </w:rPr>
        <w:drawing>
          <wp:inline distT="0" distB="0" distL="0" distR="0" wp14:anchorId="40F557AF" wp14:editId="1F3198E9">
            <wp:extent cx="228600" cy="2286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lete-24x24.png"/>
                    <pic:cNvPicPr/>
                  </pic:nvPicPr>
                  <pic:blipFill>
                    <a:blip r:embed="rId11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F8195F">
        <w:rPr>
          <w:rFonts w:cstheme="minorHAnsi"/>
          <w:sz w:val="24"/>
        </w:rPr>
        <w:t>.</w:t>
      </w:r>
      <w:r w:rsidR="00792FD1" w:rsidRPr="005D3D53">
        <w:rPr>
          <w:rFonts w:cstheme="minorHAnsi"/>
          <w:sz w:val="24"/>
        </w:rPr>
        <w:t xml:space="preserve"> </w:t>
      </w:r>
      <w:r w:rsidR="00F8195F">
        <w:rPr>
          <w:rFonts w:cstheme="minorHAnsi"/>
          <w:sz w:val="24"/>
        </w:rPr>
        <w:t>For new Account, c</w:t>
      </w:r>
      <w:r w:rsidR="00792FD1" w:rsidRPr="005D3D53">
        <w:rPr>
          <w:rFonts w:cstheme="minorHAnsi"/>
          <w:sz w:val="24"/>
        </w:rPr>
        <w:t xml:space="preserve">lick </w:t>
      </w:r>
      <w:r w:rsidR="00792FD1" w:rsidRPr="005D3D53">
        <w:rPr>
          <w:rFonts w:cstheme="minorHAnsi"/>
          <w:b/>
          <w:sz w:val="24"/>
        </w:rPr>
        <w:t>Add</w:t>
      </w:r>
      <w:r w:rsidR="00CA0A4A" w:rsidRPr="005D3D53">
        <w:rPr>
          <w:rFonts w:cstheme="minorHAnsi"/>
          <w:sz w:val="24"/>
        </w:rPr>
        <w:t xml:space="preserve"> </w:t>
      </w:r>
      <w:r w:rsidR="0044610A" w:rsidRPr="005D3D53">
        <w:rPr>
          <w:rFonts w:cstheme="minorHAnsi"/>
          <w:noProof/>
          <w:sz w:val="24"/>
        </w:rPr>
        <w:drawing>
          <wp:inline distT="0" distB="0" distL="0" distR="0" wp14:anchorId="4CC3EF4C" wp14:editId="13C0097C">
            <wp:extent cx="219075" cy="219075"/>
            <wp:effectExtent l="0" t="0" r="9525" b="9525"/>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new-32.png"/>
                    <pic:cNvPicPr/>
                  </pic:nvPicPr>
                  <pic:blipFill>
                    <a:blip r:embed="rId116">
                      <a:extLst>
                        <a:ext uri="{28A0092B-C50C-407E-A947-70E740481C1C}">
                          <a14:useLocalDpi xmlns:a14="http://schemas.microsoft.com/office/drawing/2010/main" val="0"/>
                        </a:ext>
                      </a:extLst>
                    </a:blip>
                    <a:stretch>
                      <a:fillRect/>
                    </a:stretch>
                  </pic:blipFill>
                  <pic:spPr>
                    <a:xfrm>
                      <a:off x="0" y="0"/>
                      <a:ext cx="219107" cy="219107"/>
                    </a:xfrm>
                    <a:prstGeom prst="rect">
                      <a:avLst/>
                    </a:prstGeom>
                  </pic:spPr>
                </pic:pic>
              </a:graphicData>
            </a:graphic>
          </wp:inline>
        </w:drawing>
      </w:r>
      <w:r w:rsidR="00CA0A4A" w:rsidRPr="005D3D53">
        <w:rPr>
          <w:rFonts w:cstheme="minorHAnsi"/>
          <w:sz w:val="24"/>
        </w:rPr>
        <w:t>.</w:t>
      </w:r>
    </w:p>
    <w:p w14:paraId="738887EF" w14:textId="77777777" w:rsidR="00CA0A4A" w:rsidRPr="005D3D53" w:rsidRDefault="00792FD1" w:rsidP="00A94219">
      <w:pPr>
        <w:pStyle w:val="ListParagraph"/>
        <w:numPr>
          <w:ilvl w:val="0"/>
          <w:numId w:val="91"/>
        </w:numPr>
        <w:spacing w:before="100" w:beforeAutospacing="1" w:after="100" w:afterAutospacing="1" w:line="360" w:lineRule="auto"/>
        <w:rPr>
          <w:rFonts w:cstheme="minorHAnsi"/>
          <w:sz w:val="24"/>
        </w:rPr>
      </w:pPr>
      <w:r w:rsidRPr="005D3D53">
        <w:rPr>
          <w:rFonts w:cstheme="minorHAnsi"/>
          <w:sz w:val="24"/>
        </w:rPr>
        <w:t>Enter all information as d</w:t>
      </w:r>
      <w:r w:rsidR="00CA0A4A" w:rsidRPr="005D3D53">
        <w:rPr>
          <w:rFonts w:cstheme="minorHAnsi"/>
          <w:sz w:val="24"/>
        </w:rPr>
        <w:t>etailed below.</w:t>
      </w:r>
    </w:p>
    <w:p w14:paraId="57D3C612" w14:textId="77777777" w:rsidR="00792FD1" w:rsidRPr="005D3D53" w:rsidRDefault="00CA0A4A" w:rsidP="00A94219">
      <w:pPr>
        <w:pStyle w:val="ListParagraph"/>
        <w:numPr>
          <w:ilvl w:val="0"/>
          <w:numId w:val="91"/>
        </w:numPr>
        <w:spacing w:before="100" w:beforeAutospacing="1" w:after="100" w:afterAutospacing="1" w:line="360" w:lineRule="auto"/>
        <w:rPr>
          <w:rFonts w:cstheme="minorHAnsi"/>
          <w:sz w:val="24"/>
        </w:rPr>
      </w:pPr>
      <w:r w:rsidRPr="005D3D53">
        <w:rPr>
          <w:rFonts w:cstheme="minorHAnsi"/>
          <w:sz w:val="24"/>
        </w:rPr>
        <w:t>C</w:t>
      </w:r>
      <w:r w:rsidR="00792FD1" w:rsidRPr="005D3D53">
        <w:rPr>
          <w:rFonts w:cstheme="minorHAnsi"/>
          <w:sz w:val="24"/>
        </w:rPr>
        <w:t xml:space="preserve">lick </w:t>
      </w:r>
      <w:r w:rsidR="00792FD1" w:rsidRPr="005D3D53">
        <w:rPr>
          <w:rFonts w:cstheme="minorHAnsi"/>
          <w:b/>
          <w:sz w:val="24"/>
        </w:rPr>
        <w:t>Save</w:t>
      </w:r>
      <w:r w:rsidR="00B439BB" w:rsidRPr="005D3D53">
        <w:rPr>
          <w:rFonts w:cstheme="minorHAnsi"/>
          <w:noProof/>
          <w:sz w:val="24"/>
        </w:rPr>
        <w:t xml:space="preserve"> </w:t>
      </w:r>
      <w:r w:rsidR="00B439BB" w:rsidRPr="005D3D53">
        <w:rPr>
          <w:rFonts w:cstheme="minorHAnsi"/>
          <w:noProof/>
          <w:sz w:val="24"/>
        </w:rPr>
        <w:drawing>
          <wp:inline distT="0" distB="0" distL="0" distR="0" wp14:anchorId="4938897A" wp14:editId="18FEE656">
            <wp:extent cx="180975" cy="180975"/>
            <wp:effectExtent l="0" t="0" r="9525" b="9525"/>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ave-24x24.png"/>
                    <pic:cNvPicPr/>
                  </pic:nvPicPr>
                  <pic:blipFill>
                    <a:blip r:embed="rId114">
                      <a:extLst>
                        <a:ext uri="{28A0092B-C50C-407E-A947-70E740481C1C}">
                          <a14:useLocalDpi xmlns:a14="http://schemas.microsoft.com/office/drawing/2010/main" val="0"/>
                        </a:ext>
                      </a:extLst>
                    </a:blip>
                    <a:stretch>
                      <a:fillRect/>
                    </a:stretch>
                  </pic:blipFill>
                  <pic:spPr>
                    <a:xfrm>
                      <a:off x="0" y="0"/>
                      <a:ext cx="180975" cy="180975"/>
                    </a:xfrm>
                    <a:prstGeom prst="rect">
                      <a:avLst/>
                    </a:prstGeom>
                  </pic:spPr>
                </pic:pic>
              </a:graphicData>
            </a:graphic>
          </wp:inline>
        </w:drawing>
      </w:r>
      <w:r w:rsidRPr="005D3D53">
        <w:rPr>
          <w:rFonts w:cstheme="minorHAnsi"/>
          <w:noProof/>
          <w:sz w:val="24"/>
        </w:rPr>
        <w:t>.</w:t>
      </w:r>
    </w:p>
    <w:p w14:paraId="72629041" w14:textId="77777777" w:rsidR="00792FD1" w:rsidRPr="00E55926" w:rsidRDefault="00792FD1" w:rsidP="00792FD1">
      <w:pPr>
        <w:pStyle w:val="ListParagraph"/>
        <w:spacing w:before="100" w:beforeAutospacing="1" w:after="100" w:afterAutospacing="1" w:line="360" w:lineRule="auto"/>
        <w:rPr>
          <w:rFonts w:ascii="Calibri" w:hAnsi="Calibri"/>
          <w:sz w:val="24"/>
        </w:rPr>
      </w:pPr>
    </w:p>
    <w:tbl>
      <w:tblPr>
        <w:tblW w:w="0" w:type="auto"/>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0"/>
        <w:gridCol w:w="4945"/>
      </w:tblGrid>
      <w:tr w:rsidR="00C51FA6" w14:paraId="2EB9A272" w14:textId="77777777" w:rsidTr="00AB6848">
        <w:tc>
          <w:tcPr>
            <w:tcW w:w="4500" w:type="dxa"/>
            <w:shd w:val="clear" w:color="auto" w:fill="BFBFBF" w:themeFill="background1" w:themeFillShade="BF"/>
          </w:tcPr>
          <w:p w14:paraId="4A450726" w14:textId="77777777" w:rsidR="00C51FA6" w:rsidRPr="00167CFA" w:rsidRDefault="00C51FA6" w:rsidP="00C51FA6">
            <w:pPr>
              <w:pStyle w:val="ListParagraph"/>
              <w:spacing w:before="100" w:beforeAutospacing="1" w:after="100" w:afterAutospacing="1" w:line="360" w:lineRule="auto"/>
              <w:ind w:left="0"/>
              <w:rPr>
                <w:rFonts w:ascii="Calibri" w:hAnsi="Calibri"/>
                <w:b/>
              </w:rPr>
            </w:pPr>
            <w:r w:rsidRPr="00167CFA">
              <w:rPr>
                <w:rFonts w:ascii="Calibri" w:hAnsi="Calibri"/>
                <w:b/>
              </w:rPr>
              <w:t>Field</w:t>
            </w:r>
          </w:p>
        </w:tc>
        <w:tc>
          <w:tcPr>
            <w:tcW w:w="4945" w:type="dxa"/>
            <w:shd w:val="clear" w:color="auto" w:fill="BFBFBF" w:themeFill="background1" w:themeFillShade="BF"/>
          </w:tcPr>
          <w:p w14:paraId="55300842" w14:textId="77777777" w:rsidR="00C51FA6" w:rsidRDefault="00C51FA6" w:rsidP="00C51FA6">
            <w:pPr>
              <w:pStyle w:val="ListParagraph"/>
              <w:spacing w:before="100" w:beforeAutospacing="1" w:after="100" w:afterAutospacing="1" w:line="360" w:lineRule="auto"/>
              <w:ind w:left="0"/>
              <w:rPr>
                <w:rFonts w:ascii="Calibri" w:hAnsi="Calibri"/>
              </w:rPr>
            </w:pPr>
            <w:r>
              <w:rPr>
                <w:rFonts w:ascii="Calibri" w:hAnsi="Calibri"/>
              </w:rPr>
              <w:t>D</w:t>
            </w:r>
            <w:r w:rsidRPr="00167CFA">
              <w:rPr>
                <w:rFonts w:ascii="Calibri" w:hAnsi="Calibri"/>
                <w:b/>
              </w:rPr>
              <w:t>etails</w:t>
            </w:r>
          </w:p>
        </w:tc>
      </w:tr>
      <w:tr w:rsidR="00C51FA6" w14:paraId="07F5E9CD" w14:textId="77777777" w:rsidTr="00AB6848">
        <w:tc>
          <w:tcPr>
            <w:tcW w:w="4500" w:type="dxa"/>
          </w:tcPr>
          <w:p w14:paraId="2299BA6B" w14:textId="77777777" w:rsidR="00C51FA6" w:rsidRPr="00E55926" w:rsidRDefault="00167CFA" w:rsidP="00C51FA6">
            <w:pPr>
              <w:pStyle w:val="ListParagraph"/>
              <w:spacing w:before="100" w:beforeAutospacing="1" w:after="100" w:afterAutospacing="1" w:line="360" w:lineRule="auto"/>
              <w:ind w:left="0"/>
              <w:rPr>
                <w:rFonts w:ascii="Calibri" w:hAnsi="Calibri"/>
                <w:b/>
                <w:sz w:val="24"/>
              </w:rPr>
            </w:pPr>
            <w:r w:rsidRPr="00E55926">
              <w:rPr>
                <w:rFonts w:ascii="Calibri" w:hAnsi="Calibri"/>
                <w:b/>
                <w:sz w:val="24"/>
              </w:rPr>
              <w:t>Account Name</w:t>
            </w:r>
          </w:p>
        </w:tc>
        <w:tc>
          <w:tcPr>
            <w:tcW w:w="4945" w:type="dxa"/>
          </w:tcPr>
          <w:p w14:paraId="7E916DE3" w14:textId="77777777" w:rsidR="00EF45F0" w:rsidRDefault="00167CFA" w:rsidP="00EF45F0">
            <w:pPr>
              <w:spacing w:before="100" w:beforeAutospacing="1" w:after="100" w:afterAutospacing="1" w:line="360" w:lineRule="auto"/>
            </w:pPr>
            <w:r w:rsidRPr="00E55926">
              <w:t xml:space="preserve">Enter in the </w:t>
            </w:r>
            <w:r w:rsidRPr="00E55926">
              <w:rPr>
                <w:b/>
                <w:bCs/>
              </w:rPr>
              <w:t>Account Name. </w:t>
            </w:r>
            <w:r w:rsidRPr="00E55926">
              <w:t>If you want this to be a </w:t>
            </w:r>
            <w:r w:rsidR="008A7004">
              <w:rPr>
                <w:b/>
              </w:rPr>
              <w:t>Sub-Account</w:t>
            </w:r>
            <w:r w:rsidRPr="00E55926">
              <w:t xml:space="preserve">, type in the name of the </w:t>
            </w:r>
            <w:r w:rsidR="008A7004" w:rsidRPr="009220F6">
              <w:t>Account</w:t>
            </w:r>
            <w:r w:rsidRPr="00E55926">
              <w:t xml:space="preserve"> you wish to create a sub for, add a dash and enter the name of the sub-account.  </w:t>
            </w:r>
          </w:p>
          <w:p w14:paraId="2C31A78F" w14:textId="77777777" w:rsidR="00C51FA6" w:rsidRPr="00E55926" w:rsidRDefault="00792FD1" w:rsidP="00EF45F0">
            <w:pPr>
              <w:spacing w:before="100" w:beforeAutospacing="1" w:after="100" w:afterAutospacing="1" w:line="360" w:lineRule="auto"/>
            </w:pPr>
            <w:r w:rsidRPr="00E55926">
              <w:rPr>
                <w:bCs/>
              </w:rPr>
              <w:t xml:space="preserve">Example: </w:t>
            </w:r>
            <w:r w:rsidR="00DB67FC">
              <w:rPr>
                <w:bCs/>
              </w:rPr>
              <w:t xml:space="preserve"> Chili Seasoning Mix w</w:t>
            </w:r>
            <w:r w:rsidR="00167CFA" w:rsidRPr="00E55926">
              <w:rPr>
                <w:bCs/>
              </w:rPr>
              <w:t>ould be Cost of</w:t>
            </w:r>
            <w:r w:rsidR="00CA0A4A" w:rsidRPr="00E55926">
              <w:rPr>
                <w:bCs/>
              </w:rPr>
              <w:t xml:space="preserve"> Sales, but can be detailed to Cost of Sales - Food and Cost of Sales - Food - S</w:t>
            </w:r>
            <w:r w:rsidR="00167CFA" w:rsidRPr="00E55926">
              <w:rPr>
                <w:bCs/>
              </w:rPr>
              <w:t xml:space="preserve">pices. </w:t>
            </w:r>
          </w:p>
        </w:tc>
      </w:tr>
      <w:tr w:rsidR="00C51FA6" w14:paraId="2C613137" w14:textId="77777777" w:rsidTr="00AB6848">
        <w:tc>
          <w:tcPr>
            <w:tcW w:w="4500" w:type="dxa"/>
          </w:tcPr>
          <w:p w14:paraId="00171094" w14:textId="77777777" w:rsidR="00C51FA6" w:rsidRPr="00E55926" w:rsidRDefault="00167CFA" w:rsidP="00C51FA6">
            <w:pPr>
              <w:pStyle w:val="ListParagraph"/>
              <w:spacing w:before="100" w:beforeAutospacing="1" w:after="100" w:afterAutospacing="1" w:line="360" w:lineRule="auto"/>
              <w:ind w:left="0"/>
              <w:rPr>
                <w:rFonts w:ascii="Calibri" w:hAnsi="Calibri"/>
                <w:sz w:val="24"/>
              </w:rPr>
            </w:pPr>
            <w:r w:rsidRPr="00E55926">
              <w:rPr>
                <w:rFonts w:ascii="Calibri" w:hAnsi="Calibri"/>
                <w:b/>
                <w:bCs/>
                <w:sz w:val="24"/>
              </w:rPr>
              <w:t>GL Accounting Reference</w:t>
            </w:r>
          </w:p>
        </w:tc>
        <w:tc>
          <w:tcPr>
            <w:tcW w:w="4945" w:type="dxa"/>
          </w:tcPr>
          <w:p w14:paraId="0FE3AC99" w14:textId="77777777" w:rsidR="00C51FA6" w:rsidRPr="00E55926" w:rsidRDefault="00167CFA" w:rsidP="00C51FA6">
            <w:pPr>
              <w:pStyle w:val="ListParagraph"/>
              <w:spacing w:before="100" w:beforeAutospacing="1" w:after="100" w:afterAutospacing="1" w:line="360" w:lineRule="auto"/>
              <w:ind w:left="0"/>
              <w:rPr>
                <w:rFonts w:ascii="Calibri" w:hAnsi="Calibri"/>
                <w:sz w:val="24"/>
              </w:rPr>
            </w:pPr>
            <w:r w:rsidRPr="00E55926">
              <w:rPr>
                <w:rFonts w:ascii="Calibri" w:hAnsi="Calibri"/>
                <w:sz w:val="24"/>
              </w:rPr>
              <w:t xml:space="preserve">The </w:t>
            </w:r>
            <w:r w:rsidR="009220F6">
              <w:rPr>
                <w:rFonts w:ascii="Calibri" w:hAnsi="Calibri"/>
                <w:b/>
                <w:sz w:val="24"/>
              </w:rPr>
              <w:t>Name or Code Number</w:t>
            </w:r>
            <w:r w:rsidRPr="00E55926">
              <w:rPr>
                <w:rFonts w:ascii="Calibri" w:hAnsi="Calibri"/>
                <w:sz w:val="24"/>
              </w:rPr>
              <w:t xml:space="preserve"> that corresponds with this account in your </w:t>
            </w:r>
            <w:r w:rsidRPr="00E55926">
              <w:rPr>
                <w:rFonts w:ascii="Calibri" w:hAnsi="Calibri"/>
                <w:bCs/>
                <w:sz w:val="24"/>
              </w:rPr>
              <w:t>Accounting System</w:t>
            </w:r>
            <w:r w:rsidRPr="00E55926">
              <w:rPr>
                <w:rFonts w:ascii="Calibri" w:hAnsi="Calibri"/>
                <w:sz w:val="24"/>
              </w:rPr>
              <w:t>. </w:t>
            </w:r>
            <w:r w:rsidR="009220F6">
              <w:rPr>
                <w:rFonts w:ascii="Calibri" w:hAnsi="Calibri"/>
                <w:sz w:val="24"/>
              </w:rPr>
              <w:t>As this can be edited later,</w:t>
            </w:r>
            <w:r w:rsidR="009220F6" w:rsidRPr="00E55926">
              <w:rPr>
                <w:rFonts w:ascii="Calibri" w:hAnsi="Calibri"/>
                <w:sz w:val="24"/>
              </w:rPr>
              <w:t xml:space="preserve"> </w:t>
            </w:r>
            <w:r w:rsidRPr="00E55926">
              <w:rPr>
                <w:rFonts w:ascii="Calibri" w:hAnsi="Calibri"/>
                <w:sz w:val="24"/>
              </w:rPr>
              <w:t xml:space="preserve">press </w:t>
            </w:r>
            <w:r w:rsidR="00792FD1" w:rsidRPr="00E55926">
              <w:rPr>
                <w:rFonts w:ascii="Calibri" w:hAnsi="Calibri"/>
                <w:sz w:val="24"/>
              </w:rPr>
              <w:t xml:space="preserve">the </w:t>
            </w:r>
            <w:r w:rsidRPr="00E55926">
              <w:rPr>
                <w:rFonts w:ascii="Calibri" w:hAnsi="Calibri"/>
                <w:sz w:val="24"/>
              </w:rPr>
              <w:t xml:space="preserve">TAB </w:t>
            </w:r>
            <w:r w:rsidR="00792FD1" w:rsidRPr="00E55926">
              <w:rPr>
                <w:rFonts w:ascii="Calibri" w:hAnsi="Calibri"/>
                <w:sz w:val="24"/>
              </w:rPr>
              <w:t>key</w:t>
            </w:r>
            <w:r w:rsidR="009220F6">
              <w:rPr>
                <w:rFonts w:ascii="Calibri" w:hAnsi="Calibri"/>
                <w:sz w:val="24"/>
              </w:rPr>
              <w:t xml:space="preserve"> to skip entering the Accounting Reference</w:t>
            </w:r>
            <w:r w:rsidR="00792FD1" w:rsidRPr="00E55926">
              <w:rPr>
                <w:rFonts w:ascii="Calibri" w:hAnsi="Calibri"/>
                <w:sz w:val="24"/>
              </w:rPr>
              <w:t xml:space="preserve"> </w:t>
            </w:r>
            <w:r w:rsidRPr="00E55926">
              <w:rPr>
                <w:rFonts w:ascii="Calibri" w:hAnsi="Calibri"/>
                <w:sz w:val="24"/>
              </w:rPr>
              <w:t>and Optimum Control will copy</w:t>
            </w:r>
            <w:r w:rsidR="009220F6">
              <w:rPr>
                <w:rFonts w:ascii="Calibri" w:hAnsi="Calibri"/>
                <w:sz w:val="24"/>
              </w:rPr>
              <w:t xml:space="preserve"> the Account Name to this field.</w:t>
            </w:r>
            <w:r w:rsidRPr="00E55926">
              <w:rPr>
                <w:rFonts w:ascii="Calibri" w:hAnsi="Calibri"/>
                <w:sz w:val="24"/>
              </w:rPr>
              <w:br/>
            </w:r>
            <w:r w:rsidR="000D3B9E">
              <w:rPr>
                <w:rFonts w:ascii="Calibri" w:hAnsi="Calibri"/>
                <w:bCs/>
                <w:sz w:val="24"/>
              </w:rPr>
              <w:t>Example:</w:t>
            </w:r>
            <w:r w:rsidRPr="00E55926">
              <w:rPr>
                <w:rFonts w:ascii="Calibri" w:hAnsi="Calibri"/>
                <w:bCs/>
                <w:sz w:val="24"/>
              </w:rPr>
              <w:t xml:space="preserve"> Food could be referenced as account K4100 or 5-2000 to correspond with your Accounting System.</w:t>
            </w:r>
          </w:p>
        </w:tc>
      </w:tr>
      <w:tr w:rsidR="00C51FA6" w14:paraId="3803F64F" w14:textId="77777777" w:rsidTr="00AB6848">
        <w:tc>
          <w:tcPr>
            <w:tcW w:w="4500" w:type="dxa"/>
          </w:tcPr>
          <w:p w14:paraId="27A9E4FD" w14:textId="77777777" w:rsidR="00C51FA6" w:rsidRPr="00E55926" w:rsidRDefault="00167CFA" w:rsidP="002F6D9D">
            <w:pPr>
              <w:pStyle w:val="ListParagraph"/>
              <w:spacing w:before="100" w:beforeAutospacing="1" w:after="100" w:afterAutospacing="1" w:line="360" w:lineRule="auto"/>
              <w:ind w:left="0"/>
              <w:rPr>
                <w:rFonts w:ascii="Calibri" w:hAnsi="Calibri"/>
                <w:sz w:val="24"/>
              </w:rPr>
            </w:pPr>
            <w:r w:rsidRPr="00E55926">
              <w:rPr>
                <w:rFonts w:ascii="Calibri" w:hAnsi="Calibri"/>
                <w:b/>
                <w:bCs/>
                <w:sz w:val="24"/>
              </w:rPr>
              <w:lastRenderedPageBreak/>
              <w:t>Account Type</w:t>
            </w:r>
          </w:p>
        </w:tc>
        <w:tc>
          <w:tcPr>
            <w:tcW w:w="4945" w:type="dxa"/>
          </w:tcPr>
          <w:p w14:paraId="3BC295A7" w14:textId="77777777" w:rsidR="002F6D9D" w:rsidRPr="002F6D9D" w:rsidRDefault="00DB67FC" w:rsidP="002F6D9D">
            <w:pPr>
              <w:pStyle w:val="ListParagraph"/>
              <w:spacing w:before="100" w:beforeAutospacing="1" w:after="100" w:afterAutospacing="1" w:line="360" w:lineRule="auto"/>
              <w:ind w:left="0"/>
              <w:rPr>
                <w:rFonts w:ascii="Calibri" w:hAnsi="Calibri"/>
                <w:b/>
                <w:i/>
                <w:sz w:val="24"/>
              </w:rPr>
            </w:pPr>
            <w:r w:rsidRPr="002F6D9D">
              <w:rPr>
                <w:rFonts w:ascii="Calibri" w:hAnsi="Calibri"/>
                <w:b/>
                <w:i/>
                <w:noProof/>
                <w:sz w:val="24"/>
              </w:rPr>
              <w:drawing>
                <wp:anchor distT="0" distB="0" distL="114300" distR="114300" simplePos="0" relativeHeight="251668480" behindDoc="0" locked="0" layoutInCell="1" allowOverlap="1" wp14:anchorId="05D742FE" wp14:editId="2E31C445">
                  <wp:simplePos x="0" y="0"/>
                  <wp:positionH relativeFrom="column">
                    <wp:posOffset>-2540</wp:posOffset>
                  </wp:positionH>
                  <wp:positionV relativeFrom="paragraph">
                    <wp:posOffset>0</wp:posOffset>
                  </wp:positionV>
                  <wp:extent cx="314325" cy="314325"/>
                  <wp:effectExtent l="0" t="0" r="9525" b="9525"/>
                  <wp:wrapSquare wrapText="bothSides"/>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warning-c.png"/>
                          <pic:cNvPicPr/>
                        </pic:nvPicPr>
                        <pic:blipFill>
                          <a:blip r:embed="rId117" cstate="print">
                            <a:extLst>
                              <a:ext uri="{28A0092B-C50C-407E-A947-70E740481C1C}">
                                <a14:useLocalDpi xmlns:a14="http://schemas.microsoft.com/office/drawing/2010/main" val="0"/>
                              </a:ext>
                            </a:extLst>
                          </a:blip>
                          <a:stretch>
                            <a:fillRect/>
                          </a:stretch>
                        </pic:blipFill>
                        <pic:spPr>
                          <a:xfrm flipH="1">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sidR="0028158B">
              <w:rPr>
                <w:rFonts w:ascii="Calibri" w:hAnsi="Calibri"/>
                <w:b/>
                <w:i/>
                <w:sz w:val="24"/>
              </w:rPr>
              <w:t xml:space="preserve">You may wish to </w:t>
            </w:r>
            <w:r w:rsidR="002F6D9D" w:rsidRPr="002F6D9D">
              <w:rPr>
                <w:rFonts w:ascii="Calibri" w:hAnsi="Calibri"/>
                <w:b/>
                <w:i/>
                <w:sz w:val="24"/>
              </w:rPr>
              <w:t xml:space="preserve">consult with your </w:t>
            </w:r>
            <w:r w:rsidR="00167CFA" w:rsidRPr="002F6D9D">
              <w:rPr>
                <w:rFonts w:ascii="Calibri" w:hAnsi="Calibri"/>
                <w:b/>
                <w:i/>
                <w:sz w:val="24"/>
              </w:rPr>
              <w:t xml:space="preserve">accountant or bookkeeper for </w:t>
            </w:r>
            <w:r w:rsidR="002F6D9D" w:rsidRPr="002F6D9D">
              <w:rPr>
                <w:rFonts w:ascii="Calibri" w:hAnsi="Calibri"/>
                <w:b/>
                <w:i/>
                <w:sz w:val="24"/>
              </w:rPr>
              <w:t xml:space="preserve">assigning Account Types. </w:t>
            </w:r>
          </w:p>
          <w:p w14:paraId="32F3F60B" w14:textId="77777777" w:rsidR="002F6D9D" w:rsidRDefault="002F6D9D" w:rsidP="00C51FA6">
            <w:pPr>
              <w:pStyle w:val="ListParagraph"/>
              <w:spacing w:before="100" w:beforeAutospacing="1" w:after="100" w:afterAutospacing="1" w:line="360" w:lineRule="auto"/>
              <w:ind w:left="0"/>
              <w:rPr>
                <w:rFonts w:ascii="Calibri" w:hAnsi="Calibri"/>
                <w:sz w:val="24"/>
              </w:rPr>
            </w:pPr>
            <w:r>
              <w:rPr>
                <w:rFonts w:ascii="Calibri" w:hAnsi="Calibri"/>
                <w:sz w:val="24"/>
              </w:rPr>
              <w:t>F</w:t>
            </w:r>
            <w:r w:rsidR="00DB67FC">
              <w:rPr>
                <w:rFonts w:ascii="Calibri" w:hAnsi="Calibri"/>
                <w:sz w:val="24"/>
              </w:rPr>
              <w:t>or the purposes of this program</w:t>
            </w:r>
            <w:r>
              <w:rPr>
                <w:rFonts w:ascii="Calibri" w:hAnsi="Calibri"/>
                <w:sz w:val="24"/>
              </w:rPr>
              <w:t>,</w:t>
            </w:r>
            <w:r w:rsidR="00DB67FC">
              <w:rPr>
                <w:rFonts w:ascii="Calibri" w:hAnsi="Calibri"/>
                <w:sz w:val="24"/>
              </w:rPr>
              <w:t xml:space="preserve"> you have</w:t>
            </w:r>
            <w:r w:rsidR="00167CFA" w:rsidRPr="00E55926">
              <w:rPr>
                <w:rFonts w:ascii="Calibri" w:hAnsi="Calibri"/>
                <w:sz w:val="24"/>
              </w:rPr>
              <w:t xml:space="preserve"> </w:t>
            </w:r>
            <w:r>
              <w:rPr>
                <w:rFonts w:ascii="Calibri" w:hAnsi="Calibri"/>
                <w:sz w:val="24"/>
              </w:rPr>
              <w:t xml:space="preserve">the following </w:t>
            </w:r>
            <w:r w:rsidR="00E20A09">
              <w:rPr>
                <w:rFonts w:ascii="Calibri" w:hAnsi="Calibri"/>
                <w:b/>
                <w:sz w:val="24"/>
              </w:rPr>
              <w:t>Account Types</w:t>
            </w:r>
            <w:r>
              <w:rPr>
                <w:rFonts w:ascii="Calibri" w:hAnsi="Calibri"/>
                <w:sz w:val="24"/>
              </w:rPr>
              <w:t xml:space="preserve">: </w:t>
            </w:r>
          </w:p>
          <w:p w14:paraId="5432DDAF" w14:textId="77777777" w:rsidR="002F6D9D" w:rsidRPr="002F6D9D" w:rsidRDefault="002F6D9D" w:rsidP="00A94219">
            <w:pPr>
              <w:pStyle w:val="ListParagraph"/>
              <w:numPr>
                <w:ilvl w:val="0"/>
                <w:numId w:val="146"/>
              </w:numPr>
              <w:spacing w:before="100" w:beforeAutospacing="1" w:after="100" w:afterAutospacing="1" w:line="360" w:lineRule="auto"/>
              <w:rPr>
                <w:rFonts w:ascii="Calibri" w:hAnsi="Calibri"/>
                <w:sz w:val="24"/>
              </w:rPr>
            </w:pPr>
            <w:r w:rsidRPr="009220F6">
              <w:rPr>
                <w:rFonts w:ascii="Calibri" w:hAnsi="Calibri"/>
                <w:i/>
                <w:sz w:val="24"/>
              </w:rPr>
              <w:t>Asset –</w:t>
            </w:r>
            <w:r>
              <w:rPr>
                <w:rFonts w:ascii="Calibri" w:hAnsi="Calibri"/>
                <w:b/>
                <w:sz w:val="24"/>
              </w:rPr>
              <w:t xml:space="preserve"> </w:t>
            </w:r>
            <w:r>
              <w:rPr>
                <w:rFonts w:ascii="Calibri" w:hAnsi="Calibri"/>
                <w:sz w:val="24"/>
              </w:rPr>
              <w:t>e.g. Banking, Credit Cards, etc.</w:t>
            </w:r>
          </w:p>
          <w:p w14:paraId="3E6F6CAC" w14:textId="77777777" w:rsidR="002F6D9D" w:rsidRPr="0028158B" w:rsidRDefault="00792FD1" w:rsidP="00A94219">
            <w:pPr>
              <w:pStyle w:val="ListParagraph"/>
              <w:numPr>
                <w:ilvl w:val="0"/>
                <w:numId w:val="146"/>
              </w:numPr>
              <w:spacing w:before="100" w:beforeAutospacing="1" w:after="100" w:afterAutospacing="1" w:line="360" w:lineRule="auto"/>
              <w:rPr>
                <w:rFonts w:ascii="Calibri" w:hAnsi="Calibri"/>
                <w:sz w:val="24"/>
              </w:rPr>
            </w:pPr>
            <w:r w:rsidRPr="009220F6">
              <w:rPr>
                <w:rFonts w:ascii="Calibri" w:hAnsi="Calibri"/>
                <w:bCs/>
                <w:i/>
                <w:sz w:val="24"/>
              </w:rPr>
              <w:t>Cost of Sales</w:t>
            </w:r>
            <w:r w:rsidR="002F6D9D" w:rsidRPr="009220F6">
              <w:rPr>
                <w:rFonts w:ascii="Calibri" w:hAnsi="Calibri"/>
                <w:bCs/>
                <w:i/>
                <w:sz w:val="24"/>
              </w:rPr>
              <w:t xml:space="preserve"> –</w:t>
            </w:r>
            <w:r w:rsidR="002F6D9D">
              <w:rPr>
                <w:rFonts w:ascii="Calibri" w:hAnsi="Calibri"/>
                <w:b/>
                <w:bCs/>
                <w:sz w:val="24"/>
              </w:rPr>
              <w:t xml:space="preserve"> </w:t>
            </w:r>
            <w:r w:rsidR="002F6D9D">
              <w:rPr>
                <w:rFonts w:ascii="Calibri" w:hAnsi="Calibri"/>
                <w:bCs/>
                <w:sz w:val="24"/>
              </w:rPr>
              <w:t xml:space="preserve">e.g. Beverages, Food, Labor, etc. </w:t>
            </w:r>
          </w:p>
          <w:p w14:paraId="53A8E41D" w14:textId="77777777" w:rsidR="0028158B" w:rsidRPr="0028158B" w:rsidRDefault="0028158B" w:rsidP="00A94219">
            <w:pPr>
              <w:pStyle w:val="ListParagraph"/>
              <w:numPr>
                <w:ilvl w:val="0"/>
                <w:numId w:val="146"/>
              </w:numPr>
              <w:spacing w:before="100" w:beforeAutospacing="1" w:after="100" w:afterAutospacing="1" w:line="360" w:lineRule="auto"/>
              <w:rPr>
                <w:rFonts w:ascii="Calibri" w:hAnsi="Calibri"/>
                <w:sz w:val="24"/>
              </w:rPr>
            </w:pPr>
            <w:r w:rsidRPr="009220F6">
              <w:rPr>
                <w:rFonts w:ascii="Calibri" w:hAnsi="Calibri"/>
                <w:bCs/>
                <w:i/>
                <w:sz w:val="24"/>
              </w:rPr>
              <w:t>Expense –</w:t>
            </w:r>
            <w:r>
              <w:rPr>
                <w:rFonts w:ascii="Calibri" w:hAnsi="Calibri"/>
                <w:b/>
                <w:bCs/>
                <w:sz w:val="24"/>
              </w:rPr>
              <w:t xml:space="preserve"> </w:t>
            </w:r>
            <w:r>
              <w:rPr>
                <w:rFonts w:ascii="Calibri" w:hAnsi="Calibri"/>
                <w:bCs/>
                <w:sz w:val="24"/>
              </w:rPr>
              <w:t>e.g. Delivery Charges, Paper Products, etc.</w:t>
            </w:r>
          </w:p>
          <w:p w14:paraId="11442061" w14:textId="77777777" w:rsidR="0028158B" w:rsidRDefault="0028158B" w:rsidP="00A94219">
            <w:pPr>
              <w:pStyle w:val="ListParagraph"/>
              <w:numPr>
                <w:ilvl w:val="0"/>
                <w:numId w:val="146"/>
              </w:numPr>
              <w:spacing w:before="100" w:beforeAutospacing="1" w:after="100" w:afterAutospacing="1" w:line="360" w:lineRule="auto"/>
              <w:rPr>
                <w:rFonts w:ascii="Calibri" w:hAnsi="Calibri"/>
                <w:sz w:val="24"/>
              </w:rPr>
            </w:pPr>
            <w:r w:rsidRPr="009220F6">
              <w:rPr>
                <w:rFonts w:ascii="Calibri" w:hAnsi="Calibri"/>
                <w:bCs/>
                <w:i/>
                <w:sz w:val="24"/>
              </w:rPr>
              <w:t>Income –</w:t>
            </w:r>
            <w:r>
              <w:rPr>
                <w:rFonts w:ascii="Calibri" w:hAnsi="Calibri"/>
                <w:sz w:val="24"/>
              </w:rPr>
              <w:t xml:space="preserve"> </w:t>
            </w:r>
            <w:r w:rsidRPr="0028158B">
              <w:rPr>
                <w:rFonts w:ascii="Calibri" w:hAnsi="Calibri"/>
                <w:sz w:val="24"/>
              </w:rPr>
              <w:t xml:space="preserve">e.g. </w:t>
            </w:r>
            <w:r>
              <w:rPr>
                <w:rFonts w:ascii="Calibri" w:hAnsi="Calibri"/>
                <w:sz w:val="24"/>
              </w:rPr>
              <w:t>Gross Sales, Other Income, etc.</w:t>
            </w:r>
          </w:p>
          <w:p w14:paraId="7D9AD5AB" w14:textId="77777777" w:rsidR="00C51FA6" w:rsidRPr="0028158B" w:rsidRDefault="0028158B" w:rsidP="00A94219">
            <w:pPr>
              <w:pStyle w:val="ListParagraph"/>
              <w:numPr>
                <w:ilvl w:val="0"/>
                <w:numId w:val="146"/>
              </w:numPr>
              <w:spacing w:before="100" w:beforeAutospacing="1" w:after="100" w:afterAutospacing="1" w:line="360" w:lineRule="auto"/>
              <w:rPr>
                <w:rFonts w:ascii="Calibri" w:hAnsi="Calibri"/>
                <w:sz w:val="24"/>
              </w:rPr>
            </w:pPr>
            <w:r w:rsidRPr="009220F6">
              <w:rPr>
                <w:rFonts w:ascii="Calibri" w:hAnsi="Calibri"/>
                <w:bCs/>
                <w:i/>
                <w:sz w:val="24"/>
              </w:rPr>
              <w:t>Liability –</w:t>
            </w:r>
            <w:r>
              <w:rPr>
                <w:rFonts w:ascii="Calibri" w:hAnsi="Calibri"/>
                <w:sz w:val="24"/>
              </w:rPr>
              <w:t xml:space="preserve"> e.g. Tax Accounts, etc.</w:t>
            </w:r>
          </w:p>
        </w:tc>
      </w:tr>
      <w:tr w:rsidR="00792FD1" w14:paraId="25E10C6B" w14:textId="77777777" w:rsidTr="00AB6848">
        <w:tc>
          <w:tcPr>
            <w:tcW w:w="4500" w:type="dxa"/>
          </w:tcPr>
          <w:p w14:paraId="0B0D11D7" w14:textId="77777777" w:rsidR="00792FD1" w:rsidRPr="00E55926" w:rsidRDefault="00792FD1" w:rsidP="00C51FA6">
            <w:pPr>
              <w:pStyle w:val="ListParagraph"/>
              <w:spacing w:before="100" w:beforeAutospacing="1" w:after="100" w:afterAutospacing="1" w:line="360" w:lineRule="auto"/>
              <w:ind w:left="0"/>
              <w:rPr>
                <w:rFonts w:ascii="Calibri" w:hAnsi="Calibri"/>
                <w:b/>
                <w:bCs/>
                <w:sz w:val="24"/>
              </w:rPr>
            </w:pPr>
            <w:r w:rsidRPr="00E55926">
              <w:rPr>
                <w:rFonts w:ascii="Calibri" w:hAnsi="Calibri"/>
                <w:b/>
                <w:bCs/>
                <w:sz w:val="24"/>
              </w:rPr>
              <w:t>Active</w:t>
            </w:r>
          </w:p>
        </w:tc>
        <w:tc>
          <w:tcPr>
            <w:tcW w:w="4945" w:type="dxa"/>
          </w:tcPr>
          <w:p w14:paraId="0F72101E" w14:textId="77777777" w:rsidR="00792FD1" w:rsidRPr="00E55926" w:rsidRDefault="0028158B" w:rsidP="00C51FA6">
            <w:pPr>
              <w:pStyle w:val="ListParagraph"/>
              <w:spacing w:before="100" w:beforeAutospacing="1" w:after="100" w:afterAutospacing="1" w:line="360" w:lineRule="auto"/>
              <w:ind w:left="0"/>
              <w:rPr>
                <w:rFonts w:ascii="Calibri" w:hAnsi="Calibri"/>
                <w:sz w:val="24"/>
              </w:rPr>
            </w:pPr>
            <w:r>
              <w:rPr>
                <w:rFonts w:ascii="Calibri" w:hAnsi="Calibri"/>
                <w:b/>
                <w:sz w:val="24"/>
              </w:rPr>
              <w:t xml:space="preserve">Active </w:t>
            </w:r>
            <w:r>
              <w:rPr>
                <w:rFonts w:ascii="Calibri" w:hAnsi="Calibri"/>
                <w:sz w:val="24"/>
              </w:rPr>
              <w:t>is the default. If you wish to make</w:t>
            </w:r>
            <w:r w:rsidR="009220F6">
              <w:rPr>
                <w:rFonts w:ascii="Calibri" w:hAnsi="Calibri"/>
                <w:sz w:val="24"/>
              </w:rPr>
              <w:t xml:space="preserve"> the Account </w:t>
            </w:r>
            <w:r>
              <w:rPr>
                <w:rFonts w:ascii="Calibri" w:hAnsi="Calibri"/>
                <w:b/>
                <w:sz w:val="24"/>
              </w:rPr>
              <w:t>Inactive</w:t>
            </w:r>
            <w:r w:rsidRPr="0028158B">
              <w:rPr>
                <w:rFonts w:ascii="Calibri" w:hAnsi="Calibri"/>
                <w:sz w:val="24"/>
              </w:rPr>
              <w:t>,</w:t>
            </w:r>
            <w:r>
              <w:rPr>
                <w:rFonts w:ascii="Calibri" w:hAnsi="Calibri"/>
                <w:b/>
                <w:sz w:val="24"/>
              </w:rPr>
              <w:t xml:space="preserve"> </w:t>
            </w:r>
            <w:r w:rsidR="009220F6">
              <w:rPr>
                <w:rFonts w:ascii="Calibri" w:hAnsi="Calibri"/>
                <w:sz w:val="24"/>
              </w:rPr>
              <w:t>UNCHECK</w:t>
            </w:r>
            <w:r>
              <w:rPr>
                <w:rFonts w:ascii="Calibri" w:hAnsi="Calibri"/>
                <w:b/>
                <w:sz w:val="24"/>
              </w:rPr>
              <w:t xml:space="preserve"> </w:t>
            </w:r>
            <w:r>
              <w:rPr>
                <w:rFonts w:ascii="Calibri" w:hAnsi="Calibri"/>
                <w:sz w:val="24"/>
              </w:rPr>
              <w:t>the box and the</w:t>
            </w:r>
            <w:r w:rsidR="00792FD1" w:rsidRPr="00E55926">
              <w:rPr>
                <w:rFonts w:ascii="Calibri" w:hAnsi="Calibri"/>
                <w:sz w:val="24"/>
              </w:rPr>
              <w:t xml:space="preserve"> Account will not appear in any windows or reports.</w:t>
            </w:r>
          </w:p>
        </w:tc>
      </w:tr>
      <w:tr w:rsidR="00792FD1" w14:paraId="092C9A86" w14:textId="77777777" w:rsidTr="00AB6848">
        <w:tc>
          <w:tcPr>
            <w:tcW w:w="4500" w:type="dxa"/>
          </w:tcPr>
          <w:p w14:paraId="45A61D38" w14:textId="77777777" w:rsidR="00792FD1" w:rsidRPr="00E55926" w:rsidRDefault="00792FD1" w:rsidP="00C51FA6">
            <w:pPr>
              <w:pStyle w:val="ListParagraph"/>
              <w:spacing w:before="100" w:beforeAutospacing="1" w:after="100" w:afterAutospacing="1" w:line="360" w:lineRule="auto"/>
              <w:ind w:left="0"/>
              <w:rPr>
                <w:rFonts w:ascii="Calibri" w:hAnsi="Calibri"/>
                <w:b/>
                <w:bCs/>
                <w:sz w:val="24"/>
              </w:rPr>
            </w:pPr>
            <w:r w:rsidRPr="00E55926">
              <w:rPr>
                <w:rFonts w:ascii="Calibri" w:hAnsi="Calibri"/>
                <w:b/>
                <w:bCs/>
                <w:sz w:val="24"/>
              </w:rPr>
              <w:t>Contra Account</w:t>
            </w:r>
          </w:p>
        </w:tc>
        <w:tc>
          <w:tcPr>
            <w:tcW w:w="4945" w:type="dxa"/>
          </w:tcPr>
          <w:p w14:paraId="10BBB79A" w14:textId="77777777" w:rsidR="00EF45F0" w:rsidRDefault="00CA0A4A" w:rsidP="00C51FA6">
            <w:pPr>
              <w:pStyle w:val="ListParagraph"/>
              <w:spacing w:before="100" w:beforeAutospacing="1" w:after="100" w:afterAutospacing="1" w:line="360" w:lineRule="auto"/>
              <w:ind w:left="0"/>
              <w:rPr>
                <w:rFonts w:ascii="Calibri" w:hAnsi="Calibri"/>
                <w:sz w:val="24"/>
              </w:rPr>
            </w:pPr>
            <w:r w:rsidRPr="00E55926">
              <w:rPr>
                <w:rFonts w:ascii="Calibri" w:hAnsi="Calibri"/>
                <w:sz w:val="24"/>
              </w:rPr>
              <w:t>In</w:t>
            </w:r>
            <w:r w:rsidR="00792FD1" w:rsidRPr="00E55926">
              <w:rPr>
                <w:rFonts w:ascii="Calibri" w:hAnsi="Calibri"/>
                <w:sz w:val="24"/>
              </w:rPr>
              <w:t xml:space="preserve"> the </w:t>
            </w:r>
            <w:r w:rsidRPr="00FE3A0E">
              <w:rPr>
                <w:rFonts w:ascii="Calibri" w:hAnsi="Calibri"/>
                <w:sz w:val="24"/>
              </w:rPr>
              <w:t>U</w:t>
            </w:r>
            <w:r w:rsidR="00792FD1" w:rsidRPr="00FE3A0E">
              <w:rPr>
                <w:rFonts w:ascii="Calibri" w:hAnsi="Calibri"/>
                <w:sz w:val="24"/>
              </w:rPr>
              <w:t xml:space="preserve">sage </w:t>
            </w:r>
            <w:r w:rsidRPr="00FE3A0E">
              <w:rPr>
                <w:rFonts w:ascii="Calibri" w:hAnsi="Calibri"/>
                <w:sz w:val="24"/>
              </w:rPr>
              <w:t>S</w:t>
            </w:r>
            <w:r w:rsidR="00792FD1" w:rsidRPr="00FE3A0E">
              <w:rPr>
                <w:rFonts w:ascii="Calibri" w:hAnsi="Calibri"/>
                <w:sz w:val="24"/>
              </w:rPr>
              <w:t>ummary</w:t>
            </w:r>
            <w:r w:rsidR="00792FD1" w:rsidRPr="00E55926">
              <w:rPr>
                <w:rFonts w:ascii="Calibri" w:hAnsi="Calibri"/>
                <w:sz w:val="24"/>
              </w:rPr>
              <w:t xml:space="preserve"> and</w:t>
            </w:r>
            <w:r w:rsidR="00792FD1" w:rsidRPr="00FE3A0E">
              <w:rPr>
                <w:rFonts w:ascii="Calibri" w:hAnsi="Calibri"/>
                <w:sz w:val="24"/>
              </w:rPr>
              <w:t xml:space="preserve"> </w:t>
            </w:r>
            <w:r w:rsidRPr="00FE3A0E">
              <w:rPr>
                <w:rFonts w:ascii="Calibri" w:hAnsi="Calibri"/>
                <w:sz w:val="24"/>
              </w:rPr>
              <w:t>P&amp;L</w:t>
            </w:r>
            <w:r w:rsidR="00792FD1" w:rsidRPr="00E55926">
              <w:rPr>
                <w:rFonts w:ascii="Calibri" w:hAnsi="Calibri"/>
                <w:sz w:val="24"/>
              </w:rPr>
              <w:t xml:space="preserve"> </w:t>
            </w:r>
            <w:r w:rsidR="00FE3A0E">
              <w:rPr>
                <w:rFonts w:ascii="Calibri" w:hAnsi="Calibri"/>
                <w:sz w:val="24"/>
              </w:rPr>
              <w:t>R</w:t>
            </w:r>
            <w:r w:rsidR="0028158B">
              <w:rPr>
                <w:rFonts w:ascii="Calibri" w:hAnsi="Calibri"/>
                <w:sz w:val="24"/>
              </w:rPr>
              <w:t xml:space="preserve">eports you can choose to list </w:t>
            </w:r>
            <w:r w:rsidR="0028158B">
              <w:rPr>
                <w:rFonts w:ascii="Calibri" w:hAnsi="Calibri"/>
                <w:b/>
                <w:sz w:val="24"/>
              </w:rPr>
              <w:t xml:space="preserve">Contra </w:t>
            </w:r>
            <w:r w:rsidR="0028158B" w:rsidRPr="00E20A09">
              <w:rPr>
                <w:rFonts w:ascii="Calibri" w:hAnsi="Calibri"/>
                <w:b/>
                <w:sz w:val="24"/>
              </w:rPr>
              <w:t>Accounts</w:t>
            </w:r>
            <w:r w:rsidR="0028158B">
              <w:rPr>
                <w:rFonts w:ascii="Calibri" w:hAnsi="Calibri"/>
                <w:sz w:val="24"/>
              </w:rPr>
              <w:t xml:space="preserve">. </w:t>
            </w:r>
            <w:r w:rsidRPr="00FE3A0E">
              <w:rPr>
                <w:rFonts w:ascii="Calibri" w:hAnsi="Calibri"/>
                <w:sz w:val="24"/>
              </w:rPr>
              <w:t>Cost of S</w:t>
            </w:r>
            <w:r w:rsidR="00792FD1" w:rsidRPr="00FE3A0E">
              <w:rPr>
                <w:rFonts w:ascii="Calibri" w:hAnsi="Calibri"/>
                <w:sz w:val="24"/>
              </w:rPr>
              <w:t>ales</w:t>
            </w:r>
            <w:r w:rsidR="00792FD1" w:rsidRPr="00E55926">
              <w:rPr>
                <w:rFonts w:ascii="Calibri" w:hAnsi="Calibri"/>
                <w:sz w:val="24"/>
              </w:rPr>
              <w:t xml:space="preserve"> and </w:t>
            </w:r>
            <w:r w:rsidR="00792FD1" w:rsidRPr="00FE3A0E">
              <w:rPr>
                <w:rFonts w:ascii="Calibri" w:hAnsi="Calibri"/>
                <w:sz w:val="24"/>
              </w:rPr>
              <w:t>Expense</w:t>
            </w:r>
            <w:r w:rsidR="00E20A09" w:rsidRPr="00FE3A0E">
              <w:rPr>
                <w:rFonts w:ascii="Calibri" w:hAnsi="Calibri"/>
                <w:sz w:val="24"/>
              </w:rPr>
              <w:t xml:space="preserve"> A</w:t>
            </w:r>
            <w:r w:rsidR="00792FD1" w:rsidRPr="00FE3A0E">
              <w:rPr>
                <w:rFonts w:ascii="Calibri" w:hAnsi="Calibri"/>
                <w:sz w:val="24"/>
              </w:rPr>
              <w:t>ccoun</w:t>
            </w:r>
            <w:r w:rsidRPr="00FE3A0E">
              <w:rPr>
                <w:rFonts w:ascii="Calibri" w:hAnsi="Calibri"/>
                <w:sz w:val="24"/>
              </w:rPr>
              <w:t>ts</w:t>
            </w:r>
            <w:r w:rsidRPr="00E55926">
              <w:rPr>
                <w:rFonts w:ascii="Calibri" w:hAnsi="Calibri"/>
                <w:sz w:val="24"/>
              </w:rPr>
              <w:t xml:space="preserve"> </w:t>
            </w:r>
            <w:r w:rsidR="0028158B">
              <w:rPr>
                <w:rFonts w:ascii="Calibri" w:hAnsi="Calibri"/>
                <w:sz w:val="24"/>
              </w:rPr>
              <w:t xml:space="preserve">provide </w:t>
            </w:r>
            <w:r w:rsidRPr="00E55926">
              <w:rPr>
                <w:rFonts w:ascii="Calibri" w:hAnsi="Calibri"/>
                <w:sz w:val="24"/>
              </w:rPr>
              <w:t xml:space="preserve">base percentages on certain </w:t>
            </w:r>
            <w:r w:rsidRPr="00FE3A0E">
              <w:rPr>
                <w:rFonts w:ascii="Calibri" w:hAnsi="Calibri"/>
                <w:sz w:val="24"/>
              </w:rPr>
              <w:t>I</w:t>
            </w:r>
            <w:r w:rsidR="00792FD1" w:rsidRPr="00FE3A0E">
              <w:rPr>
                <w:rFonts w:ascii="Calibri" w:hAnsi="Calibri"/>
                <w:sz w:val="24"/>
              </w:rPr>
              <w:t xml:space="preserve">ncome </w:t>
            </w:r>
            <w:r w:rsidR="00E20A09" w:rsidRPr="00FE3A0E">
              <w:rPr>
                <w:rFonts w:ascii="Calibri" w:hAnsi="Calibri"/>
                <w:sz w:val="24"/>
              </w:rPr>
              <w:t>A</w:t>
            </w:r>
            <w:r w:rsidR="00792FD1" w:rsidRPr="00FE3A0E">
              <w:rPr>
                <w:rFonts w:ascii="Calibri" w:hAnsi="Calibri"/>
                <w:sz w:val="24"/>
              </w:rPr>
              <w:t>ccounts</w:t>
            </w:r>
            <w:r w:rsidR="00792FD1" w:rsidRPr="00E55926">
              <w:rPr>
                <w:rFonts w:ascii="Calibri" w:hAnsi="Calibri"/>
                <w:sz w:val="24"/>
              </w:rPr>
              <w:t xml:space="preserve">. </w:t>
            </w:r>
          </w:p>
          <w:p w14:paraId="0C7F42A6" w14:textId="77777777" w:rsidR="00792FD1" w:rsidRPr="00E55926" w:rsidRDefault="00792FD1" w:rsidP="00C51FA6">
            <w:pPr>
              <w:pStyle w:val="ListParagraph"/>
              <w:spacing w:before="100" w:beforeAutospacing="1" w:after="100" w:afterAutospacing="1" w:line="360" w:lineRule="auto"/>
              <w:ind w:left="0"/>
              <w:rPr>
                <w:rFonts w:ascii="Calibri" w:hAnsi="Calibri"/>
                <w:sz w:val="24"/>
              </w:rPr>
            </w:pPr>
            <w:r w:rsidRPr="00E55926">
              <w:rPr>
                <w:rFonts w:ascii="Calibri" w:hAnsi="Calibri"/>
                <w:sz w:val="24"/>
              </w:rPr>
              <w:t xml:space="preserve">For </w:t>
            </w:r>
            <w:r w:rsidR="00E2457B">
              <w:rPr>
                <w:rFonts w:ascii="Calibri" w:hAnsi="Calibri"/>
                <w:sz w:val="24"/>
              </w:rPr>
              <w:t>example</w:t>
            </w:r>
            <w:r w:rsidR="00CA0A4A" w:rsidRPr="00E55926">
              <w:rPr>
                <w:rFonts w:ascii="Calibri" w:hAnsi="Calibri"/>
                <w:sz w:val="24"/>
              </w:rPr>
              <w:t>, you may want all food</w:t>
            </w:r>
            <w:r w:rsidR="0028158B">
              <w:rPr>
                <w:rFonts w:ascii="Calibri" w:hAnsi="Calibri"/>
                <w:sz w:val="24"/>
              </w:rPr>
              <w:t>-</w:t>
            </w:r>
            <w:r w:rsidR="00CA0A4A" w:rsidRPr="00E55926">
              <w:rPr>
                <w:rFonts w:ascii="Calibri" w:hAnsi="Calibri"/>
                <w:sz w:val="24"/>
              </w:rPr>
              <w:t xml:space="preserve">related </w:t>
            </w:r>
            <w:r w:rsidR="00CA0A4A" w:rsidRPr="0028158B">
              <w:rPr>
                <w:rFonts w:ascii="Calibri" w:hAnsi="Calibri"/>
                <w:sz w:val="24"/>
              </w:rPr>
              <w:t>Cost of S</w:t>
            </w:r>
            <w:r w:rsidRPr="0028158B">
              <w:rPr>
                <w:rFonts w:ascii="Calibri" w:hAnsi="Calibri"/>
                <w:sz w:val="24"/>
              </w:rPr>
              <w:t>ales</w:t>
            </w:r>
            <w:r w:rsidR="00FE3A0E">
              <w:rPr>
                <w:rFonts w:ascii="Calibri" w:hAnsi="Calibri"/>
                <w:sz w:val="24"/>
              </w:rPr>
              <w:t xml:space="preserve"> A</w:t>
            </w:r>
            <w:r w:rsidRPr="00E55926">
              <w:rPr>
                <w:rFonts w:ascii="Calibri" w:hAnsi="Calibri"/>
                <w:sz w:val="24"/>
              </w:rPr>
              <w:t xml:space="preserve">ccounts </w:t>
            </w:r>
            <w:r w:rsidR="00FF34DB" w:rsidRPr="00E55926">
              <w:rPr>
                <w:rFonts w:ascii="Calibri" w:hAnsi="Calibri"/>
                <w:sz w:val="24"/>
              </w:rPr>
              <w:t xml:space="preserve">listed as a </w:t>
            </w:r>
            <w:r w:rsidR="00AC15BD" w:rsidRPr="00E55926">
              <w:rPr>
                <w:rFonts w:ascii="Calibri" w:hAnsi="Calibri"/>
                <w:sz w:val="24"/>
              </w:rPr>
              <w:t>percentage against Food Sales. I</w:t>
            </w:r>
            <w:r w:rsidR="00FF34DB" w:rsidRPr="00E55926">
              <w:rPr>
                <w:rFonts w:ascii="Calibri" w:hAnsi="Calibri"/>
                <w:sz w:val="24"/>
              </w:rPr>
              <w:t>n</w:t>
            </w:r>
            <w:r w:rsidR="0028158B">
              <w:rPr>
                <w:rFonts w:ascii="Calibri" w:hAnsi="Calibri"/>
                <w:sz w:val="24"/>
              </w:rPr>
              <w:t xml:space="preserve"> this</w:t>
            </w:r>
            <w:r w:rsidR="00FF34DB" w:rsidRPr="00E55926">
              <w:rPr>
                <w:rFonts w:ascii="Calibri" w:hAnsi="Calibri"/>
                <w:sz w:val="24"/>
              </w:rPr>
              <w:t xml:space="preserve"> case</w:t>
            </w:r>
            <w:r w:rsidR="0028158B">
              <w:rPr>
                <w:rFonts w:ascii="Calibri" w:hAnsi="Calibri"/>
                <w:sz w:val="24"/>
              </w:rPr>
              <w:t>,</w:t>
            </w:r>
            <w:r w:rsidR="00FF34DB" w:rsidRPr="00E55926">
              <w:rPr>
                <w:rFonts w:ascii="Calibri" w:hAnsi="Calibri"/>
                <w:sz w:val="24"/>
              </w:rPr>
              <w:t xml:space="preserve"> the Food Sales </w:t>
            </w:r>
            <w:r w:rsidR="00AC15BD" w:rsidRPr="00E55926">
              <w:rPr>
                <w:rFonts w:ascii="Calibri" w:hAnsi="Calibri"/>
                <w:sz w:val="24"/>
              </w:rPr>
              <w:t>I</w:t>
            </w:r>
            <w:r w:rsidR="00FE3A0E">
              <w:rPr>
                <w:rFonts w:ascii="Calibri" w:hAnsi="Calibri"/>
                <w:sz w:val="24"/>
              </w:rPr>
              <w:t>ncome A</w:t>
            </w:r>
            <w:r w:rsidR="00FF34DB" w:rsidRPr="00E55926">
              <w:rPr>
                <w:rFonts w:ascii="Calibri" w:hAnsi="Calibri"/>
                <w:sz w:val="24"/>
              </w:rPr>
              <w:t xml:space="preserve">ccount is the </w:t>
            </w:r>
            <w:r w:rsidR="0028158B">
              <w:rPr>
                <w:rFonts w:ascii="Calibri" w:hAnsi="Calibri"/>
                <w:sz w:val="24"/>
              </w:rPr>
              <w:t>Contra</w:t>
            </w:r>
            <w:r w:rsidR="00FE3A0E">
              <w:rPr>
                <w:rFonts w:ascii="Calibri" w:hAnsi="Calibri"/>
                <w:sz w:val="24"/>
              </w:rPr>
              <w:t xml:space="preserve"> A</w:t>
            </w:r>
            <w:r w:rsidR="00FF34DB" w:rsidRPr="00E55926">
              <w:rPr>
                <w:rFonts w:ascii="Calibri" w:hAnsi="Calibri"/>
                <w:sz w:val="24"/>
              </w:rPr>
              <w:t>ccount.</w:t>
            </w:r>
          </w:p>
        </w:tc>
      </w:tr>
    </w:tbl>
    <w:p w14:paraId="0F30AD59" w14:textId="77777777" w:rsidR="00B439BB" w:rsidRDefault="00B439BB" w:rsidP="00B439BB">
      <w:pPr>
        <w:spacing w:before="100" w:beforeAutospacing="1" w:after="100" w:afterAutospacing="1" w:line="360" w:lineRule="auto"/>
        <w:rPr>
          <w:b/>
        </w:rPr>
      </w:pPr>
    </w:p>
    <w:p w14:paraId="5976D851" w14:textId="77777777" w:rsidR="00B439BB" w:rsidRDefault="00B439BB" w:rsidP="00B439BB">
      <w:pPr>
        <w:pStyle w:val="Heading3"/>
      </w:pPr>
      <w:bookmarkStart w:id="13" w:name="_Toc502341698"/>
      <w:r>
        <w:lastRenderedPageBreak/>
        <w:t>Contra Accounts</w:t>
      </w:r>
      <w:bookmarkEnd w:id="13"/>
    </w:p>
    <w:p w14:paraId="3F5582FA" w14:textId="77777777" w:rsidR="00AB6848" w:rsidRDefault="00AB6848" w:rsidP="00AB6848">
      <w:pPr>
        <w:pStyle w:val="BodyText"/>
        <w:spacing w:line="240" w:lineRule="auto"/>
        <w:rPr>
          <w:rFonts w:asciiTheme="minorHAnsi" w:hAnsiTheme="minorHAnsi"/>
        </w:rPr>
      </w:pPr>
    </w:p>
    <w:p w14:paraId="4E8E8BB5" w14:textId="48D7935F" w:rsidR="00B439BB" w:rsidRPr="00FE3A0E" w:rsidRDefault="00B439BB" w:rsidP="00AB6848">
      <w:pPr>
        <w:pStyle w:val="BodyText"/>
        <w:spacing w:line="240" w:lineRule="auto"/>
        <w:rPr>
          <w:rFonts w:asciiTheme="minorHAnsi" w:hAnsiTheme="minorHAnsi"/>
        </w:rPr>
      </w:pPr>
      <w:r w:rsidRPr="00FE3A0E">
        <w:rPr>
          <w:rFonts w:asciiTheme="minorHAnsi" w:hAnsiTheme="minorHAnsi"/>
        </w:rPr>
        <w:t>Contra</w:t>
      </w:r>
      <w:r w:rsidR="00FD4923" w:rsidRPr="00FE3A0E">
        <w:rPr>
          <w:rFonts w:asciiTheme="minorHAnsi" w:hAnsiTheme="minorHAnsi"/>
        </w:rPr>
        <w:t xml:space="preserve"> A</w:t>
      </w:r>
      <w:r w:rsidRPr="00FE3A0E">
        <w:rPr>
          <w:rFonts w:asciiTheme="minorHAnsi" w:hAnsiTheme="minorHAnsi"/>
        </w:rPr>
        <w:t>ccounts are use</w:t>
      </w:r>
      <w:r w:rsidR="009F289C" w:rsidRPr="00FE3A0E">
        <w:rPr>
          <w:rFonts w:asciiTheme="minorHAnsi" w:hAnsiTheme="minorHAnsi"/>
        </w:rPr>
        <w:t xml:space="preserve">d to give a percentage cost of </w:t>
      </w:r>
      <w:r w:rsidR="009F289C" w:rsidRPr="00FE3A0E">
        <w:rPr>
          <w:rFonts w:asciiTheme="minorHAnsi" w:hAnsiTheme="minorHAnsi"/>
          <w:b/>
        </w:rPr>
        <w:t>Cost of S</w:t>
      </w:r>
      <w:r w:rsidRPr="00FE3A0E">
        <w:rPr>
          <w:rFonts w:asciiTheme="minorHAnsi" w:hAnsiTheme="minorHAnsi"/>
          <w:b/>
        </w:rPr>
        <w:t>ales</w:t>
      </w:r>
      <w:r w:rsidRPr="00FE3A0E">
        <w:rPr>
          <w:rFonts w:asciiTheme="minorHAnsi" w:hAnsiTheme="minorHAnsi"/>
        </w:rPr>
        <w:t xml:space="preserve"> </w:t>
      </w:r>
      <w:r w:rsidR="0028158B" w:rsidRPr="00FE3A0E">
        <w:rPr>
          <w:rFonts w:asciiTheme="minorHAnsi" w:hAnsiTheme="minorHAnsi"/>
        </w:rPr>
        <w:t xml:space="preserve">and </w:t>
      </w:r>
      <w:r w:rsidR="0028158B" w:rsidRPr="00FE3A0E">
        <w:rPr>
          <w:rFonts w:asciiTheme="minorHAnsi" w:hAnsiTheme="minorHAnsi"/>
          <w:b/>
        </w:rPr>
        <w:t>Expense</w:t>
      </w:r>
      <w:r w:rsidR="0028158B" w:rsidRPr="00FE3A0E">
        <w:rPr>
          <w:rFonts w:asciiTheme="minorHAnsi" w:hAnsiTheme="minorHAnsi"/>
        </w:rPr>
        <w:t xml:space="preserve"> </w:t>
      </w:r>
      <w:r w:rsidR="00E20A09" w:rsidRPr="00FE3A0E">
        <w:rPr>
          <w:rFonts w:asciiTheme="minorHAnsi" w:hAnsiTheme="minorHAnsi"/>
          <w:b/>
        </w:rPr>
        <w:t>Accoun</w:t>
      </w:r>
      <w:r w:rsidRPr="00FE3A0E">
        <w:rPr>
          <w:rFonts w:asciiTheme="minorHAnsi" w:hAnsiTheme="minorHAnsi"/>
          <w:b/>
        </w:rPr>
        <w:t>ts</w:t>
      </w:r>
      <w:r w:rsidRPr="00FE3A0E">
        <w:rPr>
          <w:rFonts w:asciiTheme="minorHAnsi" w:hAnsiTheme="minorHAnsi"/>
        </w:rPr>
        <w:t xml:space="preserve"> to the</w:t>
      </w:r>
      <w:r w:rsidR="0044610A" w:rsidRPr="00FE3A0E">
        <w:rPr>
          <w:rFonts w:asciiTheme="minorHAnsi" w:hAnsiTheme="minorHAnsi"/>
        </w:rPr>
        <w:t xml:space="preserve"> </w:t>
      </w:r>
      <w:r w:rsidR="0044610A" w:rsidRPr="00FE3A0E">
        <w:rPr>
          <w:rFonts w:asciiTheme="minorHAnsi" w:hAnsiTheme="minorHAnsi"/>
          <w:b/>
        </w:rPr>
        <w:t>Contra</w:t>
      </w:r>
      <w:r w:rsidR="009B3E4A">
        <w:rPr>
          <w:rFonts w:asciiTheme="minorHAnsi" w:hAnsiTheme="minorHAnsi"/>
          <w:b/>
        </w:rPr>
        <w:t xml:space="preserve"> Sales</w:t>
      </w:r>
      <w:r w:rsidRPr="00FE3A0E">
        <w:rPr>
          <w:rFonts w:asciiTheme="minorHAnsi" w:hAnsiTheme="minorHAnsi"/>
          <w:b/>
        </w:rPr>
        <w:t xml:space="preserve"> </w:t>
      </w:r>
      <w:r w:rsidR="00E20A09" w:rsidRPr="00FE3A0E">
        <w:rPr>
          <w:rFonts w:asciiTheme="minorHAnsi" w:hAnsiTheme="minorHAnsi"/>
          <w:b/>
        </w:rPr>
        <w:t>Account</w:t>
      </w:r>
      <w:r w:rsidR="009B3E4A">
        <w:rPr>
          <w:rFonts w:asciiTheme="minorHAnsi" w:hAnsiTheme="minorHAnsi"/>
          <w:b/>
        </w:rPr>
        <w:t>s</w:t>
      </w:r>
      <w:r w:rsidR="0044610A" w:rsidRPr="00FE3A0E">
        <w:rPr>
          <w:rFonts w:asciiTheme="minorHAnsi" w:hAnsiTheme="minorHAnsi"/>
        </w:rPr>
        <w:t xml:space="preserve"> in Profit and Loss </w:t>
      </w:r>
      <w:r w:rsidR="006E7607" w:rsidRPr="00FE3A0E">
        <w:rPr>
          <w:rFonts w:asciiTheme="minorHAnsi" w:hAnsiTheme="minorHAnsi"/>
        </w:rPr>
        <w:t xml:space="preserve">(P&amp;L) </w:t>
      </w:r>
      <w:r w:rsidR="00FE3A0E">
        <w:rPr>
          <w:rFonts w:asciiTheme="minorHAnsi" w:hAnsiTheme="minorHAnsi"/>
        </w:rPr>
        <w:t>R</w:t>
      </w:r>
      <w:r w:rsidR="0044610A" w:rsidRPr="00FE3A0E">
        <w:rPr>
          <w:rFonts w:asciiTheme="minorHAnsi" w:hAnsiTheme="minorHAnsi"/>
        </w:rPr>
        <w:t>eports.</w:t>
      </w:r>
      <w:r w:rsidR="0089379A">
        <w:rPr>
          <w:rFonts w:asciiTheme="minorHAnsi" w:hAnsiTheme="minorHAnsi"/>
        </w:rPr>
        <w:t xml:space="preserve">  This divides the cost of sales to a specific sales account.</w:t>
      </w:r>
    </w:p>
    <w:p w14:paraId="4D928541" w14:textId="77777777" w:rsidR="00E20A09" w:rsidRDefault="0044610A" w:rsidP="00AB6848">
      <w:pPr>
        <w:spacing w:before="100" w:beforeAutospacing="1" w:after="100" w:afterAutospacing="1" w:line="240" w:lineRule="auto"/>
      </w:pPr>
      <w:r w:rsidRPr="00FE3A0E">
        <w:t xml:space="preserve">Each </w:t>
      </w:r>
      <w:r w:rsidRPr="00FE3A0E">
        <w:rPr>
          <w:b/>
        </w:rPr>
        <w:t>Category</w:t>
      </w:r>
      <w:r w:rsidRPr="00FE3A0E">
        <w:t xml:space="preserve"> can have an </w:t>
      </w:r>
      <w:r w:rsidRPr="00FE3A0E">
        <w:rPr>
          <w:b/>
        </w:rPr>
        <w:t>Income A</w:t>
      </w:r>
      <w:r w:rsidR="00B439BB" w:rsidRPr="00FE3A0E">
        <w:rPr>
          <w:b/>
        </w:rPr>
        <w:t>ccount</w:t>
      </w:r>
      <w:r w:rsidR="00B439BB" w:rsidRPr="00FE3A0E">
        <w:t xml:space="preserve"> assigned to it. </w:t>
      </w:r>
      <w:r w:rsidR="00B439BB" w:rsidRPr="009B3E4A">
        <w:t xml:space="preserve">By default, these </w:t>
      </w:r>
      <w:r w:rsidR="00FE3A0E" w:rsidRPr="009B3E4A">
        <w:t>A</w:t>
      </w:r>
      <w:r w:rsidR="00B439BB" w:rsidRPr="009B3E4A">
        <w:t xml:space="preserve">ccounts are linked to the </w:t>
      </w:r>
      <w:r w:rsidR="00B439BB" w:rsidRPr="00485D81">
        <w:rPr>
          <w:i/>
        </w:rPr>
        <w:t>Total Income</w:t>
      </w:r>
      <w:r w:rsidR="00C95BA6" w:rsidRPr="00485D81">
        <w:rPr>
          <w:i/>
        </w:rPr>
        <w:t xml:space="preserve"> </w:t>
      </w:r>
      <w:r w:rsidR="00E20A09" w:rsidRPr="00485D81">
        <w:rPr>
          <w:i/>
        </w:rPr>
        <w:t>Account</w:t>
      </w:r>
      <w:r w:rsidR="009B3E4A" w:rsidRPr="009B3E4A">
        <w:t>.</w:t>
      </w:r>
      <w:r w:rsidR="00B439BB" w:rsidRPr="00FE3A0E">
        <w:t xml:space="preserve"> Your sales will be detailed based on </w:t>
      </w:r>
      <w:r w:rsidR="00C95BA6" w:rsidRPr="00FE3A0E">
        <w:t xml:space="preserve">the </w:t>
      </w:r>
      <w:r w:rsidR="009B541C" w:rsidRPr="00FE3A0E">
        <w:rPr>
          <w:b/>
        </w:rPr>
        <w:t>Groups</w:t>
      </w:r>
      <w:r w:rsidR="009B541C" w:rsidRPr="00FE3A0E">
        <w:t xml:space="preserve"> and </w:t>
      </w:r>
      <w:r w:rsidR="009B541C" w:rsidRPr="009B3E4A">
        <w:t>Ca</w:t>
      </w:r>
      <w:r w:rsidR="00C95BA6" w:rsidRPr="009B3E4A">
        <w:t>tegories</w:t>
      </w:r>
      <w:r w:rsidR="00C95BA6" w:rsidRPr="00FE3A0E">
        <w:t xml:space="preserve"> each sold menu p</w:t>
      </w:r>
      <w:r w:rsidR="00B439BB" w:rsidRPr="00FE3A0E">
        <w:t>roduct is</w:t>
      </w:r>
      <w:r w:rsidR="006E7607" w:rsidRPr="00FE3A0E">
        <w:t xml:space="preserve"> </w:t>
      </w:r>
      <w:r w:rsidR="00C95BA6" w:rsidRPr="00FE3A0E">
        <w:t>assigned</w:t>
      </w:r>
      <w:r w:rsidR="00B439BB" w:rsidRPr="00FE3A0E">
        <w:t>.</w:t>
      </w:r>
      <w:r w:rsidR="00B439BB" w:rsidRPr="002D687A">
        <w:t xml:space="preserve">  </w:t>
      </w:r>
    </w:p>
    <w:p w14:paraId="1EC15BBE" w14:textId="77777777" w:rsidR="006E3F51" w:rsidRPr="00E55926" w:rsidRDefault="006E3F51" w:rsidP="00E55926">
      <w:pPr>
        <w:spacing w:before="100" w:beforeAutospacing="1" w:after="100" w:afterAutospacing="1" w:line="360" w:lineRule="auto"/>
        <w:rPr>
          <w:rFonts w:asciiTheme="minorHAnsi" w:hAnsiTheme="minorHAnsi" w:cstheme="minorHAnsi"/>
        </w:rPr>
      </w:pPr>
      <w:r w:rsidRPr="00E55926">
        <w:rPr>
          <w:rFonts w:asciiTheme="minorHAnsi" w:hAnsiTheme="minorHAnsi" w:cstheme="minorHAnsi"/>
        </w:rPr>
        <w:t xml:space="preserve">To Set a </w:t>
      </w:r>
      <w:r w:rsidRPr="002F38C0">
        <w:rPr>
          <w:rFonts w:asciiTheme="minorHAnsi" w:hAnsiTheme="minorHAnsi" w:cstheme="minorHAnsi"/>
          <w:b/>
        </w:rPr>
        <w:t>Contra Account</w:t>
      </w:r>
      <w:r w:rsidRPr="00E55926">
        <w:rPr>
          <w:rFonts w:asciiTheme="minorHAnsi" w:hAnsiTheme="minorHAnsi" w:cstheme="minorHAnsi"/>
        </w:rPr>
        <w:t>:</w:t>
      </w:r>
      <w:r w:rsidR="00B439BB" w:rsidRPr="00E55926">
        <w:rPr>
          <w:rFonts w:asciiTheme="minorHAnsi" w:hAnsiTheme="minorHAnsi" w:cstheme="minorHAnsi"/>
        </w:rPr>
        <w:t xml:space="preserve"> </w:t>
      </w:r>
    </w:p>
    <w:p w14:paraId="7AE948D5" w14:textId="77777777" w:rsidR="006E3F51" w:rsidRPr="00E55926" w:rsidRDefault="00B439BB" w:rsidP="00E55926">
      <w:pPr>
        <w:pStyle w:val="ListParagraph"/>
        <w:numPr>
          <w:ilvl w:val="0"/>
          <w:numId w:val="8"/>
        </w:numPr>
        <w:spacing w:before="100" w:beforeAutospacing="1" w:after="100" w:afterAutospacing="1" w:line="360" w:lineRule="auto"/>
        <w:rPr>
          <w:rFonts w:cstheme="minorHAnsi"/>
          <w:sz w:val="24"/>
          <w:szCs w:val="24"/>
        </w:rPr>
      </w:pPr>
      <w:r w:rsidRPr="00E55926">
        <w:rPr>
          <w:rFonts w:cstheme="minorHAnsi"/>
          <w:sz w:val="24"/>
          <w:szCs w:val="24"/>
        </w:rPr>
        <w:t xml:space="preserve">Be sure your </w:t>
      </w:r>
      <w:r w:rsidRPr="00E55926">
        <w:rPr>
          <w:rStyle w:val="C1HJump"/>
          <w:rFonts w:cstheme="minorHAnsi"/>
          <w:sz w:val="24"/>
          <w:szCs w:val="24"/>
        </w:rPr>
        <w:t>Sales Categories</w:t>
      </w:r>
      <w:r w:rsidRPr="00E55926">
        <w:rPr>
          <w:rStyle w:val="C1HJump"/>
          <w:rFonts w:cstheme="minorHAnsi"/>
          <w:vanish/>
          <w:sz w:val="24"/>
          <w:szCs w:val="24"/>
        </w:rPr>
        <w:t>|topic=Categories – Add/Edit;window=proc;document=Documents\Optimum Control V5 Help.docx</w:t>
      </w:r>
      <w:r w:rsidRPr="00E55926">
        <w:rPr>
          <w:rFonts w:cstheme="minorHAnsi"/>
          <w:sz w:val="24"/>
          <w:szCs w:val="24"/>
        </w:rPr>
        <w:t xml:space="preserve"> are entered.</w:t>
      </w:r>
    </w:p>
    <w:p w14:paraId="629C1826" w14:textId="77777777" w:rsidR="00B439BB" w:rsidRPr="00E55926" w:rsidRDefault="00B439BB" w:rsidP="00E55926">
      <w:pPr>
        <w:pStyle w:val="ListParagraph"/>
        <w:numPr>
          <w:ilvl w:val="0"/>
          <w:numId w:val="8"/>
        </w:numPr>
        <w:spacing w:before="100" w:beforeAutospacing="1" w:after="100" w:afterAutospacing="1" w:line="360" w:lineRule="auto"/>
        <w:rPr>
          <w:rFonts w:cstheme="minorHAnsi"/>
          <w:sz w:val="24"/>
          <w:szCs w:val="24"/>
        </w:rPr>
      </w:pPr>
      <w:r w:rsidRPr="00E55926">
        <w:rPr>
          <w:rFonts w:cstheme="minorHAnsi"/>
          <w:sz w:val="24"/>
          <w:szCs w:val="24"/>
        </w:rPr>
        <w:t>Select</w:t>
      </w:r>
      <w:r w:rsidRPr="00E55926">
        <w:rPr>
          <w:rFonts w:cstheme="minorHAnsi"/>
          <w:b/>
          <w:sz w:val="24"/>
          <w:szCs w:val="24"/>
        </w:rPr>
        <w:t xml:space="preserve"> Settings</w:t>
      </w:r>
      <w:r w:rsidRPr="00E55926">
        <w:rPr>
          <w:rFonts w:cstheme="minorHAnsi"/>
          <w:sz w:val="24"/>
          <w:szCs w:val="24"/>
        </w:rPr>
        <w:t xml:space="preserve"> </w:t>
      </w:r>
      <w:r w:rsidRPr="00E55926">
        <w:rPr>
          <w:rFonts w:cstheme="minorHAnsi"/>
          <w:noProof/>
          <w:sz w:val="24"/>
          <w:szCs w:val="24"/>
        </w:rPr>
        <w:drawing>
          <wp:inline distT="0" distB="0" distL="0" distR="0" wp14:anchorId="4643552C" wp14:editId="2027451D">
            <wp:extent cx="228600" cy="228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setup-24x24.png"/>
                    <pic:cNvPicPr/>
                  </pic:nvPicPr>
                  <pic:blipFill>
                    <a:blip r:embed="rId4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C95BA6" w:rsidRPr="00E55926">
        <w:rPr>
          <w:rFonts w:cstheme="minorHAnsi"/>
          <w:sz w:val="24"/>
          <w:szCs w:val="24"/>
        </w:rPr>
        <w:t xml:space="preserve"> (upper left corner)</w:t>
      </w:r>
      <w:r w:rsidR="006E3F51" w:rsidRPr="00E55926">
        <w:rPr>
          <w:rFonts w:cstheme="minorHAnsi"/>
          <w:sz w:val="24"/>
          <w:szCs w:val="24"/>
        </w:rPr>
        <w:t>.</w:t>
      </w:r>
    </w:p>
    <w:p w14:paraId="195764EA" w14:textId="77777777" w:rsidR="00B439BB" w:rsidRPr="00E55926" w:rsidRDefault="00B439BB" w:rsidP="00E55926">
      <w:pPr>
        <w:pStyle w:val="ListParagraph"/>
        <w:numPr>
          <w:ilvl w:val="0"/>
          <w:numId w:val="8"/>
        </w:numPr>
        <w:spacing w:before="100" w:beforeAutospacing="1" w:after="100" w:afterAutospacing="1" w:line="360" w:lineRule="auto"/>
        <w:rPr>
          <w:rFonts w:cstheme="minorHAnsi"/>
          <w:sz w:val="24"/>
          <w:szCs w:val="24"/>
        </w:rPr>
      </w:pPr>
      <w:r w:rsidRPr="00E55926">
        <w:rPr>
          <w:rFonts w:cstheme="minorHAnsi"/>
          <w:sz w:val="24"/>
          <w:szCs w:val="24"/>
        </w:rPr>
        <w:t xml:space="preserve">Choose </w:t>
      </w:r>
      <w:r w:rsidRPr="00E55926">
        <w:rPr>
          <w:rFonts w:cstheme="minorHAnsi"/>
          <w:b/>
          <w:sz w:val="24"/>
          <w:szCs w:val="24"/>
        </w:rPr>
        <w:t>Setup</w:t>
      </w:r>
      <w:r w:rsidRPr="00E55926">
        <w:rPr>
          <w:rFonts w:cstheme="minorHAnsi"/>
          <w:sz w:val="24"/>
          <w:szCs w:val="24"/>
        </w:rPr>
        <w:t xml:space="preserve"> </w:t>
      </w:r>
      <w:r w:rsidRPr="00E55926">
        <w:rPr>
          <w:rFonts w:cstheme="minorHAnsi"/>
          <w:noProof/>
          <w:sz w:val="24"/>
          <w:szCs w:val="24"/>
        </w:rPr>
        <w:drawing>
          <wp:inline distT="0" distB="0" distL="0" distR="0" wp14:anchorId="1D9331FE" wp14:editId="32F1A98D">
            <wp:extent cx="228600" cy="2286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settings-24x24.png"/>
                    <pic:cNvPicPr/>
                  </pic:nvPicPr>
                  <pic:blipFill>
                    <a:blip r:embed="rId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E3F51" w:rsidRPr="00E55926">
        <w:rPr>
          <w:rFonts w:cstheme="minorHAnsi"/>
          <w:sz w:val="24"/>
          <w:szCs w:val="24"/>
        </w:rPr>
        <w:t>.</w:t>
      </w:r>
    </w:p>
    <w:p w14:paraId="48C72931" w14:textId="77777777" w:rsidR="00B439BB" w:rsidRPr="00E55926" w:rsidRDefault="00B439BB" w:rsidP="00E55926">
      <w:pPr>
        <w:pStyle w:val="ListParagraph"/>
        <w:numPr>
          <w:ilvl w:val="0"/>
          <w:numId w:val="8"/>
        </w:numPr>
        <w:spacing w:before="100" w:beforeAutospacing="1" w:after="100" w:afterAutospacing="1" w:line="360" w:lineRule="auto"/>
        <w:rPr>
          <w:rFonts w:cstheme="minorHAnsi"/>
          <w:sz w:val="24"/>
          <w:szCs w:val="24"/>
        </w:rPr>
      </w:pPr>
      <w:r w:rsidRPr="00E55926">
        <w:rPr>
          <w:rFonts w:cstheme="minorHAnsi"/>
          <w:sz w:val="24"/>
          <w:szCs w:val="24"/>
        </w:rPr>
        <w:t>Click</w:t>
      </w:r>
      <w:r w:rsidRPr="00E55926">
        <w:rPr>
          <w:rFonts w:cstheme="minorHAnsi"/>
          <w:b/>
          <w:sz w:val="24"/>
          <w:szCs w:val="24"/>
        </w:rPr>
        <w:t xml:space="preserve"> Accounts </w:t>
      </w:r>
      <w:r w:rsidRPr="00E55926">
        <w:rPr>
          <w:rFonts w:cstheme="minorHAnsi"/>
          <w:noProof/>
          <w:sz w:val="24"/>
          <w:szCs w:val="24"/>
        </w:rPr>
        <w:drawing>
          <wp:inline distT="0" distB="0" distL="0" distR="0" wp14:anchorId="7C025C9D" wp14:editId="01A7DD70">
            <wp:extent cx="228600" cy="2286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counts-24x24.png"/>
                    <pic:cNvPicPr/>
                  </pic:nvPicPr>
                  <pic:blipFill>
                    <a:blip r:embed="rId11">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E3F51" w:rsidRPr="00E55926">
        <w:rPr>
          <w:rFonts w:cstheme="minorHAnsi"/>
          <w:b/>
          <w:sz w:val="24"/>
          <w:szCs w:val="24"/>
        </w:rPr>
        <w:t>.</w:t>
      </w:r>
    </w:p>
    <w:p w14:paraId="1B8421E2" w14:textId="77777777" w:rsidR="00B439BB" w:rsidRPr="00E55926" w:rsidRDefault="00B439BB" w:rsidP="00E55926">
      <w:pPr>
        <w:pStyle w:val="ListParagraph"/>
        <w:numPr>
          <w:ilvl w:val="0"/>
          <w:numId w:val="8"/>
        </w:numPr>
        <w:spacing w:before="100" w:beforeAutospacing="1" w:after="100" w:afterAutospacing="1" w:line="360" w:lineRule="auto"/>
        <w:rPr>
          <w:rFonts w:cstheme="minorHAnsi"/>
          <w:sz w:val="24"/>
          <w:szCs w:val="24"/>
        </w:rPr>
      </w:pPr>
      <w:r w:rsidRPr="00E55926">
        <w:rPr>
          <w:rFonts w:cstheme="minorHAnsi"/>
          <w:sz w:val="24"/>
          <w:szCs w:val="24"/>
        </w:rPr>
        <w:t xml:space="preserve">Add a </w:t>
      </w:r>
      <w:r w:rsidR="00E20A09">
        <w:rPr>
          <w:rFonts w:cstheme="minorHAnsi"/>
          <w:sz w:val="24"/>
          <w:szCs w:val="24"/>
        </w:rPr>
        <w:t>n</w:t>
      </w:r>
      <w:r w:rsidRPr="00E55926">
        <w:rPr>
          <w:rFonts w:cstheme="minorHAnsi"/>
          <w:sz w:val="24"/>
          <w:szCs w:val="24"/>
        </w:rPr>
        <w:t xml:space="preserve">ew </w:t>
      </w:r>
      <w:r w:rsidRPr="00E20A09">
        <w:rPr>
          <w:rFonts w:cstheme="minorHAnsi"/>
          <w:b/>
          <w:sz w:val="24"/>
          <w:szCs w:val="24"/>
        </w:rPr>
        <w:t>Income</w:t>
      </w:r>
      <w:r w:rsidRPr="00E55926">
        <w:rPr>
          <w:rFonts w:cstheme="minorHAnsi"/>
          <w:sz w:val="24"/>
          <w:szCs w:val="24"/>
        </w:rPr>
        <w:t xml:space="preserve"> </w:t>
      </w:r>
      <w:r w:rsidR="00E20A09">
        <w:rPr>
          <w:rFonts w:cstheme="minorHAnsi"/>
          <w:b/>
          <w:sz w:val="24"/>
          <w:szCs w:val="24"/>
        </w:rPr>
        <w:t>Account</w:t>
      </w:r>
      <w:r w:rsidRPr="00E55926">
        <w:rPr>
          <w:rFonts w:cstheme="minorHAnsi"/>
          <w:sz w:val="24"/>
          <w:szCs w:val="24"/>
        </w:rPr>
        <w:t xml:space="preserve"> to correspond to your </w:t>
      </w:r>
      <w:r w:rsidRPr="00E20A09">
        <w:rPr>
          <w:rFonts w:cstheme="minorHAnsi"/>
          <w:b/>
          <w:sz w:val="24"/>
          <w:szCs w:val="24"/>
        </w:rPr>
        <w:t>Sales</w:t>
      </w:r>
      <w:r w:rsidRPr="00E55926">
        <w:rPr>
          <w:rFonts w:cstheme="minorHAnsi"/>
          <w:sz w:val="24"/>
          <w:szCs w:val="24"/>
        </w:rPr>
        <w:t xml:space="preserve"> </w:t>
      </w:r>
      <w:r w:rsidRPr="00E20A09">
        <w:rPr>
          <w:rFonts w:cstheme="minorHAnsi"/>
          <w:b/>
          <w:sz w:val="24"/>
          <w:szCs w:val="24"/>
        </w:rPr>
        <w:t>Categories</w:t>
      </w:r>
      <w:r w:rsidRPr="00E55926">
        <w:rPr>
          <w:rFonts w:cstheme="minorHAnsi"/>
          <w:sz w:val="24"/>
          <w:szCs w:val="24"/>
        </w:rPr>
        <w:t xml:space="preserve"> (Food Sales, Liquor Sales</w:t>
      </w:r>
      <w:r w:rsidR="006E3F51" w:rsidRPr="00E55926">
        <w:rPr>
          <w:rFonts w:cstheme="minorHAnsi"/>
          <w:sz w:val="24"/>
          <w:szCs w:val="24"/>
        </w:rPr>
        <w:t>,</w:t>
      </w:r>
      <w:r w:rsidRPr="00E55926">
        <w:rPr>
          <w:rFonts w:cstheme="minorHAnsi"/>
          <w:sz w:val="24"/>
          <w:szCs w:val="24"/>
        </w:rPr>
        <w:t xml:space="preserve"> etc</w:t>
      </w:r>
      <w:r w:rsidR="006E3F51" w:rsidRPr="00E55926">
        <w:rPr>
          <w:rFonts w:cstheme="minorHAnsi"/>
          <w:sz w:val="24"/>
          <w:szCs w:val="24"/>
        </w:rPr>
        <w:t>.</w:t>
      </w:r>
      <w:r w:rsidRPr="00E55926">
        <w:rPr>
          <w:rFonts w:cstheme="minorHAnsi"/>
          <w:sz w:val="24"/>
          <w:szCs w:val="24"/>
        </w:rPr>
        <w:t>)</w:t>
      </w:r>
      <w:r w:rsidR="006E3F51" w:rsidRPr="00E55926">
        <w:rPr>
          <w:rFonts w:cstheme="minorHAnsi"/>
          <w:sz w:val="24"/>
          <w:szCs w:val="24"/>
        </w:rPr>
        <w:t>.</w:t>
      </w:r>
    </w:p>
    <w:p w14:paraId="37148FDA" w14:textId="77777777" w:rsidR="006E3F51" w:rsidRPr="00E55926" w:rsidRDefault="00B439BB" w:rsidP="00E55926">
      <w:pPr>
        <w:pStyle w:val="ListParagraph"/>
        <w:numPr>
          <w:ilvl w:val="0"/>
          <w:numId w:val="8"/>
        </w:numPr>
        <w:spacing w:before="100" w:beforeAutospacing="1" w:after="100" w:afterAutospacing="1" w:line="360" w:lineRule="auto"/>
        <w:rPr>
          <w:rFonts w:cstheme="minorHAnsi"/>
          <w:sz w:val="24"/>
          <w:szCs w:val="24"/>
        </w:rPr>
      </w:pPr>
      <w:r w:rsidRPr="00E55926">
        <w:rPr>
          <w:rFonts w:cstheme="minorHAnsi"/>
          <w:sz w:val="24"/>
          <w:szCs w:val="24"/>
        </w:rPr>
        <w:t xml:space="preserve">In the </w:t>
      </w:r>
      <w:r w:rsidRPr="00E55926">
        <w:rPr>
          <w:rFonts w:cstheme="minorHAnsi"/>
          <w:b/>
          <w:sz w:val="24"/>
          <w:szCs w:val="24"/>
        </w:rPr>
        <w:t>Cost of Sales</w:t>
      </w:r>
      <w:r w:rsidR="00E20A09">
        <w:rPr>
          <w:rFonts w:cstheme="minorHAnsi"/>
          <w:sz w:val="24"/>
          <w:szCs w:val="24"/>
        </w:rPr>
        <w:t xml:space="preserve"> or </w:t>
      </w:r>
      <w:r w:rsidR="00E20A09">
        <w:rPr>
          <w:rFonts w:cstheme="minorHAnsi"/>
          <w:b/>
          <w:sz w:val="24"/>
          <w:szCs w:val="24"/>
        </w:rPr>
        <w:t>Expense Accounts</w:t>
      </w:r>
      <w:r w:rsidRPr="00E55926">
        <w:rPr>
          <w:rFonts w:cstheme="minorHAnsi"/>
          <w:sz w:val="24"/>
          <w:szCs w:val="24"/>
        </w:rPr>
        <w:t>,</w:t>
      </w:r>
      <w:r w:rsidR="00C95BA6" w:rsidRPr="00E55926">
        <w:rPr>
          <w:rFonts w:cstheme="minorHAnsi"/>
          <w:sz w:val="24"/>
          <w:szCs w:val="24"/>
        </w:rPr>
        <w:t xml:space="preserve"> </w:t>
      </w:r>
      <w:r w:rsidRPr="00E55926">
        <w:rPr>
          <w:rFonts w:cstheme="minorHAnsi"/>
          <w:sz w:val="24"/>
          <w:szCs w:val="24"/>
        </w:rPr>
        <w:t xml:space="preserve">choose the appropriate </w:t>
      </w:r>
      <w:r w:rsidRPr="00E55926">
        <w:rPr>
          <w:rFonts w:cstheme="minorHAnsi"/>
          <w:b/>
          <w:sz w:val="24"/>
          <w:szCs w:val="24"/>
        </w:rPr>
        <w:t>Sales Account</w:t>
      </w:r>
      <w:r w:rsidRPr="00E55926">
        <w:rPr>
          <w:rFonts w:cstheme="minorHAnsi"/>
          <w:sz w:val="24"/>
          <w:szCs w:val="24"/>
        </w:rPr>
        <w:t xml:space="preserve"> to link t</w:t>
      </w:r>
      <w:r w:rsidR="006E3F51" w:rsidRPr="00E55926">
        <w:rPr>
          <w:rFonts w:cstheme="minorHAnsi"/>
          <w:sz w:val="24"/>
          <w:szCs w:val="24"/>
        </w:rPr>
        <w:t>o</w:t>
      </w:r>
      <w:r w:rsidR="00E20A09">
        <w:rPr>
          <w:rFonts w:cstheme="minorHAnsi"/>
          <w:sz w:val="24"/>
          <w:szCs w:val="24"/>
        </w:rPr>
        <w:t xml:space="preserve"> under </w:t>
      </w:r>
      <w:r w:rsidR="00E20A09">
        <w:rPr>
          <w:rFonts w:cstheme="minorHAnsi"/>
          <w:b/>
          <w:sz w:val="24"/>
          <w:szCs w:val="24"/>
        </w:rPr>
        <w:t>Contra Account</w:t>
      </w:r>
      <w:r w:rsidR="006E3F51" w:rsidRPr="00E55926">
        <w:rPr>
          <w:rFonts w:cstheme="minorHAnsi"/>
          <w:sz w:val="24"/>
          <w:szCs w:val="24"/>
        </w:rPr>
        <w:t xml:space="preserve">. </w:t>
      </w:r>
    </w:p>
    <w:p w14:paraId="2ADF733E" w14:textId="77777777" w:rsidR="00B439BB" w:rsidRPr="00E55926" w:rsidRDefault="006E3F51" w:rsidP="00E55926">
      <w:pPr>
        <w:pStyle w:val="ListParagraph"/>
        <w:numPr>
          <w:ilvl w:val="0"/>
          <w:numId w:val="8"/>
        </w:numPr>
        <w:spacing w:before="100" w:beforeAutospacing="1" w:after="100" w:afterAutospacing="1" w:line="360" w:lineRule="auto"/>
        <w:rPr>
          <w:rFonts w:cstheme="minorHAnsi"/>
          <w:sz w:val="24"/>
          <w:szCs w:val="24"/>
        </w:rPr>
      </w:pPr>
      <w:r w:rsidRPr="00E55926">
        <w:rPr>
          <w:rFonts w:cstheme="minorHAnsi"/>
          <w:sz w:val="24"/>
          <w:szCs w:val="24"/>
        </w:rPr>
        <w:t>C</w:t>
      </w:r>
      <w:r w:rsidR="00B439BB" w:rsidRPr="00E55926">
        <w:rPr>
          <w:rFonts w:cstheme="minorHAnsi"/>
          <w:sz w:val="24"/>
          <w:szCs w:val="24"/>
        </w:rPr>
        <w:t xml:space="preserve">lick </w:t>
      </w:r>
      <w:r w:rsidR="00B439BB" w:rsidRPr="00E55926">
        <w:rPr>
          <w:rFonts w:cstheme="minorHAnsi"/>
          <w:b/>
          <w:sz w:val="24"/>
          <w:szCs w:val="24"/>
        </w:rPr>
        <w:t>Save</w:t>
      </w:r>
      <w:r w:rsidR="00B439BB" w:rsidRPr="00E55926">
        <w:rPr>
          <w:rFonts w:cstheme="minorHAnsi"/>
          <w:sz w:val="24"/>
          <w:szCs w:val="24"/>
        </w:rPr>
        <w:t xml:space="preserve"> </w:t>
      </w:r>
      <w:r w:rsidR="00B439BB" w:rsidRPr="00E55926">
        <w:rPr>
          <w:rFonts w:cstheme="minorHAnsi"/>
          <w:noProof/>
          <w:sz w:val="24"/>
          <w:szCs w:val="24"/>
        </w:rPr>
        <w:drawing>
          <wp:inline distT="0" distB="0" distL="0" distR="0" wp14:anchorId="1FE6C278" wp14:editId="72BF3295">
            <wp:extent cx="190500" cy="1905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save-24x24.png"/>
                    <pic:cNvPicPr/>
                  </pic:nvPicPr>
                  <pic:blipFill>
                    <a:blip r:embed="rId114">
                      <a:extLst>
                        <a:ext uri="{28A0092B-C50C-407E-A947-70E740481C1C}">
                          <a14:useLocalDpi xmlns:a14="http://schemas.microsoft.com/office/drawing/2010/main" val="0"/>
                        </a:ext>
                      </a:extLst>
                    </a:blip>
                    <a:stretch>
                      <a:fillRect/>
                    </a:stretch>
                  </pic:blipFill>
                  <pic:spPr>
                    <a:xfrm>
                      <a:off x="0" y="0"/>
                      <a:ext cx="190500" cy="190500"/>
                    </a:xfrm>
                    <a:prstGeom prst="rect">
                      <a:avLst/>
                    </a:prstGeom>
                  </pic:spPr>
                </pic:pic>
              </a:graphicData>
            </a:graphic>
          </wp:inline>
        </w:drawing>
      </w:r>
      <w:r w:rsidRPr="00E55926">
        <w:rPr>
          <w:rFonts w:cstheme="minorHAnsi"/>
          <w:sz w:val="24"/>
          <w:szCs w:val="24"/>
        </w:rPr>
        <w:t>.</w:t>
      </w:r>
    </w:p>
    <w:p w14:paraId="5954CB38" w14:textId="77777777" w:rsidR="00B439BB" w:rsidRPr="00E55926" w:rsidRDefault="00B439BB" w:rsidP="00E55926">
      <w:pPr>
        <w:pStyle w:val="ListParagraph"/>
        <w:numPr>
          <w:ilvl w:val="0"/>
          <w:numId w:val="8"/>
        </w:numPr>
        <w:spacing w:before="100" w:beforeAutospacing="1" w:after="100" w:afterAutospacing="1" w:line="360" w:lineRule="auto"/>
        <w:rPr>
          <w:rFonts w:ascii="Calibri" w:hAnsi="Calibri" w:cs="Times New Roman"/>
          <w:sz w:val="24"/>
          <w:szCs w:val="24"/>
        </w:rPr>
      </w:pPr>
      <w:r w:rsidRPr="00E55926">
        <w:rPr>
          <w:rFonts w:cstheme="minorHAnsi"/>
          <w:sz w:val="24"/>
          <w:szCs w:val="24"/>
        </w:rPr>
        <w:t>Repeat procedure for all desired Cost of Sales Accounts.</w:t>
      </w:r>
      <w:r w:rsidR="00D2382F" w:rsidRPr="00E55926">
        <w:rPr>
          <w:rFonts w:cstheme="minorHAnsi"/>
          <w:sz w:val="24"/>
          <w:szCs w:val="24"/>
        </w:rPr>
        <w:t xml:space="preserve"> Yo</w:t>
      </w:r>
      <w:r w:rsidR="009B3E4A">
        <w:rPr>
          <w:rFonts w:cstheme="minorHAnsi"/>
          <w:sz w:val="24"/>
          <w:szCs w:val="24"/>
        </w:rPr>
        <w:t>u will now be able to see Food C</w:t>
      </w:r>
      <w:r w:rsidR="00D2382F" w:rsidRPr="00E55926">
        <w:rPr>
          <w:rFonts w:cstheme="minorHAnsi"/>
          <w:sz w:val="24"/>
          <w:szCs w:val="24"/>
        </w:rPr>
        <w:t>osts percentage of Food Sales on your P&amp;L reports.</w:t>
      </w:r>
    </w:p>
    <w:bookmarkEnd w:id="11"/>
    <w:p w14:paraId="2504F7F1" w14:textId="77777777" w:rsidR="00B439BB" w:rsidRDefault="00B439BB" w:rsidP="00B439BB">
      <w:pPr>
        <w:pStyle w:val="BodyText"/>
      </w:pPr>
    </w:p>
    <w:p w14:paraId="4AA88ECC" w14:textId="77777777" w:rsidR="008B7CE9" w:rsidRDefault="008B7CE9">
      <w:pPr>
        <w:rPr>
          <w:b/>
          <w:bCs/>
        </w:rPr>
      </w:pPr>
      <w:r>
        <w:rPr>
          <w:b/>
          <w:bCs/>
        </w:rPr>
        <w:br w:type="page"/>
      </w:r>
    </w:p>
    <w:p w14:paraId="3F7B156E" w14:textId="722E6158" w:rsidR="00BD385B" w:rsidRDefault="00BD385B" w:rsidP="00BD385B">
      <w:pPr>
        <w:pStyle w:val="Heading2"/>
      </w:pPr>
      <w:bookmarkStart w:id="14" w:name="_Toc502341699"/>
      <w:r>
        <w:lastRenderedPageBreak/>
        <w:t xml:space="preserve">Categories </w:t>
      </w:r>
      <w:r w:rsidR="00062E34">
        <w:rPr>
          <w:noProof/>
        </w:rPr>
        <w:drawing>
          <wp:inline distT="0" distB="0" distL="0" distR="0" wp14:anchorId="78596A8C" wp14:editId="250EA63C">
            <wp:extent cx="228600" cy="228600"/>
            <wp:effectExtent l="0" t="0" r="0"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categories-24x24.png"/>
                    <pic:cNvPicPr/>
                  </pic:nvPicPr>
                  <pic:blipFill>
                    <a:blip r:embed="rId12">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14"/>
    </w:p>
    <w:p w14:paraId="6FF1F752" w14:textId="77777777" w:rsidR="00F544FD" w:rsidRDefault="00F544FD" w:rsidP="00F544FD">
      <w:pPr>
        <w:pStyle w:val="BodyText"/>
      </w:pPr>
    </w:p>
    <w:p w14:paraId="30AA073E" w14:textId="77777777" w:rsidR="00BD385B" w:rsidRPr="008547FB" w:rsidRDefault="00BD385B" w:rsidP="0094548B">
      <w:bookmarkStart w:id="15" w:name="OLE_LINK25"/>
      <w:bookmarkStart w:id="16" w:name="OLE_LINK24"/>
      <w:bookmarkStart w:id="17" w:name="OLE_LINK187"/>
      <w:r w:rsidRPr="00FD4923">
        <w:t>Categories</w:t>
      </w:r>
      <w:r w:rsidRPr="00BD385B">
        <w:t xml:space="preserve"> </w:t>
      </w:r>
      <w:r w:rsidR="0044610A">
        <w:t>(S</w:t>
      </w:r>
      <w:r w:rsidR="0094557B">
        <w:t>ales Categories) are</w:t>
      </w:r>
      <w:r w:rsidR="00D2382F">
        <w:t xml:space="preserve"> </w:t>
      </w:r>
      <w:r w:rsidR="00D2382F" w:rsidRPr="0094557B">
        <w:rPr>
          <w:b/>
        </w:rPr>
        <w:t>Super G</w:t>
      </w:r>
      <w:r w:rsidR="0044610A" w:rsidRPr="0094557B">
        <w:rPr>
          <w:b/>
        </w:rPr>
        <w:t>roups</w:t>
      </w:r>
      <w:r w:rsidR="0044610A">
        <w:t xml:space="preserve"> that</w:t>
      </w:r>
      <w:r w:rsidRPr="00BD385B">
        <w:t xml:space="preserve"> </w:t>
      </w:r>
      <w:r w:rsidR="00D2382F">
        <w:t xml:space="preserve">are </w:t>
      </w:r>
      <w:r w:rsidRPr="00BD385B">
        <w:t xml:space="preserve">used </w:t>
      </w:r>
      <w:r w:rsidR="0044610A">
        <w:t>in reporting</w:t>
      </w:r>
      <w:r w:rsidRPr="00BD385B">
        <w:t xml:space="preserve">. Most of your costs can be categorized into Food, Liquor, Beer, Wine and </w:t>
      </w:r>
      <w:r w:rsidR="009C115E">
        <w:t xml:space="preserve">Miscellaneous. </w:t>
      </w:r>
      <w:r w:rsidR="008547FB">
        <w:t>F</w:t>
      </w:r>
      <w:r w:rsidR="0044610A">
        <w:t>o</w:t>
      </w:r>
      <w:r w:rsidR="008547FB">
        <w:t>r example</w:t>
      </w:r>
      <w:r w:rsidR="0044610A">
        <w:t>, i</w:t>
      </w:r>
      <w:r w:rsidRPr="00BD385B">
        <w:t xml:space="preserve">f you </w:t>
      </w:r>
      <w:r w:rsidR="0044610A">
        <w:t xml:space="preserve">have detailed your </w:t>
      </w:r>
      <w:r w:rsidR="008547FB" w:rsidRPr="008547FB">
        <w:t>Sales</w:t>
      </w:r>
      <w:r w:rsidR="0044610A">
        <w:t xml:space="preserve"> under the </w:t>
      </w:r>
      <w:r w:rsidR="008547FB">
        <w:t>Category Sales</w:t>
      </w:r>
      <w:r w:rsidR="0044610A">
        <w:t xml:space="preserve">, </w:t>
      </w:r>
      <w:r w:rsidR="00D2382F">
        <w:t>the report will divide the Cost of S</w:t>
      </w:r>
      <w:r w:rsidR="008547FB">
        <w:t>ales per C</w:t>
      </w:r>
      <w:r w:rsidRPr="00BD385B">
        <w:t>ategory</w:t>
      </w:r>
      <w:r w:rsidR="008547FB">
        <w:t xml:space="preserve">, thus </w:t>
      </w:r>
      <w:r w:rsidR="0044610A">
        <w:t>giving you percentage costs</w:t>
      </w:r>
      <w:r w:rsidR="008547FB">
        <w:t xml:space="preserve"> on the </w:t>
      </w:r>
      <w:r w:rsidR="008547FB" w:rsidRPr="008547FB">
        <w:t>Usage Summary Report</w:t>
      </w:r>
      <w:r w:rsidR="008547FB">
        <w:t>.</w:t>
      </w:r>
    </w:p>
    <w:p w14:paraId="05E49225" w14:textId="77777777" w:rsidR="00BD385B" w:rsidRPr="00BD385B" w:rsidRDefault="00BD385B" w:rsidP="0094548B">
      <w:r w:rsidRPr="008547FB">
        <w:t>Each</w:t>
      </w:r>
      <w:r w:rsidRPr="00BD385B">
        <w:t xml:space="preserve"> </w:t>
      </w:r>
      <w:r w:rsidRPr="008547FB">
        <w:rPr>
          <w:b/>
          <w:bCs/>
        </w:rPr>
        <w:t xml:space="preserve">Inventory/Product </w:t>
      </w:r>
      <w:r w:rsidR="008547FB" w:rsidRPr="008547FB">
        <w:rPr>
          <w:b/>
          <w:bCs/>
        </w:rPr>
        <w:t>G</w:t>
      </w:r>
      <w:r w:rsidR="0044610A" w:rsidRPr="008547FB">
        <w:rPr>
          <w:b/>
        </w:rPr>
        <w:t>roup</w:t>
      </w:r>
      <w:r w:rsidR="0044610A">
        <w:t xml:space="preserve"> will be assigned</w:t>
      </w:r>
      <w:r w:rsidRPr="00BD385B">
        <w:t xml:space="preserve"> a </w:t>
      </w:r>
      <w:r w:rsidR="008547FB" w:rsidRPr="008547FB">
        <w:rPr>
          <w:b/>
          <w:bCs/>
        </w:rPr>
        <w:t>S</w:t>
      </w:r>
      <w:r w:rsidRPr="008547FB">
        <w:rPr>
          <w:b/>
          <w:bCs/>
        </w:rPr>
        <w:t>ales</w:t>
      </w:r>
      <w:r w:rsidRPr="00BD385B">
        <w:rPr>
          <w:b/>
          <w:bCs/>
        </w:rPr>
        <w:t xml:space="preserve"> Category</w:t>
      </w:r>
      <w:r w:rsidRPr="00BD385B">
        <w:t xml:space="preserve">. You may want to add additional </w:t>
      </w:r>
      <w:r w:rsidR="008547FB" w:rsidRPr="00FD4923">
        <w:rPr>
          <w:b/>
        </w:rPr>
        <w:t>Categories</w:t>
      </w:r>
      <w:r w:rsidRPr="00BD385B">
        <w:t xml:space="preserve"> that are not</w:t>
      </w:r>
      <w:r w:rsidR="008547FB">
        <w:t xml:space="preserve"> in the pre-set list</w:t>
      </w:r>
      <w:r w:rsidRPr="00BD385B">
        <w:t>. </w:t>
      </w:r>
      <w:r w:rsidR="0044610A">
        <w:t xml:space="preserve">You can </w:t>
      </w:r>
      <w:r w:rsidR="008547FB">
        <w:t xml:space="preserve">add </w:t>
      </w:r>
      <w:r w:rsidRPr="00BD385B">
        <w:t xml:space="preserve">as many </w:t>
      </w:r>
      <w:r w:rsidR="00FD4923">
        <w:t>Categories</w:t>
      </w:r>
      <w:r w:rsidRPr="00BD385B">
        <w:t xml:space="preserve"> as you require but try to limit this as most sale</w:t>
      </w:r>
      <w:r w:rsidR="008547FB">
        <w:t xml:space="preserve">s will fall within the default </w:t>
      </w:r>
      <w:r w:rsidR="008547FB" w:rsidRPr="00FD4923">
        <w:t>C</w:t>
      </w:r>
      <w:r w:rsidRPr="00FD4923">
        <w:t>ategories</w:t>
      </w:r>
      <w:r w:rsidRPr="00BD385B">
        <w:t xml:space="preserve"> </w:t>
      </w:r>
      <w:r w:rsidR="008547FB">
        <w:t>provided</w:t>
      </w:r>
      <w:r w:rsidRPr="00BD385B">
        <w:t xml:space="preserve">.  </w:t>
      </w:r>
    </w:p>
    <w:p w14:paraId="2CC746E5" w14:textId="77777777" w:rsidR="00BD385B" w:rsidRPr="00C64CA7" w:rsidRDefault="00BD385B" w:rsidP="00BD385B">
      <w:pPr>
        <w:spacing w:before="100" w:beforeAutospacing="1" w:after="100" w:afterAutospacing="1" w:line="360" w:lineRule="auto"/>
      </w:pPr>
      <w:r w:rsidRPr="00C64CA7">
        <w:t> </w:t>
      </w:r>
      <w:r w:rsidR="009C115E" w:rsidRPr="00C64CA7">
        <w:t>To Add</w:t>
      </w:r>
      <w:r w:rsidR="006502DF" w:rsidRPr="00C64CA7">
        <w:t>, Delete or Edit</w:t>
      </w:r>
      <w:r w:rsidRPr="00C64CA7">
        <w:t xml:space="preserve"> Categories</w:t>
      </w:r>
      <w:r w:rsidR="00891F2B" w:rsidRPr="00C64CA7">
        <w:t>:</w:t>
      </w:r>
    </w:p>
    <w:p w14:paraId="73F79488" w14:textId="77777777" w:rsidR="000F5D97" w:rsidRDefault="009C115E" w:rsidP="00051012">
      <w:pPr>
        <w:numPr>
          <w:ilvl w:val="0"/>
          <w:numId w:val="7"/>
        </w:numPr>
        <w:spacing w:before="100" w:beforeAutospacing="1" w:after="100" w:afterAutospacing="1" w:line="360" w:lineRule="auto"/>
      </w:pPr>
      <w:r>
        <w:t xml:space="preserve">Click </w:t>
      </w:r>
      <w:r w:rsidR="00BD385B" w:rsidRPr="00BD385B">
        <w:rPr>
          <w:b/>
        </w:rPr>
        <w:t>Settings</w:t>
      </w:r>
      <w:r>
        <w:rPr>
          <w:b/>
        </w:rPr>
        <w:t xml:space="preserve"> </w:t>
      </w:r>
      <w:r w:rsidR="00BD385B">
        <w:rPr>
          <w:noProof/>
        </w:rPr>
        <w:drawing>
          <wp:inline distT="0" distB="0" distL="0" distR="0" wp14:anchorId="5FEDB0B9" wp14:editId="3CA1A237">
            <wp:extent cx="180975" cy="18097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etup-24x24.png"/>
                    <pic:cNvPicPr/>
                  </pic:nvPicPr>
                  <pic:blipFill>
                    <a:blip r:embed="rId43">
                      <a:extLst>
                        <a:ext uri="{28A0092B-C50C-407E-A947-70E740481C1C}">
                          <a14:useLocalDpi xmlns:a14="http://schemas.microsoft.com/office/drawing/2010/main" val="0"/>
                        </a:ext>
                      </a:extLst>
                    </a:blip>
                    <a:stretch>
                      <a:fillRect/>
                    </a:stretch>
                  </pic:blipFill>
                  <pic:spPr>
                    <a:xfrm>
                      <a:off x="0" y="0"/>
                      <a:ext cx="180975" cy="180975"/>
                    </a:xfrm>
                    <a:prstGeom prst="rect">
                      <a:avLst/>
                    </a:prstGeom>
                  </pic:spPr>
                </pic:pic>
              </a:graphicData>
            </a:graphic>
          </wp:inline>
        </w:drawing>
      </w:r>
      <w:r>
        <w:t xml:space="preserve"> (upper left corner)</w:t>
      </w:r>
      <w:r w:rsidR="00891F2B">
        <w:t>.</w:t>
      </w:r>
    </w:p>
    <w:p w14:paraId="7C0A2156" w14:textId="77777777" w:rsidR="000F5D97" w:rsidRPr="000F5D97" w:rsidRDefault="000F5D97" w:rsidP="00051012">
      <w:pPr>
        <w:numPr>
          <w:ilvl w:val="0"/>
          <w:numId w:val="7"/>
        </w:numPr>
        <w:spacing w:before="100" w:beforeAutospacing="1" w:after="100" w:afterAutospacing="1" w:line="360" w:lineRule="auto"/>
      </w:pPr>
      <w:r>
        <w:t>Choose</w:t>
      </w:r>
      <w:r w:rsidR="00BD385B" w:rsidRPr="00BD385B">
        <w:t xml:space="preserve"> </w:t>
      </w:r>
      <w:r w:rsidR="00BD385B" w:rsidRPr="00BD385B">
        <w:rPr>
          <w:b/>
          <w:bCs/>
        </w:rPr>
        <w:t xml:space="preserve">Setup </w:t>
      </w:r>
      <w:r w:rsidR="00BD385B">
        <w:rPr>
          <w:b/>
          <w:bCs/>
          <w:noProof/>
        </w:rPr>
        <w:drawing>
          <wp:inline distT="0" distB="0" distL="0" distR="0" wp14:anchorId="1FD8FF3C" wp14:editId="62C45FCF">
            <wp:extent cx="171450" cy="1714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ettings-24x24.png"/>
                    <pic:cNvPicPr/>
                  </pic:nvPicPr>
                  <pic:blipFill>
                    <a:blip r:embed="rId9">
                      <a:extLst>
                        <a:ext uri="{28A0092B-C50C-407E-A947-70E740481C1C}">
                          <a14:useLocalDpi xmlns:a14="http://schemas.microsoft.com/office/drawing/2010/main" val="0"/>
                        </a:ext>
                      </a:extLst>
                    </a:blip>
                    <a:stretch>
                      <a:fillRect/>
                    </a:stretch>
                  </pic:blipFill>
                  <pic:spPr>
                    <a:xfrm>
                      <a:off x="0" y="0"/>
                      <a:ext cx="171450" cy="171450"/>
                    </a:xfrm>
                    <a:prstGeom prst="rect">
                      <a:avLst/>
                    </a:prstGeom>
                  </pic:spPr>
                </pic:pic>
              </a:graphicData>
            </a:graphic>
          </wp:inline>
        </w:drawing>
      </w:r>
      <w:r w:rsidR="00891F2B">
        <w:rPr>
          <w:b/>
          <w:bCs/>
        </w:rPr>
        <w:t>.</w:t>
      </w:r>
    </w:p>
    <w:p w14:paraId="2BADCADE" w14:textId="77777777" w:rsidR="00BD385B" w:rsidRPr="00BD385B" w:rsidRDefault="000F5D97" w:rsidP="00051012">
      <w:pPr>
        <w:numPr>
          <w:ilvl w:val="0"/>
          <w:numId w:val="7"/>
        </w:numPr>
        <w:spacing w:before="100" w:beforeAutospacing="1" w:after="100" w:afterAutospacing="1" w:line="360" w:lineRule="auto"/>
      </w:pPr>
      <w:r w:rsidRPr="000F5D97">
        <w:rPr>
          <w:bCs/>
        </w:rPr>
        <w:t>Select</w:t>
      </w:r>
      <w:r>
        <w:rPr>
          <w:b/>
          <w:bCs/>
        </w:rPr>
        <w:t xml:space="preserve"> </w:t>
      </w:r>
      <w:r w:rsidR="00BD385B" w:rsidRPr="00BD385B">
        <w:rPr>
          <w:b/>
          <w:bCs/>
        </w:rPr>
        <w:t xml:space="preserve">Categories  </w:t>
      </w:r>
      <w:r w:rsidR="00BD385B">
        <w:rPr>
          <w:noProof/>
        </w:rPr>
        <w:drawing>
          <wp:inline distT="0" distB="0" distL="0" distR="0" wp14:anchorId="229C7F30" wp14:editId="68C818FF">
            <wp:extent cx="190500" cy="1905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categories-24x24.png"/>
                    <pic:cNvPicPr/>
                  </pic:nvPicPr>
                  <pic:blipFill>
                    <a:blip r:embed="rId12">
                      <a:extLst>
                        <a:ext uri="{28A0092B-C50C-407E-A947-70E740481C1C}">
                          <a14:useLocalDpi xmlns:a14="http://schemas.microsoft.com/office/drawing/2010/main" val="0"/>
                        </a:ext>
                      </a:extLst>
                    </a:blip>
                    <a:stretch>
                      <a:fillRect/>
                    </a:stretch>
                  </pic:blipFill>
                  <pic:spPr>
                    <a:xfrm>
                      <a:off x="0" y="0"/>
                      <a:ext cx="190500" cy="190500"/>
                    </a:xfrm>
                    <a:prstGeom prst="rect">
                      <a:avLst/>
                    </a:prstGeom>
                  </pic:spPr>
                </pic:pic>
              </a:graphicData>
            </a:graphic>
          </wp:inline>
        </w:drawing>
      </w:r>
      <w:r w:rsidR="00891F2B">
        <w:rPr>
          <w:b/>
          <w:bCs/>
        </w:rPr>
        <w:t>.</w:t>
      </w:r>
    </w:p>
    <w:p w14:paraId="454C6C68" w14:textId="77777777" w:rsidR="00F8195F" w:rsidRPr="005D3D53" w:rsidRDefault="00F8195F" w:rsidP="00F8195F">
      <w:pPr>
        <w:pStyle w:val="ListParagraph"/>
        <w:numPr>
          <w:ilvl w:val="0"/>
          <w:numId w:val="7"/>
        </w:numPr>
        <w:spacing w:before="100" w:beforeAutospacing="1" w:after="100" w:afterAutospacing="1" w:line="360" w:lineRule="auto"/>
        <w:rPr>
          <w:rFonts w:cstheme="minorHAnsi"/>
          <w:sz w:val="24"/>
        </w:rPr>
      </w:pPr>
      <w:r w:rsidRPr="005D3D53">
        <w:rPr>
          <w:rFonts w:cstheme="minorHAnsi"/>
          <w:sz w:val="24"/>
        </w:rPr>
        <w:t xml:space="preserve">Select an </w:t>
      </w:r>
      <w:r>
        <w:rPr>
          <w:rFonts w:cstheme="minorHAnsi"/>
          <w:sz w:val="24"/>
        </w:rPr>
        <w:t>existing Category</w:t>
      </w:r>
      <w:r w:rsidRPr="005D3D53">
        <w:rPr>
          <w:rFonts w:cstheme="minorHAnsi"/>
          <w:sz w:val="24"/>
        </w:rPr>
        <w:t xml:space="preserve"> to edit</w:t>
      </w:r>
      <w:r>
        <w:rPr>
          <w:rFonts w:cstheme="minorHAnsi"/>
          <w:sz w:val="24"/>
        </w:rPr>
        <w:t xml:space="preserve"> or click </w:t>
      </w:r>
      <w:r>
        <w:rPr>
          <w:rFonts w:cstheme="minorHAnsi"/>
          <w:b/>
          <w:sz w:val="24"/>
        </w:rPr>
        <w:t>D</w:t>
      </w:r>
      <w:r w:rsidRPr="00F8195F">
        <w:rPr>
          <w:rFonts w:cstheme="minorHAnsi"/>
          <w:b/>
          <w:sz w:val="24"/>
        </w:rPr>
        <w:t>elete</w:t>
      </w:r>
      <w:r>
        <w:rPr>
          <w:rFonts w:cstheme="minorHAnsi"/>
          <w:sz w:val="24"/>
        </w:rPr>
        <w:t xml:space="preserve"> </w:t>
      </w:r>
      <w:r w:rsidR="00485D81">
        <w:rPr>
          <w:rFonts w:cstheme="minorHAnsi"/>
          <w:noProof/>
          <w:sz w:val="24"/>
        </w:rPr>
        <w:drawing>
          <wp:inline distT="0" distB="0" distL="0" distR="0" wp14:anchorId="5F73D031" wp14:editId="7906D4AB">
            <wp:extent cx="2286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delete-24x24.png"/>
                    <pic:cNvPicPr/>
                  </pic:nvPicPr>
                  <pic:blipFill>
                    <a:blip r:embed="rId11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rFonts w:cstheme="minorHAnsi"/>
          <w:sz w:val="24"/>
        </w:rPr>
        <w:t>.</w:t>
      </w:r>
      <w:r w:rsidRPr="005D3D53">
        <w:rPr>
          <w:rFonts w:cstheme="minorHAnsi"/>
          <w:sz w:val="24"/>
        </w:rPr>
        <w:t xml:space="preserve"> </w:t>
      </w:r>
      <w:r>
        <w:rPr>
          <w:rFonts w:cstheme="minorHAnsi"/>
          <w:sz w:val="24"/>
        </w:rPr>
        <w:t>For new Category, c</w:t>
      </w:r>
      <w:r w:rsidRPr="005D3D53">
        <w:rPr>
          <w:rFonts w:cstheme="minorHAnsi"/>
          <w:sz w:val="24"/>
        </w:rPr>
        <w:t xml:space="preserve">lick </w:t>
      </w:r>
      <w:r w:rsidRPr="005D3D53">
        <w:rPr>
          <w:rFonts w:cstheme="minorHAnsi"/>
          <w:b/>
          <w:sz w:val="24"/>
        </w:rPr>
        <w:t>Add</w:t>
      </w:r>
      <w:r w:rsidRPr="005D3D53">
        <w:rPr>
          <w:rFonts w:cstheme="minorHAnsi"/>
          <w:sz w:val="24"/>
        </w:rPr>
        <w:t xml:space="preserve"> </w:t>
      </w:r>
      <w:r w:rsidRPr="005D3D53">
        <w:rPr>
          <w:rFonts w:cstheme="minorHAnsi"/>
          <w:noProof/>
          <w:sz w:val="24"/>
        </w:rPr>
        <w:drawing>
          <wp:inline distT="0" distB="0" distL="0" distR="0" wp14:anchorId="1619A167" wp14:editId="7051BADE">
            <wp:extent cx="219075" cy="219075"/>
            <wp:effectExtent l="0" t="0" r="9525" b="952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new-32.png"/>
                    <pic:cNvPicPr/>
                  </pic:nvPicPr>
                  <pic:blipFill>
                    <a:blip r:embed="rId116">
                      <a:extLst>
                        <a:ext uri="{28A0092B-C50C-407E-A947-70E740481C1C}">
                          <a14:useLocalDpi xmlns:a14="http://schemas.microsoft.com/office/drawing/2010/main" val="0"/>
                        </a:ext>
                      </a:extLst>
                    </a:blip>
                    <a:stretch>
                      <a:fillRect/>
                    </a:stretch>
                  </pic:blipFill>
                  <pic:spPr>
                    <a:xfrm>
                      <a:off x="0" y="0"/>
                      <a:ext cx="219107" cy="219107"/>
                    </a:xfrm>
                    <a:prstGeom prst="rect">
                      <a:avLst/>
                    </a:prstGeom>
                  </pic:spPr>
                </pic:pic>
              </a:graphicData>
            </a:graphic>
          </wp:inline>
        </w:drawing>
      </w:r>
      <w:r w:rsidRPr="005D3D53">
        <w:rPr>
          <w:rFonts w:cstheme="minorHAnsi"/>
          <w:sz w:val="24"/>
        </w:rPr>
        <w:t>.</w:t>
      </w:r>
    </w:p>
    <w:p w14:paraId="1FE7AFBE" w14:textId="77777777" w:rsidR="00891F2B" w:rsidRDefault="009C115E" w:rsidP="00051012">
      <w:pPr>
        <w:numPr>
          <w:ilvl w:val="0"/>
          <w:numId w:val="7"/>
        </w:numPr>
        <w:spacing w:before="100" w:beforeAutospacing="1" w:after="100" w:afterAutospacing="1" w:line="360" w:lineRule="auto"/>
      </w:pPr>
      <w:r w:rsidRPr="009C115E">
        <w:t>Enter al</w:t>
      </w:r>
      <w:r w:rsidR="00891F2B">
        <w:t xml:space="preserve">l information as detailed below. </w:t>
      </w:r>
    </w:p>
    <w:p w14:paraId="164DDD53" w14:textId="77777777" w:rsidR="009C115E" w:rsidRPr="00E55926" w:rsidRDefault="00891F2B" w:rsidP="00051012">
      <w:pPr>
        <w:numPr>
          <w:ilvl w:val="0"/>
          <w:numId w:val="7"/>
        </w:numPr>
        <w:spacing w:before="100" w:beforeAutospacing="1" w:after="100" w:afterAutospacing="1" w:line="360" w:lineRule="auto"/>
      </w:pPr>
      <w:r>
        <w:t>C</w:t>
      </w:r>
      <w:r w:rsidR="009C115E" w:rsidRPr="009C115E">
        <w:t>lick</w:t>
      </w:r>
      <w:r w:rsidR="009C115E">
        <w:rPr>
          <w:b/>
        </w:rPr>
        <w:t xml:space="preserve"> Save </w:t>
      </w:r>
      <w:r w:rsidR="009C115E">
        <w:rPr>
          <w:noProof/>
        </w:rPr>
        <w:drawing>
          <wp:inline distT="0" distB="0" distL="0" distR="0" wp14:anchorId="0A7AB74F" wp14:editId="20D71177">
            <wp:extent cx="190500" cy="190500"/>
            <wp:effectExtent l="0" t="0" r="0" b="0"/>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ave-24x24.png"/>
                    <pic:cNvPicPr/>
                  </pic:nvPicPr>
                  <pic:blipFill>
                    <a:blip r:embed="rId114">
                      <a:extLst>
                        <a:ext uri="{28A0092B-C50C-407E-A947-70E740481C1C}">
                          <a14:useLocalDpi xmlns:a14="http://schemas.microsoft.com/office/drawing/2010/main" val="0"/>
                        </a:ext>
                      </a:extLst>
                    </a:blip>
                    <a:stretch>
                      <a:fillRect/>
                    </a:stretch>
                  </pic:blipFill>
                  <pic:spPr>
                    <a:xfrm>
                      <a:off x="0" y="0"/>
                      <a:ext cx="190500" cy="190500"/>
                    </a:xfrm>
                    <a:prstGeom prst="rect">
                      <a:avLst/>
                    </a:prstGeom>
                  </pic:spPr>
                </pic:pic>
              </a:graphicData>
            </a:graphic>
          </wp:inline>
        </w:drawing>
      </w:r>
      <w:r>
        <w:rPr>
          <w:b/>
        </w:rPr>
        <w:t>.</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8"/>
        <w:gridCol w:w="4682"/>
      </w:tblGrid>
      <w:tr w:rsidR="00167CFA" w14:paraId="7A72A9CC" w14:textId="77777777" w:rsidTr="00E55926">
        <w:tc>
          <w:tcPr>
            <w:tcW w:w="4668" w:type="dxa"/>
            <w:shd w:val="clear" w:color="auto" w:fill="BFBFBF" w:themeFill="background1" w:themeFillShade="BF"/>
          </w:tcPr>
          <w:p w14:paraId="44306FB3" w14:textId="77777777" w:rsidR="00167CFA" w:rsidRPr="003A3573" w:rsidRDefault="00167CFA" w:rsidP="00167CFA">
            <w:pPr>
              <w:spacing w:before="100" w:beforeAutospacing="1" w:after="100" w:afterAutospacing="1" w:line="360" w:lineRule="auto"/>
              <w:rPr>
                <w:b/>
              </w:rPr>
            </w:pPr>
            <w:r w:rsidRPr="003A3573">
              <w:rPr>
                <w:b/>
              </w:rPr>
              <w:t>Field</w:t>
            </w:r>
          </w:p>
        </w:tc>
        <w:tc>
          <w:tcPr>
            <w:tcW w:w="4682" w:type="dxa"/>
            <w:shd w:val="clear" w:color="auto" w:fill="BFBFBF" w:themeFill="background1" w:themeFillShade="BF"/>
          </w:tcPr>
          <w:p w14:paraId="113A08DC" w14:textId="77777777" w:rsidR="00167CFA" w:rsidRPr="003A3573" w:rsidRDefault="00167CFA" w:rsidP="00167CFA">
            <w:pPr>
              <w:spacing w:before="100" w:beforeAutospacing="1" w:after="100" w:afterAutospacing="1" w:line="360" w:lineRule="auto"/>
              <w:rPr>
                <w:b/>
              </w:rPr>
            </w:pPr>
            <w:r w:rsidRPr="003A3573">
              <w:rPr>
                <w:b/>
              </w:rPr>
              <w:t>Details</w:t>
            </w:r>
          </w:p>
        </w:tc>
      </w:tr>
      <w:tr w:rsidR="00167CFA" w14:paraId="5CC85917" w14:textId="77777777" w:rsidTr="00E55926">
        <w:tc>
          <w:tcPr>
            <w:tcW w:w="4668" w:type="dxa"/>
          </w:tcPr>
          <w:p w14:paraId="1BE8FB10" w14:textId="77777777" w:rsidR="00167CFA" w:rsidRDefault="009C115E" w:rsidP="00167CFA">
            <w:pPr>
              <w:spacing w:before="100" w:beforeAutospacing="1" w:after="100" w:afterAutospacing="1" w:line="360" w:lineRule="auto"/>
            </w:pPr>
            <w:r>
              <w:rPr>
                <w:b/>
                <w:bCs/>
              </w:rPr>
              <w:t>Category</w:t>
            </w:r>
          </w:p>
        </w:tc>
        <w:tc>
          <w:tcPr>
            <w:tcW w:w="4682" w:type="dxa"/>
          </w:tcPr>
          <w:p w14:paraId="53F44358" w14:textId="77777777" w:rsidR="00167CFA" w:rsidRDefault="00167CFA" w:rsidP="009C115E">
            <w:pPr>
              <w:spacing w:before="100" w:beforeAutospacing="1" w:after="100" w:afterAutospacing="1" w:line="360" w:lineRule="auto"/>
            </w:pPr>
            <w:r w:rsidRPr="00BD385B">
              <w:t>Enter in a</w:t>
            </w:r>
            <w:r>
              <w:t xml:space="preserve"> description</w:t>
            </w:r>
            <w:r w:rsidR="00031960">
              <w:t xml:space="preserve"> e.g.</w:t>
            </w:r>
            <w:r w:rsidR="009C115E">
              <w:rPr>
                <w:b/>
                <w:bCs/>
              </w:rPr>
              <w:t xml:space="preserve"> </w:t>
            </w:r>
            <w:r w:rsidRPr="00BD385B">
              <w:t>Food or Retail</w:t>
            </w:r>
            <w:r w:rsidR="00D13B97">
              <w:t>. K</w:t>
            </w:r>
            <w:r w:rsidRPr="00BD385B">
              <w:t>eep in mind</w:t>
            </w:r>
            <w:r w:rsidR="009C115E">
              <w:t xml:space="preserve"> these are not </w:t>
            </w:r>
            <w:r w:rsidR="00031960">
              <w:t>Groups</w:t>
            </w:r>
            <w:r w:rsidR="00D13B97">
              <w:t xml:space="preserve">, rather they are </w:t>
            </w:r>
            <w:r w:rsidR="009C115E" w:rsidRPr="00031960">
              <w:rPr>
                <w:b/>
              </w:rPr>
              <w:t xml:space="preserve">Super </w:t>
            </w:r>
            <w:r w:rsidRPr="00031960">
              <w:rPr>
                <w:b/>
              </w:rPr>
              <w:t>Groups</w:t>
            </w:r>
            <w:r w:rsidRPr="00BD385B">
              <w:t xml:space="preserve"> under which you can </w:t>
            </w:r>
            <w:r w:rsidR="009C115E">
              <w:t xml:space="preserve">have </w:t>
            </w:r>
            <w:r w:rsidR="00031960" w:rsidRPr="00031960">
              <w:rPr>
                <w:b/>
              </w:rPr>
              <w:t>Sub-Groups</w:t>
            </w:r>
            <w:r w:rsidR="00D13B97">
              <w:t>.</w:t>
            </w:r>
          </w:p>
        </w:tc>
      </w:tr>
      <w:tr w:rsidR="00167CFA" w14:paraId="3D87F9B0" w14:textId="77777777" w:rsidTr="00E55926">
        <w:tc>
          <w:tcPr>
            <w:tcW w:w="4668" w:type="dxa"/>
          </w:tcPr>
          <w:p w14:paraId="0D0EA432" w14:textId="77777777" w:rsidR="00167CFA" w:rsidRDefault="00167CFA" w:rsidP="00167CFA">
            <w:pPr>
              <w:spacing w:before="100" w:beforeAutospacing="1" w:after="100" w:afterAutospacing="1" w:line="360" w:lineRule="auto"/>
            </w:pPr>
            <w:r w:rsidRPr="00BD385B">
              <w:rPr>
                <w:b/>
                <w:bCs/>
              </w:rPr>
              <w:t>Income Account</w:t>
            </w:r>
          </w:p>
        </w:tc>
        <w:tc>
          <w:tcPr>
            <w:tcW w:w="4682" w:type="dxa"/>
          </w:tcPr>
          <w:p w14:paraId="05BDC7AB" w14:textId="77777777" w:rsidR="00167CFA" w:rsidRPr="00BD385B" w:rsidRDefault="00167CFA" w:rsidP="00167CFA">
            <w:pPr>
              <w:spacing w:before="100" w:beforeAutospacing="1" w:after="100" w:afterAutospacing="1" w:line="360" w:lineRule="auto"/>
            </w:pPr>
            <w:r w:rsidRPr="00BD385B">
              <w:t xml:space="preserve">From the list, select the </w:t>
            </w:r>
            <w:r w:rsidRPr="00031960">
              <w:rPr>
                <w:b/>
              </w:rPr>
              <w:t>Income Account</w:t>
            </w:r>
            <w:r w:rsidRPr="00BD385B">
              <w:t xml:space="preserve"> that you want to assign it to. The default is </w:t>
            </w:r>
            <w:r w:rsidRPr="00485D81">
              <w:rPr>
                <w:bCs/>
                <w:i/>
              </w:rPr>
              <w:t>Gross Sales</w:t>
            </w:r>
            <w:r w:rsidRPr="00BD385B">
              <w:t>.</w:t>
            </w:r>
          </w:p>
          <w:p w14:paraId="5CA192C2" w14:textId="20E58F99" w:rsidR="00167CFA" w:rsidRDefault="00167CFA" w:rsidP="009C115E">
            <w:pPr>
              <w:spacing w:before="100" w:beforeAutospacing="1" w:after="100" w:afterAutospacing="1" w:line="360" w:lineRule="auto"/>
            </w:pPr>
            <w:r w:rsidRPr="00BD385B">
              <w:rPr>
                <w:b/>
              </w:rPr>
              <w:t>NOTE:  </w:t>
            </w:r>
            <w:r w:rsidRPr="00BD385B">
              <w:t>If you are expor</w:t>
            </w:r>
            <w:r w:rsidR="00D13B97">
              <w:t>ting sales information to your A</w:t>
            </w:r>
            <w:r w:rsidRPr="00BD385B">
              <w:t xml:space="preserve">ccounting </w:t>
            </w:r>
            <w:r w:rsidR="00D13B97">
              <w:t>S</w:t>
            </w:r>
            <w:r w:rsidRPr="00BD385B">
              <w:t xml:space="preserve">ystem, you may want to </w:t>
            </w:r>
            <w:r w:rsidRPr="00BD385B">
              <w:lastRenderedPageBreak/>
              <w:t>have the information go to a separate Income Account. If you have more de</w:t>
            </w:r>
            <w:r w:rsidR="00D13B97">
              <w:t xml:space="preserve">tailed Income </w:t>
            </w:r>
            <w:r w:rsidR="00031960">
              <w:t>Accounts</w:t>
            </w:r>
            <w:r w:rsidR="00D13B97">
              <w:t xml:space="preserve"> in your A</w:t>
            </w:r>
            <w:r w:rsidRPr="00BD385B">
              <w:t xml:space="preserve">ccounting </w:t>
            </w:r>
            <w:r w:rsidR="00D13B97">
              <w:t>System</w:t>
            </w:r>
            <w:r w:rsidRPr="00BD385B">
              <w:t xml:space="preserve">, you can assign the </w:t>
            </w:r>
            <w:r w:rsidR="00031960">
              <w:t>Account</w:t>
            </w:r>
            <w:r w:rsidRPr="00BD385B">
              <w:t xml:space="preserve"> here. </w:t>
            </w:r>
            <w:r w:rsidR="00373DFA">
              <w:t>See</w:t>
            </w:r>
            <w:r w:rsidRPr="00BD385B">
              <w:t xml:space="preserve"> </w:t>
            </w:r>
            <w:r w:rsidR="00D13B97">
              <w:rPr>
                <w:rStyle w:val="C1HJump"/>
              </w:rPr>
              <w:t>S</w:t>
            </w:r>
            <w:r w:rsidR="009C115E" w:rsidRPr="009C115E">
              <w:rPr>
                <w:rStyle w:val="C1HJump"/>
              </w:rPr>
              <w:t xml:space="preserve">etup </w:t>
            </w:r>
            <w:r w:rsidR="00D13B97">
              <w:rPr>
                <w:rStyle w:val="C1HJump"/>
              </w:rPr>
              <w:t>A</w:t>
            </w:r>
            <w:r w:rsidR="009C115E" w:rsidRPr="009C115E">
              <w:rPr>
                <w:rStyle w:val="C1HJump"/>
              </w:rPr>
              <w:t>ccounts</w:t>
            </w:r>
            <w:r w:rsidR="009C115E" w:rsidRPr="009C115E">
              <w:rPr>
                <w:rStyle w:val="C1HJump"/>
                <w:vanish/>
              </w:rPr>
              <w:t>|topic=Chart of Accounts</w:t>
            </w:r>
            <w:r w:rsidR="00D13B97">
              <w:rPr>
                <w:b/>
              </w:rPr>
              <w:t>.</w:t>
            </w:r>
          </w:p>
        </w:tc>
      </w:tr>
    </w:tbl>
    <w:p w14:paraId="2482AD48" w14:textId="77777777" w:rsidR="00BD385B" w:rsidRDefault="0018252C" w:rsidP="0018252C">
      <w:pPr>
        <w:tabs>
          <w:tab w:val="left" w:pos="2565"/>
        </w:tabs>
        <w:spacing w:before="100" w:beforeAutospacing="1" w:after="100" w:afterAutospacing="1" w:line="240" w:lineRule="auto"/>
      </w:pPr>
      <w:r>
        <w:rPr>
          <w:b/>
        </w:rPr>
        <w:lastRenderedPageBreak/>
        <w:tab/>
      </w:r>
      <w:r w:rsidR="008B7CE9">
        <w:rPr>
          <w:b/>
        </w:rPr>
        <w:br/>
      </w:r>
      <w:r w:rsidR="00B439BB" w:rsidRPr="00EA5131">
        <w:rPr>
          <w:b/>
        </w:rPr>
        <w:t>NOTE:</w:t>
      </w:r>
      <w:r w:rsidR="00B439BB">
        <w:t xml:space="preserve"> </w:t>
      </w:r>
      <w:r w:rsidR="00BD385B" w:rsidRPr="00BD385B">
        <w:t xml:space="preserve">If </w:t>
      </w:r>
      <w:r w:rsidR="00F544FD">
        <w:t xml:space="preserve">a </w:t>
      </w:r>
      <w:r w:rsidR="00F544FD">
        <w:rPr>
          <w:b/>
        </w:rPr>
        <w:t>Category</w:t>
      </w:r>
      <w:r w:rsidR="00BD385B" w:rsidRPr="00BD385B">
        <w:t xml:space="preserve"> is used in any </w:t>
      </w:r>
      <w:r w:rsidR="00BD385B" w:rsidRPr="00BD385B">
        <w:rPr>
          <w:b/>
        </w:rPr>
        <w:t>Inventory/</w:t>
      </w:r>
      <w:r w:rsidR="005F7BF0">
        <w:rPr>
          <w:b/>
        </w:rPr>
        <w:t>Sales G</w:t>
      </w:r>
      <w:r w:rsidR="00BD385B" w:rsidRPr="00BD385B">
        <w:rPr>
          <w:b/>
        </w:rPr>
        <w:t>roups</w:t>
      </w:r>
      <w:r w:rsidR="00BD385B" w:rsidRPr="00BD385B">
        <w:t xml:space="preserve">, you will not be allowed to </w:t>
      </w:r>
      <w:r w:rsidR="00B439BB">
        <w:rPr>
          <w:b/>
        </w:rPr>
        <w:t>D</w:t>
      </w:r>
      <w:r w:rsidR="00BD385B" w:rsidRPr="00B439BB">
        <w:rPr>
          <w:b/>
        </w:rPr>
        <w:t>elete</w:t>
      </w:r>
      <w:r w:rsidR="00F544FD">
        <w:rPr>
          <w:b/>
        </w:rPr>
        <w:t xml:space="preserve"> </w:t>
      </w:r>
      <w:r w:rsidR="00F544FD">
        <w:t>it</w:t>
      </w:r>
      <w:r w:rsidR="00BD385B" w:rsidRPr="00B439BB">
        <w:rPr>
          <w:b/>
        </w:rPr>
        <w:t>.</w:t>
      </w:r>
      <w:r w:rsidR="00BD385B" w:rsidRPr="00BD385B">
        <w:t xml:space="preserve"> </w:t>
      </w:r>
      <w:r w:rsidR="00D635E8">
        <w:t>You must re</w:t>
      </w:r>
      <w:r w:rsidR="00BD385B" w:rsidRPr="00BD385B">
        <w:t xml:space="preserve">move the </w:t>
      </w:r>
      <w:r w:rsidR="00031960">
        <w:rPr>
          <w:b/>
        </w:rPr>
        <w:t>Group</w:t>
      </w:r>
      <w:r w:rsidR="00B439BB">
        <w:t xml:space="preserve"> from the </w:t>
      </w:r>
      <w:r w:rsidR="00031960">
        <w:rPr>
          <w:b/>
        </w:rPr>
        <w:t>C</w:t>
      </w:r>
      <w:r w:rsidR="00B439BB" w:rsidRPr="00031960">
        <w:rPr>
          <w:b/>
        </w:rPr>
        <w:t>ategory</w:t>
      </w:r>
      <w:r w:rsidR="00BD385B" w:rsidRPr="00BD385B">
        <w:t xml:space="preserve"> first and then </w:t>
      </w:r>
      <w:r w:rsidR="00F544FD">
        <w:rPr>
          <w:b/>
        </w:rPr>
        <w:t>Delete</w:t>
      </w:r>
      <w:r w:rsidR="00BD385B" w:rsidRPr="00BD385B">
        <w:t xml:space="preserve">. </w:t>
      </w:r>
      <w:bookmarkEnd w:id="15"/>
      <w:bookmarkEnd w:id="16"/>
    </w:p>
    <w:p w14:paraId="443E5C8D" w14:textId="77777777" w:rsidR="00EA5131" w:rsidRDefault="00EA5131" w:rsidP="00BD385B">
      <w:pPr>
        <w:spacing w:before="100" w:beforeAutospacing="1" w:after="100" w:afterAutospacing="1" w:line="360" w:lineRule="auto"/>
        <w:rPr>
          <w:b/>
        </w:rPr>
      </w:pPr>
    </w:p>
    <w:p w14:paraId="27716C4F" w14:textId="77777777" w:rsidR="00EA5131" w:rsidRDefault="00EA5131" w:rsidP="00BD385B">
      <w:pPr>
        <w:spacing w:before="100" w:beforeAutospacing="1" w:after="100" w:afterAutospacing="1" w:line="360" w:lineRule="auto"/>
        <w:rPr>
          <w:b/>
        </w:rPr>
      </w:pPr>
    </w:p>
    <w:p w14:paraId="4554D96E" w14:textId="07778EB4" w:rsidR="00BD1F08" w:rsidRDefault="00BD1F08" w:rsidP="00BD1F08">
      <w:pPr>
        <w:pStyle w:val="Heading2"/>
      </w:pPr>
      <w:bookmarkStart w:id="18" w:name="_Toc502341700"/>
      <w:bookmarkEnd w:id="17"/>
      <w:r>
        <w:t>Inventory Groups</w:t>
      </w:r>
      <w:r w:rsidR="00F9322F">
        <w:t xml:space="preserve"> </w:t>
      </w:r>
      <w:r w:rsidR="00062E34">
        <w:rPr>
          <w:noProof/>
        </w:rPr>
        <w:drawing>
          <wp:inline distT="0" distB="0" distL="0" distR="0" wp14:anchorId="10AA3D66" wp14:editId="5814BC2D">
            <wp:extent cx="228600" cy="228600"/>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inventory-groups-24x24.png"/>
                    <pic:cNvPicPr/>
                  </pic:nvPicPr>
                  <pic:blipFill>
                    <a:blip r:embed="rId1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18"/>
    </w:p>
    <w:p w14:paraId="63263CC8" w14:textId="77777777" w:rsidR="00F544FD" w:rsidRPr="00F544FD" w:rsidRDefault="00F544FD" w:rsidP="00F544FD">
      <w:pPr>
        <w:pStyle w:val="BodyText"/>
      </w:pPr>
    </w:p>
    <w:p w14:paraId="4CF6AD1B" w14:textId="77777777" w:rsidR="00BD1F08" w:rsidRPr="00B84F49" w:rsidRDefault="00BD1F08" w:rsidP="0094548B">
      <w:pPr>
        <w:rPr>
          <w:rFonts w:eastAsia="Calibri"/>
        </w:rPr>
      </w:pPr>
      <w:bookmarkStart w:id="19" w:name="OLE_LINK188"/>
      <w:r w:rsidRPr="00B84F49">
        <w:rPr>
          <w:rFonts w:eastAsia="Calibri"/>
        </w:rPr>
        <w:t xml:space="preserve">Each </w:t>
      </w:r>
      <w:r w:rsidR="00D635E8">
        <w:rPr>
          <w:rFonts w:eastAsia="Calibri"/>
          <w:b/>
        </w:rPr>
        <w:t xml:space="preserve">Inventory Item </w:t>
      </w:r>
      <w:r w:rsidRPr="00B84F49">
        <w:rPr>
          <w:rFonts w:eastAsia="Calibri"/>
        </w:rPr>
        <w:t xml:space="preserve">will need to be assigned an </w:t>
      </w:r>
      <w:r w:rsidR="00D635E8">
        <w:rPr>
          <w:rFonts w:eastAsia="Calibri"/>
          <w:b/>
        </w:rPr>
        <w:t>Inventory Group</w:t>
      </w:r>
      <w:r w:rsidRPr="00B84F49">
        <w:rPr>
          <w:rFonts w:eastAsia="Calibri"/>
        </w:rPr>
        <w:t xml:space="preserve">.  </w:t>
      </w:r>
      <w:r w:rsidR="00C95BA6" w:rsidRPr="00B84F49">
        <w:rPr>
          <w:rFonts w:eastAsia="Calibri"/>
        </w:rPr>
        <w:t>T</w:t>
      </w:r>
      <w:r w:rsidR="0044610A" w:rsidRPr="00B84F49">
        <w:rPr>
          <w:rFonts w:eastAsia="Calibri"/>
        </w:rPr>
        <w:t xml:space="preserve">his will </w:t>
      </w:r>
      <w:r w:rsidR="00D635E8">
        <w:rPr>
          <w:rFonts w:eastAsia="Calibri"/>
        </w:rPr>
        <w:t>provide you with</w:t>
      </w:r>
      <w:r w:rsidR="0044610A" w:rsidRPr="00B84F49">
        <w:rPr>
          <w:rFonts w:eastAsia="Calibri"/>
        </w:rPr>
        <w:t xml:space="preserve"> more detail and filter capabilities for you</w:t>
      </w:r>
      <w:r w:rsidR="006502DF" w:rsidRPr="00B84F49">
        <w:rPr>
          <w:rFonts w:eastAsia="Calibri"/>
        </w:rPr>
        <w:t>r</w:t>
      </w:r>
      <w:r w:rsidR="0044610A" w:rsidRPr="00B84F49">
        <w:rPr>
          <w:rFonts w:eastAsia="Calibri"/>
        </w:rPr>
        <w:t xml:space="preserve"> information</w:t>
      </w:r>
      <w:r w:rsidR="00C95BA6" w:rsidRPr="00B84F49">
        <w:rPr>
          <w:rFonts w:eastAsia="Calibri"/>
        </w:rPr>
        <w:t xml:space="preserve"> and make reports easier to analyze.</w:t>
      </w:r>
      <w:r w:rsidR="0044610A" w:rsidRPr="00B84F49">
        <w:rPr>
          <w:rFonts w:eastAsia="Calibri"/>
        </w:rPr>
        <w:t xml:space="preserve"> </w:t>
      </w:r>
    </w:p>
    <w:p w14:paraId="2E5BC697" w14:textId="77777777" w:rsidR="00B84F49" w:rsidRPr="00BD1F08" w:rsidRDefault="00B84F49" w:rsidP="00BD1F08">
      <w:pPr>
        <w:spacing w:after="160" w:line="256" w:lineRule="auto"/>
        <w:rPr>
          <w:rFonts w:eastAsia="Calibri"/>
          <w:sz w:val="22"/>
          <w:szCs w:val="22"/>
        </w:rPr>
      </w:pPr>
    </w:p>
    <w:p w14:paraId="11DE6A45" w14:textId="77777777" w:rsidR="00BD1F08" w:rsidRPr="00C64CA7" w:rsidRDefault="006502DF" w:rsidP="00BD1F08">
      <w:pPr>
        <w:spacing w:after="160" w:line="256" w:lineRule="auto"/>
        <w:rPr>
          <w:rFonts w:eastAsia="Calibri"/>
          <w:szCs w:val="22"/>
        </w:rPr>
      </w:pPr>
      <w:r w:rsidRPr="00C64CA7">
        <w:rPr>
          <w:rFonts w:eastAsia="Calibri"/>
          <w:szCs w:val="22"/>
        </w:rPr>
        <w:t xml:space="preserve">To Add, Delete or </w:t>
      </w:r>
      <w:r w:rsidR="00BD1F08" w:rsidRPr="00C64CA7">
        <w:rPr>
          <w:rFonts w:eastAsia="Calibri"/>
          <w:szCs w:val="22"/>
        </w:rPr>
        <w:t>Edit Inventory Groups</w:t>
      </w:r>
      <w:r w:rsidRPr="00C64CA7">
        <w:rPr>
          <w:rFonts w:eastAsia="Calibri"/>
          <w:szCs w:val="22"/>
        </w:rPr>
        <w:t>:</w:t>
      </w:r>
    </w:p>
    <w:p w14:paraId="1C9FA39F" w14:textId="77777777" w:rsidR="00BD1F08" w:rsidRPr="00B84F49" w:rsidRDefault="00BD1F08" w:rsidP="00051012">
      <w:pPr>
        <w:numPr>
          <w:ilvl w:val="0"/>
          <w:numId w:val="9"/>
        </w:numPr>
        <w:spacing w:after="160" w:line="360" w:lineRule="auto"/>
        <w:contextualSpacing/>
        <w:rPr>
          <w:rFonts w:eastAsia="Calibri"/>
          <w:szCs w:val="22"/>
        </w:rPr>
      </w:pPr>
      <w:r w:rsidRPr="00B84F49">
        <w:rPr>
          <w:rFonts w:eastAsia="Calibri"/>
          <w:szCs w:val="22"/>
        </w:rPr>
        <w:t xml:space="preserve">Click the </w:t>
      </w:r>
      <w:r w:rsidRPr="00B84F49">
        <w:rPr>
          <w:rFonts w:eastAsia="Calibri"/>
          <w:b/>
          <w:szCs w:val="22"/>
        </w:rPr>
        <w:t xml:space="preserve">Settings </w:t>
      </w:r>
      <w:r w:rsidRPr="00B84F49">
        <w:rPr>
          <w:rFonts w:eastAsia="Calibri"/>
          <w:b/>
          <w:noProof/>
          <w:szCs w:val="22"/>
        </w:rPr>
        <w:drawing>
          <wp:inline distT="0" distB="0" distL="0" distR="0" wp14:anchorId="7365DECE" wp14:editId="26217BD3">
            <wp:extent cx="228600" cy="2286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setup-24x24.png"/>
                    <pic:cNvPicPr/>
                  </pic:nvPicPr>
                  <pic:blipFill>
                    <a:blip r:embed="rId4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Pr="00B84F49">
        <w:rPr>
          <w:rFonts w:eastAsia="Calibri"/>
          <w:b/>
          <w:szCs w:val="22"/>
        </w:rPr>
        <w:t xml:space="preserve"> </w:t>
      </w:r>
      <w:r w:rsidR="00C95BA6" w:rsidRPr="00B84F49">
        <w:rPr>
          <w:rFonts w:eastAsia="Calibri"/>
          <w:szCs w:val="22"/>
        </w:rPr>
        <w:t>(upper left corner)</w:t>
      </w:r>
      <w:r w:rsidR="006502DF" w:rsidRPr="00B84F49">
        <w:rPr>
          <w:rFonts w:eastAsia="Calibri"/>
          <w:szCs w:val="22"/>
        </w:rPr>
        <w:t>.</w:t>
      </w:r>
    </w:p>
    <w:p w14:paraId="3354DA56" w14:textId="77777777" w:rsidR="00BD1F08" w:rsidRPr="00B84F49" w:rsidRDefault="00BD1F08" w:rsidP="00051012">
      <w:pPr>
        <w:numPr>
          <w:ilvl w:val="0"/>
          <w:numId w:val="9"/>
        </w:numPr>
        <w:spacing w:after="160" w:line="360" w:lineRule="auto"/>
        <w:contextualSpacing/>
        <w:rPr>
          <w:rFonts w:eastAsia="Calibri"/>
          <w:szCs w:val="22"/>
        </w:rPr>
      </w:pPr>
      <w:r w:rsidRPr="00B84F49">
        <w:rPr>
          <w:rFonts w:eastAsia="Calibri"/>
          <w:szCs w:val="22"/>
        </w:rPr>
        <w:t xml:space="preserve">Choose </w:t>
      </w:r>
      <w:r w:rsidRPr="00B84F49">
        <w:rPr>
          <w:rFonts w:eastAsia="Calibri"/>
          <w:b/>
          <w:szCs w:val="22"/>
        </w:rPr>
        <w:t xml:space="preserve">Setup </w:t>
      </w:r>
      <w:r w:rsidRPr="00B84F49">
        <w:rPr>
          <w:rFonts w:eastAsia="Calibri"/>
          <w:noProof/>
          <w:szCs w:val="22"/>
        </w:rPr>
        <w:drawing>
          <wp:inline distT="0" distB="0" distL="0" distR="0" wp14:anchorId="6D981236" wp14:editId="7DFF832C">
            <wp:extent cx="228600" cy="2286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settings-24x24.png"/>
                    <pic:cNvPicPr/>
                  </pic:nvPicPr>
                  <pic:blipFill>
                    <a:blip r:embed="rId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502DF" w:rsidRPr="00B84F49">
        <w:rPr>
          <w:rFonts w:eastAsia="Calibri"/>
          <w:b/>
          <w:szCs w:val="22"/>
        </w:rPr>
        <w:t>.</w:t>
      </w:r>
    </w:p>
    <w:p w14:paraId="5948EB55" w14:textId="77777777" w:rsidR="00BD1F08" w:rsidRPr="00B84F49" w:rsidRDefault="00BD1F08" w:rsidP="00051012">
      <w:pPr>
        <w:numPr>
          <w:ilvl w:val="0"/>
          <w:numId w:val="9"/>
        </w:numPr>
        <w:spacing w:after="160" w:line="360" w:lineRule="auto"/>
        <w:contextualSpacing/>
        <w:rPr>
          <w:rFonts w:eastAsia="Calibri"/>
          <w:szCs w:val="22"/>
        </w:rPr>
      </w:pPr>
      <w:r w:rsidRPr="00B84F49">
        <w:rPr>
          <w:rFonts w:eastAsia="Calibri"/>
          <w:szCs w:val="22"/>
        </w:rPr>
        <w:t xml:space="preserve">Select </w:t>
      </w:r>
      <w:r w:rsidRPr="00B84F49">
        <w:rPr>
          <w:rFonts w:eastAsia="Calibri"/>
          <w:b/>
          <w:szCs w:val="22"/>
        </w:rPr>
        <w:t xml:space="preserve">Inventory Groups </w:t>
      </w:r>
      <w:r w:rsidRPr="00B84F49">
        <w:rPr>
          <w:rFonts w:eastAsia="Calibri"/>
          <w:noProof/>
          <w:szCs w:val="22"/>
        </w:rPr>
        <w:drawing>
          <wp:inline distT="0" distB="0" distL="0" distR="0" wp14:anchorId="4E581C01" wp14:editId="2537374B">
            <wp:extent cx="228600" cy="2286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nventory-groups-24x24.png"/>
                    <pic:cNvPicPr/>
                  </pic:nvPicPr>
                  <pic:blipFill>
                    <a:blip r:embed="rId1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502DF" w:rsidRPr="00B84F49">
        <w:rPr>
          <w:rFonts w:eastAsia="Calibri"/>
          <w:b/>
          <w:szCs w:val="22"/>
        </w:rPr>
        <w:t>.</w:t>
      </w:r>
    </w:p>
    <w:p w14:paraId="5D7910C4" w14:textId="77777777" w:rsidR="00F8195F" w:rsidRPr="005D3D53" w:rsidRDefault="00F8195F" w:rsidP="00F8195F">
      <w:pPr>
        <w:pStyle w:val="ListParagraph"/>
        <w:numPr>
          <w:ilvl w:val="0"/>
          <w:numId w:val="9"/>
        </w:numPr>
        <w:spacing w:before="100" w:beforeAutospacing="1" w:after="100" w:afterAutospacing="1" w:line="360" w:lineRule="auto"/>
        <w:rPr>
          <w:rFonts w:cstheme="minorHAnsi"/>
          <w:sz w:val="24"/>
        </w:rPr>
      </w:pPr>
      <w:bookmarkStart w:id="20" w:name="OLE_LINK105"/>
      <w:bookmarkStart w:id="21" w:name="OLE_LINK106"/>
      <w:r w:rsidRPr="005D3D53">
        <w:rPr>
          <w:rFonts w:cstheme="minorHAnsi"/>
          <w:sz w:val="24"/>
        </w:rPr>
        <w:t xml:space="preserve">Select an </w:t>
      </w:r>
      <w:r>
        <w:rPr>
          <w:rFonts w:cstheme="minorHAnsi"/>
          <w:sz w:val="24"/>
        </w:rPr>
        <w:t>existing Group</w:t>
      </w:r>
      <w:r w:rsidRPr="005D3D53">
        <w:rPr>
          <w:rFonts w:cstheme="minorHAnsi"/>
          <w:sz w:val="24"/>
        </w:rPr>
        <w:t xml:space="preserve"> to edit</w:t>
      </w:r>
      <w:r>
        <w:rPr>
          <w:rFonts w:cstheme="minorHAnsi"/>
          <w:sz w:val="24"/>
        </w:rPr>
        <w:t xml:space="preserve"> or click </w:t>
      </w:r>
      <w:r>
        <w:rPr>
          <w:rFonts w:cstheme="minorHAnsi"/>
          <w:b/>
          <w:sz w:val="24"/>
        </w:rPr>
        <w:t>D</w:t>
      </w:r>
      <w:r w:rsidRPr="00F8195F">
        <w:rPr>
          <w:rFonts w:cstheme="minorHAnsi"/>
          <w:b/>
          <w:sz w:val="24"/>
        </w:rPr>
        <w:t>elete</w:t>
      </w:r>
      <w:r>
        <w:rPr>
          <w:rFonts w:cstheme="minorHAnsi"/>
          <w:sz w:val="24"/>
        </w:rPr>
        <w:t xml:space="preserve"> </w:t>
      </w:r>
      <w:r w:rsidR="00485D81">
        <w:rPr>
          <w:rFonts w:cstheme="minorHAnsi"/>
          <w:noProof/>
          <w:sz w:val="24"/>
        </w:rPr>
        <w:drawing>
          <wp:inline distT="0" distB="0" distL="0" distR="0" wp14:anchorId="5251056C" wp14:editId="0949DD86">
            <wp:extent cx="228600" cy="22860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delete-24x24.png"/>
                    <pic:cNvPicPr/>
                  </pic:nvPicPr>
                  <pic:blipFill>
                    <a:blip r:embed="rId11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rFonts w:cstheme="minorHAnsi"/>
          <w:sz w:val="24"/>
        </w:rPr>
        <w:t>.</w:t>
      </w:r>
      <w:r w:rsidRPr="005D3D53">
        <w:rPr>
          <w:rFonts w:cstheme="minorHAnsi"/>
          <w:sz w:val="24"/>
        </w:rPr>
        <w:t xml:space="preserve"> </w:t>
      </w:r>
      <w:r>
        <w:rPr>
          <w:rFonts w:cstheme="minorHAnsi"/>
          <w:sz w:val="24"/>
        </w:rPr>
        <w:t>For new Group, c</w:t>
      </w:r>
      <w:r w:rsidRPr="005D3D53">
        <w:rPr>
          <w:rFonts w:cstheme="minorHAnsi"/>
          <w:sz w:val="24"/>
        </w:rPr>
        <w:t xml:space="preserve">lick </w:t>
      </w:r>
      <w:r w:rsidRPr="005D3D53">
        <w:rPr>
          <w:rFonts w:cstheme="minorHAnsi"/>
          <w:b/>
          <w:sz w:val="24"/>
        </w:rPr>
        <w:t>Add</w:t>
      </w:r>
      <w:r w:rsidRPr="005D3D53">
        <w:rPr>
          <w:rFonts w:cstheme="minorHAnsi"/>
          <w:sz w:val="24"/>
        </w:rPr>
        <w:t xml:space="preserve"> </w:t>
      </w:r>
      <w:r w:rsidRPr="005D3D53">
        <w:rPr>
          <w:rFonts w:cstheme="minorHAnsi"/>
          <w:noProof/>
          <w:sz w:val="24"/>
        </w:rPr>
        <w:drawing>
          <wp:inline distT="0" distB="0" distL="0" distR="0" wp14:anchorId="71C4169F" wp14:editId="0AA4D3C4">
            <wp:extent cx="219075" cy="219075"/>
            <wp:effectExtent l="0" t="0" r="9525" b="952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new-32.png"/>
                    <pic:cNvPicPr/>
                  </pic:nvPicPr>
                  <pic:blipFill>
                    <a:blip r:embed="rId116">
                      <a:extLst>
                        <a:ext uri="{28A0092B-C50C-407E-A947-70E740481C1C}">
                          <a14:useLocalDpi xmlns:a14="http://schemas.microsoft.com/office/drawing/2010/main" val="0"/>
                        </a:ext>
                      </a:extLst>
                    </a:blip>
                    <a:stretch>
                      <a:fillRect/>
                    </a:stretch>
                  </pic:blipFill>
                  <pic:spPr>
                    <a:xfrm>
                      <a:off x="0" y="0"/>
                      <a:ext cx="219107" cy="219107"/>
                    </a:xfrm>
                    <a:prstGeom prst="rect">
                      <a:avLst/>
                    </a:prstGeom>
                  </pic:spPr>
                </pic:pic>
              </a:graphicData>
            </a:graphic>
          </wp:inline>
        </w:drawing>
      </w:r>
      <w:r w:rsidRPr="005D3D53">
        <w:rPr>
          <w:rFonts w:cstheme="minorHAnsi"/>
          <w:sz w:val="24"/>
        </w:rPr>
        <w:t>.</w:t>
      </w:r>
    </w:p>
    <w:p w14:paraId="088516D5" w14:textId="77777777" w:rsidR="006502DF" w:rsidRPr="00B84F49" w:rsidRDefault="00C95BA6" w:rsidP="00051012">
      <w:pPr>
        <w:numPr>
          <w:ilvl w:val="0"/>
          <w:numId w:val="9"/>
        </w:numPr>
        <w:spacing w:after="160" w:line="360" w:lineRule="auto"/>
        <w:contextualSpacing/>
        <w:rPr>
          <w:rFonts w:eastAsia="Calibri"/>
          <w:szCs w:val="22"/>
        </w:rPr>
      </w:pPr>
      <w:bookmarkStart w:id="22" w:name="OLE_LINK107"/>
      <w:bookmarkStart w:id="23" w:name="OLE_LINK108"/>
      <w:bookmarkEnd w:id="20"/>
      <w:bookmarkEnd w:id="21"/>
      <w:r w:rsidRPr="00B84F49">
        <w:rPr>
          <w:rFonts w:eastAsia="Calibri"/>
          <w:szCs w:val="22"/>
        </w:rPr>
        <w:t xml:space="preserve">Enter the details as </w:t>
      </w:r>
      <w:r w:rsidR="006502DF" w:rsidRPr="00B84F49">
        <w:rPr>
          <w:rFonts w:eastAsia="Calibri"/>
          <w:szCs w:val="22"/>
        </w:rPr>
        <w:t>below.</w:t>
      </w:r>
    </w:p>
    <w:p w14:paraId="74C9A4DE" w14:textId="77777777" w:rsidR="00C95BA6" w:rsidRDefault="006502DF" w:rsidP="00051012">
      <w:pPr>
        <w:numPr>
          <w:ilvl w:val="0"/>
          <w:numId w:val="9"/>
        </w:numPr>
        <w:spacing w:after="160" w:line="360" w:lineRule="auto"/>
        <w:contextualSpacing/>
        <w:rPr>
          <w:rFonts w:eastAsia="Calibri"/>
          <w:szCs w:val="22"/>
        </w:rPr>
      </w:pPr>
      <w:r w:rsidRPr="00B84F49">
        <w:rPr>
          <w:rFonts w:eastAsia="Calibri"/>
          <w:szCs w:val="22"/>
        </w:rPr>
        <w:t>C</w:t>
      </w:r>
      <w:r w:rsidR="00C95BA6" w:rsidRPr="00B84F49">
        <w:rPr>
          <w:rFonts w:eastAsia="Calibri"/>
          <w:szCs w:val="22"/>
        </w:rPr>
        <w:t xml:space="preserve">lick Save </w:t>
      </w:r>
      <w:r w:rsidR="00C95BA6" w:rsidRPr="00B84F49">
        <w:rPr>
          <w:noProof/>
          <w:sz w:val="28"/>
        </w:rPr>
        <w:drawing>
          <wp:inline distT="0" distB="0" distL="0" distR="0" wp14:anchorId="705CBF5F" wp14:editId="3126900E">
            <wp:extent cx="190500" cy="190500"/>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ave-24x24.png"/>
                    <pic:cNvPicPr/>
                  </pic:nvPicPr>
                  <pic:blipFill>
                    <a:blip r:embed="rId114">
                      <a:extLst>
                        <a:ext uri="{28A0092B-C50C-407E-A947-70E740481C1C}">
                          <a14:useLocalDpi xmlns:a14="http://schemas.microsoft.com/office/drawing/2010/main" val="0"/>
                        </a:ext>
                      </a:extLst>
                    </a:blip>
                    <a:stretch>
                      <a:fillRect/>
                    </a:stretch>
                  </pic:blipFill>
                  <pic:spPr>
                    <a:xfrm>
                      <a:off x="0" y="0"/>
                      <a:ext cx="190500" cy="190500"/>
                    </a:xfrm>
                    <a:prstGeom prst="rect">
                      <a:avLst/>
                    </a:prstGeom>
                  </pic:spPr>
                </pic:pic>
              </a:graphicData>
            </a:graphic>
          </wp:inline>
        </w:drawing>
      </w:r>
      <w:r w:rsidRPr="00B84F49">
        <w:rPr>
          <w:rFonts w:eastAsia="Calibri"/>
          <w:szCs w:val="22"/>
        </w:rPr>
        <w:t>.</w:t>
      </w:r>
    </w:p>
    <w:p w14:paraId="76C6E164" w14:textId="77777777" w:rsidR="0018252C" w:rsidRDefault="0018252C">
      <w:pPr>
        <w:rPr>
          <w:rFonts w:eastAsia="Calibri"/>
          <w:szCs w:val="22"/>
        </w:rPr>
      </w:pPr>
      <w:r>
        <w:rPr>
          <w:rFonts w:eastAsia="Calibri"/>
          <w:szCs w:val="22"/>
        </w:rPr>
        <w:br w:type="page"/>
      </w:r>
    </w:p>
    <w:p w14:paraId="46C1A633" w14:textId="77777777" w:rsidR="00E55926" w:rsidRPr="00B84F49" w:rsidRDefault="00E55926" w:rsidP="00E55926">
      <w:pPr>
        <w:spacing w:after="160" w:line="360" w:lineRule="auto"/>
        <w:ind w:left="360"/>
        <w:contextualSpacing/>
        <w:rPr>
          <w:rFonts w:eastAsia="Calibri"/>
          <w:szCs w:val="22"/>
        </w:rPr>
      </w:pPr>
    </w:p>
    <w:tbl>
      <w:tblPr>
        <w:tblW w:w="8815"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5"/>
        <w:gridCol w:w="4500"/>
      </w:tblGrid>
      <w:tr w:rsidR="00D635E8" w:rsidRPr="00B84F49" w14:paraId="775DB0D5" w14:textId="77777777" w:rsidTr="003E1C60">
        <w:tc>
          <w:tcPr>
            <w:tcW w:w="4315" w:type="dxa"/>
            <w:shd w:val="clear" w:color="auto" w:fill="D9D9D9" w:themeFill="background1" w:themeFillShade="D9"/>
          </w:tcPr>
          <w:bookmarkEnd w:id="22"/>
          <w:bookmarkEnd w:id="23"/>
          <w:p w14:paraId="0E11C986" w14:textId="77777777" w:rsidR="00D635E8" w:rsidRPr="00B84F49" w:rsidRDefault="00D635E8" w:rsidP="00C95BA6">
            <w:pPr>
              <w:spacing w:after="160" w:line="360" w:lineRule="auto"/>
              <w:contextualSpacing/>
              <w:rPr>
                <w:rFonts w:eastAsia="Calibri"/>
                <w:b/>
                <w:szCs w:val="22"/>
              </w:rPr>
            </w:pPr>
            <w:r w:rsidRPr="00B84F49">
              <w:rPr>
                <w:rFonts w:eastAsia="Calibri"/>
                <w:b/>
                <w:szCs w:val="22"/>
              </w:rPr>
              <w:t>Field</w:t>
            </w:r>
          </w:p>
        </w:tc>
        <w:tc>
          <w:tcPr>
            <w:tcW w:w="4500" w:type="dxa"/>
            <w:shd w:val="clear" w:color="auto" w:fill="D9D9D9" w:themeFill="background1" w:themeFillShade="D9"/>
          </w:tcPr>
          <w:p w14:paraId="5B6CC8BC" w14:textId="77777777" w:rsidR="00D635E8" w:rsidRPr="00B84F49" w:rsidRDefault="00D635E8" w:rsidP="00C95BA6">
            <w:pPr>
              <w:spacing w:after="160" w:line="360" w:lineRule="auto"/>
              <w:contextualSpacing/>
              <w:rPr>
                <w:rFonts w:eastAsia="Calibri"/>
                <w:b/>
                <w:szCs w:val="22"/>
              </w:rPr>
            </w:pPr>
            <w:r w:rsidRPr="00B84F49">
              <w:rPr>
                <w:rFonts w:eastAsia="Calibri"/>
                <w:b/>
                <w:szCs w:val="22"/>
              </w:rPr>
              <w:t>Details</w:t>
            </w:r>
          </w:p>
        </w:tc>
      </w:tr>
      <w:tr w:rsidR="00D635E8" w:rsidRPr="00B84F49" w14:paraId="7CA70152" w14:textId="77777777" w:rsidTr="003E1C60">
        <w:tc>
          <w:tcPr>
            <w:tcW w:w="4315" w:type="dxa"/>
          </w:tcPr>
          <w:p w14:paraId="6055C1BB" w14:textId="77777777" w:rsidR="00D635E8" w:rsidRPr="002F38C0" w:rsidRDefault="00D635E8" w:rsidP="00C95BA6">
            <w:pPr>
              <w:spacing w:after="160" w:line="360" w:lineRule="auto"/>
              <w:contextualSpacing/>
              <w:rPr>
                <w:rFonts w:eastAsia="Calibri"/>
                <w:b/>
                <w:szCs w:val="22"/>
              </w:rPr>
            </w:pPr>
            <w:r w:rsidRPr="002F38C0">
              <w:rPr>
                <w:rFonts w:eastAsia="Calibri"/>
                <w:b/>
                <w:szCs w:val="22"/>
              </w:rPr>
              <w:t>Group Description</w:t>
            </w:r>
          </w:p>
        </w:tc>
        <w:tc>
          <w:tcPr>
            <w:tcW w:w="4500" w:type="dxa"/>
          </w:tcPr>
          <w:p w14:paraId="54F60191" w14:textId="77777777" w:rsidR="00D635E8" w:rsidRPr="00D635E8" w:rsidRDefault="00D635E8" w:rsidP="00C95BA6">
            <w:pPr>
              <w:spacing w:after="160" w:line="360" w:lineRule="auto"/>
              <w:contextualSpacing/>
              <w:rPr>
                <w:rFonts w:eastAsia="Calibri"/>
                <w:szCs w:val="22"/>
              </w:rPr>
            </w:pPr>
            <w:r w:rsidRPr="00B84F49">
              <w:rPr>
                <w:rFonts w:eastAsia="Calibri"/>
                <w:szCs w:val="22"/>
              </w:rPr>
              <w:t xml:space="preserve">Enter the name of the </w:t>
            </w:r>
            <w:r w:rsidRPr="00D635E8">
              <w:rPr>
                <w:rFonts w:eastAsia="Calibri"/>
                <w:b/>
                <w:szCs w:val="22"/>
              </w:rPr>
              <w:t>Inventory Group</w:t>
            </w:r>
            <w:r>
              <w:rPr>
                <w:rFonts w:eastAsia="Calibri"/>
                <w:szCs w:val="22"/>
              </w:rPr>
              <w:t>.</w:t>
            </w:r>
          </w:p>
        </w:tc>
      </w:tr>
      <w:tr w:rsidR="00D635E8" w:rsidRPr="00B84F49" w14:paraId="29D40DD6" w14:textId="77777777" w:rsidTr="003E1C60">
        <w:trPr>
          <w:trHeight w:val="467"/>
        </w:trPr>
        <w:tc>
          <w:tcPr>
            <w:tcW w:w="4315" w:type="dxa"/>
          </w:tcPr>
          <w:p w14:paraId="2DEAAB57" w14:textId="77777777" w:rsidR="00D635E8" w:rsidRPr="002F38C0" w:rsidRDefault="00D635E8" w:rsidP="00C95BA6">
            <w:pPr>
              <w:spacing w:after="160" w:line="360" w:lineRule="auto"/>
              <w:contextualSpacing/>
              <w:rPr>
                <w:rFonts w:eastAsia="Calibri"/>
                <w:b/>
                <w:szCs w:val="22"/>
              </w:rPr>
            </w:pPr>
            <w:r w:rsidRPr="002F38C0">
              <w:rPr>
                <w:rFonts w:eastAsia="Calibri"/>
                <w:b/>
                <w:szCs w:val="22"/>
              </w:rPr>
              <w:t>Sales Category</w:t>
            </w:r>
          </w:p>
        </w:tc>
        <w:tc>
          <w:tcPr>
            <w:tcW w:w="4500" w:type="dxa"/>
          </w:tcPr>
          <w:p w14:paraId="1EBBE886" w14:textId="77777777" w:rsidR="00D635E8" w:rsidRPr="00B84F49" w:rsidRDefault="00D635E8" w:rsidP="00C95BA6">
            <w:pPr>
              <w:spacing w:after="160" w:line="360" w:lineRule="auto"/>
              <w:contextualSpacing/>
              <w:rPr>
                <w:rFonts w:eastAsia="Calibri"/>
                <w:szCs w:val="22"/>
              </w:rPr>
            </w:pPr>
            <w:r w:rsidRPr="00B84F49">
              <w:rPr>
                <w:rFonts w:eastAsia="Calibri"/>
                <w:szCs w:val="22"/>
              </w:rPr>
              <w:t xml:space="preserve">Indicate the </w:t>
            </w:r>
            <w:r w:rsidRPr="00B84F49">
              <w:rPr>
                <w:rFonts w:eastAsia="Calibri"/>
                <w:b/>
                <w:szCs w:val="22"/>
              </w:rPr>
              <w:t>Sales</w:t>
            </w:r>
            <w:r w:rsidRPr="00B84F49">
              <w:rPr>
                <w:rFonts w:eastAsia="Calibri"/>
                <w:szCs w:val="22"/>
              </w:rPr>
              <w:t xml:space="preserve"> </w:t>
            </w:r>
            <w:r w:rsidRPr="00B84F49">
              <w:rPr>
                <w:rFonts w:eastAsia="Calibri"/>
                <w:b/>
                <w:szCs w:val="22"/>
              </w:rPr>
              <w:t xml:space="preserve">Category </w:t>
            </w:r>
            <w:r>
              <w:rPr>
                <w:rFonts w:eastAsia="Calibri"/>
                <w:szCs w:val="22"/>
              </w:rPr>
              <w:t>from the drop-</w:t>
            </w:r>
            <w:r w:rsidRPr="00B84F49">
              <w:rPr>
                <w:rFonts w:eastAsia="Calibri"/>
                <w:szCs w:val="22"/>
              </w:rPr>
              <w:t>down list in which this group belongs.</w:t>
            </w:r>
          </w:p>
        </w:tc>
      </w:tr>
      <w:tr w:rsidR="00D635E8" w:rsidRPr="00B84F49" w14:paraId="247B82EB" w14:textId="77777777" w:rsidTr="003E1C60">
        <w:tc>
          <w:tcPr>
            <w:tcW w:w="4315" w:type="dxa"/>
          </w:tcPr>
          <w:p w14:paraId="47238436" w14:textId="77777777" w:rsidR="00D635E8" w:rsidRPr="002F38C0" w:rsidRDefault="00D635E8" w:rsidP="00C95BA6">
            <w:pPr>
              <w:spacing w:after="160" w:line="360" w:lineRule="auto"/>
              <w:contextualSpacing/>
              <w:rPr>
                <w:rFonts w:eastAsia="Calibri"/>
                <w:b/>
                <w:szCs w:val="22"/>
              </w:rPr>
            </w:pPr>
            <w:r w:rsidRPr="002F38C0">
              <w:rPr>
                <w:rFonts w:eastAsia="Calibri"/>
                <w:b/>
                <w:szCs w:val="22"/>
              </w:rPr>
              <w:t>Account</w:t>
            </w:r>
          </w:p>
        </w:tc>
        <w:tc>
          <w:tcPr>
            <w:tcW w:w="4500" w:type="dxa"/>
          </w:tcPr>
          <w:p w14:paraId="3893F1AC" w14:textId="77777777" w:rsidR="00D635E8" w:rsidRDefault="00D635E8" w:rsidP="00C95BA6">
            <w:pPr>
              <w:spacing w:after="160" w:line="360" w:lineRule="auto"/>
              <w:contextualSpacing/>
              <w:rPr>
                <w:rFonts w:eastAsia="Calibri"/>
                <w:szCs w:val="22"/>
              </w:rPr>
            </w:pPr>
            <w:r w:rsidRPr="00B84F49">
              <w:rPr>
                <w:rFonts w:eastAsia="Calibri"/>
                <w:szCs w:val="22"/>
              </w:rPr>
              <w:t xml:space="preserve">Select the </w:t>
            </w:r>
            <w:r w:rsidRPr="00B84F49">
              <w:rPr>
                <w:rFonts w:eastAsia="Calibri"/>
                <w:b/>
                <w:szCs w:val="22"/>
              </w:rPr>
              <w:t>Account</w:t>
            </w:r>
            <w:r w:rsidRPr="00B84F49">
              <w:rPr>
                <w:rFonts w:eastAsia="Calibri"/>
                <w:szCs w:val="22"/>
              </w:rPr>
              <w:t xml:space="preserve"> from the drop-down list.  </w:t>
            </w:r>
          </w:p>
          <w:p w14:paraId="1EAB1619" w14:textId="77777777" w:rsidR="00D635E8" w:rsidRPr="00B84F49" w:rsidRDefault="00D635E8" w:rsidP="00C95BA6">
            <w:pPr>
              <w:spacing w:after="160" w:line="360" w:lineRule="auto"/>
              <w:contextualSpacing/>
              <w:rPr>
                <w:rFonts w:eastAsia="Calibri"/>
                <w:szCs w:val="22"/>
              </w:rPr>
            </w:pPr>
            <w:r w:rsidRPr="00D635E8">
              <w:rPr>
                <w:rFonts w:eastAsia="Calibri"/>
                <w:b/>
                <w:szCs w:val="22"/>
              </w:rPr>
              <w:t>NOTE:</w:t>
            </w:r>
            <w:r w:rsidRPr="00B84F49">
              <w:rPr>
                <w:rFonts w:eastAsia="Calibri"/>
                <w:szCs w:val="22"/>
              </w:rPr>
              <w:t xml:space="preserve"> Once the General Ledger (GL) Account is assigned, when an item is selected to this </w:t>
            </w:r>
            <w:r>
              <w:rPr>
                <w:rFonts w:eastAsia="Calibri"/>
                <w:szCs w:val="22"/>
              </w:rPr>
              <w:t>Group</w:t>
            </w:r>
            <w:r w:rsidRPr="00B84F49">
              <w:rPr>
                <w:rFonts w:eastAsia="Calibri"/>
                <w:szCs w:val="22"/>
              </w:rPr>
              <w:t xml:space="preserve"> the purchases will be credited to that account.</w:t>
            </w:r>
          </w:p>
        </w:tc>
      </w:tr>
    </w:tbl>
    <w:p w14:paraId="315A2FF0" w14:textId="77777777" w:rsidR="00485D81" w:rsidRDefault="00485D81" w:rsidP="00D635E8">
      <w:pPr>
        <w:spacing w:after="160" w:line="256" w:lineRule="auto"/>
        <w:rPr>
          <w:rFonts w:eastAsia="Calibri"/>
          <w:b/>
          <w:szCs w:val="22"/>
        </w:rPr>
      </w:pPr>
      <w:bookmarkStart w:id="24" w:name="OLE_LINK101"/>
      <w:bookmarkStart w:id="25" w:name="OLE_LINK102"/>
      <w:bookmarkStart w:id="26" w:name="OLE_LINK103"/>
      <w:bookmarkStart w:id="27" w:name="OLE_LINK104"/>
    </w:p>
    <w:p w14:paraId="6BEDD75C" w14:textId="77777777" w:rsidR="00D635E8" w:rsidRDefault="00BD1F08" w:rsidP="00D635E8">
      <w:pPr>
        <w:spacing w:after="160" w:line="256" w:lineRule="auto"/>
      </w:pPr>
      <w:r w:rsidRPr="00B84F49">
        <w:rPr>
          <w:rFonts w:eastAsia="Calibri"/>
          <w:b/>
          <w:szCs w:val="22"/>
        </w:rPr>
        <w:t>NOTE</w:t>
      </w:r>
      <w:r w:rsidRPr="00B84F49">
        <w:rPr>
          <w:rFonts w:eastAsia="Calibri"/>
          <w:szCs w:val="22"/>
        </w:rPr>
        <w:t xml:space="preserve">: </w:t>
      </w:r>
      <w:r w:rsidR="00D635E8">
        <w:rPr>
          <w:rFonts w:eastAsia="Calibri"/>
          <w:szCs w:val="22"/>
        </w:rPr>
        <w:t xml:space="preserve">If an </w:t>
      </w:r>
      <w:r w:rsidRPr="00D635E8">
        <w:rPr>
          <w:rFonts w:eastAsia="Calibri"/>
          <w:b/>
          <w:szCs w:val="22"/>
        </w:rPr>
        <w:t>Inventory Group</w:t>
      </w:r>
      <w:r w:rsidRPr="00B84F49">
        <w:rPr>
          <w:rFonts w:eastAsia="Calibri"/>
          <w:szCs w:val="22"/>
        </w:rPr>
        <w:t xml:space="preserve"> </w:t>
      </w:r>
      <w:r w:rsidR="00D635E8">
        <w:rPr>
          <w:rFonts w:eastAsia="Calibri"/>
          <w:szCs w:val="22"/>
        </w:rPr>
        <w:t>has</w:t>
      </w:r>
      <w:r w:rsidRPr="00B84F49">
        <w:rPr>
          <w:rFonts w:eastAsia="Calibri"/>
          <w:szCs w:val="22"/>
        </w:rPr>
        <w:t xml:space="preserve"> </w:t>
      </w:r>
      <w:r w:rsidR="00D635E8">
        <w:rPr>
          <w:rFonts w:eastAsia="Calibri"/>
          <w:b/>
          <w:szCs w:val="22"/>
        </w:rPr>
        <w:t>Items</w:t>
      </w:r>
      <w:r w:rsidRPr="00B84F49">
        <w:rPr>
          <w:rFonts w:eastAsia="Calibri"/>
          <w:szCs w:val="22"/>
        </w:rPr>
        <w:t xml:space="preserve"> </w:t>
      </w:r>
      <w:r w:rsidR="00D635E8">
        <w:rPr>
          <w:rFonts w:eastAsia="Calibri"/>
          <w:szCs w:val="22"/>
        </w:rPr>
        <w:t xml:space="preserve">assigned to it, you will not be </w:t>
      </w:r>
      <w:r w:rsidR="00D635E8" w:rsidRPr="00BD385B">
        <w:t xml:space="preserve">allowed to </w:t>
      </w:r>
      <w:r w:rsidR="00D635E8">
        <w:rPr>
          <w:b/>
        </w:rPr>
        <w:t>D</w:t>
      </w:r>
      <w:r w:rsidR="00D635E8" w:rsidRPr="00B439BB">
        <w:rPr>
          <w:b/>
        </w:rPr>
        <w:t>elete</w:t>
      </w:r>
      <w:r w:rsidR="00D635E8">
        <w:rPr>
          <w:b/>
        </w:rPr>
        <w:t xml:space="preserve"> </w:t>
      </w:r>
      <w:r w:rsidR="00D635E8">
        <w:t>it</w:t>
      </w:r>
      <w:r w:rsidR="00D635E8" w:rsidRPr="00B439BB">
        <w:rPr>
          <w:b/>
        </w:rPr>
        <w:t>.</w:t>
      </w:r>
      <w:r w:rsidR="00D635E8" w:rsidRPr="00BD385B">
        <w:t xml:space="preserve"> </w:t>
      </w:r>
      <w:r w:rsidR="00D635E8">
        <w:t>You must re</w:t>
      </w:r>
      <w:r w:rsidR="00D635E8" w:rsidRPr="00BD385B">
        <w:t xml:space="preserve">move the </w:t>
      </w:r>
      <w:r w:rsidR="00D635E8">
        <w:rPr>
          <w:b/>
        </w:rPr>
        <w:t>Items</w:t>
      </w:r>
      <w:r w:rsidR="00D635E8">
        <w:t xml:space="preserve"> from the </w:t>
      </w:r>
      <w:r w:rsidR="00D635E8">
        <w:rPr>
          <w:b/>
        </w:rPr>
        <w:t>C</w:t>
      </w:r>
      <w:r w:rsidR="00D635E8" w:rsidRPr="00031960">
        <w:rPr>
          <w:b/>
        </w:rPr>
        <w:t>ategory</w:t>
      </w:r>
      <w:r w:rsidR="00D635E8" w:rsidRPr="00BD385B">
        <w:t xml:space="preserve"> first and then </w:t>
      </w:r>
      <w:r w:rsidR="00D635E8">
        <w:rPr>
          <w:b/>
        </w:rPr>
        <w:t>Delete</w:t>
      </w:r>
      <w:r w:rsidR="00D635E8" w:rsidRPr="00BD385B">
        <w:t>.</w:t>
      </w:r>
    </w:p>
    <w:p w14:paraId="1E6BE813" w14:textId="77777777" w:rsidR="00AD372C" w:rsidRDefault="00AD372C" w:rsidP="00D635E8">
      <w:pPr>
        <w:spacing w:after="160" w:line="256" w:lineRule="auto"/>
      </w:pPr>
    </w:p>
    <w:p w14:paraId="2CB2D9ED" w14:textId="77777777" w:rsidR="00D635E8" w:rsidRPr="00B84F49" w:rsidRDefault="00D635E8" w:rsidP="00BD1F08">
      <w:pPr>
        <w:spacing w:after="160" w:line="256" w:lineRule="auto"/>
        <w:rPr>
          <w:rFonts w:eastAsia="Calibri"/>
          <w:szCs w:val="22"/>
        </w:rPr>
      </w:pPr>
    </w:p>
    <w:p w14:paraId="645F1557" w14:textId="4B16920A" w:rsidR="00BD1F08" w:rsidRDefault="00BD1F08" w:rsidP="00BD1F08">
      <w:pPr>
        <w:pStyle w:val="Heading2"/>
        <w:rPr>
          <w:rFonts w:eastAsia="Calibri"/>
        </w:rPr>
      </w:pPr>
      <w:bookmarkStart w:id="28" w:name="_Toc502341701"/>
      <w:bookmarkEnd w:id="19"/>
      <w:bookmarkEnd w:id="24"/>
      <w:bookmarkEnd w:id="25"/>
      <w:bookmarkEnd w:id="26"/>
      <w:bookmarkEnd w:id="27"/>
      <w:r w:rsidRPr="00BD1F08">
        <w:rPr>
          <w:rFonts w:eastAsia="Calibri"/>
        </w:rPr>
        <w:t xml:space="preserve">Sales Groups </w:t>
      </w:r>
      <w:r w:rsidR="00062E34">
        <w:rPr>
          <w:rFonts w:eastAsia="Calibri"/>
          <w:noProof/>
        </w:rPr>
        <w:drawing>
          <wp:inline distT="0" distB="0" distL="0" distR="0" wp14:anchorId="3BED72E8" wp14:editId="47AA3EBC">
            <wp:extent cx="228600" cy="228600"/>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sales-groups-24x24.png"/>
                    <pic:cNvPicPr/>
                  </pic:nvPicPr>
                  <pic:blipFill>
                    <a:blip r:embed="rId14">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28"/>
    </w:p>
    <w:p w14:paraId="2EC285F2" w14:textId="77777777" w:rsidR="00C140D4" w:rsidRPr="00C140D4" w:rsidRDefault="00C140D4" w:rsidP="00C140D4">
      <w:pPr>
        <w:pStyle w:val="BodyText"/>
        <w:rPr>
          <w:rFonts w:eastAsia="Calibri"/>
        </w:rPr>
      </w:pPr>
    </w:p>
    <w:p w14:paraId="7799587F" w14:textId="77777777" w:rsidR="00BD1F08" w:rsidRPr="00BD1F08" w:rsidRDefault="00C140D4" w:rsidP="0018252C">
      <w:pPr>
        <w:pStyle w:val="BodyText"/>
        <w:spacing w:line="240" w:lineRule="auto"/>
        <w:rPr>
          <w:rFonts w:eastAsia="Calibri"/>
        </w:rPr>
      </w:pPr>
      <w:bookmarkStart w:id="29" w:name="OLE_LINK189"/>
      <w:r w:rsidRPr="00FD4923">
        <w:rPr>
          <w:rFonts w:eastAsia="Calibri"/>
        </w:rPr>
        <w:t>Sales G</w:t>
      </w:r>
      <w:r w:rsidR="00570E56" w:rsidRPr="00FD4923">
        <w:rPr>
          <w:rFonts w:eastAsia="Calibri"/>
        </w:rPr>
        <w:t>roups</w:t>
      </w:r>
      <w:r w:rsidR="00570E56">
        <w:rPr>
          <w:rFonts w:eastAsia="Calibri"/>
        </w:rPr>
        <w:t xml:space="preserve"> are what the </w:t>
      </w:r>
      <w:r>
        <w:rPr>
          <w:rFonts w:eastAsia="Calibri"/>
          <w:b/>
        </w:rPr>
        <w:t>Sales Reports</w:t>
      </w:r>
      <w:r w:rsidR="00570E56">
        <w:rPr>
          <w:rFonts w:eastAsia="Calibri"/>
        </w:rPr>
        <w:t xml:space="preserve"> and </w:t>
      </w:r>
      <w:r>
        <w:rPr>
          <w:rFonts w:eastAsia="Calibri"/>
          <w:b/>
        </w:rPr>
        <w:t>Menu Products</w:t>
      </w:r>
      <w:r w:rsidR="00570E56">
        <w:rPr>
          <w:rFonts w:eastAsia="Calibri"/>
        </w:rPr>
        <w:t xml:space="preserve"> are grouped by.</w:t>
      </w:r>
      <w:r w:rsidR="0018252C">
        <w:rPr>
          <w:rFonts w:eastAsia="Calibri"/>
        </w:rPr>
        <w:br/>
      </w:r>
    </w:p>
    <w:p w14:paraId="50E4FA32" w14:textId="77777777" w:rsidR="00BD1F08" w:rsidRPr="00C856F8" w:rsidRDefault="00BD1F08" w:rsidP="00BD1F08">
      <w:pPr>
        <w:spacing w:after="160" w:line="256" w:lineRule="auto"/>
        <w:rPr>
          <w:rFonts w:eastAsia="Calibri"/>
          <w:szCs w:val="22"/>
        </w:rPr>
      </w:pPr>
      <w:r w:rsidRPr="00C856F8">
        <w:rPr>
          <w:rFonts w:eastAsia="Calibri"/>
          <w:szCs w:val="22"/>
        </w:rPr>
        <w:t xml:space="preserve">To </w:t>
      </w:r>
      <w:r w:rsidR="005445BF" w:rsidRPr="00C856F8">
        <w:rPr>
          <w:rFonts w:eastAsia="Calibri"/>
          <w:szCs w:val="22"/>
        </w:rPr>
        <w:t>Add, Delete or Edit</w:t>
      </w:r>
      <w:r w:rsidRPr="00C856F8">
        <w:rPr>
          <w:rFonts w:eastAsia="Calibri"/>
          <w:szCs w:val="22"/>
        </w:rPr>
        <w:t xml:space="preserve"> Sales Groups</w:t>
      </w:r>
      <w:r w:rsidR="005445BF" w:rsidRPr="00C856F8">
        <w:rPr>
          <w:rFonts w:eastAsia="Calibri"/>
          <w:szCs w:val="22"/>
        </w:rPr>
        <w:t>:</w:t>
      </w:r>
    </w:p>
    <w:p w14:paraId="7B5F25F4" w14:textId="77777777" w:rsidR="00BD1F08" w:rsidRPr="00FF654F" w:rsidRDefault="00BD1F08" w:rsidP="00051012">
      <w:pPr>
        <w:numPr>
          <w:ilvl w:val="0"/>
          <w:numId w:val="10"/>
        </w:numPr>
        <w:spacing w:after="160" w:line="360" w:lineRule="auto"/>
        <w:contextualSpacing/>
        <w:rPr>
          <w:rFonts w:eastAsia="Calibri"/>
          <w:szCs w:val="22"/>
        </w:rPr>
      </w:pPr>
      <w:r w:rsidRPr="00FF654F">
        <w:rPr>
          <w:rFonts w:eastAsia="Calibri"/>
          <w:szCs w:val="22"/>
        </w:rPr>
        <w:t xml:space="preserve">Click </w:t>
      </w:r>
      <w:r w:rsidRPr="00FF654F">
        <w:rPr>
          <w:rFonts w:eastAsia="Calibri"/>
          <w:b/>
          <w:szCs w:val="22"/>
        </w:rPr>
        <w:t>Settings</w:t>
      </w:r>
      <w:r w:rsidR="00F9322F" w:rsidRPr="00FF654F">
        <w:rPr>
          <w:rFonts w:eastAsia="Calibri"/>
          <w:szCs w:val="22"/>
        </w:rPr>
        <w:t xml:space="preserve"> </w:t>
      </w:r>
      <w:r w:rsidRPr="00FF654F">
        <w:rPr>
          <w:rFonts w:eastAsia="Calibri"/>
          <w:noProof/>
          <w:szCs w:val="22"/>
        </w:rPr>
        <w:drawing>
          <wp:inline distT="0" distB="0" distL="0" distR="0" wp14:anchorId="5BC9AB93" wp14:editId="62C82062">
            <wp:extent cx="228600" cy="2286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setup-24x24.png"/>
                    <pic:cNvPicPr/>
                  </pic:nvPicPr>
                  <pic:blipFill>
                    <a:blip r:embed="rId4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F9322F" w:rsidRPr="00FF654F">
        <w:rPr>
          <w:rFonts w:eastAsia="Calibri"/>
          <w:szCs w:val="22"/>
        </w:rPr>
        <w:t xml:space="preserve"> (upper left corner)</w:t>
      </w:r>
      <w:r w:rsidR="005445BF" w:rsidRPr="00FF654F">
        <w:rPr>
          <w:rFonts w:eastAsia="Calibri"/>
          <w:szCs w:val="22"/>
        </w:rPr>
        <w:t>.</w:t>
      </w:r>
    </w:p>
    <w:p w14:paraId="0C400106" w14:textId="77777777" w:rsidR="00BD1F08" w:rsidRPr="00FF654F" w:rsidRDefault="00BD1F08" w:rsidP="00051012">
      <w:pPr>
        <w:numPr>
          <w:ilvl w:val="0"/>
          <w:numId w:val="10"/>
        </w:numPr>
        <w:spacing w:after="160" w:line="360" w:lineRule="auto"/>
        <w:contextualSpacing/>
        <w:rPr>
          <w:rFonts w:eastAsia="Calibri"/>
          <w:szCs w:val="22"/>
        </w:rPr>
      </w:pPr>
      <w:r w:rsidRPr="00FF654F">
        <w:rPr>
          <w:rFonts w:eastAsia="Calibri"/>
          <w:szCs w:val="22"/>
        </w:rPr>
        <w:t xml:space="preserve">Choose </w:t>
      </w:r>
      <w:r w:rsidRPr="00FF654F">
        <w:rPr>
          <w:rFonts w:eastAsia="Calibri"/>
          <w:b/>
          <w:szCs w:val="22"/>
        </w:rPr>
        <w:t xml:space="preserve">Setup  </w:t>
      </w:r>
      <w:r w:rsidRPr="00FF654F">
        <w:rPr>
          <w:rFonts w:eastAsia="Calibri"/>
          <w:noProof/>
          <w:szCs w:val="22"/>
        </w:rPr>
        <w:drawing>
          <wp:inline distT="0" distB="0" distL="0" distR="0" wp14:anchorId="328F44B7" wp14:editId="3D4BF6A6">
            <wp:extent cx="228600" cy="22860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settings-24x24.png"/>
                    <pic:cNvPicPr/>
                  </pic:nvPicPr>
                  <pic:blipFill>
                    <a:blip r:embed="rId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5445BF" w:rsidRPr="00FF654F">
        <w:rPr>
          <w:rFonts w:eastAsia="Calibri"/>
          <w:b/>
          <w:szCs w:val="22"/>
        </w:rPr>
        <w:t>.</w:t>
      </w:r>
    </w:p>
    <w:p w14:paraId="0E73EE91" w14:textId="77777777" w:rsidR="00BD1F08" w:rsidRPr="00FF654F" w:rsidRDefault="00BD1F08" w:rsidP="00051012">
      <w:pPr>
        <w:numPr>
          <w:ilvl w:val="0"/>
          <w:numId w:val="10"/>
        </w:numPr>
        <w:spacing w:after="160" w:line="360" w:lineRule="auto"/>
        <w:contextualSpacing/>
        <w:rPr>
          <w:rFonts w:eastAsia="Calibri"/>
          <w:szCs w:val="22"/>
        </w:rPr>
      </w:pPr>
      <w:r w:rsidRPr="00FF654F">
        <w:rPr>
          <w:rFonts w:eastAsia="Calibri"/>
          <w:szCs w:val="22"/>
        </w:rPr>
        <w:t xml:space="preserve">Select </w:t>
      </w:r>
      <w:r w:rsidRPr="00FF654F">
        <w:rPr>
          <w:rFonts w:eastAsia="Calibri"/>
          <w:b/>
          <w:szCs w:val="22"/>
        </w:rPr>
        <w:t xml:space="preserve">Sales Groups </w:t>
      </w:r>
      <w:r w:rsidRPr="00FF654F">
        <w:rPr>
          <w:rFonts w:eastAsia="Calibri"/>
          <w:noProof/>
          <w:szCs w:val="22"/>
        </w:rPr>
        <w:drawing>
          <wp:inline distT="0" distB="0" distL="0" distR="0" wp14:anchorId="264213CD" wp14:editId="4FFE5C9D">
            <wp:extent cx="228600" cy="2286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sales-groups-24x24.png"/>
                    <pic:cNvPicPr/>
                  </pic:nvPicPr>
                  <pic:blipFill>
                    <a:blip r:embed="rId14">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5445BF" w:rsidRPr="00FF654F">
        <w:rPr>
          <w:rFonts w:eastAsia="Calibri"/>
          <w:b/>
          <w:szCs w:val="22"/>
        </w:rPr>
        <w:t>.</w:t>
      </w:r>
    </w:p>
    <w:p w14:paraId="1093EAAC" w14:textId="77777777" w:rsidR="00F8195F" w:rsidRPr="005D3D53" w:rsidRDefault="00F8195F" w:rsidP="00F8195F">
      <w:pPr>
        <w:pStyle w:val="ListParagraph"/>
        <w:numPr>
          <w:ilvl w:val="0"/>
          <w:numId w:val="10"/>
        </w:numPr>
        <w:spacing w:before="100" w:beforeAutospacing="1" w:after="100" w:afterAutospacing="1" w:line="360" w:lineRule="auto"/>
        <w:rPr>
          <w:rFonts w:cstheme="minorHAnsi"/>
          <w:sz w:val="24"/>
        </w:rPr>
      </w:pPr>
      <w:r w:rsidRPr="005D3D53">
        <w:rPr>
          <w:rFonts w:cstheme="minorHAnsi"/>
          <w:sz w:val="24"/>
        </w:rPr>
        <w:t xml:space="preserve">Select an </w:t>
      </w:r>
      <w:r>
        <w:rPr>
          <w:rFonts w:cstheme="minorHAnsi"/>
          <w:sz w:val="24"/>
        </w:rPr>
        <w:t>existing Group</w:t>
      </w:r>
      <w:r w:rsidRPr="005D3D53">
        <w:rPr>
          <w:rFonts w:cstheme="minorHAnsi"/>
          <w:sz w:val="24"/>
        </w:rPr>
        <w:t xml:space="preserve"> to edit</w:t>
      </w:r>
      <w:r>
        <w:rPr>
          <w:rFonts w:cstheme="minorHAnsi"/>
          <w:sz w:val="24"/>
        </w:rPr>
        <w:t xml:space="preserve"> or click </w:t>
      </w:r>
      <w:r>
        <w:rPr>
          <w:rFonts w:cstheme="minorHAnsi"/>
          <w:b/>
          <w:sz w:val="24"/>
        </w:rPr>
        <w:t>D</w:t>
      </w:r>
      <w:r w:rsidRPr="00F8195F">
        <w:rPr>
          <w:rFonts w:cstheme="minorHAnsi"/>
          <w:b/>
          <w:sz w:val="24"/>
        </w:rPr>
        <w:t>elete</w:t>
      </w:r>
      <w:r>
        <w:rPr>
          <w:rFonts w:cstheme="minorHAnsi"/>
          <w:sz w:val="24"/>
        </w:rPr>
        <w:t xml:space="preserve"> </w:t>
      </w:r>
      <w:r w:rsidRPr="00E4329F">
        <w:rPr>
          <w:b/>
          <w:i/>
          <w:noProof/>
        </w:rPr>
        <w:drawing>
          <wp:inline distT="0" distB="0" distL="0" distR="0" wp14:anchorId="6C33D544" wp14:editId="1B897091">
            <wp:extent cx="228600" cy="228600"/>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delete-24x24.png"/>
                    <pic:cNvPicPr/>
                  </pic:nvPicPr>
                  <pic:blipFill>
                    <a:blip r:embed="rId11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rFonts w:cstheme="minorHAnsi"/>
          <w:sz w:val="24"/>
        </w:rPr>
        <w:t>.</w:t>
      </w:r>
      <w:r w:rsidRPr="005D3D53">
        <w:rPr>
          <w:rFonts w:cstheme="minorHAnsi"/>
          <w:sz w:val="24"/>
        </w:rPr>
        <w:t xml:space="preserve"> </w:t>
      </w:r>
      <w:r>
        <w:rPr>
          <w:rFonts w:cstheme="minorHAnsi"/>
          <w:sz w:val="24"/>
        </w:rPr>
        <w:t>For new Group, c</w:t>
      </w:r>
      <w:r w:rsidRPr="005D3D53">
        <w:rPr>
          <w:rFonts w:cstheme="minorHAnsi"/>
          <w:sz w:val="24"/>
        </w:rPr>
        <w:t xml:space="preserve">lick </w:t>
      </w:r>
      <w:r w:rsidRPr="005D3D53">
        <w:rPr>
          <w:rFonts w:cstheme="minorHAnsi"/>
          <w:b/>
          <w:sz w:val="24"/>
        </w:rPr>
        <w:t>Add</w:t>
      </w:r>
      <w:r w:rsidRPr="005D3D53">
        <w:rPr>
          <w:rFonts w:cstheme="minorHAnsi"/>
          <w:sz w:val="24"/>
        </w:rPr>
        <w:t xml:space="preserve"> </w:t>
      </w:r>
      <w:r w:rsidRPr="005D3D53">
        <w:rPr>
          <w:rFonts w:cstheme="minorHAnsi"/>
          <w:noProof/>
          <w:sz w:val="24"/>
        </w:rPr>
        <w:drawing>
          <wp:inline distT="0" distB="0" distL="0" distR="0" wp14:anchorId="02B01CA8" wp14:editId="3948126D">
            <wp:extent cx="219075" cy="219075"/>
            <wp:effectExtent l="0" t="0" r="9525" b="9525"/>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new-32.png"/>
                    <pic:cNvPicPr/>
                  </pic:nvPicPr>
                  <pic:blipFill>
                    <a:blip r:embed="rId116">
                      <a:extLst>
                        <a:ext uri="{28A0092B-C50C-407E-A947-70E740481C1C}">
                          <a14:useLocalDpi xmlns:a14="http://schemas.microsoft.com/office/drawing/2010/main" val="0"/>
                        </a:ext>
                      </a:extLst>
                    </a:blip>
                    <a:stretch>
                      <a:fillRect/>
                    </a:stretch>
                  </pic:blipFill>
                  <pic:spPr>
                    <a:xfrm>
                      <a:off x="0" y="0"/>
                      <a:ext cx="219107" cy="219107"/>
                    </a:xfrm>
                    <a:prstGeom prst="rect">
                      <a:avLst/>
                    </a:prstGeom>
                  </pic:spPr>
                </pic:pic>
              </a:graphicData>
            </a:graphic>
          </wp:inline>
        </w:drawing>
      </w:r>
      <w:r w:rsidRPr="005D3D53">
        <w:rPr>
          <w:rFonts w:cstheme="minorHAnsi"/>
          <w:sz w:val="24"/>
        </w:rPr>
        <w:t>.</w:t>
      </w:r>
    </w:p>
    <w:p w14:paraId="159E9297" w14:textId="77777777" w:rsidR="005445BF" w:rsidRPr="00FF654F" w:rsidRDefault="005445BF" w:rsidP="00051012">
      <w:pPr>
        <w:numPr>
          <w:ilvl w:val="0"/>
          <w:numId w:val="10"/>
        </w:numPr>
        <w:spacing w:after="160" w:line="360" w:lineRule="auto"/>
        <w:contextualSpacing/>
        <w:rPr>
          <w:rFonts w:eastAsia="Calibri"/>
          <w:szCs w:val="22"/>
        </w:rPr>
      </w:pPr>
      <w:r w:rsidRPr="00FF654F">
        <w:rPr>
          <w:rFonts w:eastAsia="Calibri"/>
          <w:szCs w:val="22"/>
        </w:rPr>
        <w:t>Enter the details as below.</w:t>
      </w:r>
    </w:p>
    <w:p w14:paraId="7F6A76FB" w14:textId="77777777" w:rsidR="00F9322F" w:rsidRPr="00FF654F" w:rsidRDefault="005445BF" w:rsidP="00051012">
      <w:pPr>
        <w:numPr>
          <w:ilvl w:val="0"/>
          <w:numId w:val="10"/>
        </w:numPr>
        <w:spacing w:after="160" w:line="360" w:lineRule="auto"/>
        <w:contextualSpacing/>
        <w:rPr>
          <w:rFonts w:eastAsia="Calibri"/>
          <w:szCs w:val="22"/>
        </w:rPr>
      </w:pPr>
      <w:r w:rsidRPr="00FF654F">
        <w:rPr>
          <w:rFonts w:eastAsia="Calibri"/>
          <w:szCs w:val="22"/>
        </w:rPr>
        <w:t>C</w:t>
      </w:r>
      <w:r w:rsidR="00F9322F" w:rsidRPr="00FF654F">
        <w:rPr>
          <w:rFonts w:eastAsia="Calibri"/>
          <w:szCs w:val="22"/>
        </w:rPr>
        <w:t xml:space="preserve">lick </w:t>
      </w:r>
      <w:r w:rsidR="00F9322F" w:rsidRPr="00FF654F">
        <w:rPr>
          <w:rFonts w:eastAsia="Calibri"/>
          <w:b/>
          <w:szCs w:val="22"/>
        </w:rPr>
        <w:t>Save</w:t>
      </w:r>
      <w:r w:rsidR="00F9322F" w:rsidRPr="00FF654F">
        <w:rPr>
          <w:rFonts w:eastAsia="Calibri"/>
          <w:szCs w:val="22"/>
        </w:rPr>
        <w:t xml:space="preserve"> </w:t>
      </w:r>
      <w:r w:rsidR="00F9322F" w:rsidRPr="00FF654F">
        <w:rPr>
          <w:noProof/>
          <w:sz w:val="28"/>
        </w:rPr>
        <w:drawing>
          <wp:inline distT="0" distB="0" distL="0" distR="0" wp14:anchorId="1CF7BEB0" wp14:editId="675B1D4F">
            <wp:extent cx="190500" cy="1905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ave-24x24.png"/>
                    <pic:cNvPicPr/>
                  </pic:nvPicPr>
                  <pic:blipFill>
                    <a:blip r:embed="rId114">
                      <a:extLst>
                        <a:ext uri="{28A0092B-C50C-407E-A947-70E740481C1C}">
                          <a14:useLocalDpi xmlns:a14="http://schemas.microsoft.com/office/drawing/2010/main" val="0"/>
                        </a:ext>
                      </a:extLst>
                    </a:blip>
                    <a:stretch>
                      <a:fillRect/>
                    </a:stretch>
                  </pic:blipFill>
                  <pic:spPr>
                    <a:xfrm>
                      <a:off x="0" y="0"/>
                      <a:ext cx="190500" cy="190500"/>
                    </a:xfrm>
                    <a:prstGeom prst="rect">
                      <a:avLst/>
                    </a:prstGeom>
                  </pic:spPr>
                </pic:pic>
              </a:graphicData>
            </a:graphic>
          </wp:inline>
        </w:drawing>
      </w:r>
      <w:r w:rsidRPr="00FF654F">
        <w:rPr>
          <w:rFonts w:eastAsia="Calibri"/>
          <w:szCs w:val="22"/>
        </w:rPr>
        <w:t>.</w:t>
      </w:r>
    </w:p>
    <w:p w14:paraId="32636A01" w14:textId="77777777" w:rsidR="00F9322F" w:rsidRPr="00FF654F" w:rsidRDefault="00F9322F" w:rsidP="00F9322F">
      <w:pPr>
        <w:spacing w:after="160" w:line="360" w:lineRule="auto"/>
        <w:contextualSpacing/>
        <w:rPr>
          <w:rFonts w:eastAsia="Calibri"/>
          <w:szCs w:val="22"/>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5"/>
        <w:gridCol w:w="6385"/>
      </w:tblGrid>
      <w:tr w:rsidR="00C95BA6" w:rsidRPr="00FF654F" w14:paraId="523AB762" w14:textId="77777777" w:rsidTr="00C140D4">
        <w:tc>
          <w:tcPr>
            <w:tcW w:w="2965" w:type="dxa"/>
            <w:shd w:val="clear" w:color="auto" w:fill="D9D9D9" w:themeFill="background1" w:themeFillShade="D9"/>
          </w:tcPr>
          <w:p w14:paraId="2AE674B8" w14:textId="77777777" w:rsidR="00C95BA6" w:rsidRPr="00FF654F" w:rsidRDefault="00C95BA6" w:rsidP="00C95BA6">
            <w:pPr>
              <w:spacing w:after="160" w:line="360" w:lineRule="auto"/>
              <w:contextualSpacing/>
              <w:rPr>
                <w:rFonts w:eastAsia="Calibri"/>
                <w:b/>
                <w:szCs w:val="22"/>
              </w:rPr>
            </w:pPr>
            <w:r w:rsidRPr="00FF654F">
              <w:rPr>
                <w:rFonts w:eastAsia="Calibri"/>
                <w:b/>
                <w:szCs w:val="22"/>
              </w:rPr>
              <w:t>Field</w:t>
            </w:r>
          </w:p>
        </w:tc>
        <w:tc>
          <w:tcPr>
            <w:tcW w:w="6385" w:type="dxa"/>
            <w:shd w:val="clear" w:color="auto" w:fill="D9D9D9" w:themeFill="background1" w:themeFillShade="D9"/>
          </w:tcPr>
          <w:p w14:paraId="66186DD7" w14:textId="77777777" w:rsidR="00C95BA6" w:rsidRPr="00FF654F" w:rsidRDefault="00C95BA6" w:rsidP="00C95BA6">
            <w:pPr>
              <w:spacing w:after="160" w:line="360" w:lineRule="auto"/>
              <w:contextualSpacing/>
              <w:rPr>
                <w:rFonts w:eastAsia="Calibri"/>
                <w:b/>
                <w:szCs w:val="22"/>
              </w:rPr>
            </w:pPr>
            <w:r w:rsidRPr="00FF654F">
              <w:rPr>
                <w:rFonts w:eastAsia="Calibri"/>
                <w:b/>
                <w:szCs w:val="22"/>
              </w:rPr>
              <w:t>Details</w:t>
            </w:r>
          </w:p>
        </w:tc>
      </w:tr>
      <w:tr w:rsidR="00C95BA6" w:rsidRPr="00FF654F" w14:paraId="27D1A3FD" w14:textId="77777777" w:rsidTr="00C140D4">
        <w:tc>
          <w:tcPr>
            <w:tcW w:w="2965" w:type="dxa"/>
          </w:tcPr>
          <w:p w14:paraId="319A021E" w14:textId="77777777" w:rsidR="00C95BA6" w:rsidRPr="002F38C0" w:rsidRDefault="00F9322F" w:rsidP="00C95BA6">
            <w:pPr>
              <w:spacing w:after="160" w:line="360" w:lineRule="auto"/>
              <w:contextualSpacing/>
              <w:rPr>
                <w:rFonts w:eastAsia="Calibri"/>
                <w:b/>
                <w:szCs w:val="22"/>
              </w:rPr>
            </w:pPr>
            <w:r w:rsidRPr="002F38C0">
              <w:rPr>
                <w:rFonts w:eastAsia="Calibri"/>
                <w:b/>
                <w:szCs w:val="22"/>
              </w:rPr>
              <w:t>Group Description</w:t>
            </w:r>
          </w:p>
        </w:tc>
        <w:tc>
          <w:tcPr>
            <w:tcW w:w="6385" w:type="dxa"/>
          </w:tcPr>
          <w:p w14:paraId="7C5018BA" w14:textId="77777777" w:rsidR="00C95BA6" w:rsidRPr="00AD372C" w:rsidRDefault="00F9322F" w:rsidP="00C95BA6">
            <w:pPr>
              <w:spacing w:after="160" w:line="360" w:lineRule="auto"/>
              <w:contextualSpacing/>
              <w:rPr>
                <w:rFonts w:eastAsia="Calibri"/>
                <w:b/>
                <w:szCs w:val="22"/>
              </w:rPr>
            </w:pPr>
            <w:r w:rsidRPr="00FF654F">
              <w:rPr>
                <w:rFonts w:eastAsia="Calibri"/>
                <w:szCs w:val="22"/>
              </w:rPr>
              <w:t xml:space="preserve">Indicate the name of the </w:t>
            </w:r>
            <w:r w:rsidRPr="00C140D4">
              <w:rPr>
                <w:rFonts w:eastAsia="Calibri"/>
                <w:i/>
                <w:szCs w:val="22"/>
              </w:rPr>
              <w:t>Sales Group</w:t>
            </w:r>
            <w:r w:rsidRPr="00FF654F">
              <w:rPr>
                <w:rFonts w:eastAsia="Calibri"/>
                <w:szCs w:val="22"/>
              </w:rPr>
              <w:t xml:space="preserve"> under </w:t>
            </w:r>
            <w:r w:rsidRPr="00FF654F">
              <w:rPr>
                <w:rFonts w:eastAsia="Calibri"/>
                <w:b/>
                <w:szCs w:val="22"/>
              </w:rPr>
              <w:t>Group Description</w:t>
            </w:r>
            <w:r w:rsidR="00C140D4">
              <w:rPr>
                <w:rFonts w:eastAsia="Calibri"/>
                <w:szCs w:val="22"/>
              </w:rPr>
              <w:t xml:space="preserve">. </w:t>
            </w:r>
            <w:r w:rsidR="00AD372C">
              <w:rPr>
                <w:rFonts w:eastAsia="Calibri"/>
                <w:b/>
                <w:szCs w:val="22"/>
              </w:rPr>
              <w:t xml:space="preserve">NOTE: </w:t>
            </w:r>
            <w:r w:rsidR="00C140D4">
              <w:rPr>
                <w:rFonts w:eastAsia="Calibri"/>
                <w:szCs w:val="22"/>
              </w:rPr>
              <w:t>T</w:t>
            </w:r>
            <w:r w:rsidRPr="00FF654F">
              <w:rPr>
                <w:rFonts w:eastAsia="Calibri"/>
                <w:szCs w:val="22"/>
              </w:rPr>
              <w:t xml:space="preserve">his name </w:t>
            </w:r>
            <w:r w:rsidR="00E528AB" w:rsidRPr="00FF654F">
              <w:rPr>
                <w:rFonts w:eastAsia="Calibri"/>
                <w:szCs w:val="22"/>
              </w:rPr>
              <w:t xml:space="preserve">may be the same as an </w:t>
            </w:r>
            <w:r w:rsidR="00E528AB" w:rsidRPr="00C140D4">
              <w:rPr>
                <w:rFonts w:eastAsia="Calibri"/>
                <w:i/>
                <w:szCs w:val="22"/>
              </w:rPr>
              <w:t>Inventory G</w:t>
            </w:r>
            <w:r w:rsidRPr="00C140D4">
              <w:rPr>
                <w:rFonts w:eastAsia="Calibri"/>
                <w:i/>
                <w:szCs w:val="22"/>
              </w:rPr>
              <w:t>roup</w:t>
            </w:r>
            <w:r w:rsidR="00AD372C">
              <w:rPr>
                <w:rFonts w:eastAsia="Calibri"/>
                <w:szCs w:val="22"/>
              </w:rPr>
              <w:t>.</w:t>
            </w:r>
          </w:p>
        </w:tc>
      </w:tr>
      <w:tr w:rsidR="00C95BA6" w:rsidRPr="00FF654F" w14:paraId="322DC74D" w14:textId="77777777" w:rsidTr="00C140D4">
        <w:tc>
          <w:tcPr>
            <w:tcW w:w="2965" w:type="dxa"/>
          </w:tcPr>
          <w:p w14:paraId="308CE3AC" w14:textId="77777777" w:rsidR="00C95BA6" w:rsidRPr="002F38C0" w:rsidRDefault="00F9322F" w:rsidP="00F9322F">
            <w:pPr>
              <w:spacing w:after="160" w:line="360" w:lineRule="auto"/>
              <w:contextualSpacing/>
              <w:rPr>
                <w:rFonts w:eastAsia="Calibri"/>
                <w:b/>
                <w:szCs w:val="22"/>
              </w:rPr>
            </w:pPr>
            <w:r w:rsidRPr="002F38C0">
              <w:rPr>
                <w:rFonts w:eastAsia="Calibri"/>
                <w:b/>
                <w:szCs w:val="22"/>
              </w:rPr>
              <w:t>Sales Category</w:t>
            </w:r>
          </w:p>
        </w:tc>
        <w:tc>
          <w:tcPr>
            <w:tcW w:w="6385" w:type="dxa"/>
          </w:tcPr>
          <w:p w14:paraId="28071142" w14:textId="77777777" w:rsidR="00C95BA6" w:rsidRPr="00FF654F" w:rsidRDefault="00F9322F" w:rsidP="00C95BA6">
            <w:pPr>
              <w:spacing w:after="160" w:line="360" w:lineRule="auto"/>
              <w:contextualSpacing/>
              <w:rPr>
                <w:rFonts w:eastAsia="Calibri"/>
                <w:szCs w:val="22"/>
              </w:rPr>
            </w:pPr>
            <w:r w:rsidRPr="00FF654F">
              <w:rPr>
                <w:rFonts w:eastAsia="Calibri"/>
                <w:szCs w:val="22"/>
              </w:rPr>
              <w:t>Indicate the</w:t>
            </w:r>
            <w:r w:rsidRPr="00FF654F">
              <w:rPr>
                <w:rFonts w:eastAsia="Calibri"/>
                <w:b/>
                <w:szCs w:val="22"/>
              </w:rPr>
              <w:t xml:space="preserve"> Sales</w:t>
            </w:r>
            <w:r w:rsidRPr="00FF654F">
              <w:rPr>
                <w:rFonts w:eastAsia="Calibri"/>
                <w:szCs w:val="22"/>
              </w:rPr>
              <w:t xml:space="preserve"> </w:t>
            </w:r>
            <w:r w:rsidRPr="00FF654F">
              <w:rPr>
                <w:rFonts w:eastAsia="Calibri"/>
                <w:b/>
                <w:szCs w:val="22"/>
              </w:rPr>
              <w:t>Category</w:t>
            </w:r>
            <w:r w:rsidRPr="00FF654F">
              <w:rPr>
                <w:rFonts w:eastAsia="Calibri"/>
                <w:szCs w:val="22"/>
              </w:rPr>
              <w:t xml:space="preserve"> from the </w:t>
            </w:r>
            <w:r w:rsidR="005B1094" w:rsidRPr="00FF654F">
              <w:rPr>
                <w:rFonts w:eastAsia="Calibri"/>
                <w:szCs w:val="22"/>
              </w:rPr>
              <w:t>drop-down</w:t>
            </w:r>
            <w:r w:rsidRPr="00FF654F">
              <w:rPr>
                <w:rFonts w:eastAsia="Calibri"/>
                <w:szCs w:val="22"/>
              </w:rPr>
              <w:t xml:space="preserve"> list in which this group belongs. </w:t>
            </w:r>
          </w:p>
        </w:tc>
      </w:tr>
    </w:tbl>
    <w:p w14:paraId="2143A2E6" w14:textId="77777777" w:rsidR="00C95BA6" w:rsidRPr="00FF654F" w:rsidRDefault="00C95BA6" w:rsidP="00C95BA6">
      <w:pPr>
        <w:spacing w:after="160" w:line="360" w:lineRule="auto"/>
        <w:ind w:left="360"/>
        <w:contextualSpacing/>
        <w:rPr>
          <w:rFonts w:eastAsia="Calibri"/>
          <w:szCs w:val="22"/>
        </w:rPr>
      </w:pPr>
    </w:p>
    <w:p w14:paraId="3ACD27CC" w14:textId="77777777" w:rsidR="00AD372C" w:rsidRDefault="00AD372C" w:rsidP="00AD372C">
      <w:pPr>
        <w:spacing w:after="160" w:line="256" w:lineRule="auto"/>
      </w:pPr>
      <w:r>
        <w:rPr>
          <w:rFonts w:eastAsia="Calibri"/>
          <w:b/>
          <w:szCs w:val="22"/>
        </w:rPr>
        <w:t>N</w:t>
      </w:r>
      <w:r w:rsidRPr="00B84F49">
        <w:rPr>
          <w:rFonts w:eastAsia="Calibri"/>
          <w:b/>
          <w:szCs w:val="22"/>
        </w:rPr>
        <w:t>OTE</w:t>
      </w:r>
      <w:r w:rsidRPr="00B84F49">
        <w:rPr>
          <w:rFonts w:eastAsia="Calibri"/>
          <w:szCs w:val="22"/>
        </w:rPr>
        <w:t xml:space="preserve">: </w:t>
      </w:r>
      <w:r>
        <w:rPr>
          <w:rFonts w:eastAsia="Calibri"/>
          <w:szCs w:val="22"/>
        </w:rPr>
        <w:t xml:space="preserve">If a </w:t>
      </w:r>
      <w:r>
        <w:rPr>
          <w:rFonts w:eastAsia="Calibri"/>
          <w:b/>
          <w:szCs w:val="22"/>
        </w:rPr>
        <w:t>Sales</w:t>
      </w:r>
      <w:r w:rsidRPr="00D635E8">
        <w:rPr>
          <w:rFonts w:eastAsia="Calibri"/>
          <w:b/>
          <w:szCs w:val="22"/>
        </w:rPr>
        <w:t xml:space="preserve"> Group</w:t>
      </w:r>
      <w:r w:rsidRPr="00B84F49">
        <w:rPr>
          <w:rFonts w:eastAsia="Calibri"/>
          <w:szCs w:val="22"/>
        </w:rPr>
        <w:t xml:space="preserve"> </w:t>
      </w:r>
      <w:r>
        <w:rPr>
          <w:rFonts w:eastAsia="Calibri"/>
          <w:szCs w:val="22"/>
        </w:rPr>
        <w:t>has</w:t>
      </w:r>
      <w:r w:rsidRPr="00B84F49">
        <w:rPr>
          <w:rFonts w:eastAsia="Calibri"/>
          <w:szCs w:val="22"/>
        </w:rPr>
        <w:t xml:space="preserve"> </w:t>
      </w:r>
      <w:r>
        <w:rPr>
          <w:rFonts w:eastAsia="Calibri"/>
          <w:b/>
          <w:szCs w:val="22"/>
        </w:rPr>
        <w:t>Items</w:t>
      </w:r>
      <w:r w:rsidRPr="00B84F49">
        <w:rPr>
          <w:rFonts w:eastAsia="Calibri"/>
          <w:szCs w:val="22"/>
        </w:rPr>
        <w:t xml:space="preserve"> </w:t>
      </w:r>
      <w:r>
        <w:rPr>
          <w:rFonts w:eastAsia="Calibri"/>
          <w:szCs w:val="22"/>
        </w:rPr>
        <w:t xml:space="preserve">assigned to it, you will not be </w:t>
      </w:r>
      <w:r w:rsidRPr="00BD385B">
        <w:t xml:space="preserve">allowed to </w:t>
      </w:r>
      <w:r>
        <w:rPr>
          <w:b/>
        </w:rPr>
        <w:t>D</w:t>
      </w:r>
      <w:r w:rsidRPr="00B439BB">
        <w:rPr>
          <w:b/>
        </w:rPr>
        <w:t>elete</w:t>
      </w:r>
      <w:r>
        <w:rPr>
          <w:b/>
        </w:rPr>
        <w:t xml:space="preserve"> </w:t>
      </w:r>
      <w:r>
        <w:t>it</w:t>
      </w:r>
      <w:r w:rsidRPr="00B439BB">
        <w:rPr>
          <w:b/>
        </w:rPr>
        <w:t>.</w:t>
      </w:r>
      <w:r w:rsidRPr="00BD385B">
        <w:t xml:space="preserve"> </w:t>
      </w:r>
      <w:r>
        <w:t>You must re</w:t>
      </w:r>
      <w:r w:rsidRPr="00BD385B">
        <w:t xml:space="preserve">move the </w:t>
      </w:r>
      <w:r>
        <w:rPr>
          <w:b/>
        </w:rPr>
        <w:t>Items</w:t>
      </w:r>
      <w:r>
        <w:t xml:space="preserve"> from the </w:t>
      </w:r>
      <w:r>
        <w:rPr>
          <w:b/>
        </w:rPr>
        <w:t>C</w:t>
      </w:r>
      <w:r w:rsidRPr="00031960">
        <w:rPr>
          <w:b/>
        </w:rPr>
        <w:t>ategory</w:t>
      </w:r>
      <w:r w:rsidRPr="00BD385B">
        <w:t xml:space="preserve"> first and then </w:t>
      </w:r>
      <w:r>
        <w:rPr>
          <w:b/>
        </w:rPr>
        <w:t>Delete</w:t>
      </w:r>
      <w:r w:rsidRPr="00BD385B">
        <w:t>.</w:t>
      </w:r>
    </w:p>
    <w:p w14:paraId="6B7C9992" w14:textId="77777777" w:rsidR="00BD1F08" w:rsidRPr="00BD1F08" w:rsidRDefault="00BD1F08" w:rsidP="00BD1F08">
      <w:pPr>
        <w:spacing w:after="160" w:line="360" w:lineRule="auto"/>
        <w:ind w:left="720"/>
        <w:contextualSpacing/>
        <w:rPr>
          <w:rFonts w:eastAsia="Calibri"/>
          <w:sz w:val="22"/>
          <w:szCs w:val="22"/>
        </w:rPr>
      </w:pPr>
    </w:p>
    <w:p w14:paraId="261C556D" w14:textId="77777777" w:rsidR="00095DB1" w:rsidRDefault="00095DB1" w:rsidP="00BD1F08">
      <w:pPr>
        <w:pStyle w:val="BodyText"/>
      </w:pPr>
    </w:p>
    <w:p w14:paraId="2805F2EB" w14:textId="4E0B0094" w:rsidR="00095DB1" w:rsidRDefault="00F9322F" w:rsidP="00095DB1">
      <w:pPr>
        <w:pStyle w:val="Heading2"/>
      </w:pPr>
      <w:bookmarkStart w:id="30" w:name="_Toc502341702"/>
      <w:bookmarkEnd w:id="29"/>
      <w:r>
        <w:t>Storage L</w:t>
      </w:r>
      <w:r w:rsidR="00CF23AD">
        <w:t>ocations</w:t>
      </w:r>
      <w:r>
        <w:t xml:space="preserve"> </w:t>
      </w:r>
      <w:r w:rsidR="00062E34">
        <w:rPr>
          <w:noProof/>
        </w:rPr>
        <w:drawing>
          <wp:inline distT="0" distB="0" distL="0" distR="0" wp14:anchorId="172201EA" wp14:editId="0632B5DC">
            <wp:extent cx="228600" cy="228600"/>
            <wp:effectExtent l="0" t="0" r="0" b="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locations-24x24.png"/>
                    <pic:cNvPicPr/>
                  </pic:nvPicPr>
                  <pic:blipFill>
                    <a:blip r:embed="rId1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30"/>
    </w:p>
    <w:p w14:paraId="0744DD51" w14:textId="77777777" w:rsidR="00C1436B" w:rsidRDefault="00C1436B" w:rsidP="00095DB1">
      <w:pPr>
        <w:spacing w:before="100" w:beforeAutospacing="1" w:after="100" w:afterAutospacing="1" w:line="360" w:lineRule="auto"/>
        <w:rPr>
          <w:rFonts w:asciiTheme="minorHAnsi" w:hAnsiTheme="minorHAnsi" w:cstheme="minorHAnsi"/>
        </w:rPr>
      </w:pPr>
    </w:p>
    <w:p w14:paraId="77EB2BE3" w14:textId="77777777" w:rsidR="003E1C60" w:rsidRDefault="00095DB1" w:rsidP="0094548B">
      <w:r w:rsidRPr="00B84F49">
        <w:t xml:space="preserve">In Optimum Control, Inventory and Ordering Sheets can be sorted by </w:t>
      </w:r>
      <w:r w:rsidR="00F9322F" w:rsidRPr="00B84F49">
        <w:t xml:space="preserve">your </w:t>
      </w:r>
      <w:r w:rsidR="00E728F2" w:rsidRPr="00B021B2">
        <w:rPr>
          <w:b/>
        </w:rPr>
        <w:t xml:space="preserve">Storage </w:t>
      </w:r>
      <w:r w:rsidRPr="00B021B2">
        <w:rPr>
          <w:b/>
        </w:rPr>
        <w:t>Location</w:t>
      </w:r>
      <w:r w:rsidR="00E728F2" w:rsidRPr="00B021B2">
        <w:rPr>
          <w:b/>
        </w:rPr>
        <w:t>s</w:t>
      </w:r>
      <w:r w:rsidRPr="00B84F49">
        <w:t>.</w:t>
      </w:r>
      <w:r w:rsidR="00F9322F" w:rsidRPr="00B84F49">
        <w:t> To sort by l</w:t>
      </w:r>
      <w:r w:rsidRPr="00B84F49">
        <w:t xml:space="preserve">ocation, you must enter your </w:t>
      </w:r>
      <w:r w:rsidRPr="00B021B2">
        <w:t>Storage Locations</w:t>
      </w:r>
      <w:r w:rsidRPr="00B84F49">
        <w:rPr>
          <w:b/>
        </w:rPr>
        <w:t xml:space="preserve"> </w:t>
      </w:r>
      <w:r w:rsidR="00C1436B">
        <w:t>which</w:t>
      </w:r>
      <w:r w:rsidR="00E728F2" w:rsidRPr="00B84F49">
        <w:t xml:space="preserve"> can be done </w:t>
      </w:r>
      <w:r w:rsidR="00E528AB" w:rsidRPr="00B84F49">
        <w:t>at</w:t>
      </w:r>
      <w:r w:rsidR="00E728F2" w:rsidRPr="00B84F49">
        <w:t xml:space="preserve"> </w:t>
      </w:r>
      <w:r w:rsidR="005B1094" w:rsidRPr="00B84F49">
        <w:t>any time</w:t>
      </w:r>
      <w:r w:rsidR="00E728F2" w:rsidRPr="00B84F49">
        <w:t>.</w:t>
      </w:r>
    </w:p>
    <w:p w14:paraId="13FF9DE7" w14:textId="77777777" w:rsidR="00FD4923" w:rsidRPr="00E55926" w:rsidRDefault="00C1436B" w:rsidP="0094548B">
      <w:r>
        <w:t xml:space="preserve"> </w:t>
      </w:r>
      <w:r w:rsidR="00FD4923" w:rsidRPr="00BD385B">
        <w:t xml:space="preserve">You may want to add additional </w:t>
      </w:r>
      <w:r w:rsidR="00FD4923" w:rsidRPr="00485D81">
        <w:t>Storage Locations</w:t>
      </w:r>
      <w:r w:rsidR="00FD4923" w:rsidRPr="00BD385B">
        <w:t xml:space="preserve"> that are not</w:t>
      </w:r>
      <w:r w:rsidR="00FD4923">
        <w:t xml:space="preserve"> in the pre-set list</w:t>
      </w:r>
      <w:r w:rsidR="00FD4923" w:rsidRPr="00BD385B">
        <w:t>. </w:t>
      </w:r>
      <w:r w:rsidR="00FD4923">
        <w:t xml:space="preserve">You can add </w:t>
      </w:r>
      <w:r w:rsidR="00FD4923" w:rsidRPr="00BD385B">
        <w:t xml:space="preserve">as many </w:t>
      </w:r>
      <w:r w:rsidR="00FD4923">
        <w:t>Storage Locations</w:t>
      </w:r>
      <w:r w:rsidR="00FD4923" w:rsidRPr="00BD385B">
        <w:t xml:space="preserve"> as you require </w:t>
      </w:r>
      <w:r w:rsidR="00FD4923">
        <w:t xml:space="preserve">and be as specific as you need to accommodate your operation. For example, if you </w:t>
      </w:r>
      <w:r w:rsidR="00FD4923" w:rsidRPr="00E55926">
        <w:t xml:space="preserve">have a large cooler and want to break up your </w:t>
      </w:r>
      <w:r w:rsidR="00FD4923">
        <w:rPr>
          <w:b/>
        </w:rPr>
        <w:t>Count Sheets</w:t>
      </w:r>
      <w:r w:rsidR="00FD4923">
        <w:t xml:space="preserve">, </w:t>
      </w:r>
      <w:r w:rsidR="00FD4923" w:rsidRPr="00E55926">
        <w:t>you may wish to specify “</w:t>
      </w:r>
      <w:r w:rsidR="00FD4923" w:rsidRPr="00E55926">
        <w:rPr>
          <w:bCs/>
        </w:rPr>
        <w:t>cooler-west wall</w:t>
      </w:r>
      <w:r w:rsidR="00FD4923" w:rsidRPr="00E55926">
        <w:rPr>
          <w:b/>
          <w:bCs/>
        </w:rPr>
        <w:t>”</w:t>
      </w:r>
      <w:r w:rsidR="00FD4923" w:rsidRPr="00E55926">
        <w:t xml:space="preserve"> or “</w:t>
      </w:r>
      <w:r w:rsidR="00FD4923" w:rsidRPr="00E55926">
        <w:rPr>
          <w:bCs/>
        </w:rPr>
        <w:t>cooler-shelf 1</w:t>
      </w:r>
      <w:r w:rsidR="00FD4923">
        <w:rPr>
          <w:bCs/>
        </w:rPr>
        <w:t>,</w:t>
      </w:r>
      <w:r w:rsidR="00FD4923" w:rsidRPr="00E55926">
        <w:rPr>
          <w:bCs/>
        </w:rPr>
        <w:t>”</w:t>
      </w:r>
      <w:r w:rsidR="00FD4923">
        <w:rPr>
          <w:bCs/>
        </w:rPr>
        <w:t xml:space="preserve"> etc.</w:t>
      </w:r>
    </w:p>
    <w:p w14:paraId="505952E6" w14:textId="77777777" w:rsidR="00095DB1" w:rsidRPr="00C856F8" w:rsidRDefault="006D05E0" w:rsidP="00B021B2">
      <w:pPr>
        <w:spacing w:before="100" w:beforeAutospacing="1" w:after="100" w:afterAutospacing="1" w:line="360" w:lineRule="auto"/>
      </w:pPr>
      <w:r w:rsidRPr="00C856F8">
        <w:rPr>
          <w:bCs/>
        </w:rPr>
        <w:t xml:space="preserve">To </w:t>
      </w:r>
      <w:r w:rsidR="00133FEB" w:rsidRPr="00C856F8">
        <w:rPr>
          <w:bCs/>
        </w:rPr>
        <w:t xml:space="preserve">Add, Delete or Edit </w:t>
      </w:r>
      <w:r w:rsidR="00F9322F" w:rsidRPr="00C856F8">
        <w:rPr>
          <w:bCs/>
        </w:rPr>
        <w:t>Storage</w:t>
      </w:r>
      <w:r w:rsidR="00095DB1" w:rsidRPr="00C856F8">
        <w:rPr>
          <w:bCs/>
        </w:rPr>
        <w:t xml:space="preserve"> Location</w:t>
      </w:r>
      <w:r w:rsidR="00133FEB" w:rsidRPr="00C856F8">
        <w:rPr>
          <w:bCs/>
        </w:rPr>
        <w:t>s</w:t>
      </w:r>
      <w:r w:rsidRPr="00C856F8">
        <w:rPr>
          <w:bCs/>
        </w:rPr>
        <w:t>:</w:t>
      </w:r>
    </w:p>
    <w:p w14:paraId="0DCE334D" w14:textId="77777777" w:rsidR="00095DB1" w:rsidRPr="00E55926" w:rsidRDefault="00F9322F" w:rsidP="00051012">
      <w:pPr>
        <w:numPr>
          <w:ilvl w:val="0"/>
          <w:numId w:val="11"/>
        </w:numPr>
        <w:spacing w:before="100" w:beforeAutospacing="1" w:after="100" w:afterAutospacing="1" w:line="360" w:lineRule="auto"/>
      </w:pPr>
      <w:bookmarkStart w:id="31" w:name="OLE_LINK1"/>
      <w:bookmarkStart w:id="32" w:name="OLE_LINK2"/>
      <w:r w:rsidRPr="00E55926">
        <w:t>Click</w:t>
      </w:r>
      <w:r w:rsidR="00095DB1" w:rsidRPr="00E55926">
        <w:t xml:space="preserve"> </w:t>
      </w:r>
      <w:r w:rsidR="00095DB1" w:rsidRPr="00E55926">
        <w:rPr>
          <w:b/>
        </w:rPr>
        <w:t>Settings</w:t>
      </w:r>
      <w:r w:rsidR="00095DB1" w:rsidRPr="00E55926">
        <w:t xml:space="preserve"> </w:t>
      </w:r>
      <w:r w:rsidR="00095DB1" w:rsidRPr="00E55926">
        <w:rPr>
          <w:noProof/>
        </w:rPr>
        <w:drawing>
          <wp:inline distT="0" distB="0" distL="0" distR="0" wp14:anchorId="1CADD537" wp14:editId="53D9736C">
            <wp:extent cx="2286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setup-24x24.png"/>
                    <pic:cNvPicPr/>
                  </pic:nvPicPr>
                  <pic:blipFill>
                    <a:blip r:embed="rId4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Pr="00E55926">
        <w:t xml:space="preserve"> (upper left corner)</w:t>
      </w:r>
      <w:r w:rsidR="006D05E0" w:rsidRPr="00E55926">
        <w:t>.</w:t>
      </w:r>
    </w:p>
    <w:p w14:paraId="3A92BA1C" w14:textId="77777777" w:rsidR="00033BD5" w:rsidRPr="00E55926" w:rsidRDefault="00095DB1" w:rsidP="00051012">
      <w:pPr>
        <w:numPr>
          <w:ilvl w:val="0"/>
          <w:numId w:val="11"/>
        </w:numPr>
        <w:spacing w:before="100" w:beforeAutospacing="1" w:after="100" w:afterAutospacing="1" w:line="360" w:lineRule="auto"/>
      </w:pPr>
      <w:r w:rsidRPr="00E55926">
        <w:t xml:space="preserve">Choose </w:t>
      </w:r>
      <w:r w:rsidRPr="00E55926">
        <w:rPr>
          <w:b/>
          <w:bCs/>
        </w:rPr>
        <w:t xml:space="preserve">Setup </w:t>
      </w:r>
      <w:r w:rsidRPr="00E55926">
        <w:rPr>
          <w:b/>
          <w:bCs/>
          <w:noProof/>
        </w:rPr>
        <w:drawing>
          <wp:inline distT="0" distB="0" distL="0" distR="0" wp14:anchorId="582DEB45" wp14:editId="74A7ABA0">
            <wp:extent cx="228600" cy="2286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settings-24x24.png"/>
                    <pic:cNvPicPr/>
                  </pic:nvPicPr>
                  <pic:blipFill>
                    <a:blip r:embed="rId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D05E0" w:rsidRPr="00E55926">
        <w:rPr>
          <w:b/>
          <w:bCs/>
        </w:rPr>
        <w:t>.</w:t>
      </w:r>
    </w:p>
    <w:p w14:paraId="29FA934C" w14:textId="77777777" w:rsidR="00095DB1" w:rsidRPr="00E55926" w:rsidRDefault="00033BD5" w:rsidP="00051012">
      <w:pPr>
        <w:numPr>
          <w:ilvl w:val="0"/>
          <w:numId w:val="11"/>
        </w:numPr>
        <w:spacing w:before="100" w:beforeAutospacing="1" w:after="100" w:afterAutospacing="1" w:line="360" w:lineRule="auto"/>
      </w:pPr>
      <w:r w:rsidRPr="00E55926">
        <w:rPr>
          <w:bCs/>
        </w:rPr>
        <w:t>Select</w:t>
      </w:r>
      <w:r w:rsidR="00E728F2" w:rsidRPr="00E55926">
        <w:rPr>
          <w:b/>
          <w:bCs/>
        </w:rPr>
        <w:t xml:space="preserve"> Storage</w:t>
      </w:r>
      <w:r w:rsidR="00095DB1" w:rsidRPr="00E55926">
        <w:rPr>
          <w:b/>
          <w:bCs/>
        </w:rPr>
        <w:t xml:space="preserve"> Locations </w:t>
      </w:r>
      <w:r w:rsidR="00095DB1" w:rsidRPr="00E55926">
        <w:rPr>
          <w:noProof/>
        </w:rPr>
        <w:drawing>
          <wp:inline distT="0" distB="0" distL="0" distR="0" wp14:anchorId="5F70191A" wp14:editId="6A7FDD93">
            <wp:extent cx="228600" cy="2286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locations-24x24.png"/>
                    <pic:cNvPicPr/>
                  </pic:nvPicPr>
                  <pic:blipFill>
                    <a:blip r:embed="rId1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D05E0" w:rsidRPr="00E55926">
        <w:rPr>
          <w:b/>
          <w:bCs/>
        </w:rPr>
        <w:t>.</w:t>
      </w:r>
    </w:p>
    <w:p w14:paraId="0CF19D42" w14:textId="77777777" w:rsidR="00F8195F" w:rsidRPr="005D3D53" w:rsidRDefault="00F8195F" w:rsidP="00F8195F">
      <w:pPr>
        <w:pStyle w:val="ListParagraph"/>
        <w:numPr>
          <w:ilvl w:val="0"/>
          <w:numId w:val="11"/>
        </w:numPr>
        <w:spacing w:before="100" w:beforeAutospacing="1" w:after="100" w:afterAutospacing="1" w:line="360" w:lineRule="auto"/>
        <w:rPr>
          <w:rFonts w:cstheme="minorHAnsi"/>
          <w:sz w:val="24"/>
        </w:rPr>
      </w:pPr>
      <w:r w:rsidRPr="005D3D53">
        <w:rPr>
          <w:rFonts w:cstheme="minorHAnsi"/>
          <w:sz w:val="24"/>
        </w:rPr>
        <w:t xml:space="preserve">Select an </w:t>
      </w:r>
      <w:r>
        <w:rPr>
          <w:rFonts w:cstheme="minorHAnsi"/>
          <w:sz w:val="24"/>
        </w:rPr>
        <w:t>existing Location</w:t>
      </w:r>
      <w:r w:rsidRPr="005D3D53">
        <w:rPr>
          <w:rFonts w:cstheme="minorHAnsi"/>
          <w:sz w:val="24"/>
        </w:rPr>
        <w:t xml:space="preserve"> to edit</w:t>
      </w:r>
      <w:r>
        <w:rPr>
          <w:rFonts w:cstheme="minorHAnsi"/>
          <w:sz w:val="24"/>
        </w:rPr>
        <w:t xml:space="preserve"> or click </w:t>
      </w:r>
      <w:r>
        <w:rPr>
          <w:rFonts w:cstheme="minorHAnsi"/>
          <w:b/>
          <w:sz w:val="24"/>
        </w:rPr>
        <w:t>D</w:t>
      </w:r>
      <w:r w:rsidRPr="00F8195F">
        <w:rPr>
          <w:rFonts w:cstheme="minorHAnsi"/>
          <w:b/>
          <w:sz w:val="24"/>
        </w:rPr>
        <w:t>elete</w:t>
      </w:r>
      <w:r>
        <w:rPr>
          <w:rFonts w:cstheme="minorHAnsi"/>
          <w:sz w:val="24"/>
        </w:rPr>
        <w:t xml:space="preserve"> </w:t>
      </w:r>
      <w:r w:rsidR="002C1DAB" w:rsidRPr="00E4329F">
        <w:rPr>
          <w:b/>
          <w:i/>
          <w:noProof/>
        </w:rPr>
        <w:drawing>
          <wp:inline distT="0" distB="0" distL="0" distR="0" wp14:anchorId="46643628" wp14:editId="0D7E69A3">
            <wp:extent cx="228600" cy="22860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delete-24x24.png"/>
                    <pic:cNvPicPr/>
                  </pic:nvPicPr>
                  <pic:blipFill>
                    <a:blip r:embed="rId11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rFonts w:cstheme="minorHAnsi"/>
          <w:sz w:val="24"/>
        </w:rPr>
        <w:t>.</w:t>
      </w:r>
      <w:r w:rsidRPr="005D3D53">
        <w:rPr>
          <w:rFonts w:cstheme="minorHAnsi"/>
          <w:sz w:val="24"/>
        </w:rPr>
        <w:t xml:space="preserve"> </w:t>
      </w:r>
      <w:r>
        <w:rPr>
          <w:rFonts w:cstheme="minorHAnsi"/>
          <w:sz w:val="24"/>
        </w:rPr>
        <w:t>For new Location, c</w:t>
      </w:r>
      <w:r w:rsidRPr="005D3D53">
        <w:rPr>
          <w:rFonts w:cstheme="minorHAnsi"/>
          <w:sz w:val="24"/>
        </w:rPr>
        <w:t xml:space="preserve">lick </w:t>
      </w:r>
      <w:r w:rsidRPr="005D3D53">
        <w:rPr>
          <w:rFonts w:cstheme="minorHAnsi"/>
          <w:b/>
          <w:sz w:val="24"/>
        </w:rPr>
        <w:t>Add</w:t>
      </w:r>
      <w:r w:rsidRPr="005D3D53">
        <w:rPr>
          <w:rFonts w:cstheme="minorHAnsi"/>
          <w:sz w:val="24"/>
        </w:rPr>
        <w:t xml:space="preserve"> </w:t>
      </w:r>
      <w:r w:rsidRPr="005D3D53">
        <w:rPr>
          <w:rFonts w:cstheme="minorHAnsi"/>
          <w:noProof/>
          <w:sz w:val="24"/>
        </w:rPr>
        <w:drawing>
          <wp:inline distT="0" distB="0" distL="0" distR="0" wp14:anchorId="45A7422B" wp14:editId="3CA24F0D">
            <wp:extent cx="219075" cy="219075"/>
            <wp:effectExtent l="0" t="0" r="9525" b="9525"/>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new-32.png"/>
                    <pic:cNvPicPr/>
                  </pic:nvPicPr>
                  <pic:blipFill>
                    <a:blip r:embed="rId116">
                      <a:extLst>
                        <a:ext uri="{28A0092B-C50C-407E-A947-70E740481C1C}">
                          <a14:useLocalDpi xmlns:a14="http://schemas.microsoft.com/office/drawing/2010/main" val="0"/>
                        </a:ext>
                      </a:extLst>
                    </a:blip>
                    <a:stretch>
                      <a:fillRect/>
                    </a:stretch>
                  </pic:blipFill>
                  <pic:spPr>
                    <a:xfrm>
                      <a:off x="0" y="0"/>
                      <a:ext cx="219107" cy="219107"/>
                    </a:xfrm>
                    <a:prstGeom prst="rect">
                      <a:avLst/>
                    </a:prstGeom>
                  </pic:spPr>
                </pic:pic>
              </a:graphicData>
            </a:graphic>
          </wp:inline>
        </w:drawing>
      </w:r>
      <w:r w:rsidRPr="005D3D53">
        <w:rPr>
          <w:rFonts w:cstheme="minorHAnsi"/>
          <w:sz w:val="24"/>
        </w:rPr>
        <w:t>.</w:t>
      </w:r>
    </w:p>
    <w:bookmarkEnd w:id="31"/>
    <w:bookmarkEnd w:id="32"/>
    <w:p w14:paraId="2C2AADDE" w14:textId="77777777" w:rsidR="00095DB1" w:rsidRPr="00E55926" w:rsidRDefault="00095DB1" w:rsidP="00051012">
      <w:pPr>
        <w:numPr>
          <w:ilvl w:val="0"/>
          <w:numId w:val="11"/>
        </w:numPr>
        <w:spacing w:before="100" w:beforeAutospacing="1" w:after="100" w:afterAutospacing="1" w:line="360" w:lineRule="auto"/>
      </w:pPr>
      <w:r w:rsidRPr="00E55926">
        <w:t xml:space="preserve">Type in the name for the new Location </w:t>
      </w:r>
      <w:r w:rsidR="00E728F2" w:rsidRPr="00E55926">
        <w:t>under</w:t>
      </w:r>
      <w:r w:rsidR="00E728F2" w:rsidRPr="00E55926">
        <w:rPr>
          <w:b/>
        </w:rPr>
        <w:t xml:space="preserve"> Location Description.</w:t>
      </w:r>
    </w:p>
    <w:p w14:paraId="7C5CDCA9" w14:textId="77777777" w:rsidR="00095DB1" w:rsidRPr="00E55926" w:rsidRDefault="00095DB1" w:rsidP="00051012">
      <w:pPr>
        <w:pStyle w:val="ListParagraph"/>
        <w:numPr>
          <w:ilvl w:val="0"/>
          <w:numId w:val="11"/>
        </w:numPr>
        <w:spacing w:before="100" w:beforeAutospacing="1" w:after="100" w:afterAutospacing="1" w:line="360" w:lineRule="auto"/>
        <w:rPr>
          <w:sz w:val="24"/>
          <w:szCs w:val="24"/>
        </w:rPr>
      </w:pPr>
      <w:r w:rsidRPr="00E55926">
        <w:rPr>
          <w:sz w:val="24"/>
          <w:szCs w:val="24"/>
        </w:rPr>
        <w:lastRenderedPageBreak/>
        <w:t xml:space="preserve">Click </w:t>
      </w:r>
      <w:r w:rsidRPr="00E55926">
        <w:rPr>
          <w:b/>
          <w:bCs/>
          <w:sz w:val="24"/>
          <w:szCs w:val="24"/>
        </w:rPr>
        <w:t xml:space="preserve">Save  </w:t>
      </w:r>
      <w:r w:rsidRPr="00E55926">
        <w:rPr>
          <w:noProof/>
          <w:sz w:val="24"/>
          <w:szCs w:val="24"/>
        </w:rPr>
        <w:drawing>
          <wp:inline distT="0" distB="0" distL="0" distR="0" wp14:anchorId="39BF80FC" wp14:editId="02C42688">
            <wp:extent cx="228600" cy="2286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save-24x24.png"/>
                    <pic:cNvPicPr/>
                  </pic:nvPicPr>
                  <pic:blipFill>
                    <a:blip r:embed="rId114">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D05E0" w:rsidRPr="00E55926">
        <w:rPr>
          <w:b/>
          <w:bCs/>
          <w:sz w:val="24"/>
          <w:szCs w:val="24"/>
        </w:rPr>
        <w:t>.</w:t>
      </w:r>
    </w:p>
    <w:p w14:paraId="118A3662" w14:textId="77777777" w:rsidR="004572CE" w:rsidRPr="00095DB1" w:rsidRDefault="004572CE" w:rsidP="005F413F">
      <w:pPr>
        <w:spacing w:before="100" w:beforeAutospacing="1" w:after="100" w:afterAutospacing="1" w:line="360" w:lineRule="auto"/>
      </w:pPr>
    </w:p>
    <w:p w14:paraId="7E551228" w14:textId="77777777" w:rsidR="00C45AE1" w:rsidRPr="00095DB1" w:rsidRDefault="00C45AE1" w:rsidP="00095DB1">
      <w:pPr>
        <w:spacing w:before="100" w:beforeAutospacing="1" w:after="100" w:afterAutospacing="1" w:line="360" w:lineRule="auto"/>
      </w:pPr>
    </w:p>
    <w:p w14:paraId="20A69074" w14:textId="4FE5533C" w:rsidR="00C45AE1" w:rsidRDefault="00C45AE1" w:rsidP="00C45AE1">
      <w:pPr>
        <w:pStyle w:val="Heading2"/>
        <w:rPr>
          <w:noProof/>
        </w:rPr>
      </w:pPr>
      <w:bookmarkStart w:id="33" w:name="_Toc502341703"/>
      <w:r>
        <w:t>Suppliers (Vendors)</w:t>
      </w:r>
      <w:r>
        <w:rPr>
          <w:noProof/>
        </w:rPr>
        <w:t xml:space="preserve">  </w:t>
      </w:r>
      <w:r w:rsidR="00062E34">
        <w:rPr>
          <w:noProof/>
        </w:rPr>
        <w:drawing>
          <wp:inline distT="0" distB="0" distL="0" distR="0" wp14:anchorId="2BB6FD5D" wp14:editId="73F73955">
            <wp:extent cx="228600" cy="228600"/>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suppliers-24x24.png"/>
                    <pic:cNvPicPr/>
                  </pic:nvPicPr>
                  <pic:blipFill>
                    <a:blip r:embed="rId16">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33"/>
    </w:p>
    <w:p w14:paraId="310078CD" w14:textId="77777777" w:rsidR="00A348B3" w:rsidRPr="00A348B3" w:rsidRDefault="00A348B3" w:rsidP="00A348B3">
      <w:pPr>
        <w:pStyle w:val="BodyText"/>
      </w:pPr>
    </w:p>
    <w:p w14:paraId="7A270EF6" w14:textId="77777777" w:rsidR="00C45AE1" w:rsidRPr="00A348B3" w:rsidRDefault="00C45AE1" w:rsidP="0094548B">
      <w:bookmarkStart w:id="34" w:name="OLE_LINK190"/>
      <w:r w:rsidRPr="00A348B3">
        <w:rPr>
          <w:b/>
          <w:bCs/>
        </w:rPr>
        <w:t>Suppliers</w:t>
      </w:r>
      <w:r>
        <w:t xml:space="preserve"> (Vendors) are who you purchase inventory items or services from.</w:t>
      </w:r>
      <w:r w:rsidR="00A348B3">
        <w:t xml:space="preserve"> You may view an existing </w:t>
      </w:r>
      <w:r w:rsidR="00A348B3">
        <w:rPr>
          <w:b/>
        </w:rPr>
        <w:t xml:space="preserve">Supplier’s </w:t>
      </w:r>
      <w:r w:rsidR="00A348B3">
        <w:t xml:space="preserve">details by double-clicking on the </w:t>
      </w:r>
      <w:r w:rsidR="00A348B3">
        <w:rPr>
          <w:b/>
        </w:rPr>
        <w:t>Supplier Name</w:t>
      </w:r>
      <w:r w:rsidR="00A348B3">
        <w:t xml:space="preserve"> from the listing.</w:t>
      </w:r>
    </w:p>
    <w:p w14:paraId="4775DFF0" w14:textId="77777777" w:rsidR="00C45AE1" w:rsidRDefault="00A348B3" w:rsidP="0094548B">
      <w:r>
        <w:rPr>
          <w:b/>
        </w:rPr>
        <w:t>NOTE:</w:t>
      </w:r>
      <w:r w:rsidR="00C45AE1">
        <w:t xml:space="preserve">  For </w:t>
      </w:r>
      <w:r w:rsidR="00C45AE1" w:rsidRPr="00A348B3">
        <w:rPr>
          <w:bCs/>
          <w:i/>
        </w:rPr>
        <w:t>Initial Setup</w:t>
      </w:r>
      <w:r w:rsidR="00C45AE1">
        <w:t>, it is</w:t>
      </w:r>
      <w:r w:rsidR="00C45AE1">
        <w:rPr>
          <w:iCs/>
        </w:rPr>
        <w:t xml:space="preserve"> recommended</w:t>
      </w:r>
      <w:r w:rsidR="00C45AE1">
        <w:t xml:space="preserve"> that you enter most of </w:t>
      </w:r>
      <w:r>
        <w:t>your</w:t>
      </w:r>
      <w:r w:rsidR="00C45AE1" w:rsidRPr="004572CE">
        <w:t xml:space="preserve"> </w:t>
      </w:r>
      <w:r w:rsidR="00C45AE1" w:rsidRPr="00A348B3">
        <w:rPr>
          <w:b/>
        </w:rPr>
        <w:t>Suppliers</w:t>
      </w:r>
      <w:r w:rsidR="00C45AE1">
        <w:t xml:space="preserve"> before ente</w:t>
      </w:r>
      <w:r w:rsidR="00336216">
        <w:t>ri</w:t>
      </w:r>
      <w:r w:rsidR="00C45AE1">
        <w:t xml:space="preserve">ng in </w:t>
      </w:r>
      <w:r w:rsidR="009B1356" w:rsidRPr="00A348B3">
        <w:rPr>
          <w:b/>
        </w:rPr>
        <w:t xml:space="preserve">Inventory </w:t>
      </w:r>
      <w:r w:rsidR="00C45AE1" w:rsidRPr="00A348B3">
        <w:rPr>
          <w:rStyle w:val="Strong"/>
          <w:rFonts w:asciiTheme="minorHAnsi" w:hAnsiTheme="minorHAnsi"/>
          <w:b w:val="0"/>
        </w:rPr>
        <w:t>Items</w:t>
      </w:r>
      <w:r w:rsidR="00C45AE1">
        <w:rPr>
          <w:rStyle w:val="Strong"/>
          <w:rFonts w:asciiTheme="minorHAnsi" w:hAnsiTheme="minorHAnsi"/>
        </w:rPr>
        <w:t>.</w:t>
      </w:r>
      <w:r w:rsidR="00C45AE1">
        <w:t xml:space="preserve">  </w:t>
      </w:r>
    </w:p>
    <w:bookmarkEnd w:id="34"/>
    <w:p w14:paraId="101CDBAC" w14:textId="77777777" w:rsidR="00C45AE1" w:rsidRPr="00C856F8" w:rsidRDefault="00FF654F" w:rsidP="009E3D8D">
      <w:pPr>
        <w:spacing w:line="360" w:lineRule="auto"/>
      </w:pPr>
      <w:r w:rsidRPr="00C856F8">
        <w:t>To Add</w:t>
      </w:r>
      <w:r w:rsidR="00133FEB" w:rsidRPr="00C856F8">
        <w:t>, Delete or Edit</w:t>
      </w:r>
      <w:r w:rsidR="00C45AE1" w:rsidRPr="00C856F8">
        <w:t xml:space="preserve"> Supplier</w:t>
      </w:r>
      <w:r w:rsidR="00133FEB" w:rsidRPr="00C856F8">
        <w:t>s</w:t>
      </w:r>
      <w:r w:rsidRPr="00C856F8">
        <w:t>:</w:t>
      </w:r>
    </w:p>
    <w:p w14:paraId="3E241506" w14:textId="77777777" w:rsidR="009E3D8D" w:rsidRPr="00E55926" w:rsidRDefault="00C45AE1" w:rsidP="00051012">
      <w:pPr>
        <w:pStyle w:val="ListParagraph"/>
        <w:numPr>
          <w:ilvl w:val="0"/>
          <w:numId w:val="12"/>
        </w:numPr>
        <w:spacing w:line="360" w:lineRule="auto"/>
        <w:rPr>
          <w:sz w:val="24"/>
          <w:szCs w:val="24"/>
        </w:rPr>
      </w:pPr>
      <w:r w:rsidRPr="00E55926">
        <w:rPr>
          <w:sz w:val="24"/>
          <w:szCs w:val="24"/>
        </w:rPr>
        <w:t xml:space="preserve">Click </w:t>
      </w:r>
      <w:r w:rsidRPr="00E55926">
        <w:rPr>
          <w:b/>
          <w:sz w:val="24"/>
          <w:szCs w:val="24"/>
        </w:rPr>
        <w:t xml:space="preserve">Settings </w:t>
      </w:r>
      <w:r w:rsidRPr="00E55926">
        <w:rPr>
          <w:rFonts w:ascii="Calibri" w:hAnsi="Calibri" w:cs="Times New Roman"/>
          <w:noProof/>
          <w:sz w:val="24"/>
          <w:szCs w:val="24"/>
        </w:rPr>
        <w:drawing>
          <wp:inline distT="0" distB="0" distL="0" distR="0" wp14:anchorId="09EE7647" wp14:editId="1C3C3CD7">
            <wp:extent cx="228600" cy="22860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setup-24x24.png"/>
                    <pic:cNvPicPr/>
                  </pic:nvPicPr>
                  <pic:blipFill>
                    <a:blip r:embed="rId4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4572CE" w:rsidRPr="00E55926">
        <w:rPr>
          <w:b/>
          <w:sz w:val="24"/>
          <w:szCs w:val="24"/>
        </w:rPr>
        <w:t xml:space="preserve"> </w:t>
      </w:r>
      <w:r w:rsidR="009B1356" w:rsidRPr="00E55926">
        <w:rPr>
          <w:sz w:val="24"/>
          <w:szCs w:val="24"/>
        </w:rPr>
        <w:t>(upper left corner)</w:t>
      </w:r>
      <w:r w:rsidR="00FF654F" w:rsidRPr="00E55926">
        <w:rPr>
          <w:sz w:val="24"/>
          <w:szCs w:val="24"/>
        </w:rPr>
        <w:t>.</w:t>
      </w:r>
    </w:p>
    <w:p w14:paraId="09476239" w14:textId="77777777" w:rsidR="009E3D8D" w:rsidRPr="00E55926" w:rsidRDefault="00C45AE1" w:rsidP="00051012">
      <w:pPr>
        <w:pStyle w:val="ListParagraph"/>
        <w:numPr>
          <w:ilvl w:val="0"/>
          <w:numId w:val="12"/>
        </w:numPr>
        <w:spacing w:line="360" w:lineRule="auto"/>
        <w:rPr>
          <w:sz w:val="24"/>
          <w:szCs w:val="24"/>
        </w:rPr>
      </w:pPr>
      <w:r w:rsidRPr="00E55926">
        <w:rPr>
          <w:sz w:val="24"/>
          <w:szCs w:val="24"/>
        </w:rPr>
        <w:t xml:space="preserve">Choose </w:t>
      </w:r>
      <w:r w:rsidRPr="00E55926">
        <w:rPr>
          <w:b/>
          <w:sz w:val="24"/>
          <w:szCs w:val="24"/>
        </w:rPr>
        <w:t xml:space="preserve">Setup </w:t>
      </w:r>
      <w:r w:rsidRPr="00E55926">
        <w:rPr>
          <w:rFonts w:ascii="Calibri" w:hAnsi="Calibri" w:cs="Times New Roman"/>
          <w:b/>
          <w:bCs/>
          <w:noProof/>
          <w:sz w:val="24"/>
          <w:szCs w:val="24"/>
        </w:rPr>
        <w:drawing>
          <wp:inline distT="0" distB="0" distL="0" distR="0" wp14:anchorId="4DF6BCAD" wp14:editId="0DB11803">
            <wp:extent cx="228600" cy="22860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settings-24x24.png"/>
                    <pic:cNvPicPr/>
                  </pic:nvPicPr>
                  <pic:blipFill>
                    <a:blip r:embed="rId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FF654F" w:rsidRPr="00E55926">
        <w:rPr>
          <w:b/>
          <w:sz w:val="24"/>
          <w:szCs w:val="24"/>
        </w:rPr>
        <w:t>.</w:t>
      </w:r>
    </w:p>
    <w:p w14:paraId="128FCC6C" w14:textId="77777777" w:rsidR="00C45AE1" w:rsidRPr="00E55926" w:rsidRDefault="004572CE" w:rsidP="00051012">
      <w:pPr>
        <w:pStyle w:val="ListParagraph"/>
        <w:numPr>
          <w:ilvl w:val="0"/>
          <w:numId w:val="12"/>
        </w:numPr>
        <w:spacing w:line="360" w:lineRule="auto"/>
        <w:rPr>
          <w:sz w:val="24"/>
          <w:szCs w:val="24"/>
        </w:rPr>
      </w:pPr>
      <w:r w:rsidRPr="00E55926">
        <w:rPr>
          <w:sz w:val="24"/>
          <w:szCs w:val="24"/>
        </w:rPr>
        <w:t>Select</w:t>
      </w:r>
      <w:r w:rsidRPr="00E55926">
        <w:rPr>
          <w:b/>
          <w:sz w:val="24"/>
          <w:szCs w:val="24"/>
        </w:rPr>
        <w:t xml:space="preserve"> </w:t>
      </w:r>
      <w:r w:rsidR="00FF654F" w:rsidRPr="00E55926">
        <w:rPr>
          <w:b/>
          <w:sz w:val="24"/>
          <w:szCs w:val="24"/>
        </w:rPr>
        <w:t>Suppliers</w:t>
      </w:r>
      <w:r w:rsidR="007C0323">
        <w:rPr>
          <w:b/>
          <w:sz w:val="24"/>
          <w:szCs w:val="24"/>
        </w:rPr>
        <w:t xml:space="preserve"> </w:t>
      </w:r>
      <w:r w:rsidR="007C0323">
        <w:rPr>
          <w:noProof/>
        </w:rPr>
        <w:drawing>
          <wp:inline distT="0" distB="0" distL="0" distR="0" wp14:anchorId="5DF2D26D" wp14:editId="477F874C">
            <wp:extent cx="238125" cy="238125"/>
            <wp:effectExtent l="0" t="0" r="9525" b="9525"/>
            <wp:docPr id="75" name="Picture 75" descr="C:\Users\Dustin-Liz\AppData\Local\Microsoft\Windows\INetCache\Content.Word\suppliers-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ustin-Liz\AppData\Local\Microsoft\Windows\INetCache\Content.Word\suppliers-c.png"/>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00FF654F" w:rsidRPr="00E55926">
        <w:rPr>
          <w:b/>
          <w:sz w:val="24"/>
          <w:szCs w:val="24"/>
        </w:rPr>
        <w:t>.</w:t>
      </w:r>
    </w:p>
    <w:p w14:paraId="31A2090D" w14:textId="77777777" w:rsidR="00F8195F" w:rsidRPr="005D3D53" w:rsidRDefault="00F8195F" w:rsidP="00F8195F">
      <w:pPr>
        <w:pStyle w:val="ListParagraph"/>
        <w:numPr>
          <w:ilvl w:val="0"/>
          <w:numId w:val="12"/>
        </w:numPr>
        <w:spacing w:before="100" w:beforeAutospacing="1" w:after="100" w:afterAutospacing="1" w:line="360" w:lineRule="auto"/>
        <w:rPr>
          <w:rFonts w:cstheme="minorHAnsi"/>
          <w:sz w:val="24"/>
        </w:rPr>
      </w:pPr>
      <w:r w:rsidRPr="005D3D53">
        <w:rPr>
          <w:rFonts w:cstheme="minorHAnsi"/>
          <w:sz w:val="24"/>
        </w:rPr>
        <w:t xml:space="preserve">Select an </w:t>
      </w:r>
      <w:r>
        <w:rPr>
          <w:rFonts w:cstheme="minorHAnsi"/>
          <w:sz w:val="24"/>
        </w:rPr>
        <w:t>existing Supplier</w:t>
      </w:r>
      <w:r w:rsidRPr="005D3D53">
        <w:rPr>
          <w:rFonts w:cstheme="minorHAnsi"/>
          <w:sz w:val="24"/>
        </w:rPr>
        <w:t xml:space="preserve"> to edit</w:t>
      </w:r>
      <w:r>
        <w:rPr>
          <w:rFonts w:cstheme="minorHAnsi"/>
          <w:sz w:val="24"/>
        </w:rPr>
        <w:t xml:space="preserve"> or click </w:t>
      </w:r>
      <w:r>
        <w:rPr>
          <w:rFonts w:cstheme="minorHAnsi"/>
          <w:b/>
          <w:sz w:val="24"/>
        </w:rPr>
        <w:t>D</w:t>
      </w:r>
      <w:r w:rsidRPr="00F8195F">
        <w:rPr>
          <w:rFonts w:cstheme="minorHAnsi"/>
          <w:b/>
          <w:sz w:val="24"/>
        </w:rPr>
        <w:t>elete</w:t>
      </w:r>
      <w:r>
        <w:rPr>
          <w:rFonts w:cstheme="minorHAnsi"/>
          <w:sz w:val="24"/>
        </w:rPr>
        <w:t xml:space="preserve"> </w:t>
      </w:r>
      <w:r w:rsidRPr="00E4329F">
        <w:rPr>
          <w:b/>
          <w:i/>
          <w:noProof/>
        </w:rPr>
        <w:drawing>
          <wp:inline distT="0" distB="0" distL="0" distR="0" wp14:anchorId="02765770" wp14:editId="11051B96">
            <wp:extent cx="228600" cy="228600"/>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delete-24x24.png"/>
                    <pic:cNvPicPr/>
                  </pic:nvPicPr>
                  <pic:blipFill>
                    <a:blip r:embed="rId11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rFonts w:cstheme="minorHAnsi"/>
          <w:sz w:val="24"/>
        </w:rPr>
        <w:t>.</w:t>
      </w:r>
      <w:r w:rsidRPr="005D3D53">
        <w:rPr>
          <w:rFonts w:cstheme="minorHAnsi"/>
          <w:sz w:val="24"/>
        </w:rPr>
        <w:t xml:space="preserve"> </w:t>
      </w:r>
      <w:r>
        <w:rPr>
          <w:rFonts w:cstheme="minorHAnsi"/>
          <w:sz w:val="24"/>
        </w:rPr>
        <w:t>For new Supplier, c</w:t>
      </w:r>
      <w:r w:rsidRPr="005D3D53">
        <w:rPr>
          <w:rFonts w:cstheme="minorHAnsi"/>
          <w:sz w:val="24"/>
        </w:rPr>
        <w:t xml:space="preserve">lick </w:t>
      </w:r>
      <w:r w:rsidRPr="005D3D53">
        <w:rPr>
          <w:rFonts w:cstheme="minorHAnsi"/>
          <w:b/>
          <w:sz w:val="24"/>
        </w:rPr>
        <w:t>Add</w:t>
      </w:r>
      <w:r w:rsidRPr="005D3D53">
        <w:rPr>
          <w:rFonts w:cstheme="minorHAnsi"/>
          <w:sz w:val="24"/>
        </w:rPr>
        <w:t xml:space="preserve"> </w:t>
      </w:r>
      <w:r w:rsidRPr="005D3D53">
        <w:rPr>
          <w:rFonts w:cstheme="minorHAnsi"/>
          <w:noProof/>
          <w:sz w:val="24"/>
        </w:rPr>
        <w:drawing>
          <wp:inline distT="0" distB="0" distL="0" distR="0" wp14:anchorId="0C00104E" wp14:editId="797E3D66">
            <wp:extent cx="219075" cy="219075"/>
            <wp:effectExtent l="0" t="0" r="9525" b="9525"/>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new-32.png"/>
                    <pic:cNvPicPr/>
                  </pic:nvPicPr>
                  <pic:blipFill>
                    <a:blip r:embed="rId116">
                      <a:extLst>
                        <a:ext uri="{28A0092B-C50C-407E-A947-70E740481C1C}">
                          <a14:useLocalDpi xmlns:a14="http://schemas.microsoft.com/office/drawing/2010/main" val="0"/>
                        </a:ext>
                      </a:extLst>
                    </a:blip>
                    <a:stretch>
                      <a:fillRect/>
                    </a:stretch>
                  </pic:blipFill>
                  <pic:spPr>
                    <a:xfrm>
                      <a:off x="0" y="0"/>
                      <a:ext cx="219107" cy="219107"/>
                    </a:xfrm>
                    <a:prstGeom prst="rect">
                      <a:avLst/>
                    </a:prstGeom>
                  </pic:spPr>
                </pic:pic>
              </a:graphicData>
            </a:graphic>
          </wp:inline>
        </w:drawing>
      </w:r>
      <w:r w:rsidRPr="005D3D53">
        <w:rPr>
          <w:rFonts w:cstheme="minorHAnsi"/>
          <w:sz w:val="24"/>
        </w:rPr>
        <w:t>.</w:t>
      </w:r>
    </w:p>
    <w:p w14:paraId="30420BF1" w14:textId="77777777" w:rsidR="00FF654F" w:rsidRPr="00E55926" w:rsidRDefault="00FF654F" w:rsidP="00FF654F">
      <w:pPr>
        <w:numPr>
          <w:ilvl w:val="0"/>
          <w:numId w:val="12"/>
        </w:numPr>
        <w:spacing w:after="160" w:line="360" w:lineRule="auto"/>
        <w:contextualSpacing/>
        <w:rPr>
          <w:rFonts w:eastAsia="Calibri"/>
        </w:rPr>
      </w:pPr>
      <w:r w:rsidRPr="00E55926">
        <w:rPr>
          <w:rFonts w:eastAsia="Calibri"/>
        </w:rPr>
        <w:t>Enter the details as below.</w:t>
      </w:r>
    </w:p>
    <w:p w14:paraId="70D0FCAE" w14:textId="77777777" w:rsidR="009E3D8D" w:rsidRPr="00E55926" w:rsidRDefault="00FF654F" w:rsidP="00051012">
      <w:pPr>
        <w:pStyle w:val="ListParagraph"/>
        <w:numPr>
          <w:ilvl w:val="0"/>
          <w:numId w:val="12"/>
        </w:numPr>
        <w:spacing w:line="360" w:lineRule="auto"/>
        <w:rPr>
          <w:sz w:val="24"/>
          <w:szCs w:val="24"/>
        </w:rPr>
      </w:pPr>
      <w:r w:rsidRPr="00E55926">
        <w:rPr>
          <w:sz w:val="24"/>
          <w:szCs w:val="24"/>
        </w:rPr>
        <w:t>C</w:t>
      </w:r>
      <w:r w:rsidR="009B1356" w:rsidRPr="00E55926">
        <w:rPr>
          <w:sz w:val="24"/>
          <w:szCs w:val="24"/>
        </w:rPr>
        <w:t xml:space="preserve">lick </w:t>
      </w:r>
      <w:r w:rsidR="009B1356" w:rsidRPr="00E55926">
        <w:rPr>
          <w:b/>
          <w:sz w:val="24"/>
          <w:szCs w:val="24"/>
        </w:rPr>
        <w:t>Save</w:t>
      </w:r>
      <w:r w:rsidR="009B1356" w:rsidRPr="00E55926">
        <w:rPr>
          <w:sz w:val="24"/>
          <w:szCs w:val="24"/>
        </w:rPr>
        <w:t xml:space="preserve"> </w:t>
      </w:r>
      <w:r w:rsidR="009B1356" w:rsidRPr="00E55926">
        <w:rPr>
          <w:noProof/>
          <w:sz w:val="24"/>
          <w:szCs w:val="24"/>
        </w:rPr>
        <w:drawing>
          <wp:inline distT="0" distB="0" distL="0" distR="0" wp14:anchorId="7B0673AD" wp14:editId="4190BD57">
            <wp:extent cx="171450" cy="171450"/>
            <wp:effectExtent l="0" t="0" r="0" b="0"/>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save-24x24.png"/>
                    <pic:cNvPicPr/>
                  </pic:nvPicPr>
                  <pic:blipFill>
                    <a:blip r:embed="rId114">
                      <a:extLst>
                        <a:ext uri="{28A0092B-C50C-407E-A947-70E740481C1C}">
                          <a14:useLocalDpi xmlns:a14="http://schemas.microsoft.com/office/drawing/2010/main" val="0"/>
                        </a:ext>
                      </a:extLst>
                    </a:blip>
                    <a:stretch>
                      <a:fillRect/>
                    </a:stretch>
                  </pic:blipFill>
                  <pic:spPr>
                    <a:xfrm>
                      <a:off x="0" y="0"/>
                      <a:ext cx="171450" cy="171450"/>
                    </a:xfrm>
                    <a:prstGeom prst="rect">
                      <a:avLst/>
                    </a:prstGeom>
                  </pic:spPr>
                </pic:pic>
              </a:graphicData>
            </a:graphic>
          </wp:inline>
        </w:drawing>
      </w:r>
      <w:r w:rsidRPr="00E55926">
        <w:rPr>
          <w:sz w:val="24"/>
          <w:szCs w:val="24"/>
        </w:rPr>
        <w:t>.</w:t>
      </w:r>
    </w:p>
    <w:p w14:paraId="1C7AA124" w14:textId="77777777" w:rsidR="009E3D8D" w:rsidRPr="009E3D8D" w:rsidRDefault="009E3D8D" w:rsidP="009E3D8D"/>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5"/>
        <w:gridCol w:w="4685"/>
      </w:tblGrid>
      <w:tr w:rsidR="009E3D8D" w:rsidRPr="00FF654F" w14:paraId="35E3311E" w14:textId="77777777" w:rsidTr="00192EB9">
        <w:tc>
          <w:tcPr>
            <w:tcW w:w="4855" w:type="dxa"/>
            <w:shd w:val="clear" w:color="auto" w:fill="D9D9D9" w:themeFill="background1" w:themeFillShade="D9"/>
          </w:tcPr>
          <w:p w14:paraId="2784945B" w14:textId="77777777" w:rsidR="009E3D8D" w:rsidRPr="00FF654F" w:rsidRDefault="009E3D8D" w:rsidP="009E3D8D">
            <w:pPr>
              <w:pStyle w:val="ListParagraph"/>
              <w:spacing w:line="240" w:lineRule="auto"/>
              <w:ind w:left="0"/>
              <w:rPr>
                <w:b/>
                <w:sz w:val="24"/>
                <w:szCs w:val="24"/>
              </w:rPr>
            </w:pPr>
            <w:r w:rsidRPr="00FF654F">
              <w:rPr>
                <w:b/>
                <w:sz w:val="24"/>
                <w:szCs w:val="24"/>
              </w:rPr>
              <w:t>Field</w:t>
            </w:r>
          </w:p>
        </w:tc>
        <w:tc>
          <w:tcPr>
            <w:tcW w:w="4855" w:type="dxa"/>
            <w:shd w:val="clear" w:color="auto" w:fill="D9D9D9" w:themeFill="background1" w:themeFillShade="D9"/>
          </w:tcPr>
          <w:p w14:paraId="243C3C54" w14:textId="77777777" w:rsidR="009E3D8D" w:rsidRPr="00FF654F" w:rsidRDefault="009E3D8D" w:rsidP="009E3D8D">
            <w:pPr>
              <w:pStyle w:val="ListParagraph"/>
              <w:spacing w:line="240" w:lineRule="auto"/>
              <w:ind w:left="0"/>
              <w:rPr>
                <w:b/>
                <w:sz w:val="24"/>
                <w:szCs w:val="24"/>
              </w:rPr>
            </w:pPr>
            <w:r w:rsidRPr="00FF654F">
              <w:rPr>
                <w:b/>
                <w:sz w:val="24"/>
                <w:szCs w:val="24"/>
              </w:rPr>
              <w:t>Details</w:t>
            </w:r>
          </w:p>
        </w:tc>
      </w:tr>
      <w:tr w:rsidR="009E3D8D" w:rsidRPr="00FF654F" w14:paraId="7F0E82F6" w14:textId="77777777" w:rsidTr="00192EB9">
        <w:tc>
          <w:tcPr>
            <w:tcW w:w="4855" w:type="dxa"/>
          </w:tcPr>
          <w:p w14:paraId="67E01421" w14:textId="77777777" w:rsidR="009E3D8D" w:rsidRPr="00FF654F" w:rsidRDefault="009E3D8D" w:rsidP="009E3D8D">
            <w:pPr>
              <w:pStyle w:val="ListParagraph"/>
              <w:spacing w:line="240" w:lineRule="auto"/>
              <w:ind w:left="0"/>
              <w:rPr>
                <w:b/>
                <w:sz w:val="24"/>
                <w:szCs w:val="24"/>
              </w:rPr>
            </w:pPr>
            <w:r w:rsidRPr="00FF654F">
              <w:rPr>
                <w:b/>
                <w:bCs/>
                <w:sz w:val="24"/>
                <w:szCs w:val="24"/>
              </w:rPr>
              <w:t>Supplier Name</w:t>
            </w:r>
          </w:p>
        </w:tc>
        <w:tc>
          <w:tcPr>
            <w:tcW w:w="4855" w:type="dxa"/>
          </w:tcPr>
          <w:p w14:paraId="1A7113BA" w14:textId="77777777" w:rsidR="009E3D8D" w:rsidRPr="00FF654F" w:rsidRDefault="00FF654F" w:rsidP="00A269A6">
            <w:pPr>
              <w:pStyle w:val="ListParagraph"/>
              <w:spacing w:line="240" w:lineRule="auto"/>
              <w:ind w:left="0"/>
              <w:rPr>
                <w:sz w:val="24"/>
                <w:szCs w:val="24"/>
              </w:rPr>
            </w:pPr>
            <w:r w:rsidRPr="00FF654F">
              <w:rPr>
                <w:sz w:val="24"/>
                <w:szCs w:val="24"/>
              </w:rPr>
              <w:t>Enter</w:t>
            </w:r>
            <w:r w:rsidR="00964606">
              <w:rPr>
                <w:sz w:val="24"/>
                <w:szCs w:val="24"/>
              </w:rPr>
              <w:t xml:space="preserve"> the </w:t>
            </w:r>
            <w:r w:rsidR="00964606" w:rsidRPr="00D23B1F">
              <w:rPr>
                <w:b/>
                <w:sz w:val="24"/>
                <w:szCs w:val="24"/>
              </w:rPr>
              <w:t>S</w:t>
            </w:r>
            <w:r w:rsidR="009E3D8D" w:rsidRPr="00D23B1F">
              <w:rPr>
                <w:b/>
                <w:sz w:val="24"/>
                <w:szCs w:val="24"/>
              </w:rPr>
              <w:t>uppli</w:t>
            </w:r>
            <w:r w:rsidR="00A269A6" w:rsidRPr="00D23B1F">
              <w:rPr>
                <w:b/>
                <w:sz w:val="24"/>
                <w:szCs w:val="24"/>
              </w:rPr>
              <w:t>er</w:t>
            </w:r>
            <w:r w:rsidR="00964606" w:rsidRPr="00D23B1F">
              <w:rPr>
                <w:b/>
                <w:sz w:val="24"/>
                <w:szCs w:val="24"/>
              </w:rPr>
              <w:t xml:space="preserve"> N</w:t>
            </w:r>
            <w:r w:rsidR="009E3D8D" w:rsidRPr="00D23B1F">
              <w:rPr>
                <w:b/>
                <w:sz w:val="24"/>
                <w:szCs w:val="24"/>
              </w:rPr>
              <w:t>ame</w:t>
            </w:r>
            <w:r w:rsidR="009E3D8D" w:rsidRPr="00FF654F">
              <w:rPr>
                <w:sz w:val="24"/>
                <w:szCs w:val="24"/>
              </w:rPr>
              <w:t>.</w:t>
            </w:r>
          </w:p>
        </w:tc>
      </w:tr>
      <w:tr w:rsidR="009E3D8D" w:rsidRPr="00FF654F" w14:paraId="512F25D5" w14:textId="77777777" w:rsidTr="00192EB9">
        <w:tc>
          <w:tcPr>
            <w:tcW w:w="4855" w:type="dxa"/>
          </w:tcPr>
          <w:p w14:paraId="6AC300A4" w14:textId="77777777" w:rsidR="009E3D8D" w:rsidRPr="00FF654F" w:rsidRDefault="009E3D8D" w:rsidP="009E3D8D">
            <w:pPr>
              <w:pStyle w:val="ListParagraph"/>
              <w:spacing w:line="240" w:lineRule="auto"/>
              <w:ind w:left="0"/>
              <w:rPr>
                <w:b/>
                <w:sz w:val="24"/>
                <w:szCs w:val="24"/>
              </w:rPr>
            </w:pPr>
            <w:r w:rsidRPr="00FF654F">
              <w:rPr>
                <w:b/>
                <w:bCs/>
                <w:sz w:val="24"/>
                <w:szCs w:val="24"/>
              </w:rPr>
              <w:t>Active</w:t>
            </w:r>
            <w:r w:rsidR="009B1356" w:rsidRPr="00FF654F">
              <w:rPr>
                <w:b/>
                <w:bCs/>
                <w:sz w:val="24"/>
                <w:szCs w:val="24"/>
              </w:rPr>
              <w:t xml:space="preserve"> / Inactive</w:t>
            </w:r>
          </w:p>
        </w:tc>
        <w:tc>
          <w:tcPr>
            <w:tcW w:w="4855" w:type="dxa"/>
          </w:tcPr>
          <w:p w14:paraId="55FC755C" w14:textId="77777777" w:rsidR="00D23B1F" w:rsidRPr="00D23B1F" w:rsidRDefault="00D23B1F" w:rsidP="009B1356">
            <w:pPr>
              <w:pStyle w:val="bodytext0"/>
              <w:spacing w:line="360" w:lineRule="auto"/>
              <w:rPr>
                <w:rFonts w:asciiTheme="minorHAnsi" w:hAnsiTheme="minorHAnsi"/>
                <w:bCs/>
              </w:rPr>
            </w:pPr>
            <w:r>
              <w:rPr>
                <w:b/>
              </w:rPr>
              <w:t xml:space="preserve">Active </w:t>
            </w:r>
            <w:r>
              <w:t xml:space="preserve">is the default. If you wish to make </w:t>
            </w:r>
            <w:r>
              <w:rPr>
                <w:b/>
              </w:rPr>
              <w:t>Inactive</w:t>
            </w:r>
            <w:r w:rsidRPr="0028158B">
              <w:t>,</w:t>
            </w:r>
            <w:r>
              <w:rPr>
                <w:b/>
              </w:rPr>
              <w:t xml:space="preserve"> </w:t>
            </w:r>
            <w:r w:rsidR="002C1DAB">
              <w:t>UNCHECK</w:t>
            </w:r>
            <w:r>
              <w:rPr>
                <w:b/>
              </w:rPr>
              <w:t xml:space="preserve"> </w:t>
            </w:r>
            <w:r>
              <w:t>the box and the</w:t>
            </w:r>
            <w:r w:rsidRPr="00E55926">
              <w:t xml:space="preserve"> </w:t>
            </w:r>
            <w:r w:rsidRPr="00D23B1F">
              <w:t>Supplier</w:t>
            </w:r>
            <w:r w:rsidRPr="00E55926">
              <w:t xml:space="preserve"> will not appear </w:t>
            </w:r>
            <w:r>
              <w:t>on your reports and pick lists</w:t>
            </w:r>
            <w:r w:rsidRPr="00E55926">
              <w:t>.</w:t>
            </w:r>
          </w:p>
        </w:tc>
      </w:tr>
      <w:tr w:rsidR="009E3D8D" w:rsidRPr="00FF654F" w14:paraId="0CE8DD2C" w14:textId="77777777" w:rsidTr="00192EB9">
        <w:tc>
          <w:tcPr>
            <w:tcW w:w="4855" w:type="dxa"/>
          </w:tcPr>
          <w:p w14:paraId="18CB4D4C" w14:textId="77777777" w:rsidR="009E3D8D" w:rsidRPr="00FF654F" w:rsidRDefault="009E3D8D" w:rsidP="009E3D8D">
            <w:pPr>
              <w:pStyle w:val="ListParagraph"/>
              <w:spacing w:line="240" w:lineRule="auto"/>
              <w:ind w:left="0"/>
              <w:rPr>
                <w:b/>
                <w:sz w:val="24"/>
                <w:szCs w:val="24"/>
              </w:rPr>
            </w:pPr>
            <w:r w:rsidRPr="00FF654F">
              <w:rPr>
                <w:b/>
                <w:bCs/>
                <w:sz w:val="24"/>
                <w:szCs w:val="24"/>
              </w:rPr>
              <w:t>Terms</w:t>
            </w:r>
          </w:p>
        </w:tc>
        <w:tc>
          <w:tcPr>
            <w:tcW w:w="4855" w:type="dxa"/>
          </w:tcPr>
          <w:p w14:paraId="4A612C2F" w14:textId="77777777" w:rsidR="009E3D8D" w:rsidRPr="00FF654F" w:rsidRDefault="00997748" w:rsidP="009E3D8D">
            <w:pPr>
              <w:pStyle w:val="ListParagraph"/>
              <w:spacing w:line="240" w:lineRule="auto"/>
              <w:ind w:left="0"/>
              <w:rPr>
                <w:sz w:val="24"/>
                <w:szCs w:val="24"/>
              </w:rPr>
            </w:pPr>
            <w:r>
              <w:rPr>
                <w:sz w:val="24"/>
                <w:szCs w:val="24"/>
              </w:rPr>
              <w:t>Enter</w:t>
            </w:r>
            <w:r w:rsidR="009E3D8D" w:rsidRPr="00FF654F">
              <w:rPr>
                <w:sz w:val="24"/>
                <w:szCs w:val="24"/>
              </w:rPr>
              <w:t xml:space="preserve"> the </w:t>
            </w:r>
            <w:r w:rsidR="00D23B1F">
              <w:rPr>
                <w:b/>
                <w:sz w:val="24"/>
                <w:szCs w:val="24"/>
              </w:rPr>
              <w:t>Number of Days</w:t>
            </w:r>
            <w:r w:rsidR="009E3D8D" w:rsidRPr="00FF654F">
              <w:rPr>
                <w:sz w:val="24"/>
                <w:szCs w:val="24"/>
              </w:rPr>
              <w:t xml:space="preserve"> </w:t>
            </w:r>
            <w:r>
              <w:rPr>
                <w:sz w:val="24"/>
                <w:szCs w:val="24"/>
              </w:rPr>
              <w:t xml:space="preserve">in which </w:t>
            </w:r>
            <w:r w:rsidR="009E3D8D" w:rsidRPr="00FF654F">
              <w:rPr>
                <w:sz w:val="24"/>
                <w:szCs w:val="24"/>
              </w:rPr>
              <w:t xml:space="preserve">payments are due for this </w:t>
            </w:r>
            <w:r w:rsidR="009E3D8D" w:rsidRPr="002C1DAB">
              <w:rPr>
                <w:sz w:val="24"/>
                <w:szCs w:val="24"/>
              </w:rPr>
              <w:t>Supplier</w:t>
            </w:r>
            <w:r w:rsidR="00964606">
              <w:rPr>
                <w:sz w:val="24"/>
                <w:szCs w:val="24"/>
              </w:rPr>
              <w:t>.</w:t>
            </w:r>
          </w:p>
        </w:tc>
      </w:tr>
      <w:tr w:rsidR="009E3D8D" w:rsidRPr="00FF654F" w14:paraId="3A66C608" w14:textId="77777777" w:rsidTr="00192EB9">
        <w:tc>
          <w:tcPr>
            <w:tcW w:w="4855" w:type="dxa"/>
          </w:tcPr>
          <w:p w14:paraId="5C798925" w14:textId="77777777" w:rsidR="009E3D8D" w:rsidRPr="00FF654F" w:rsidRDefault="00A269A6" w:rsidP="009E3D8D">
            <w:pPr>
              <w:pStyle w:val="ListParagraph"/>
              <w:spacing w:line="240" w:lineRule="auto"/>
              <w:ind w:left="0"/>
              <w:rPr>
                <w:b/>
                <w:sz w:val="24"/>
                <w:szCs w:val="24"/>
              </w:rPr>
            </w:pPr>
            <w:r w:rsidRPr="00FF654F">
              <w:rPr>
                <w:b/>
                <w:bCs/>
                <w:sz w:val="24"/>
                <w:szCs w:val="24"/>
              </w:rPr>
              <w:lastRenderedPageBreak/>
              <w:t>Accounting Vendor ID</w:t>
            </w:r>
          </w:p>
        </w:tc>
        <w:tc>
          <w:tcPr>
            <w:tcW w:w="4855" w:type="dxa"/>
          </w:tcPr>
          <w:p w14:paraId="3D8F3811" w14:textId="77777777" w:rsidR="009E3D8D" w:rsidRPr="00FF654F" w:rsidRDefault="00A269A6" w:rsidP="009B1356">
            <w:pPr>
              <w:pStyle w:val="bodytext0"/>
              <w:spacing w:line="360" w:lineRule="auto"/>
              <w:rPr>
                <w:rFonts w:asciiTheme="minorHAnsi" w:hAnsiTheme="minorHAnsi"/>
              </w:rPr>
            </w:pPr>
            <w:r w:rsidRPr="00FF654F">
              <w:rPr>
                <w:rFonts w:asciiTheme="minorHAnsi" w:hAnsiTheme="minorHAnsi"/>
              </w:rPr>
              <w:t>If you intend t</w:t>
            </w:r>
            <w:r w:rsidR="005F7E36">
              <w:rPr>
                <w:rFonts w:asciiTheme="minorHAnsi" w:hAnsiTheme="minorHAnsi"/>
              </w:rPr>
              <w:t>o link Optimum Control to your A</w:t>
            </w:r>
            <w:r w:rsidRPr="00FF654F">
              <w:rPr>
                <w:rFonts w:asciiTheme="minorHAnsi" w:hAnsiTheme="minorHAnsi"/>
              </w:rPr>
              <w:t xml:space="preserve">ccounting </w:t>
            </w:r>
            <w:r w:rsidR="005F7E36">
              <w:rPr>
                <w:rFonts w:asciiTheme="minorHAnsi" w:hAnsiTheme="minorHAnsi"/>
              </w:rPr>
              <w:t>System,</w:t>
            </w:r>
            <w:r w:rsidRPr="00FF654F">
              <w:rPr>
                <w:rFonts w:asciiTheme="minorHAnsi" w:hAnsiTheme="minorHAnsi"/>
              </w:rPr>
              <w:t xml:space="preserve"> </w:t>
            </w:r>
            <w:r w:rsidR="00D23B1F">
              <w:rPr>
                <w:rFonts w:asciiTheme="minorHAnsi" w:hAnsiTheme="minorHAnsi"/>
              </w:rPr>
              <w:t>e</w:t>
            </w:r>
            <w:r w:rsidR="005F7E36">
              <w:rPr>
                <w:rFonts w:asciiTheme="minorHAnsi" w:hAnsiTheme="minorHAnsi"/>
              </w:rPr>
              <w:t xml:space="preserve">nter the linking </w:t>
            </w:r>
            <w:r w:rsidR="005F7E36" w:rsidRPr="00D23B1F">
              <w:rPr>
                <w:rFonts w:asciiTheme="minorHAnsi" w:hAnsiTheme="minorHAnsi"/>
                <w:b/>
              </w:rPr>
              <w:t>V</w:t>
            </w:r>
            <w:r w:rsidRPr="00D23B1F">
              <w:rPr>
                <w:rFonts w:asciiTheme="minorHAnsi" w:hAnsiTheme="minorHAnsi"/>
                <w:b/>
              </w:rPr>
              <w:t>endor ID</w:t>
            </w:r>
            <w:r w:rsidRPr="00FF654F">
              <w:rPr>
                <w:rFonts w:asciiTheme="minorHAnsi" w:hAnsiTheme="minorHAnsi"/>
              </w:rPr>
              <w:t xml:space="preserve"> from your </w:t>
            </w:r>
            <w:r w:rsidR="005F7E36">
              <w:rPr>
                <w:rFonts w:asciiTheme="minorHAnsi" w:hAnsiTheme="minorHAnsi"/>
              </w:rPr>
              <w:t xml:space="preserve">Accounting </w:t>
            </w:r>
            <w:r w:rsidR="005B1094">
              <w:rPr>
                <w:rFonts w:asciiTheme="minorHAnsi" w:hAnsiTheme="minorHAnsi"/>
              </w:rPr>
              <w:t>System</w:t>
            </w:r>
            <w:r w:rsidR="00D23B1F">
              <w:rPr>
                <w:rFonts w:asciiTheme="minorHAnsi" w:hAnsiTheme="minorHAnsi"/>
              </w:rPr>
              <w:t xml:space="preserve"> (if required)</w:t>
            </w:r>
            <w:r w:rsidRPr="00FF654F">
              <w:rPr>
                <w:rFonts w:asciiTheme="minorHAnsi" w:hAnsiTheme="minorHAnsi"/>
              </w:rPr>
              <w:t>.</w:t>
            </w:r>
          </w:p>
        </w:tc>
      </w:tr>
      <w:tr w:rsidR="009E3D8D" w:rsidRPr="00FF654F" w14:paraId="6CD3975F" w14:textId="77777777" w:rsidTr="00192EB9">
        <w:tc>
          <w:tcPr>
            <w:tcW w:w="4855" w:type="dxa"/>
          </w:tcPr>
          <w:p w14:paraId="13C8034A" w14:textId="77777777" w:rsidR="009E3D8D" w:rsidRPr="00FF654F" w:rsidRDefault="00A269A6" w:rsidP="009E3D8D">
            <w:pPr>
              <w:pStyle w:val="ListParagraph"/>
              <w:spacing w:line="240" w:lineRule="auto"/>
              <w:ind w:left="0"/>
              <w:rPr>
                <w:b/>
                <w:sz w:val="24"/>
                <w:szCs w:val="24"/>
              </w:rPr>
            </w:pPr>
            <w:r w:rsidRPr="00FF654F">
              <w:rPr>
                <w:b/>
                <w:bCs/>
                <w:sz w:val="24"/>
                <w:szCs w:val="24"/>
              </w:rPr>
              <w:t>Account Number</w:t>
            </w:r>
          </w:p>
        </w:tc>
        <w:tc>
          <w:tcPr>
            <w:tcW w:w="4855" w:type="dxa"/>
          </w:tcPr>
          <w:p w14:paraId="7B32F450" w14:textId="77777777" w:rsidR="009E3D8D" w:rsidRPr="00FF654F" w:rsidRDefault="00A269A6" w:rsidP="009B1356">
            <w:pPr>
              <w:pStyle w:val="bodytext0"/>
              <w:spacing w:line="360" w:lineRule="auto"/>
              <w:rPr>
                <w:rFonts w:asciiTheme="minorHAnsi" w:hAnsiTheme="minorHAnsi"/>
              </w:rPr>
            </w:pPr>
            <w:r w:rsidRPr="00FF654F">
              <w:rPr>
                <w:rFonts w:asciiTheme="minorHAnsi" w:hAnsiTheme="minorHAnsi"/>
              </w:rPr>
              <w:t xml:space="preserve">Your </w:t>
            </w:r>
            <w:r w:rsidRPr="00D23B1F">
              <w:rPr>
                <w:rFonts w:asciiTheme="minorHAnsi" w:hAnsiTheme="minorHAnsi"/>
                <w:b/>
              </w:rPr>
              <w:t>Account</w:t>
            </w:r>
            <w:r w:rsidRPr="00FF654F">
              <w:rPr>
                <w:rFonts w:asciiTheme="minorHAnsi" w:hAnsiTheme="minorHAnsi"/>
              </w:rPr>
              <w:t xml:space="preserve"> or </w:t>
            </w:r>
            <w:r w:rsidRPr="00D23B1F">
              <w:rPr>
                <w:rFonts w:asciiTheme="minorHAnsi" w:hAnsiTheme="minorHAnsi"/>
                <w:b/>
              </w:rPr>
              <w:t>Customer</w:t>
            </w:r>
            <w:r w:rsidRPr="00FF654F">
              <w:rPr>
                <w:rFonts w:asciiTheme="minorHAnsi" w:hAnsiTheme="minorHAnsi"/>
              </w:rPr>
              <w:t xml:space="preserve"> </w:t>
            </w:r>
            <w:r w:rsidR="00D23B1F" w:rsidRPr="00D23B1F">
              <w:rPr>
                <w:rFonts w:asciiTheme="minorHAnsi" w:hAnsiTheme="minorHAnsi"/>
                <w:b/>
              </w:rPr>
              <w:t>N</w:t>
            </w:r>
            <w:r w:rsidRPr="00D23B1F">
              <w:rPr>
                <w:rFonts w:asciiTheme="minorHAnsi" w:hAnsiTheme="minorHAnsi"/>
                <w:b/>
              </w:rPr>
              <w:t>umber</w:t>
            </w:r>
            <w:r w:rsidR="00D23B1F">
              <w:rPr>
                <w:rFonts w:asciiTheme="minorHAnsi" w:hAnsiTheme="minorHAnsi"/>
              </w:rPr>
              <w:t>. This will appear on your order sheets and b</w:t>
            </w:r>
            <w:r w:rsidRPr="00FF654F">
              <w:rPr>
                <w:rFonts w:asciiTheme="minorHAnsi" w:hAnsiTheme="minorHAnsi"/>
              </w:rPr>
              <w:t>e needed if you upload orders</w:t>
            </w:r>
            <w:r w:rsidR="009B1356" w:rsidRPr="00FF654F">
              <w:rPr>
                <w:rFonts w:asciiTheme="minorHAnsi" w:hAnsiTheme="minorHAnsi"/>
              </w:rPr>
              <w:t xml:space="preserve"> to your </w:t>
            </w:r>
            <w:r w:rsidR="00D23B1F" w:rsidRPr="00D23B1F">
              <w:rPr>
                <w:rFonts w:asciiTheme="minorHAnsi" w:hAnsiTheme="minorHAnsi"/>
              </w:rPr>
              <w:t>Supplier’s</w:t>
            </w:r>
            <w:r w:rsidR="009B1356" w:rsidRPr="00FF654F">
              <w:rPr>
                <w:rFonts w:asciiTheme="minorHAnsi" w:hAnsiTheme="minorHAnsi"/>
              </w:rPr>
              <w:t xml:space="preserve"> website and/or import </w:t>
            </w:r>
            <w:r w:rsidR="00D23B1F" w:rsidRPr="00D23B1F">
              <w:rPr>
                <w:rFonts w:asciiTheme="minorHAnsi" w:hAnsiTheme="minorHAnsi"/>
              </w:rPr>
              <w:t>Invoices</w:t>
            </w:r>
            <w:r w:rsidR="009B1356" w:rsidRPr="00FF654F">
              <w:rPr>
                <w:rFonts w:asciiTheme="minorHAnsi" w:hAnsiTheme="minorHAnsi"/>
              </w:rPr>
              <w:t>.</w:t>
            </w:r>
          </w:p>
        </w:tc>
      </w:tr>
      <w:tr w:rsidR="00A269A6" w:rsidRPr="00FF654F" w14:paraId="224870ED" w14:textId="77777777" w:rsidTr="00192EB9">
        <w:tc>
          <w:tcPr>
            <w:tcW w:w="4855" w:type="dxa"/>
          </w:tcPr>
          <w:p w14:paraId="0C631086" w14:textId="77777777" w:rsidR="00A269A6" w:rsidRPr="00FF654F" w:rsidRDefault="00A269A6" w:rsidP="009E3D8D">
            <w:pPr>
              <w:pStyle w:val="ListParagraph"/>
              <w:spacing w:line="240" w:lineRule="auto"/>
              <w:ind w:left="0"/>
              <w:rPr>
                <w:b/>
                <w:bCs/>
                <w:sz w:val="24"/>
                <w:szCs w:val="24"/>
              </w:rPr>
            </w:pPr>
            <w:r w:rsidRPr="00FF654F">
              <w:rPr>
                <w:b/>
                <w:sz w:val="24"/>
                <w:szCs w:val="24"/>
              </w:rPr>
              <w:t>Address Information</w:t>
            </w:r>
          </w:p>
        </w:tc>
        <w:tc>
          <w:tcPr>
            <w:tcW w:w="4855" w:type="dxa"/>
          </w:tcPr>
          <w:p w14:paraId="4F7DA5A4" w14:textId="77777777" w:rsidR="00A269A6" w:rsidRPr="00FF654F" w:rsidRDefault="00A269A6" w:rsidP="00A269A6">
            <w:pPr>
              <w:pStyle w:val="bodytext0"/>
              <w:spacing w:line="360" w:lineRule="auto"/>
              <w:rPr>
                <w:rFonts w:asciiTheme="minorHAnsi" w:hAnsiTheme="minorHAnsi"/>
              </w:rPr>
            </w:pPr>
            <w:r w:rsidRPr="00FF654F">
              <w:rPr>
                <w:rFonts w:asciiTheme="minorHAnsi" w:hAnsiTheme="minorHAnsi"/>
              </w:rPr>
              <w:t>Enter</w:t>
            </w:r>
            <w:r w:rsidR="002C1DAB">
              <w:rPr>
                <w:rFonts w:asciiTheme="minorHAnsi" w:hAnsiTheme="minorHAnsi"/>
              </w:rPr>
              <w:t xml:space="preserve"> the</w:t>
            </w:r>
            <w:r w:rsidRPr="00FF654F">
              <w:rPr>
                <w:rFonts w:asciiTheme="minorHAnsi" w:hAnsiTheme="minorHAnsi"/>
              </w:rPr>
              <w:t xml:space="preserve"> </w:t>
            </w:r>
            <w:r w:rsidR="00D23B1F">
              <w:rPr>
                <w:rFonts w:asciiTheme="minorHAnsi" w:hAnsiTheme="minorHAnsi"/>
              </w:rPr>
              <w:t xml:space="preserve">information in all </w:t>
            </w:r>
            <w:r w:rsidR="00D23B1F">
              <w:rPr>
                <w:rFonts w:asciiTheme="minorHAnsi" w:hAnsiTheme="minorHAnsi"/>
                <w:b/>
              </w:rPr>
              <w:t xml:space="preserve">Address </w:t>
            </w:r>
            <w:r w:rsidR="002C1DAB">
              <w:rPr>
                <w:rFonts w:asciiTheme="minorHAnsi" w:hAnsiTheme="minorHAnsi"/>
              </w:rPr>
              <w:t>fields</w:t>
            </w:r>
            <w:r w:rsidR="00D23B1F">
              <w:rPr>
                <w:rFonts w:asciiTheme="minorHAnsi" w:hAnsiTheme="minorHAnsi"/>
              </w:rPr>
              <w:t>.</w:t>
            </w:r>
          </w:p>
        </w:tc>
      </w:tr>
      <w:tr w:rsidR="00A269A6" w:rsidRPr="00FF654F" w14:paraId="2B763D32" w14:textId="77777777" w:rsidTr="00192EB9">
        <w:tc>
          <w:tcPr>
            <w:tcW w:w="4855" w:type="dxa"/>
          </w:tcPr>
          <w:p w14:paraId="50210099" w14:textId="77777777" w:rsidR="00A269A6" w:rsidRPr="00FF654F" w:rsidRDefault="00A269A6" w:rsidP="009E3D8D">
            <w:pPr>
              <w:pStyle w:val="ListParagraph"/>
              <w:spacing w:line="240" w:lineRule="auto"/>
              <w:ind w:left="0"/>
              <w:rPr>
                <w:b/>
                <w:bCs/>
                <w:sz w:val="24"/>
                <w:szCs w:val="24"/>
              </w:rPr>
            </w:pPr>
            <w:r w:rsidRPr="00FF654F">
              <w:rPr>
                <w:b/>
                <w:bCs/>
                <w:sz w:val="24"/>
                <w:szCs w:val="24"/>
              </w:rPr>
              <w:t>Contact Information</w:t>
            </w:r>
          </w:p>
        </w:tc>
        <w:tc>
          <w:tcPr>
            <w:tcW w:w="4855" w:type="dxa"/>
          </w:tcPr>
          <w:p w14:paraId="1D20D8E2" w14:textId="77777777" w:rsidR="0065591F" w:rsidRDefault="00D23B1F" w:rsidP="00A269A6">
            <w:pPr>
              <w:pStyle w:val="bodytext0"/>
              <w:spacing w:line="360" w:lineRule="auto"/>
              <w:rPr>
                <w:rFonts w:asciiTheme="minorHAnsi" w:hAnsiTheme="minorHAnsi"/>
              </w:rPr>
            </w:pPr>
            <w:r>
              <w:rPr>
                <w:rFonts w:asciiTheme="minorHAnsi" w:hAnsiTheme="minorHAnsi"/>
              </w:rPr>
              <w:t>Enter</w:t>
            </w:r>
            <w:r w:rsidR="002C1DAB">
              <w:rPr>
                <w:rFonts w:asciiTheme="minorHAnsi" w:hAnsiTheme="minorHAnsi"/>
              </w:rPr>
              <w:t xml:space="preserve"> the</w:t>
            </w:r>
            <w:r>
              <w:rPr>
                <w:rFonts w:asciiTheme="minorHAnsi" w:hAnsiTheme="minorHAnsi"/>
              </w:rPr>
              <w:t xml:space="preserve"> </w:t>
            </w:r>
            <w:r w:rsidR="00D63BF1">
              <w:rPr>
                <w:rFonts w:asciiTheme="minorHAnsi" w:hAnsiTheme="minorHAnsi"/>
              </w:rPr>
              <w:t>information</w:t>
            </w:r>
            <w:r>
              <w:rPr>
                <w:rFonts w:asciiTheme="minorHAnsi" w:hAnsiTheme="minorHAnsi"/>
              </w:rPr>
              <w:t xml:space="preserve"> in all </w:t>
            </w:r>
            <w:r>
              <w:rPr>
                <w:rFonts w:asciiTheme="minorHAnsi" w:hAnsiTheme="minorHAnsi"/>
                <w:b/>
              </w:rPr>
              <w:t xml:space="preserve">Contact Information </w:t>
            </w:r>
            <w:r>
              <w:rPr>
                <w:rFonts w:asciiTheme="minorHAnsi" w:hAnsiTheme="minorHAnsi"/>
              </w:rPr>
              <w:t xml:space="preserve">fields for your </w:t>
            </w:r>
            <w:r w:rsidRPr="00D23B1F">
              <w:rPr>
                <w:rFonts w:asciiTheme="minorHAnsi" w:hAnsiTheme="minorHAnsi"/>
                <w:i/>
              </w:rPr>
              <w:t>Sales Representative</w:t>
            </w:r>
            <w:r w:rsidR="00D63BF1">
              <w:rPr>
                <w:rFonts w:asciiTheme="minorHAnsi" w:hAnsiTheme="minorHAnsi"/>
              </w:rPr>
              <w:t>. </w:t>
            </w:r>
          </w:p>
          <w:p w14:paraId="102D0DC7" w14:textId="77777777" w:rsidR="00D63BF1" w:rsidRPr="00FF654F" w:rsidRDefault="0065591F" w:rsidP="00A269A6">
            <w:pPr>
              <w:pStyle w:val="bodytext0"/>
              <w:spacing w:line="360" w:lineRule="auto"/>
              <w:rPr>
                <w:rFonts w:asciiTheme="minorHAnsi" w:hAnsiTheme="minorHAnsi"/>
              </w:rPr>
            </w:pPr>
            <w:r>
              <w:rPr>
                <w:rFonts w:asciiTheme="minorHAnsi" w:hAnsiTheme="minorHAnsi"/>
                <w:b/>
              </w:rPr>
              <w:t xml:space="preserve">NOTE: </w:t>
            </w:r>
            <w:r w:rsidR="00D63BF1">
              <w:rPr>
                <w:rFonts w:asciiTheme="minorHAnsi" w:hAnsiTheme="minorHAnsi"/>
              </w:rPr>
              <w:t>The e</w:t>
            </w:r>
            <w:r w:rsidR="00A269A6" w:rsidRPr="00FF654F">
              <w:rPr>
                <w:rFonts w:asciiTheme="minorHAnsi" w:hAnsiTheme="minorHAnsi"/>
              </w:rPr>
              <w:t xml:space="preserve">mail address </w:t>
            </w:r>
            <w:r w:rsidR="00D23B1F">
              <w:rPr>
                <w:rFonts w:asciiTheme="minorHAnsi" w:hAnsiTheme="minorHAnsi"/>
              </w:rPr>
              <w:t>is</w:t>
            </w:r>
            <w:r>
              <w:rPr>
                <w:rFonts w:asciiTheme="minorHAnsi" w:hAnsiTheme="minorHAnsi"/>
              </w:rPr>
              <w:t xml:space="preserve"> necessary as it is</w:t>
            </w:r>
            <w:r w:rsidR="00A269A6" w:rsidRPr="00FF654F">
              <w:rPr>
                <w:rFonts w:asciiTheme="minorHAnsi" w:hAnsiTheme="minorHAnsi"/>
              </w:rPr>
              <w:t xml:space="preserve"> used by the Optimum Control bid functio</w:t>
            </w:r>
            <w:r w:rsidR="00D63BF1">
              <w:rPr>
                <w:rFonts w:asciiTheme="minorHAnsi" w:hAnsiTheme="minorHAnsi"/>
              </w:rPr>
              <w:t>ns.</w:t>
            </w:r>
          </w:p>
        </w:tc>
      </w:tr>
    </w:tbl>
    <w:p w14:paraId="72167FF4" w14:textId="77777777" w:rsidR="009E3D8D" w:rsidRDefault="009E3D8D" w:rsidP="009E3D8D">
      <w:pPr>
        <w:pStyle w:val="ListParagraph"/>
        <w:spacing w:line="240" w:lineRule="auto"/>
        <w:ind w:left="360"/>
        <w:rPr>
          <w:sz w:val="24"/>
          <w:szCs w:val="24"/>
        </w:rPr>
      </w:pPr>
    </w:p>
    <w:p w14:paraId="643796D8" w14:textId="77777777" w:rsidR="00FF7FBB" w:rsidRPr="00A269A6" w:rsidRDefault="00FF7FBB" w:rsidP="00A269A6">
      <w:pPr>
        <w:pStyle w:val="bodytext0"/>
        <w:spacing w:line="360" w:lineRule="auto"/>
        <w:ind w:left="360"/>
        <w:rPr>
          <w:rFonts w:asciiTheme="minorHAnsi" w:hAnsiTheme="minorHAnsi"/>
        </w:rPr>
      </w:pPr>
    </w:p>
    <w:p w14:paraId="43A2C931" w14:textId="77777777" w:rsidR="00595742" w:rsidRDefault="00595742" w:rsidP="00595742">
      <w:pPr>
        <w:pStyle w:val="Heading2"/>
        <w:rPr>
          <w:rFonts w:eastAsia="Calibri"/>
        </w:rPr>
      </w:pPr>
      <w:bookmarkStart w:id="35" w:name="_Toc502341704"/>
      <w:r w:rsidRPr="00595742">
        <w:rPr>
          <w:rFonts w:eastAsia="Calibri"/>
        </w:rPr>
        <w:t>Taxes and Adjustments</w:t>
      </w:r>
      <w:r w:rsidR="009A2280">
        <w:rPr>
          <w:rFonts w:eastAsia="Calibri"/>
        </w:rPr>
        <w:t xml:space="preserve"> </w:t>
      </w:r>
      <w:r w:rsidR="009A2280">
        <w:rPr>
          <w:noProof/>
        </w:rPr>
        <w:drawing>
          <wp:inline distT="0" distB="0" distL="0" distR="0" wp14:anchorId="68BC986E" wp14:editId="2630AE65">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taxes-and-adjustments-24x24.png"/>
                    <pic:cNvPicPr/>
                  </pic:nvPicPr>
                  <pic:blipFill>
                    <a:blip r:embed="rId1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35"/>
    </w:p>
    <w:p w14:paraId="570D25C8" w14:textId="77777777" w:rsidR="000B716B" w:rsidRPr="000B716B" w:rsidRDefault="000B716B" w:rsidP="000B716B">
      <w:pPr>
        <w:pStyle w:val="BodyText"/>
        <w:rPr>
          <w:rFonts w:eastAsia="Calibri"/>
        </w:rPr>
      </w:pPr>
    </w:p>
    <w:p w14:paraId="2E6F405A" w14:textId="77777777" w:rsidR="00595742" w:rsidRDefault="00634966" w:rsidP="0094548B">
      <w:pPr>
        <w:rPr>
          <w:rFonts w:eastAsia="Calibri"/>
        </w:rPr>
      </w:pPr>
      <w:bookmarkStart w:id="36" w:name="OLE_LINK191"/>
      <w:bookmarkStart w:id="37" w:name="OLE_LINK192"/>
      <w:bookmarkStart w:id="38" w:name="OLE_LINK193"/>
      <w:bookmarkStart w:id="39" w:name="OLE_LINK194"/>
      <w:r>
        <w:rPr>
          <w:rFonts w:eastAsia="Calibri"/>
        </w:rPr>
        <w:t xml:space="preserve">In your </w:t>
      </w:r>
      <w:r w:rsidR="005C4D30">
        <w:rPr>
          <w:rFonts w:eastAsia="Calibri"/>
        </w:rPr>
        <w:t>jurisdiction, you may have one or more tax</w:t>
      </w:r>
      <w:r>
        <w:rPr>
          <w:rFonts w:eastAsia="Calibri"/>
        </w:rPr>
        <w:t xml:space="preserve"> that appear</w:t>
      </w:r>
      <w:r w:rsidR="005C4D30">
        <w:rPr>
          <w:rFonts w:eastAsia="Calibri"/>
        </w:rPr>
        <w:t>s</w:t>
      </w:r>
      <w:r>
        <w:rPr>
          <w:rFonts w:eastAsia="Calibri"/>
        </w:rPr>
        <w:t xml:space="preserve"> on </w:t>
      </w:r>
      <w:r w:rsidR="00C54B5F">
        <w:rPr>
          <w:rFonts w:eastAsia="Calibri"/>
        </w:rPr>
        <w:t>Invoices</w:t>
      </w:r>
      <w:r>
        <w:rPr>
          <w:rFonts w:eastAsia="Calibri"/>
        </w:rPr>
        <w:t xml:space="preserve"> or need</w:t>
      </w:r>
      <w:r w:rsidR="005C4D30">
        <w:rPr>
          <w:rFonts w:eastAsia="Calibri"/>
        </w:rPr>
        <w:t>s</w:t>
      </w:r>
      <w:r>
        <w:rPr>
          <w:rFonts w:eastAsia="Calibri"/>
        </w:rPr>
        <w:t xml:space="preserve"> to be applied to the cost of an </w:t>
      </w:r>
      <w:r w:rsidR="00C54B5F">
        <w:rPr>
          <w:rFonts w:eastAsia="Calibri"/>
        </w:rPr>
        <w:t xml:space="preserve">Item when purchasing. </w:t>
      </w:r>
      <w:r>
        <w:rPr>
          <w:rFonts w:eastAsia="Calibri"/>
        </w:rPr>
        <w:t>To facilitate this</w:t>
      </w:r>
      <w:r w:rsidR="005C4D30">
        <w:rPr>
          <w:rFonts w:eastAsia="Calibri"/>
        </w:rPr>
        <w:t>,</w:t>
      </w:r>
      <w:r>
        <w:rPr>
          <w:rFonts w:eastAsia="Calibri"/>
        </w:rPr>
        <w:t xml:space="preserve"> </w:t>
      </w:r>
      <w:r w:rsidRPr="005C4D30">
        <w:rPr>
          <w:rFonts w:eastAsia="Calibri"/>
          <w:b/>
        </w:rPr>
        <w:t>Taxes</w:t>
      </w:r>
      <w:r>
        <w:rPr>
          <w:rFonts w:eastAsia="Calibri"/>
        </w:rPr>
        <w:t xml:space="preserve"> need to be entered to the system to appear in </w:t>
      </w:r>
      <w:r w:rsidR="005C4D30">
        <w:rPr>
          <w:rFonts w:eastAsia="Calibri"/>
          <w:b/>
        </w:rPr>
        <w:t>Purchases</w:t>
      </w:r>
      <w:r>
        <w:rPr>
          <w:rFonts w:eastAsia="Calibri"/>
        </w:rPr>
        <w:t xml:space="preserve"> and </w:t>
      </w:r>
      <w:r w:rsidR="005C4D30">
        <w:rPr>
          <w:rFonts w:eastAsia="Calibri"/>
          <w:b/>
        </w:rPr>
        <w:t>Reports</w:t>
      </w:r>
      <w:r w:rsidR="009A2280" w:rsidRPr="009A2280">
        <w:rPr>
          <w:rFonts w:eastAsia="Calibri"/>
        </w:rPr>
        <w:t>.</w:t>
      </w:r>
      <w:r>
        <w:rPr>
          <w:rFonts w:eastAsia="Calibri"/>
        </w:rPr>
        <w:t xml:space="preserve"> </w:t>
      </w:r>
      <w:r w:rsidRPr="005C4D30">
        <w:rPr>
          <w:rFonts w:eastAsia="Calibri"/>
          <w:b/>
        </w:rPr>
        <w:t>Adjustments</w:t>
      </w:r>
      <w:r w:rsidR="005C4D30">
        <w:rPr>
          <w:rFonts w:eastAsia="Calibri"/>
        </w:rPr>
        <w:t xml:space="preserve"> are also required and include anything that affects the final cost or is </w:t>
      </w:r>
      <w:r w:rsidR="009A2280">
        <w:rPr>
          <w:rFonts w:eastAsia="Calibri"/>
        </w:rPr>
        <w:t>applied to an I</w:t>
      </w:r>
      <w:r w:rsidR="005C4D30">
        <w:rPr>
          <w:rFonts w:eastAsia="Calibri"/>
        </w:rPr>
        <w:t xml:space="preserve">nvoice as some sort of percentage or value (e.g. </w:t>
      </w:r>
      <w:r>
        <w:rPr>
          <w:rFonts w:eastAsia="Calibri"/>
        </w:rPr>
        <w:t>deposit</w:t>
      </w:r>
      <w:r w:rsidR="009A2280">
        <w:rPr>
          <w:rFonts w:eastAsia="Calibri"/>
        </w:rPr>
        <w:t xml:space="preserve"> fees</w:t>
      </w:r>
      <w:r>
        <w:rPr>
          <w:rFonts w:eastAsia="Calibri"/>
        </w:rPr>
        <w:t>, discounts, environmental fees</w:t>
      </w:r>
      <w:r w:rsidR="005C4D30">
        <w:rPr>
          <w:rFonts w:eastAsia="Calibri"/>
        </w:rPr>
        <w:t>,</w:t>
      </w:r>
      <w:r>
        <w:rPr>
          <w:rFonts w:eastAsia="Calibri"/>
        </w:rPr>
        <w:t xml:space="preserve"> etc.</w:t>
      </w:r>
      <w:r w:rsidR="005C4D30">
        <w:rPr>
          <w:rFonts w:eastAsia="Calibri"/>
        </w:rPr>
        <w:t>).</w:t>
      </w:r>
    </w:p>
    <w:p w14:paraId="7D04763D" w14:textId="77777777" w:rsidR="00634966" w:rsidRDefault="00634966" w:rsidP="00595742">
      <w:pPr>
        <w:pStyle w:val="BodyText"/>
        <w:rPr>
          <w:rFonts w:eastAsia="Calibri"/>
        </w:rPr>
      </w:pPr>
    </w:p>
    <w:p w14:paraId="2F38EF2F" w14:textId="77777777" w:rsidR="00634966" w:rsidRPr="00C856F8" w:rsidRDefault="00634966" w:rsidP="00595742">
      <w:pPr>
        <w:pStyle w:val="BodyText"/>
        <w:rPr>
          <w:rFonts w:eastAsia="Calibri"/>
        </w:rPr>
      </w:pPr>
      <w:r w:rsidRPr="00C856F8">
        <w:rPr>
          <w:rFonts w:eastAsia="Calibri"/>
        </w:rPr>
        <w:t>To Add</w:t>
      </w:r>
      <w:r w:rsidR="00133FEB" w:rsidRPr="00C856F8">
        <w:rPr>
          <w:rFonts w:eastAsia="Calibri"/>
        </w:rPr>
        <w:t>, Delete or Edit</w:t>
      </w:r>
      <w:r w:rsidRPr="00C856F8">
        <w:rPr>
          <w:rFonts w:eastAsia="Calibri"/>
        </w:rPr>
        <w:t xml:space="preserve"> a Tax or Adjustment</w:t>
      </w:r>
      <w:r w:rsidR="00B84F49" w:rsidRPr="00C856F8">
        <w:rPr>
          <w:rFonts w:eastAsia="Calibri"/>
        </w:rPr>
        <w:t>:</w:t>
      </w:r>
    </w:p>
    <w:p w14:paraId="363C9CA4" w14:textId="77777777" w:rsidR="00A269A6" w:rsidRDefault="00595742" w:rsidP="00051012">
      <w:pPr>
        <w:numPr>
          <w:ilvl w:val="0"/>
          <w:numId w:val="18"/>
        </w:numPr>
        <w:spacing w:before="100" w:beforeAutospacing="1" w:after="100" w:afterAutospacing="1" w:line="360" w:lineRule="auto"/>
        <w:contextualSpacing/>
      </w:pPr>
      <w:r>
        <w:t>C</w:t>
      </w:r>
      <w:r w:rsidRPr="00595742">
        <w:t xml:space="preserve">lick </w:t>
      </w:r>
      <w:r w:rsidRPr="00595742">
        <w:rPr>
          <w:b/>
        </w:rPr>
        <w:t>Settings</w:t>
      </w:r>
      <w:r w:rsidR="0014405B">
        <w:t xml:space="preserve"> </w:t>
      </w:r>
      <w:r>
        <w:rPr>
          <w:noProof/>
        </w:rPr>
        <w:drawing>
          <wp:inline distT="0" distB="0" distL="0" distR="0" wp14:anchorId="349F2AE4" wp14:editId="593D2A45">
            <wp:extent cx="190500" cy="19050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setup-24x24.png"/>
                    <pic:cNvPicPr/>
                  </pic:nvPicPr>
                  <pic:blipFill>
                    <a:blip r:embed="rId43">
                      <a:extLst>
                        <a:ext uri="{28A0092B-C50C-407E-A947-70E740481C1C}">
                          <a14:useLocalDpi xmlns:a14="http://schemas.microsoft.com/office/drawing/2010/main" val="0"/>
                        </a:ext>
                      </a:extLst>
                    </a:blip>
                    <a:stretch>
                      <a:fillRect/>
                    </a:stretch>
                  </pic:blipFill>
                  <pic:spPr>
                    <a:xfrm>
                      <a:off x="0" y="0"/>
                      <a:ext cx="190500" cy="190500"/>
                    </a:xfrm>
                    <a:prstGeom prst="rect">
                      <a:avLst/>
                    </a:prstGeom>
                  </pic:spPr>
                </pic:pic>
              </a:graphicData>
            </a:graphic>
          </wp:inline>
        </w:drawing>
      </w:r>
      <w:r w:rsidR="0014405B">
        <w:t xml:space="preserve"> (upper left corner)</w:t>
      </w:r>
      <w:r w:rsidR="0050174D">
        <w:t>.</w:t>
      </w:r>
    </w:p>
    <w:p w14:paraId="4E520CC1" w14:textId="77777777" w:rsidR="00A269A6" w:rsidRPr="00A269A6" w:rsidRDefault="00595742" w:rsidP="00051012">
      <w:pPr>
        <w:numPr>
          <w:ilvl w:val="0"/>
          <w:numId w:val="18"/>
        </w:numPr>
        <w:spacing w:before="100" w:beforeAutospacing="1" w:after="100" w:afterAutospacing="1" w:line="360" w:lineRule="auto"/>
        <w:contextualSpacing/>
      </w:pPr>
      <w:r w:rsidRPr="00595742">
        <w:t xml:space="preserve">Choose </w:t>
      </w:r>
      <w:r w:rsidRPr="00595742">
        <w:rPr>
          <w:b/>
        </w:rPr>
        <w:t>Setup</w:t>
      </w:r>
      <w:r>
        <w:rPr>
          <w:b/>
        </w:rPr>
        <w:t xml:space="preserve"> </w:t>
      </w:r>
      <w:r>
        <w:rPr>
          <w:b/>
          <w:noProof/>
        </w:rPr>
        <w:drawing>
          <wp:inline distT="0" distB="0" distL="0" distR="0" wp14:anchorId="1A8B70CF" wp14:editId="72738392">
            <wp:extent cx="190500" cy="19050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settings-24x24.png"/>
                    <pic:cNvPicPr/>
                  </pic:nvPicPr>
                  <pic:blipFill>
                    <a:blip r:embed="rId9">
                      <a:extLst>
                        <a:ext uri="{28A0092B-C50C-407E-A947-70E740481C1C}">
                          <a14:useLocalDpi xmlns:a14="http://schemas.microsoft.com/office/drawing/2010/main" val="0"/>
                        </a:ext>
                      </a:extLst>
                    </a:blip>
                    <a:stretch>
                      <a:fillRect/>
                    </a:stretch>
                  </pic:blipFill>
                  <pic:spPr>
                    <a:xfrm>
                      <a:off x="0" y="0"/>
                      <a:ext cx="190500" cy="190500"/>
                    </a:xfrm>
                    <a:prstGeom prst="rect">
                      <a:avLst/>
                    </a:prstGeom>
                  </pic:spPr>
                </pic:pic>
              </a:graphicData>
            </a:graphic>
          </wp:inline>
        </w:drawing>
      </w:r>
      <w:r w:rsidR="0050174D">
        <w:rPr>
          <w:b/>
        </w:rPr>
        <w:t>.</w:t>
      </w:r>
    </w:p>
    <w:p w14:paraId="3CC02566" w14:textId="77777777" w:rsidR="00595742" w:rsidRPr="00595742" w:rsidRDefault="00A269A6" w:rsidP="00051012">
      <w:pPr>
        <w:numPr>
          <w:ilvl w:val="0"/>
          <w:numId w:val="18"/>
        </w:numPr>
        <w:spacing w:before="100" w:beforeAutospacing="1" w:after="100" w:afterAutospacing="1" w:line="360" w:lineRule="auto"/>
        <w:contextualSpacing/>
      </w:pPr>
      <w:r w:rsidRPr="00181B7D">
        <w:t xml:space="preserve">Select </w:t>
      </w:r>
      <w:r w:rsidR="00181B7D">
        <w:rPr>
          <w:b/>
        </w:rPr>
        <w:t xml:space="preserve">Taxes &amp; </w:t>
      </w:r>
      <w:r w:rsidR="00595742" w:rsidRPr="00595742">
        <w:rPr>
          <w:b/>
        </w:rPr>
        <w:t>Adjustments</w:t>
      </w:r>
      <w:r w:rsidR="00595742">
        <w:rPr>
          <w:b/>
        </w:rPr>
        <w:t xml:space="preserve"> </w:t>
      </w:r>
      <w:r w:rsidR="00595742">
        <w:rPr>
          <w:noProof/>
        </w:rPr>
        <w:drawing>
          <wp:inline distT="0" distB="0" distL="0" distR="0" wp14:anchorId="548B7817" wp14:editId="058AF488">
            <wp:extent cx="228600" cy="22860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taxes-and-adjustments-24x24.png"/>
                    <pic:cNvPicPr/>
                  </pic:nvPicPr>
                  <pic:blipFill>
                    <a:blip r:embed="rId1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595742" w:rsidRPr="00595742">
        <w:t>.</w:t>
      </w:r>
    </w:p>
    <w:p w14:paraId="3267995D" w14:textId="77777777" w:rsidR="00F8195F" w:rsidRPr="005D3D53" w:rsidRDefault="00F8195F" w:rsidP="00F8195F">
      <w:pPr>
        <w:pStyle w:val="ListParagraph"/>
        <w:numPr>
          <w:ilvl w:val="0"/>
          <w:numId w:val="18"/>
        </w:numPr>
        <w:spacing w:before="100" w:beforeAutospacing="1" w:after="100" w:afterAutospacing="1" w:line="360" w:lineRule="auto"/>
        <w:rPr>
          <w:rFonts w:cstheme="minorHAnsi"/>
          <w:sz w:val="24"/>
        </w:rPr>
      </w:pPr>
      <w:r w:rsidRPr="005D3D53">
        <w:rPr>
          <w:rFonts w:cstheme="minorHAnsi"/>
          <w:sz w:val="24"/>
        </w:rPr>
        <w:lastRenderedPageBreak/>
        <w:t xml:space="preserve">Select an </w:t>
      </w:r>
      <w:r>
        <w:rPr>
          <w:rFonts w:cstheme="minorHAnsi"/>
          <w:sz w:val="24"/>
        </w:rPr>
        <w:t>existing Tax/Adjustment</w:t>
      </w:r>
      <w:r w:rsidRPr="005D3D53">
        <w:rPr>
          <w:rFonts w:cstheme="minorHAnsi"/>
          <w:sz w:val="24"/>
        </w:rPr>
        <w:t xml:space="preserve"> to edit</w:t>
      </w:r>
      <w:r>
        <w:rPr>
          <w:rFonts w:cstheme="minorHAnsi"/>
          <w:sz w:val="24"/>
        </w:rPr>
        <w:t xml:space="preserve"> or click </w:t>
      </w:r>
      <w:r>
        <w:rPr>
          <w:rFonts w:cstheme="minorHAnsi"/>
          <w:b/>
          <w:sz w:val="24"/>
        </w:rPr>
        <w:t>D</w:t>
      </w:r>
      <w:r w:rsidRPr="00F8195F">
        <w:rPr>
          <w:rFonts w:cstheme="minorHAnsi"/>
          <w:b/>
          <w:sz w:val="24"/>
        </w:rPr>
        <w:t>elete</w:t>
      </w:r>
      <w:r>
        <w:rPr>
          <w:rFonts w:cstheme="minorHAnsi"/>
          <w:sz w:val="24"/>
        </w:rPr>
        <w:t xml:space="preserve"> </w:t>
      </w:r>
      <w:r w:rsidRPr="00E4329F">
        <w:rPr>
          <w:b/>
          <w:i/>
          <w:noProof/>
        </w:rPr>
        <w:drawing>
          <wp:inline distT="0" distB="0" distL="0" distR="0" wp14:anchorId="3ED3C7A5" wp14:editId="5D9ECE4B">
            <wp:extent cx="228600" cy="228600"/>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delete-24x24.png"/>
                    <pic:cNvPicPr/>
                  </pic:nvPicPr>
                  <pic:blipFill>
                    <a:blip r:embed="rId11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rFonts w:cstheme="minorHAnsi"/>
          <w:sz w:val="24"/>
        </w:rPr>
        <w:t>.</w:t>
      </w:r>
      <w:r w:rsidRPr="005D3D53">
        <w:rPr>
          <w:rFonts w:cstheme="minorHAnsi"/>
          <w:sz w:val="24"/>
        </w:rPr>
        <w:t xml:space="preserve"> </w:t>
      </w:r>
      <w:r>
        <w:rPr>
          <w:rFonts w:cstheme="minorHAnsi"/>
          <w:sz w:val="24"/>
        </w:rPr>
        <w:t>For new Tax/Ad</w:t>
      </w:r>
      <w:r w:rsidR="00FD4923">
        <w:rPr>
          <w:rFonts w:cstheme="minorHAnsi"/>
          <w:sz w:val="24"/>
        </w:rPr>
        <w:t>j</w:t>
      </w:r>
      <w:r>
        <w:rPr>
          <w:rFonts w:cstheme="minorHAnsi"/>
          <w:sz w:val="24"/>
        </w:rPr>
        <w:t>ustment, c</w:t>
      </w:r>
      <w:r w:rsidRPr="005D3D53">
        <w:rPr>
          <w:rFonts w:cstheme="minorHAnsi"/>
          <w:sz w:val="24"/>
        </w:rPr>
        <w:t xml:space="preserve">lick </w:t>
      </w:r>
      <w:r w:rsidRPr="005D3D53">
        <w:rPr>
          <w:rFonts w:cstheme="minorHAnsi"/>
          <w:b/>
          <w:sz w:val="24"/>
        </w:rPr>
        <w:t>Add</w:t>
      </w:r>
      <w:r w:rsidRPr="005D3D53">
        <w:rPr>
          <w:rFonts w:cstheme="minorHAnsi"/>
          <w:sz w:val="24"/>
        </w:rPr>
        <w:t xml:space="preserve"> </w:t>
      </w:r>
      <w:r w:rsidRPr="005D3D53">
        <w:rPr>
          <w:rFonts w:cstheme="minorHAnsi"/>
          <w:noProof/>
          <w:sz w:val="24"/>
        </w:rPr>
        <w:drawing>
          <wp:inline distT="0" distB="0" distL="0" distR="0" wp14:anchorId="305D0CC8" wp14:editId="7CC01FF5">
            <wp:extent cx="219075" cy="219075"/>
            <wp:effectExtent l="0" t="0" r="9525" b="9525"/>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new-32.png"/>
                    <pic:cNvPicPr/>
                  </pic:nvPicPr>
                  <pic:blipFill>
                    <a:blip r:embed="rId116">
                      <a:extLst>
                        <a:ext uri="{28A0092B-C50C-407E-A947-70E740481C1C}">
                          <a14:useLocalDpi xmlns:a14="http://schemas.microsoft.com/office/drawing/2010/main" val="0"/>
                        </a:ext>
                      </a:extLst>
                    </a:blip>
                    <a:stretch>
                      <a:fillRect/>
                    </a:stretch>
                  </pic:blipFill>
                  <pic:spPr>
                    <a:xfrm>
                      <a:off x="0" y="0"/>
                      <a:ext cx="219107" cy="219107"/>
                    </a:xfrm>
                    <a:prstGeom prst="rect">
                      <a:avLst/>
                    </a:prstGeom>
                  </pic:spPr>
                </pic:pic>
              </a:graphicData>
            </a:graphic>
          </wp:inline>
        </w:drawing>
      </w:r>
      <w:r w:rsidRPr="005D3D53">
        <w:rPr>
          <w:rFonts w:cstheme="minorHAnsi"/>
          <w:sz w:val="24"/>
        </w:rPr>
        <w:t>.</w:t>
      </w:r>
    </w:p>
    <w:p w14:paraId="4B73606C" w14:textId="77777777" w:rsidR="0049097F" w:rsidRPr="0049097F" w:rsidRDefault="00181B7D" w:rsidP="00051012">
      <w:pPr>
        <w:numPr>
          <w:ilvl w:val="0"/>
          <w:numId w:val="18"/>
        </w:numPr>
        <w:spacing w:before="100" w:beforeAutospacing="1" w:after="100" w:afterAutospacing="1" w:line="360" w:lineRule="auto"/>
        <w:contextualSpacing/>
      </w:pPr>
      <w:r w:rsidRPr="00181B7D">
        <w:rPr>
          <w:bCs/>
        </w:rPr>
        <w:t>Enter the information as follows</w:t>
      </w:r>
      <w:r w:rsidR="0049097F">
        <w:rPr>
          <w:bCs/>
        </w:rPr>
        <w:t>.</w:t>
      </w:r>
    </w:p>
    <w:p w14:paraId="2446EEB2" w14:textId="77777777" w:rsidR="00181B7D" w:rsidRPr="00181B7D" w:rsidRDefault="0049097F" w:rsidP="00051012">
      <w:pPr>
        <w:numPr>
          <w:ilvl w:val="0"/>
          <w:numId w:val="18"/>
        </w:numPr>
        <w:spacing w:before="100" w:beforeAutospacing="1" w:after="100" w:afterAutospacing="1" w:line="360" w:lineRule="auto"/>
        <w:contextualSpacing/>
      </w:pPr>
      <w:r>
        <w:rPr>
          <w:bCs/>
        </w:rPr>
        <w:t>C</w:t>
      </w:r>
      <w:r w:rsidR="0014405B">
        <w:rPr>
          <w:bCs/>
        </w:rPr>
        <w:t xml:space="preserve">lick </w:t>
      </w:r>
      <w:r w:rsidR="0014405B" w:rsidRPr="0014405B">
        <w:rPr>
          <w:b/>
          <w:bCs/>
        </w:rPr>
        <w:t>Save</w:t>
      </w:r>
      <w:r w:rsidR="0014405B">
        <w:rPr>
          <w:b/>
          <w:bCs/>
        </w:rPr>
        <w:t xml:space="preserve"> </w:t>
      </w:r>
      <w:r w:rsidR="0014405B">
        <w:rPr>
          <w:noProof/>
        </w:rPr>
        <w:drawing>
          <wp:inline distT="0" distB="0" distL="0" distR="0" wp14:anchorId="7196E8E5" wp14:editId="457192CD">
            <wp:extent cx="190500" cy="19050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save-24x24.png"/>
                    <pic:cNvPicPr/>
                  </pic:nvPicPr>
                  <pic:blipFill>
                    <a:blip r:embed="rId114">
                      <a:extLst>
                        <a:ext uri="{28A0092B-C50C-407E-A947-70E740481C1C}">
                          <a14:useLocalDpi xmlns:a14="http://schemas.microsoft.com/office/drawing/2010/main" val="0"/>
                        </a:ext>
                      </a:extLst>
                    </a:blip>
                    <a:stretch>
                      <a:fillRect/>
                    </a:stretch>
                  </pic:blipFill>
                  <pic:spPr>
                    <a:xfrm>
                      <a:off x="0" y="0"/>
                      <a:ext cx="190500" cy="190500"/>
                    </a:xfrm>
                    <a:prstGeom prst="rect">
                      <a:avLst/>
                    </a:prstGeom>
                  </pic:spPr>
                </pic:pic>
              </a:graphicData>
            </a:graphic>
          </wp:inline>
        </w:drawing>
      </w:r>
      <w:r>
        <w:rPr>
          <w:b/>
          <w:bCs/>
        </w:rPr>
        <w:t>.</w:t>
      </w:r>
    </w:p>
    <w:p w14:paraId="503FE5E0" w14:textId="77777777" w:rsidR="00181B7D" w:rsidRPr="00CF23AD" w:rsidRDefault="00181B7D" w:rsidP="00181B7D">
      <w:pPr>
        <w:spacing w:before="100" w:beforeAutospacing="1" w:after="100" w:afterAutospacing="1" w:line="360" w:lineRule="auto"/>
        <w:ind w:left="360"/>
        <w:contextualSpacing/>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634966" w:rsidRPr="00634966" w14:paraId="2AFE54E3" w14:textId="77777777" w:rsidTr="00634966">
        <w:tc>
          <w:tcPr>
            <w:tcW w:w="4855" w:type="dxa"/>
            <w:shd w:val="clear" w:color="auto" w:fill="D9D9D9" w:themeFill="background1" w:themeFillShade="D9"/>
          </w:tcPr>
          <w:p w14:paraId="3E629998" w14:textId="77777777" w:rsidR="00CF23AD" w:rsidRPr="00634966" w:rsidRDefault="00D11C30" w:rsidP="00CF23AD">
            <w:pPr>
              <w:spacing w:before="100" w:beforeAutospacing="1" w:after="100" w:afterAutospacing="1" w:line="360" w:lineRule="auto"/>
              <w:contextualSpacing/>
              <w:rPr>
                <w:b/>
              </w:rPr>
            </w:pPr>
            <w:r w:rsidRPr="00634966">
              <w:rPr>
                <w:b/>
              </w:rPr>
              <w:t>Field</w:t>
            </w:r>
          </w:p>
        </w:tc>
        <w:tc>
          <w:tcPr>
            <w:tcW w:w="4855" w:type="dxa"/>
            <w:shd w:val="clear" w:color="auto" w:fill="D9D9D9" w:themeFill="background1" w:themeFillShade="D9"/>
          </w:tcPr>
          <w:p w14:paraId="67AB202D" w14:textId="77777777" w:rsidR="00CF23AD" w:rsidRPr="00634966" w:rsidRDefault="00D11C30" w:rsidP="00CF23AD">
            <w:pPr>
              <w:spacing w:before="100" w:beforeAutospacing="1" w:after="100" w:afterAutospacing="1" w:line="360" w:lineRule="auto"/>
              <w:contextualSpacing/>
              <w:rPr>
                <w:b/>
              </w:rPr>
            </w:pPr>
            <w:r w:rsidRPr="00634966">
              <w:rPr>
                <w:b/>
              </w:rPr>
              <w:t>Details</w:t>
            </w:r>
          </w:p>
        </w:tc>
      </w:tr>
      <w:tr w:rsidR="00634966" w:rsidRPr="00634966" w14:paraId="47C5D232" w14:textId="77777777" w:rsidTr="00634966">
        <w:tc>
          <w:tcPr>
            <w:tcW w:w="4855" w:type="dxa"/>
          </w:tcPr>
          <w:p w14:paraId="7A0B4993" w14:textId="77777777" w:rsidR="00CF23AD" w:rsidRPr="00634966" w:rsidRDefault="00D11C30" w:rsidP="00CF23AD">
            <w:pPr>
              <w:spacing w:before="100" w:beforeAutospacing="1" w:after="100" w:afterAutospacing="1" w:line="360" w:lineRule="auto"/>
              <w:contextualSpacing/>
              <w:rPr>
                <w:b/>
              </w:rPr>
            </w:pPr>
            <w:r w:rsidRPr="00634966">
              <w:rPr>
                <w:b/>
              </w:rPr>
              <w:t>Code</w:t>
            </w:r>
          </w:p>
        </w:tc>
        <w:tc>
          <w:tcPr>
            <w:tcW w:w="4855" w:type="dxa"/>
          </w:tcPr>
          <w:p w14:paraId="1E1286B0" w14:textId="77777777" w:rsidR="00CF23AD" w:rsidRPr="00634966" w:rsidRDefault="00D11C30" w:rsidP="00CF23AD">
            <w:pPr>
              <w:spacing w:before="100" w:beforeAutospacing="1" w:after="100" w:afterAutospacing="1" w:line="360" w:lineRule="auto"/>
              <w:contextualSpacing/>
            </w:pPr>
            <w:r w:rsidRPr="00634966">
              <w:t xml:space="preserve">Enter in </w:t>
            </w:r>
            <w:r w:rsidRPr="00634966">
              <w:rPr>
                <w:b/>
                <w:bCs/>
              </w:rPr>
              <w:t>Code</w:t>
            </w:r>
            <w:r w:rsidRPr="00634966">
              <w:t xml:space="preserve"> for the tax</w:t>
            </w:r>
            <w:r w:rsidR="007C0323">
              <w:t xml:space="preserve">, e.g. </w:t>
            </w:r>
            <w:r w:rsidRPr="00A90B30">
              <w:rPr>
                <w:bCs/>
              </w:rPr>
              <w:t>TAX</w:t>
            </w:r>
            <w:r w:rsidR="00AB1669">
              <w:t xml:space="preserve">, </w:t>
            </w:r>
            <w:r w:rsidRPr="00A90B30">
              <w:rPr>
                <w:bCs/>
              </w:rPr>
              <w:t>PST</w:t>
            </w:r>
            <w:r w:rsidR="00AB1669">
              <w:rPr>
                <w:bCs/>
              </w:rPr>
              <w:t>, etc</w:t>
            </w:r>
            <w:r w:rsidRPr="00A90B30">
              <w:rPr>
                <w:bCs/>
              </w:rPr>
              <w:t>.</w:t>
            </w:r>
          </w:p>
        </w:tc>
      </w:tr>
      <w:tr w:rsidR="00634966" w:rsidRPr="00634966" w14:paraId="01490018" w14:textId="77777777" w:rsidTr="00634966">
        <w:tc>
          <w:tcPr>
            <w:tcW w:w="4855" w:type="dxa"/>
          </w:tcPr>
          <w:p w14:paraId="0B1DB437" w14:textId="77777777" w:rsidR="00CF23AD" w:rsidRPr="00634966" w:rsidRDefault="00D11C30" w:rsidP="00CF23AD">
            <w:pPr>
              <w:spacing w:before="100" w:beforeAutospacing="1" w:after="100" w:afterAutospacing="1" w:line="360" w:lineRule="auto"/>
              <w:contextualSpacing/>
              <w:rPr>
                <w:b/>
              </w:rPr>
            </w:pPr>
            <w:r w:rsidRPr="00634966">
              <w:rPr>
                <w:b/>
                <w:bCs/>
              </w:rPr>
              <w:t>Description</w:t>
            </w:r>
          </w:p>
        </w:tc>
        <w:tc>
          <w:tcPr>
            <w:tcW w:w="4855" w:type="dxa"/>
          </w:tcPr>
          <w:p w14:paraId="0D97529D" w14:textId="77777777" w:rsidR="00CF23AD" w:rsidRPr="00634966" w:rsidRDefault="00D11C30" w:rsidP="0014405B">
            <w:pPr>
              <w:spacing w:before="100" w:beforeAutospacing="1" w:after="100" w:afterAutospacing="1" w:line="360" w:lineRule="auto"/>
              <w:contextualSpacing/>
            </w:pPr>
            <w:r w:rsidRPr="00634966">
              <w:t xml:space="preserve">Enter a </w:t>
            </w:r>
            <w:r w:rsidR="0014405B" w:rsidRPr="00634966">
              <w:rPr>
                <w:b/>
                <w:bCs/>
              </w:rPr>
              <w:t>D</w:t>
            </w:r>
            <w:r w:rsidR="00A90B30">
              <w:rPr>
                <w:b/>
                <w:bCs/>
              </w:rPr>
              <w:t>escription</w:t>
            </w:r>
            <w:r w:rsidR="00A90B30">
              <w:rPr>
                <w:bCs/>
              </w:rPr>
              <w:t>, e.g.</w:t>
            </w:r>
            <w:r w:rsidR="0014405B" w:rsidRPr="00634966">
              <w:rPr>
                <w:b/>
                <w:bCs/>
              </w:rPr>
              <w:t xml:space="preserve"> </w:t>
            </w:r>
            <w:r w:rsidRPr="00634966">
              <w:rPr>
                <w:b/>
                <w:bCs/>
              </w:rPr>
              <w:t xml:space="preserve"> </w:t>
            </w:r>
            <w:r w:rsidRPr="00A90B30">
              <w:rPr>
                <w:bCs/>
              </w:rPr>
              <w:t>Sales Tax</w:t>
            </w:r>
            <w:r w:rsidR="00A90B30" w:rsidRPr="00A90B30">
              <w:rPr>
                <w:bCs/>
              </w:rPr>
              <w:t>,</w:t>
            </w:r>
            <w:r w:rsidR="00AB1669">
              <w:rPr>
                <w:bCs/>
              </w:rPr>
              <w:t xml:space="preserve"> </w:t>
            </w:r>
            <w:r w:rsidR="00A90B30" w:rsidRPr="00A90B30">
              <w:rPr>
                <w:bCs/>
              </w:rPr>
              <w:t>Deposit</w:t>
            </w:r>
            <w:r w:rsidR="0014405B" w:rsidRPr="00A90B30">
              <w:rPr>
                <w:bCs/>
              </w:rPr>
              <w:t>, Margin Discount</w:t>
            </w:r>
            <w:r w:rsidR="00A90B30" w:rsidRPr="00A90B30">
              <w:rPr>
                <w:bCs/>
              </w:rPr>
              <w:t>,</w:t>
            </w:r>
            <w:r w:rsidR="0014405B" w:rsidRPr="00A90B30">
              <w:rPr>
                <w:bCs/>
              </w:rPr>
              <w:t xml:space="preserve"> etc</w:t>
            </w:r>
            <w:r w:rsidR="00A90B30" w:rsidRPr="00A90B30">
              <w:rPr>
                <w:bCs/>
              </w:rPr>
              <w:t>.</w:t>
            </w:r>
          </w:p>
        </w:tc>
      </w:tr>
      <w:tr w:rsidR="00634966" w:rsidRPr="00634966" w14:paraId="018339AA" w14:textId="77777777" w:rsidTr="00634966">
        <w:tc>
          <w:tcPr>
            <w:tcW w:w="4855" w:type="dxa"/>
          </w:tcPr>
          <w:p w14:paraId="68954EE4" w14:textId="77777777" w:rsidR="00CF23AD" w:rsidRPr="00634966" w:rsidRDefault="00D11C30" w:rsidP="00CF23AD">
            <w:pPr>
              <w:spacing w:before="100" w:beforeAutospacing="1" w:after="100" w:afterAutospacing="1" w:line="360" w:lineRule="auto"/>
              <w:contextualSpacing/>
              <w:rPr>
                <w:b/>
              </w:rPr>
            </w:pPr>
            <w:r w:rsidRPr="00634966">
              <w:rPr>
                <w:b/>
              </w:rPr>
              <w:t>Recoverable?</w:t>
            </w:r>
          </w:p>
        </w:tc>
        <w:tc>
          <w:tcPr>
            <w:tcW w:w="4855" w:type="dxa"/>
          </w:tcPr>
          <w:p w14:paraId="4300672E" w14:textId="77777777" w:rsidR="00CF23AD" w:rsidRPr="00634966" w:rsidRDefault="00D11C30" w:rsidP="00CF23AD">
            <w:pPr>
              <w:spacing w:before="100" w:beforeAutospacing="1" w:after="100" w:afterAutospacing="1" w:line="360" w:lineRule="auto"/>
              <w:contextualSpacing/>
            </w:pPr>
            <w:r w:rsidRPr="00634966">
              <w:rPr>
                <w:bCs/>
              </w:rPr>
              <w:t>Indicate if this is a</w:t>
            </w:r>
            <w:r w:rsidR="00A90B30">
              <w:rPr>
                <w:b/>
                <w:bCs/>
              </w:rPr>
              <w:t xml:space="preserve"> R</w:t>
            </w:r>
            <w:r w:rsidRPr="00634966">
              <w:rPr>
                <w:b/>
                <w:bCs/>
              </w:rPr>
              <w:t xml:space="preserve">ecoverable </w:t>
            </w:r>
            <w:r w:rsidRPr="00634966">
              <w:rPr>
                <w:bCs/>
              </w:rPr>
              <w:t>tax</w:t>
            </w:r>
            <w:r w:rsidR="007C0323">
              <w:rPr>
                <w:bCs/>
              </w:rPr>
              <w:t>. T</w:t>
            </w:r>
            <w:r w:rsidRPr="00634966">
              <w:rPr>
                <w:bCs/>
              </w:rPr>
              <w:t xml:space="preserve">his is a tax that is applied as part of your </w:t>
            </w:r>
            <w:r w:rsidR="007C0323">
              <w:rPr>
                <w:bCs/>
              </w:rPr>
              <w:t>Purchases</w:t>
            </w:r>
            <w:r w:rsidRPr="00634966">
              <w:rPr>
                <w:bCs/>
              </w:rPr>
              <w:t xml:space="preserve"> but will receive back as a credit from your tax agency.</w:t>
            </w:r>
          </w:p>
        </w:tc>
      </w:tr>
      <w:tr w:rsidR="00634966" w:rsidRPr="00634966" w14:paraId="76819A73" w14:textId="77777777" w:rsidTr="00634966">
        <w:tc>
          <w:tcPr>
            <w:tcW w:w="4855" w:type="dxa"/>
          </w:tcPr>
          <w:p w14:paraId="2247DC17" w14:textId="77777777" w:rsidR="00CF23AD" w:rsidRPr="00634966" w:rsidRDefault="0014405B" w:rsidP="00CF23AD">
            <w:pPr>
              <w:spacing w:before="100" w:beforeAutospacing="1" w:after="100" w:afterAutospacing="1" w:line="360" w:lineRule="auto"/>
              <w:contextualSpacing/>
              <w:rPr>
                <w:b/>
              </w:rPr>
            </w:pPr>
            <w:r w:rsidRPr="00634966">
              <w:rPr>
                <w:b/>
              </w:rPr>
              <w:t xml:space="preserve">Percentage or Value </w:t>
            </w:r>
          </w:p>
        </w:tc>
        <w:tc>
          <w:tcPr>
            <w:tcW w:w="4855" w:type="dxa"/>
          </w:tcPr>
          <w:p w14:paraId="39D33413" w14:textId="77777777" w:rsidR="00CF23AD" w:rsidRPr="00634966" w:rsidRDefault="00D11C30" w:rsidP="00134A48">
            <w:pPr>
              <w:spacing w:before="100" w:beforeAutospacing="1" w:after="100" w:afterAutospacing="1" w:line="360" w:lineRule="auto"/>
              <w:contextualSpacing/>
            </w:pPr>
            <w:r w:rsidRPr="00634966">
              <w:t xml:space="preserve">Choose either </w:t>
            </w:r>
            <w:r w:rsidR="00A90B30">
              <w:rPr>
                <w:b/>
              </w:rPr>
              <w:t xml:space="preserve">Percentage </w:t>
            </w:r>
            <w:r w:rsidR="00A90B30">
              <w:t xml:space="preserve">or </w:t>
            </w:r>
            <w:r w:rsidR="00A90B30">
              <w:rPr>
                <w:b/>
                <w:bCs/>
              </w:rPr>
              <w:t xml:space="preserve">Value </w:t>
            </w:r>
            <w:r w:rsidR="00134A48" w:rsidRPr="00634966">
              <w:rPr>
                <w:bCs/>
              </w:rPr>
              <w:t xml:space="preserve">from the list. </w:t>
            </w:r>
            <w:r w:rsidRPr="00634966">
              <w:rPr>
                <w:bCs/>
              </w:rPr>
              <w:t>Some taxes or adjustments are a fixed amount</w:t>
            </w:r>
            <w:r w:rsidR="00134A48" w:rsidRPr="00634966">
              <w:rPr>
                <w:bCs/>
              </w:rPr>
              <w:t xml:space="preserve"> and some can be a percentage calculation</w:t>
            </w:r>
            <w:r w:rsidR="00A90B30">
              <w:rPr>
                <w:bCs/>
              </w:rPr>
              <w:t xml:space="preserve">. </w:t>
            </w:r>
            <w:r w:rsidR="00AB1669">
              <w:rPr>
                <w:bCs/>
              </w:rPr>
              <w:t>We recommend to ch</w:t>
            </w:r>
            <w:r w:rsidR="00A90B30">
              <w:rPr>
                <w:bCs/>
              </w:rPr>
              <w:t xml:space="preserve">oose an </w:t>
            </w:r>
            <w:r w:rsidRPr="00634966">
              <w:rPr>
                <w:bCs/>
              </w:rPr>
              <w:t>amount</w:t>
            </w:r>
            <w:r w:rsidR="00AB1669">
              <w:rPr>
                <w:bCs/>
              </w:rPr>
              <w:t xml:space="preserve"> as this can</w:t>
            </w:r>
            <w:r w:rsidR="00936A54">
              <w:rPr>
                <w:bCs/>
              </w:rPr>
              <w:t xml:space="preserve"> be edited within an invoice.</w:t>
            </w:r>
          </w:p>
        </w:tc>
      </w:tr>
      <w:tr w:rsidR="00634966" w:rsidRPr="00634966" w14:paraId="257E1409" w14:textId="77777777" w:rsidTr="00634966">
        <w:tc>
          <w:tcPr>
            <w:tcW w:w="4855" w:type="dxa"/>
          </w:tcPr>
          <w:p w14:paraId="650F1254" w14:textId="77777777" w:rsidR="00134A48" w:rsidRPr="00634966" w:rsidRDefault="00134A48" w:rsidP="00CF23AD">
            <w:pPr>
              <w:spacing w:before="100" w:beforeAutospacing="1" w:after="100" w:afterAutospacing="1" w:line="360" w:lineRule="auto"/>
              <w:contextualSpacing/>
              <w:rPr>
                <w:b/>
              </w:rPr>
            </w:pPr>
            <w:r w:rsidRPr="00634966">
              <w:rPr>
                <w:b/>
              </w:rPr>
              <w:t>Amount</w:t>
            </w:r>
            <w:r w:rsidR="009976E7">
              <w:rPr>
                <w:b/>
              </w:rPr>
              <w:t xml:space="preserve"> or Percentage</w:t>
            </w:r>
          </w:p>
        </w:tc>
        <w:tc>
          <w:tcPr>
            <w:tcW w:w="4855" w:type="dxa"/>
          </w:tcPr>
          <w:p w14:paraId="0E3F17BB" w14:textId="77777777" w:rsidR="00134A48" w:rsidRPr="00634966" w:rsidRDefault="00AB44DC" w:rsidP="00134A48">
            <w:pPr>
              <w:spacing w:before="100" w:beforeAutospacing="1" w:after="100" w:afterAutospacing="1" w:line="360" w:lineRule="auto"/>
              <w:contextualSpacing/>
            </w:pPr>
            <w:r>
              <w:t xml:space="preserve">Indicate the </w:t>
            </w:r>
            <w:r w:rsidRPr="00AB44DC">
              <w:rPr>
                <w:b/>
              </w:rPr>
              <w:t>A</w:t>
            </w:r>
            <w:r w:rsidR="00134A48" w:rsidRPr="00AB44DC">
              <w:rPr>
                <w:b/>
              </w:rPr>
              <w:t>mount</w:t>
            </w:r>
            <w:r w:rsidR="00134A48" w:rsidRPr="00634966">
              <w:t xml:space="preserve"> (by currency) or the </w:t>
            </w:r>
            <w:r w:rsidR="009976E7">
              <w:rPr>
                <w:b/>
              </w:rPr>
              <w:t>Percentage</w:t>
            </w:r>
            <w:r>
              <w:t>,</w:t>
            </w:r>
            <w:r w:rsidR="00134A48" w:rsidRPr="00634966">
              <w:t xml:space="preserve"> if percentage chosen</w:t>
            </w:r>
            <w:r>
              <w:t>.</w:t>
            </w:r>
          </w:p>
        </w:tc>
      </w:tr>
      <w:tr w:rsidR="00634966" w:rsidRPr="00634966" w14:paraId="3FA318A3" w14:textId="77777777" w:rsidTr="00634966">
        <w:tc>
          <w:tcPr>
            <w:tcW w:w="4855" w:type="dxa"/>
          </w:tcPr>
          <w:p w14:paraId="70D37276" w14:textId="77777777" w:rsidR="00D11C30" w:rsidRPr="00634966" w:rsidRDefault="00D11C30" w:rsidP="00CF23AD">
            <w:pPr>
              <w:spacing w:before="100" w:beforeAutospacing="1" w:after="100" w:afterAutospacing="1" w:line="360" w:lineRule="auto"/>
              <w:contextualSpacing/>
              <w:rPr>
                <w:b/>
              </w:rPr>
            </w:pPr>
            <w:r w:rsidRPr="00634966">
              <w:rPr>
                <w:b/>
              </w:rPr>
              <w:t>Account</w:t>
            </w:r>
          </w:p>
        </w:tc>
        <w:tc>
          <w:tcPr>
            <w:tcW w:w="4855" w:type="dxa"/>
          </w:tcPr>
          <w:p w14:paraId="7ADB06DC" w14:textId="77777777" w:rsidR="00D11C30" w:rsidRPr="00634966" w:rsidRDefault="00D11C30" w:rsidP="00CF23AD">
            <w:pPr>
              <w:spacing w:before="100" w:beforeAutospacing="1" w:after="100" w:afterAutospacing="1" w:line="360" w:lineRule="auto"/>
              <w:contextualSpacing/>
            </w:pPr>
            <w:r w:rsidRPr="00634966">
              <w:t xml:space="preserve">Enter the </w:t>
            </w:r>
            <w:r w:rsidRPr="00634966">
              <w:rPr>
                <w:b/>
                <w:bCs/>
              </w:rPr>
              <w:t>Account</w:t>
            </w:r>
            <w:r w:rsidRPr="00634966">
              <w:t xml:space="preserve"> that the Tax is applied </w:t>
            </w:r>
            <w:r w:rsidR="009976E7">
              <w:t xml:space="preserve">to in your </w:t>
            </w:r>
            <w:r w:rsidR="00D230D1">
              <w:t>Chart of A</w:t>
            </w:r>
            <w:r w:rsidRPr="00634966">
              <w:t>ccount</w:t>
            </w:r>
            <w:r w:rsidR="007C0323">
              <w:t>s</w:t>
            </w:r>
            <w:r w:rsidR="00D230D1">
              <w:t xml:space="preserve"> (COA)</w:t>
            </w:r>
            <w:r w:rsidR="00D230D1">
              <w:rPr>
                <w:i/>
              </w:rPr>
              <w:t>.</w:t>
            </w:r>
            <w:r w:rsidRPr="00D230D1">
              <w:rPr>
                <w:i/>
              </w:rPr>
              <w:br/>
            </w:r>
            <w:r w:rsidR="007C0323">
              <w:rPr>
                <w:bCs/>
              </w:rPr>
              <w:t>For example,</w:t>
            </w:r>
            <w:r w:rsidRPr="00634966">
              <w:rPr>
                <w:b/>
                <w:bCs/>
              </w:rPr>
              <w:t xml:space="preserve"> </w:t>
            </w:r>
            <w:r w:rsidR="00D230D1">
              <w:rPr>
                <w:bCs/>
              </w:rPr>
              <w:t>Goods and Services Tax (</w:t>
            </w:r>
            <w:r w:rsidRPr="00634966">
              <w:t>GST</w:t>
            </w:r>
            <w:r w:rsidR="00D230D1">
              <w:t>)</w:t>
            </w:r>
            <w:r w:rsidRPr="00634966">
              <w:t xml:space="preserve"> amounts get posted to Sales Tax Account, Keg Deposit posts to Beer Deposit Account</w:t>
            </w:r>
            <w:r w:rsidR="007A3FCC">
              <w:t>,</w:t>
            </w:r>
            <w:r w:rsidR="00134A48" w:rsidRPr="00634966">
              <w:t xml:space="preserve"> etc.</w:t>
            </w:r>
          </w:p>
        </w:tc>
      </w:tr>
      <w:tr w:rsidR="00634966" w:rsidRPr="00634966" w14:paraId="6717F058" w14:textId="77777777" w:rsidTr="00634966">
        <w:tc>
          <w:tcPr>
            <w:tcW w:w="4855" w:type="dxa"/>
          </w:tcPr>
          <w:p w14:paraId="6EF502A6" w14:textId="77777777" w:rsidR="00D11C30" w:rsidRPr="00634966" w:rsidRDefault="00134A48" w:rsidP="00CF23AD">
            <w:pPr>
              <w:spacing w:before="100" w:beforeAutospacing="1" w:after="100" w:afterAutospacing="1" w:line="360" w:lineRule="auto"/>
              <w:contextualSpacing/>
              <w:rPr>
                <w:b/>
              </w:rPr>
            </w:pPr>
            <w:r w:rsidRPr="00634966">
              <w:rPr>
                <w:b/>
              </w:rPr>
              <w:t>Apply Purchase Amounts to Item</w:t>
            </w:r>
            <w:r w:rsidR="00DD0E3E" w:rsidRPr="00634966">
              <w:rPr>
                <w:b/>
              </w:rPr>
              <w:t xml:space="preserve"> Accounts</w:t>
            </w:r>
          </w:p>
        </w:tc>
        <w:tc>
          <w:tcPr>
            <w:tcW w:w="4855" w:type="dxa"/>
          </w:tcPr>
          <w:p w14:paraId="4873878D" w14:textId="77777777" w:rsidR="007C0323" w:rsidRDefault="00DD0E3E" w:rsidP="00134A48">
            <w:pPr>
              <w:spacing w:before="100" w:beforeAutospacing="1" w:after="100" w:afterAutospacing="1" w:line="360" w:lineRule="auto"/>
              <w:contextualSpacing/>
            </w:pPr>
            <w:r w:rsidRPr="00634966">
              <w:t xml:space="preserve">In some </w:t>
            </w:r>
            <w:r w:rsidR="005B1094" w:rsidRPr="00634966">
              <w:t>instances,</w:t>
            </w:r>
            <w:r w:rsidRPr="00634966">
              <w:t xml:space="preserve"> you may wish to apply the tax amount</w:t>
            </w:r>
            <w:r w:rsidR="00134A48" w:rsidRPr="00634966">
              <w:t xml:space="preserve"> calculated</w:t>
            </w:r>
            <w:r w:rsidRPr="00634966">
              <w:t xml:space="preserve"> to an i</w:t>
            </w:r>
            <w:r w:rsidR="00134A48" w:rsidRPr="00634966">
              <w:t xml:space="preserve">tem and update </w:t>
            </w:r>
            <w:r w:rsidR="00134A48" w:rsidRPr="00634966">
              <w:lastRenderedPageBreak/>
              <w:t>the amount</w:t>
            </w:r>
            <w:r w:rsidRPr="00634966">
              <w:t xml:space="preserve"> to the </w:t>
            </w:r>
            <w:r w:rsidR="007C0323">
              <w:rPr>
                <w:b/>
              </w:rPr>
              <w:t>P</w:t>
            </w:r>
            <w:r w:rsidRPr="00634966">
              <w:rPr>
                <w:b/>
              </w:rPr>
              <w:t xml:space="preserve">urchased </w:t>
            </w:r>
            <w:r w:rsidR="007C0323">
              <w:rPr>
                <w:b/>
              </w:rPr>
              <w:t>I</w:t>
            </w:r>
            <w:r w:rsidRPr="00634966">
              <w:rPr>
                <w:b/>
              </w:rPr>
              <w:t>tem</w:t>
            </w:r>
            <w:r w:rsidRPr="00634966">
              <w:t xml:space="preserve"> rather than to the </w:t>
            </w:r>
            <w:r w:rsidR="007C0323" w:rsidRPr="00AB1669">
              <w:t>T</w:t>
            </w:r>
            <w:r w:rsidRPr="00AB1669">
              <w:t xml:space="preserve">ax </w:t>
            </w:r>
            <w:r w:rsidR="007C0323" w:rsidRPr="00AB1669">
              <w:t>A</w:t>
            </w:r>
            <w:r w:rsidRPr="00AB1669">
              <w:t>ccount</w:t>
            </w:r>
            <w:r w:rsidRPr="00634966">
              <w:t xml:space="preserve">.  </w:t>
            </w:r>
          </w:p>
          <w:p w14:paraId="1323FFC5" w14:textId="77777777" w:rsidR="00D11C30" w:rsidRPr="00634966" w:rsidRDefault="00DD0E3E" w:rsidP="00134A48">
            <w:pPr>
              <w:spacing w:before="100" w:beforeAutospacing="1" w:after="100" w:afterAutospacing="1" w:line="360" w:lineRule="auto"/>
              <w:contextualSpacing/>
            </w:pPr>
            <w:r w:rsidRPr="00634966">
              <w:t xml:space="preserve">For example, </w:t>
            </w:r>
            <w:r w:rsidR="007C0323">
              <w:t xml:space="preserve">you </w:t>
            </w:r>
            <w:r w:rsidRPr="00634966">
              <w:t xml:space="preserve">can choose to add the cost of the tax applied to </w:t>
            </w:r>
            <w:r w:rsidR="007C0323">
              <w:t>a</w:t>
            </w:r>
            <w:r w:rsidRPr="00634966">
              <w:t xml:space="preserve"> cleaning supply to the </w:t>
            </w:r>
            <w:r w:rsidR="007C0323" w:rsidRPr="007C0323">
              <w:t>C</w:t>
            </w:r>
            <w:r w:rsidRPr="007C0323">
              <w:t xml:space="preserve">leaning </w:t>
            </w:r>
            <w:r w:rsidR="007C0323" w:rsidRPr="007C0323">
              <w:t>Supply A</w:t>
            </w:r>
            <w:r w:rsidRPr="007C0323">
              <w:t>ccount</w:t>
            </w:r>
            <w:r w:rsidRPr="00634966">
              <w:t xml:space="preserve"> rather than the </w:t>
            </w:r>
            <w:r w:rsidR="00134A48" w:rsidRPr="00634966">
              <w:t xml:space="preserve">normally assigned </w:t>
            </w:r>
            <w:r w:rsidR="007C0323" w:rsidRPr="007C0323">
              <w:t>T</w:t>
            </w:r>
            <w:r w:rsidRPr="007C0323">
              <w:t xml:space="preserve">ax </w:t>
            </w:r>
            <w:r w:rsidR="007C0323" w:rsidRPr="007C0323">
              <w:t>A</w:t>
            </w:r>
            <w:r w:rsidRPr="007C0323">
              <w:t>ccount</w:t>
            </w:r>
            <w:r w:rsidRPr="00634966">
              <w:t>.</w:t>
            </w:r>
          </w:p>
        </w:tc>
      </w:tr>
      <w:bookmarkEnd w:id="36"/>
      <w:bookmarkEnd w:id="37"/>
      <w:bookmarkEnd w:id="38"/>
      <w:bookmarkEnd w:id="39"/>
    </w:tbl>
    <w:p w14:paraId="1C6C60A0" w14:textId="77777777" w:rsidR="00CF23AD" w:rsidRPr="00CF23AD" w:rsidRDefault="00CF23AD" w:rsidP="00CF23AD">
      <w:pPr>
        <w:spacing w:before="100" w:beforeAutospacing="1" w:after="100" w:afterAutospacing="1" w:line="360" w:lineRule="auto"/>
        <w:contextualSpacing/>
      </w:pPr>
    </w:p>
    <w:p w14:paraId="04C388E2" w14:textId="77777777" w:rsidR="00595742" w:rsidRDefault="00595742" w:rsidP="00595742">
      <w:pPr>
        <w:pStyle w:val="bodytext0"/>
        <w:spacing w:line="360" w:lineRule="auto"/>
        <w:rPr>
          <w:rFonts w:asciiTheme="minorHAnsi" w:hAnsiTheme="minorHAnsi"/>
        </w:rPr>
      </w:pPr>
    </w:p>
    <w:p w14:paraId="5C6706C3" w14:textId="23B99338" w:rsidR="00595742" w:rsidRDefault="00595742" w:rsidP="00595742">
      <w:pPr>
        <w:pStyle w:val="Heading2"/>
        <w:rPr>
          <w:rFonts w:eastAsia="Calibri"/>
        </w:rPr>
      </w:pPr>
      <w:bookmarkStart w:id="40" w:name="_Toc502341705"/>
      <w:r w:rsidRPr="00595742">
        <w:rPr>
          <w:rFonts w:eastAsia="Calibri"/>
        </w:rPr>
        <w:t xml:space="preserve">Tax Groups </w:t>
      </w:r>
      <w:r w:rsidR="00062E34">
        <w:rPr>
          <w:rFonts w:eastAsia="Calibri"/>
          <w:noProof/>
        </w:rPr>
        <w:drawing>
          <wp:inline distT="0" distB="0" distL="0" distR="0" wp14:anchorId="21518B43" wp14:editId="72EC83DD">
            <wp:extent cx="228600" cy="228600"/>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tax-groups-24x24.png"/>
                    <pic:cNvPicPr/>
                  </pic:nvPicPr>
                  <pic:blipFill>
                    <a:blip r:embed="rId18">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40"/>
    </w:p>
    <w:p w14:paraId="777B5DAC" w14:textId="77777777" w:rsidR="009C1BB7" w:rsidRPr="009C1BB7" w:rsidRDefault="009C1BB7" w:rsidP="009C1BB7">
      <w:pPr>
        <w:pStyle w:val="BodyText"/>
        <w:rPr>
          <w:rFonts w:eastAsia="Calibri"/>
        </w:rPr>
      </w:pPr>
    </w:p>
    <w:p w14:paraId="52C592D5" w14:textId="77777777" w:rsidR="00595742" w:rsidRPr="00FF7FBB" w:rsidRDefault="00595742" w:rsidP="001A37EB">
      <w:bookmarkStart w:id="41" w:name="OLE_LINK199"/>
      <w:r w:rsidRPr="00FF7FBB">
        <w:t xml:space="preserve">A </w:t>
      </w:r>
      <w:r w:rsidRPr="00FF7FBB">
        <w:rPr>
          <w:b/>
          <w:bCs/>
        </w:rPr>
        <w:t>Tax Group</w:t>
      </w:r>
      <w:r w:rsidRPr="00FF7FBB">
        <w:t xml:space="preserve"> is the set of taxes, discounts or deposits that are applied to the cost and</w:t>
      </w:r>
      <w:r w:rsidR="00AB1669">
        <w:t>/</w:t>
      </w:r>
      <w:r w:rsidRPr="00FF7FBB">
        <w:t xml:space="preserve">or purchase price of that item. You can have </w:t>
      </w:r>
      <w:r w:rsidRPr="00AB1669">
        <w:rPr>
          <w:bCs/>
          <w:i/>
        </w:rPr>
        <w:t>Federal Tax</w:t>
      </w:r>
      <w:r w:rsidRPr="00FF7FBB">
        <w:t xml:space="preserve"> applied to one item </w:t>
      </w:r>
      <w:r w:rsidR="009C1BB7">
        <w:t>but</w:t>
      </w:r>
      <w:r w:rsidRPr="00FF7FBB">
        <w:t xml:space="preserve"> </w:t>
      </w:r>
      <w:r w:rsidRPr="00AB1669">
        <w:rPr>
          <w:bCs/>
          <w:i/>
        </w:rPr>
        <w:t xml:space="preserve">Local Tax </w:t>
      </w:r>
      <w:r w:rsidRPr="00AB1669">
        <w:rPr>
          <w:bCs/>
          <w:i/>
          <w:iCs/>
        </w:rPr>
        <w:t>and</w:t>
      </w:r>
      <w:r w:rsidRPr="00AB1669">
        <w:rPr>
          <w:bCs/>
          <w:i/>
        </w:rPr>
        <w:t xml:space="preserve"> Federal Tax</w:t>
      </w:r>
      <w:r w:rsidRPr="00FF7FBB">
        <w:t xml:space="preserve"> to another. Many dry goods and beer/liquor items vary in what taxes are applied.</w:t>
      </w:r>
    </w:p>
    <w:p w14:paraId="009EDF42" w14:textId="77777777" w:rsidR="00595742" w:rsidRDefault="00C856F8" w:rsidP="009C1BB7">
      <w:pPr>
        <w:spacing w:before="100" w:beforeAutospacing="1" w:after="100" w:afterAutospacing="1" w:line="360" w:lineRule="auto"/>
        <w:ind w:left="720" w:hanging="720"/>
        <w:rPr>
          <w:rFonts w:asciiTheme="minorHAnsi" w:hAnsiTheme="minorHAnsi"/>
          <w:b/>
          <w:i/>
        </w:rPr>
      </w:pPr>
      <w:r>
        <w:rPr>
          <w:noProof/>
        </w:rPr>
        <w:drawing>
          <wp:anchor distT="0" distB="0" distL="114300" distR="114300" simplePos="0" relativeHeight="251669504" behindDoc="0" locked="0" layoutInCell="1" allowOverlap="1" wp14:anchorId="6785FA9E" wp14:editId="19EC74E3">
            <wp:simplePos x="0" y="0"/>
            <wp:positionH relativeFrom="column">
              <wp:posOffset>0</wp:posOffset>
            </wp:positionH>
            <wp:positionV relativeFrom="paragraph">
              <wp:posOffset>1270</wp:posOffset>
            </wp:positionV>
            <wp:extent cx="304800" cy="304800"/>
            <wp:effectExtent l="0" t="0" r="0" b="0"/>
            <wp:wrapSquare wrapText="bothSides"/>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warning-32.png"/>
                    <pic:cNvPicPr/>
                  </pic:nvPicPr>
                  <pic:blipFill>
                    <a:blip r:embed="rId101">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anchor>
        </w:drawing>
      </w:r>
      <w:r>
        <w:rPr>
          <w:rFonts w:asciiTheme="minorHAnsi" w:hAnsiTheme="minorHAnsi"/>
        </w:rPr>
        <w:t xml:space="preserve"> </w:t>
      </w:r>
      <w:r w:rsidR="00FF7FBB" w:rsidRPr="00C856F8">
        <w:rPr>
          <w:rFonts w:asciiTheme="minorHAnsi" w:hAnsiTheme="minorHAnsi"/>
          <w:b/>
          <w:i/>
        </w:rPr>
        <w:t xml:space="preserve">You must set </w:t>
      </w:r>
      <w:r w:rsidR="00F734D0">
        <w:rPr>
          <w:rFonts w:asciiTheme="minorHAnsi" w:hAnsiTheme="minorHAnsi"/>
          <w:b/>
          <w:i/>
        </w:rPr>
        <w:t>up</w:t>
      </w:r>
      <w:r w:rsidR="00FF7FBB" w:rsidRPr="00C856F8">
        <w:rPr>
          <w:rFonts w:asciiTheme="minorHAnsi" w:hAnsiTheme="minorHAnsi"/>
          <w:b/>
          <w:i/>
        </w:rPr>
        <w:t xml:space="preserve"> </w:t>
      </w:r>
      <w:r w:rsidR="00F734D0">
        <w:rPr>
          <w:rFonts w:asciiTheme="minorHAnsi" w:hAnsiTheme="minorHAnsi"/>
          <w:b/>
          <w:i/>
        </w:rPr>
        <w:t xml:space="preserve">the </w:t>
      </w:r>
      <w:r w:rsidR="006D7D70" w:rsidRPr="00C856F8">
        <w:rPr>
          <w:rFonts w:asciiTheme="minorHAnsi" w:hAnsiTheme="minorHAnsi"/>
          <w:b/>
          <w:i/>
        </w:rPr>
        <w:t>Tax</w:t>
      </w:r>
      <w:r w:rsidR="00F734D0">
        <w:rPr>
          <w:rFonts w:asciiTheme="minorHAnsi" w:hAnsiTheme="minorHAnsi"/>
          <w:b/>
          <w:i/>
        </w:rPr>
        <w:t>es</w:t>
      </w:r>
      <w:r w:rsidR="00FF7FBB" w:rsidRPr="00C856F8">
        <w:rPr>
          <w:rFonts w:asciiTheme="minorHAnsi" w:hAnsiTheme="minorHAnsi"/>
          <w:b/>
          <w:i/>
        </w:rPr>
        <w:t xml:space="preserve"> </w:t>
      </w:r>
      <w:r w:rsidR="00F734D0">
        <w:rPr>
          <w:rFonts w:asciiTheme="minorHAnsi" w:hAnsiTheme="minorHAnsi"/>
          <w:b/>
          <w:i/>
        </w:rPr>
        <w:t xml:space="preserve">and </w:t>
      </w:r>
      <w:r w:rsidR="006D7D70" w:rsidRPr="00C856F8">
        <w:rPr>
          <w:rFonts w:asciiTheme="minorHAnsi" w:hAnsiTheme="minorHAnsi"/>
          <w:b/>
          <w:i/>
        </w:rPr>
        <w:t>Adjustment</w:t>
      </w:r>
      <w:r w:rsidR="00F734D0">
        <w:rPr>
          <w:rFonts w:asciiTheme="minorHAnsi" w:hAnsiTheme="minorHAnsi"/>
          <w:b/>
          <w:i/>
        </w:rPr>
        <w:t>s</w:t>
      </w:r>
      <w:r w:rsidR="009C1BB7">
        <w:rPr>
          <w:rFonts w:asciiTheme="minorHAnsi" w:hAnsiTheme="minorHAnsi"/>
          <w:b/>
          <w:i/>
        </w:rPr>
        <w:t xml:space="preserve"> (discount or fees</w:t>
      </w:r>
      <w:r w:rsidR="00FF7FBB" w:rsidRPr="00C856F8">
        <w:rPr>
          <w:rFonts w:asciiTheme="minorHAnsi" w:hAnsiTheme="minorHAnsi"/>
          <w:b/>
          <w:i/>
        </w:rPr>
        <w:t>)</w:t>
      </w:r>
      <w:r w:rsidR="00F734D0">
        <w:rPr>
          <w:rFonts w:asciiTheme="minorHAnsi" w:hAnsiTheme="minorHAnsi"/>
          <w:b/>
          <w:i/>
        </w:rPr>
        <w:t xml:space="preserve"> applicable for your area</w:t>
      </w:r>
      <w:r w:rsidR="00FF7FBB" w:rsidRPr="00C856F8">
        <w:rPr>
          <w:rFonts w:asciiTheme="minorHAnsi" w:hAnsiTheme="minorHAnsi"/>
          <w:b/>
          <w:i/>
        </w:rPr>
        <w:t xml:space="preserve"> in </w:t>
      </w:r>
      <w:r w:rsidR="00595742" w:rsidRPr="00C856F8">
        <w:rPr>
          <w:rStyle w:val="C1HJump"/>
          <w:b/>
          <w:i/>
        </w:rPr>
        <w:t xml:space="preserve">Taxes </w:t>
      </w:r>
      <w:r w:rsidR="00181B7D" w:rsidRPr="00C856F8">
        <w:rPr>
          <w:rStyle w:val="C1HJump"/>
          <w:b/>
          <w:i/>
        </w:rPr>
        <w:t>&amp;</w:t>
      </w:r>
      <w:r w:rsidR="00595742" w:rsidRPr="00C856F8">
        <w:rPr>
          <w:rStyle w:val="C1HJump"/>
          <w:b/>
          <w:i/>
        </w:rPr>
        <w:t xml:space="preserve"> Adjustments</w:t>
      </w:r>
      <w:r w:rsidR="00181B7D" w:rsidRPr="00C856F8">
        <w:rPr>
          <w:rStyle w:val="C1HJump"/>
          <w:b/>
          <w:i/>
          <w:vanish/>
        </w:rPr>
        <w:t>|topic=Taxes and Adjustments – Add/Edit</w:t>
      </w:r>
      <w:r w:rsidR="00595742" w:rsidRPr="00C856F8">
        <w:rPr>
          <w:rFonts w:asciiTheme="minorHAnsi" w:hAnsiTheme="minorHAnsi"/>
          <w:b/>
          <w:i/>
        </w:rPr>
        <w:t xml:space="preserve"> before assigning </w:t>
      </w:r>
      <w:r w:rsidR="00595742" w:rsidRPr="00C856F8">
        <w:rPr>
          <w:rFonts w:asciiTheme="minorHAnsi" w:hAnsiTheme="minorHAnsi"/>
          <w:b/>
          <w:bCs/>
          <w:i/>
        </w:rPr>
        <w:t>Tax Groups</w:t>
      </w:r>
      <w:r w:rsidR="00595742" w:rsidRPr="00C856F8">
        <w:rPr>
          <w:rFonts w:asciiTheme="minorHAnsi" w:hAnsiTheme="minorHAnsi"/>
          <w:b/>
          <w:i/>
        </w:rPr>
        <w:t>.</w:t>
      </w:r>
    </w:p>
    <w:p w14:paraId="69E78D56" w14:textId="77777777" w:rsidR="00F734D0" w:rsidRPr="00F734D0" w:rsidRDefault="00F734D0" w:rsidP="009C1BB7">
      <w:pPr>
        <w:spacing w:before="100" w:beforeAutospacing="1" w:after="100" w:afterAutospacing="1" w:line="360" w:lineRule="auto"/>
        <w:ind w:left="720" w:hanging="720"/>
        <w:rPr>
          <w:rFonts w:asciiTheme="minorHAnsi" w:hAnsiTheme="minorHAnsi"/>
        </w:rPr>
      </w:pPr>
      <w:r w:rsidRPr="00C856F8">
        <w:rPr>
          <w:rFonts w:eastAsia="Calibri"/>
        </w:rPr>
        <w:t>To Add, Delete or Edit</w:t>
      </w:r>
      <w:r>
        <w:rPr>
          <w:rFonts w:eastAsia="Calibri"/>
        </w:rPr>
        <w:t xml:space="preserve"> Tax Groups</w:t>
      </w:r>
      <w:r w:rsidRPr="00C856F8">
        <w:rPr>
          <w:rFonts w:eastAsia="Calibri"/>
        </w:rPr>
        <w:t>:</w:t>
      </w:r>
    </w:p>
    <w:p w14:paraId="73261C71" w14:textId="77777777" w:rsidR="00A269A6" w:rsidRPr="00A269A6" w:rsidRDefault="00595742" w:rsidP="00051012">
      <w:pPr>
        <w:numPr>
          <w:ilvl w:val="0"/>
          <w:numId w:val="13"/>
        </w:numPr>
        <w:spacing w:before="100" w:beforeAutospacing="1" w:after="100" w:afterAutospacing="1" w:line="360" w:lineRule="auto"/>
        <w:rPr>
          <w:rFonts w:asciiTheme="minorHAnsi" w:hAnsiTheme="minorHAnsi"/>
        </w:rPr>
      </w:pPr>
      <w:r w:rsidRPr="00FF7FBB">
        <w:rPr>
          <w:rFonts w:asciiTheme="minorHAnsi" w:hAnsiTheme="minorHAnsi"/>
        </w:rPr>
        <w:t xml:space="preserve">From </w:t>
      </w:r>
      <w:r w:rsidRPr="00FF7FBB">
        <w:rPr>
          <w:rFonts w:asciiTheme="minorHAnsi" w:hAnsiTheme="minorHAnsi"/>
          <w:b/>
          <w:bCs/>
          <w:iCs/>
        </w:rPr>
        <w:t xml:space="preserve">Settings </w:t>
      </w:r>
      <w:r w:rsidRPr="00FF7FBB">
        <w:rPr>
          <w:rFonts w:asciiTheme="minorHAnsi" w:hAnsiTheme="minorHAnsi"/>
          <w:noProof/>
        </w:rPr>
        <w:drawing>
          <wp:inline distT="0" distB="0" distL="0" distR="0" wp14:anchorId="1F4CFB1D" wp14:editId="674A486C">
            <wp:extent cx="228600" cy="2286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setup-24x24.png"/>
                    <pic:cNvPicPr/>
                  </pic:nvPicPr>
                  <pic:blipFill>
                    <a:blip r:embed="rId4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1615E4">
        <w:rPr>
          <w:rFonts w:asciiTheme="minorHAnsi" w:hAnsiTheme="minorHAnsi"/>
          <w:b/>
          <w:bCs/>
          <w:iCs/>
        </w:rPr>
        <w:t xml:space="preserve"> </w:t>
      </w:r>
      <w:r w:rsidR="001615E4" w:rsidRPr="00FA6B02">
        <w:rPr>
          <w:rFonts w:asciiTheme="minorHAnsi" w:hAnsiTheme="minorHAnsi"/>
          <w:bCs/>
          <w:iCs/>
        </w:rPr>
        <w:t>(upper left corner)</w:t>
      </w:r>
      <w:r w:rsidR="004C0924">
        <w:rPr>
          <w:rFonts w:asciiTheme="minorHAnsi" w:hAnsiTheme="minorHAnsi"/>
          <w:b/>
          <w:bCs/>
          <w:iCs/>
        </w:rPr>
        <w:t>.</w:t>
      </w:r>
    </w:p>
    <w:p w14:paraId="181E1E8D" w14:textId="77777777" w:rsidR="00A269A6" w:rsidRPr="00A269A6" w:rsidRDefault="00A269A6" w:rsidP="00051012">
      <w:pPr>
        <w:numPr>
          <w:ilvl w:val="0"/>
          <w:numId w:val="13"/>
        </w:numPr>
        <w:spacing w:before="100" w:beforeAutospacing="1" w:after="100" w:afterAutospacing="1" w:line="360" w:lineRule="auto"/>
        <w:rPr>
          <w:rFonts w:asciiTheme="minorHAnsi" w:hAnsiTheme="minorHAnsi"/>
        </w:rPr>
      </w:pPr>
      <w:r>
        <w:rPr>
          <w:rFonts w:asciiTheme="minorHAnsi" w:hAnsiTheme="minorHAnsi"/>
          <w:bCs/>
          <w:iCs/>
        </w:rPr>
        <w:t>C</w:t>
      </w:r>
      <w:r w:rsidR="00595742" w:rsidRPr="00FF7FBB">
        <w:rPr>
          <w:rFonts w:asciiTheme="minorHAnsi" w:hAnsiTheme="minorHAnsi"/>
          <w:bCs/>
          <w:iCs/>
        </w:rPr>
        <w:t>hoose</w:t>
      </w:r>
      <w:r w:rsidR="00595742" w:rsidRPr="00FF7FBB">
        <w:rPr>
          <w:rFonts w:asciiTheme="minorHAnsi" w:hAnsiTheme="minorHAnsi"/>
          <w:b/>
          <w:bCs/>
          <w:iCs/>
        </w:rPr>
        <w:t xml:space="preserve"> </w:t>
      </w:r>
      <w:r w:rsidR="00181B7D">
        <w:rPr>
          <w:rFonts w:asciiTheme="minorHAnsi" w:hAnsiTheme="minorHAnsi"/>
          <w:b/>
          <w:bCs/>
          <w:iCs/>
        </w:rPr>
        <w:t>Setup</w:t>
      </w:r>
      <w:r w:rsidR="007511A8" w:rsidRPr="00FF7FBB">
        <w:rPr>
          <w:rFonts w:asciiTheme="minorHAnsi" w:hAnsiTheme="minorHAnsi"/>
          <w:b/>
          <w:bCs/>
          <w:iCs/>
        </w:rPr>
        <w:t xml:space="preserve"> </w:t>
      </w:r>
      <w:r w:rsidR="007511A8" w:rsidRPr="00FF7FBB">
        <w:rPr>
          <w:rFonts w:asciiTheme="minorHAnsi" w:hAnsiTheme="minorHAnsi"/>
          <w:b/>
          <w:noProof/>
        </w:rPr>
        <w:drawing>
          <wp:inline distT="0" distB="0" distL="0" distR="0" wp14:anchorId="27C93C9D" wp14:editId="6E2723A8">
            <wp:extent cx="228600" cy="2286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settings-24x24.png"/>
                    <pic:cNvPicPr/>
                  </pic:nvPicPr>
                  <pic:blipFill>
                    <a:blip r:embed="rId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4C0924">
        <w:rPr>
          <w:rFonts w:asciiTheme="minorHAnsi" w:hAnsiTheme="minorHAnsi"/>
          <w:b/>
          <w:bCs/>
          <w:iCs/>
        </w:rPr>
        <w:t>.</w:t>
      </w:r>
    </w:p>
    <w:p w14:paraId="5686D8AB" w14:textId="77777777" w:rsidR="00595742" w:rsidRPr="00FF7FBB" w:rsidRDefault="00181B7D" w:rsidP="00051012">
      <w:pPr>
        <w:numPr>
          <w:ilvl w:val="0"/>
          <w:numId w:val="13"/>
        </w:numPr>
        <w:spacing w:before="100" w:beforeAutospacing="1" w:after="100" w:afterAutospacing="1" w:line="360" w:lineRule="auto"/>
        <w:rPr>
          <w:rFonts w:asciiTheme="minorHAnsi" w:hAnsiTheme="minorHAnsi"/>
        </w:rPr>
      </w:pPr>
      <w:r w:rsidRPr="00181B7D">
        <w:rPr>
          <w:rFonts w:asciiTheme="minorHAnsi" w:hAnsiTheme="minorHAnsi"/>
          <w:bCs/>
          <w:iCs/>
        </w:rPr>
        <w:t xml:space="preserve">Select </w:t>
      </w:r>
      <w:r>
        <w:rPr>
          <w:rFonts w:asciiTheme="minorHAnsi" w:hAnsiTheme="minorHAnsi"/>
          <w:b/>
          <w:bCs/>
          <w:iCs/>
        </w:rPr>
        <w:t>Tax G</w:t>
      </w:r>
      <w:r w:rsidR="00595742" w:rsidRPr="00FF7FBB">
        <w:rPr>
          <w:rFonts w:asciiTheme="minorHAnsi" w:hAnsiTheme="minorHAnsi"/>
          <w:b/>
          <w:bCs/>
          <w:iCs/>
        </w:rPr>
        <w:t>roups</w:t>
      </w:r>
      <w:r w:rsidR="007511A8" w:rsidRPr="00FF7FBB">
        <w:rPr>
          <w:rFonts w:asciiTheme="minorHAnsi" w:hAnsiTheme="minorHAnsi"/>
          <w:b/>
          <w:bCs/>
          <w:iCs/>
        </w:rPr>
        <w:t xml:space="preserve"> </w:t>
      </w:r>
      <w:r w:rsidR="007511A8" w:rsidRPr="00FF7FBB">
        <w:rPr>
          <w:rFonts w:asciiTheme="minorHAnsi" w:hAnsiTheme="minorHAnsi"/>
          <w:noProof/>
        </w:rPr>
        <w:drawing>
          <wp:inline distT="0" distB="0" distL="0" distR="0" wp14:anchorId="6E8FCEF4" wp14:editId="1E034846">
            <wp:extent cx="228600" cy="2286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tax-groups-24x24.png"/>
                    <pic:cNvPicPr/>
                  </pic:nvPicPr>
                  <pic:blipFill>
                    <a:blip r:embed="rId18">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4C0924">
        <w:rPr>
          <w:rFonts w:asciiTheme="minorHAnsi" w:hAnsiTheme="minorHAnsi"/>
          <w:b/>
          <w:bCs/>
          <w:iCs/>
        </w:rPr>
        <w:t>.</w:t>
      </w:r>
    </w:p>
    <w:p w14:paraId="0E3302F9" w14:textId="77777777" w:rsidR="00CC2355" w:rsidRPr="005D3D53" w:rsidRDefault="00CC2355" w:rsidP="00CC2355">
      <w:pPr>
        <w:pStyle w:val="ListParagraph"/>
        <w:numPr>
          <w:ilvl w:val="0"/>
          <w:numId w:val="13"/>
        </w:numPr>
        <w:spacing w:before="100" w:beforeAutospacing="1" w:after="100" w:afterAutospacing="1" w:line="360" w:lineRule="auto"/>
        <w:rPr>
          <w:rFonts w:cstheme="minorHAnsi"/>
          <w:sz w:val="24"/>
        </w:rPr>
      </w:pPr>
      <w:r w:rsidRPr="005D3D53">
        <w:rPr>
          <w:rFonts w:cstheme="minorHAnsi"/>
          <w:sz w:val="24"/>
        </w:rPr>
        <w:t xml:space="preserve">Select an </w:t>
      </w:r>
      <w:r>
        <w:rPr>
          <w:rFonts w:cstheme="minorHAnsi"/>
          <w:sz w:val="24"/>
        </w:rPr>
        <w:t>existing Group</w:t>
      </w:r>
      <w:r w:rsidRPr="005D3D53">
        <w:rPr>
          <w:rFonts w:cstheme="minorHAnsi"/>
          <w:sz w:val="24"/>
        </w:rPr>
        <w:t xml:space="preserve"> to edit</w:t>
      </w:r>
      <w:r>
        <w:rPr>
          <w:rFonts w:cstheme="minorHAnsi"/>
          <w:sz w:val="24"/>
        </w:rPr>
        <w:t xml:space="preserve"> or click </w:t>
      </w:r>
      <w:r>
        <w:rPr>
          <w:rFonts w:cstheme="minorHAnsi"/>
          <w:b/>
          <w:sz w:val="24"/>
        </w:rPr>
        <w:t>D</w:t>
      </w:r>
      <w:r w:rsidRPr="00F8195F">
        <w:rPr>
          <w:rFonts w:cstheme="minorHAnsi"/>
          <w:b/>
          <w:sz w:val="24"/>
        </w:rPr>
        <w:t>elete</w:t>
      </w:r>
      <w:r>
        <w:rPr>
          <w:rFonts w:cstheme="minorHAnsi"/>
          <w:sz w:val="24"/>
        </w:rPr>
        <w:t xml:space="preserve"> </w:t>
      </w:r>
      <w:r w:rsidRPr="00E4329F">
        <w:rPr>
          <w:b/>
          <w:i/>
          <w:noProof/>
        </w:rPr>
        <w:drawing>
          <wp:inline distT="0" distB="0" distL="0" distR="0" wp14:anchorId="7EF872FA" wp14:editId="1C5FE0F3">
            <wp:extent cx="228600" cy="228600"/>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delete-24x24.png"/>
                    <pic:cNvPicPr/>
                  </pic:nvPicPr>
                  <pic:blipFill>
                    <a:blip r:embed="rId11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rFonts w:cstheme="minorHAnsi"/>
          <w:sz w:val="24"/>
        </w:rPr>
        <w:t>.</w:t>
      </w:r>
      <w:r w:rsidRPr="005D3D53">
        <w:rPr>
          <w:rFonts w:cstheme="minorHAnsi"/>
          <w:sz w:val="24"/>
        </w:rPr>
        <w:t xml:space="preserve"> </w:t>
      </w:r>
      <w:r>
        <w:rPr>
          <w:rFonts w:cstheme="minorHAnsi"/>
          <w:sz w:val="24"/>
        </w:rPr>
        <w:t>For new Group, c</w:t>
      </w:r>
      <w:r w:rsidRPr="005D3D53">
        <w:rPr>
          <w:rFonts w:cstheme="minorHAnsi"/>
          <w:sz w:val="24"/>
        </w:rPr>
        <w:t xml:space="preserve">lick </w:t>
      </w:r>
      <w:r w:rsidRPr="005D3D53">
        <w:rPr>
          <w:rFonts w:cstheme="minorHAnsi"/>
          <w:b/>
          <w:sz w:val="24"/>
        </w:rPr>
        <w:t>Add</w:t>
      </w:r>
      <w:r w:rsidRPr="005D3D53">
        <w:rPr>
          <w:rFonts w:cstheme="minorHAnsi"/>
          <w:sz w:val="24"/>
        </w:rPr>
        <w:t xml:space="preserve"> </w:t>
      </w:r>
      <w:r w:rsidRPr="005D3D53">
        <w:rPr>
          <w:rFonts w:cstheme="minorHAnsi"/>
          <w:noProof/>
          <w:sz w:val="24"/>
        </w:rPr>
        <w:drawing>
          <wp:inline distT="0" distB="0" distL="0" distR="0" wp14:anchorId="25459522" wp14:editId="7976FE6F">
            <wp:extent cx="219075" cy="219075"/>
            <wp:effectExtent l="0" t="0" r="9525" b="9525"/>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new-32.png"/>
                    <pic:cNvPicPr/>
                  </pic:nvPicPr>
                  <pic:blipFill>
                    <a:blip r:embed="rId116">
                      <a:extLst>
                        <a:ext uri="{28A0092B-C50C-407E-A947-70E740481C1C}">
                          <a14:useLocalDpi xmlns:a14="http://schemas.microsoft.com/office/drawing/2010/main" val="0"/>
                        </a:ext>
                      </a:extLst>
                    </a:blip>
                    <a:stretch>
                      <a:fillRect/>
                    </a:stretch>
                  </pic:blipFill>
                  <pic:spPr>
                    <a:xfrm>
                      <a:off x="0" y="0"/>
                      <a:ext cx="219107" cy="219107"/>
                    </a:xfrm>
                    <a:prstGeom prst="rect">
                      <a:avLst/>
                    </a:prstGeom>
                  </pic:spPr>
                </pic:pic>
              </a:graphicData>
            </a:graphic>
          </wp:inline>
        </w:drawing>
      </w:r>
      <w:r w:rsidRPr="005D3D53">
        <w:rPr>
          <w:rFonts w:cstheme="minorHAnsi"/>
          <w:sz w:val="24"/>
        </w:rPr>
        <w:t>.</w:t>
      </w:r>
    </w:p>
    <w:p w14:paraId="5605BEAE" w14:textId="009B8FF3" w:rsidR="00181B7D" w:rsidRPr="004C0924" w:rsidRDefault="00181B7D" w:rsidP="00051012">
      <w:pPr>
        <w:numPr>
          <w:ilvl w:val="0"/>
          <w:numId w:val="13"/>
        </w:numPr>
        <w:spacing w:before="100" w:beforeAutospacing="1" w:after="100" w:afterAutospacing="1" w:line="360" w:lineRule="auto"/>
        <w:rPr>
          <w:rFonts w:asciiTheme="minorHAnsi" w:hAnsiTheme="minorHAnsi"/>
        </w:rPr>
      </w:pPr>
      <w:r w:rsidRPr="00181B7D">
        <w:rPr>
          <w:rFonts w:asciiTheme="minorHAnsi" w:hAnsiTheme="minorHAnsi"/>
          <w:bCs/>
        </w:rPr>
        <w:t>E</w:t>
      </w:r>
      <w:r w:rsidR="004C0924">
        <w:rPr>
          <w:rFonts w:asciiTheme="minorHAnsi" w:hAnsiTheme="minorHAnsi"/>
          <w:bCs/>
        </w:rPr>
        <w:t xml:space="preserve">nter the </w:t>
      </w:r>
      <w:r w:rsidR="00E4020B">
        <w:rPr>
          <w:rFonts w:asciiTheme="minorHAnsi" w:hAnsiTheme="minorHAnsi"/>
          <w:bCs/>
        </w:rPr>
        <w:t>details</w:t>
      </w:r>
      <w:r w:rsidR="004C0924">
        <w:rPr>
          <w:rFonts w:asciiTheme="minorHAnsi" w:hAnsiTheme="minorHAnsi"/>
          <w:bCs/>
        </w:rPr>
        <w:t xml:space="preserve"> as </w:t>
      </w:r>
      <w:r w:rsidR="00E4020B">
        <w:rPr>
          <w:rFonts w:asciiTheme="minorHAnsi" w:hAnsiTheme="minorHAnsi"/>
          <w:bCs/>
        </w:rPr>
        <w:t>below</w:t>
      </w:r>
      <w:r w:rsidR="004C0924">
        <w:rPr>
          <w:rFonts w:asciiTheme="minorHAnsi" w:hAnsiTheme="minorHAnsi"/>
          <w:bCs/>
        </w:rPr>
        <w:t>.</w:t>
      </w:r>
    </w:p>
    <w:p w14:paraId="35710A34" w14:textId="77777777" w:rsidR="004C0924" w:rsidRPr="00FF7FBB" w:rsidRDefault="004C0924" w:rsidP="004C0924">
      <w:pPr>
        <w:numPr>
          <w:ilvl w:val="0"/>
          <w:numId w:val="13"/>
        </w:numPr>
        <w:spacing w:before="100" w:beforeAutospacing="1" w:after="100" w:afterAutospacing="1" w:line="360" w:lineRule="auto"/>
        <w:rPr>
          <w:rFonts w:asciiTheme="minorHAnsi" w:hAnsiTheme="minorHAnsi"/>
        </w:rPr>
      </w:pPr>
      <w:r w:rsidRPr="00FF7FBB">
        <w:rPr>
          <w:rFonts w:asciiTheme="minorHAnsi" w:hAnsiTheme="minorHAnsi"/>
        </w:rPr>
        <w:t xml:space="preserve">Click </w:t>
      </w:r>
      <w:r w:rsidRPr="00FF7FBB">
        <w:rPr>
          <w:rFonts w:asciiTheme="minorHAnsi" w:hAnsiTheme="minorHAnsi"/>
          <w:b/>
          <w:bCs/>
        </w:rPr>
        <w:t>Save</w:t>
      </w:r>
      <w:r>
        <w:rPr>
          <w:rFonts w:asciiTheme="minorHAnsi" w:hAnsiTheme="minorHAnsi"/>
          <w:b/>
          <w:bCs/>
        </w:rPr>
        <w:t xml:space="preserve"> </w:t>
      </w:r>
      <w:r w:rsidRPr="00FF7FBB">
        <w:rPr>
          <w:rFonts w:asciiTheme="minorHAnsi" w:hAnsiTheme="minorHAnsi"/>
        </w:rPr>
        <w:t xml:space="preserve"> </w:t>
      </w:r>
      <w:r w:rsidRPr="00FF7FBB">
        <w:rPr>
          <w:rFonts w:asciiTheme="minorHAnsi" w:hAnsiTheme="minorHAnsi"/>
          <w:b/>
          <w:bCs/>
          <w:noProof/>
        </w:rPr>
        <w:drawing>
          <wp:inline distT="0" distB="0" distL="0" distR="0" wp14:anchorId="650BD44B" wp14:editId="11DC37B6">
            <wp:extent cx="209550" cy="2095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save-24x24.png"/>
                    <pic:cNvPicPr/>
                  </pic:nvPicPr>
                  <pic:blipFill>
                    <a:blip r:embed="rId114">
                      <a:extLst>
                        <a:ext uri="{28A0092B-C50C-407E-A947-70E740481C1C}">
                          <a14:useLocalDpi xmlns:a14="http://schemas.microsoft.com/office/drawing/2010/main" val="0"/>
                        </a:ext>
                      </a:extLst>
                    </a:blip>
                    <a:stretch>
                      <a:fillRect/>
                    </a:stretch>
                  </pic:blipFill>
                  <pic:spPr>
                    <a:xfrm>
                      <a:off x="0" y="0"/>
                      <a:ext cx="209550" cy="209550"/>
                    </a:xfrm>
                    <a:prstGeom prst="rect">
                      <a:avLst/>
                    </a:prstGeom>
                  </pic:spPr>
                </pic:pic>
              </a:graphicData>
            </a:graphic>
          </wp:inline>
        </w:drawing>
      </w:r>
      <w:r w:rsidRPr="00FF7FBB">
        <w:rPr>
          <w:rFonts w:asciiTheme="minorHAnsi" w:hAnsiTheme="minorHAnsi"/>
          <w:b/>
          <w:bCs/>
        </w:rPr>
        <w:t>.</w:t>
      </w:r>
    </w:p>
    <w:p w14:paraId="4CA1436F" w14:textId="19340150" w:rsidR="004C0924" w:rsidRPr="00FF7FBB" w:rsidRDefault="00F659D9" w:rsidP="004C0924">
      <w:pPr>
        <w:numPr>
          <w:ilvl w:val="0"/>
          <w:numId w:val="13"/>
        </w:numPr>
        <w:spacing w:before="100" w:beforeAutospacing="1" w:after="100" w:afterAutospacing="1" w:line="360" w:lineRule="auto"/>
        <w:rPr>
          <w:rFonts w:asciiTheme="minorHAnsi" w:hAnsiTheme="minorHAnsi"/>
        </w:rPr>
      </w:pPr>
      <w:r>
        <w:rPr>
          <w:rFonts w:asciiTheme="minorHAnsi" w:hAnsiTheme="minorHAnsi"/>
        </w:rPr>
        <w:t>To</w:t>
      </w:r>
      <w:r w:rsidR="00F734D0">
        <w:rPr>
          <w:rFonts w:asciiTheme="minorHAnsi" w:hAnsiTheme="minorHAnsi"/>
        </w:rPr>
        <w:t xml:space="preserve"> apply a </w:t>
      </w:r>
      <w:r w:rsidR="00F734D0" w:rsidRPr="00AB1669">
        <w:rPr>
          <w:rFonts w:asciiTheme="minorHAnsi" w:hAnsiTheme="minorHAnsi"/>
        </w:rPr>
        <w:t>Tax</w:t>
      </w:r>
      <w:r w:rsidR="00F734D0">
        <w:rPr>
          <w:rFonts w:asciiTheme="minorHAnsi" w:hAnsiTheme="minorHAnsi"/>
          <w:b/>
        </w:rPr>
        <w:t xml:space="preserve"> </w:t>
      </w:r>
      <w:r w:rsidR="00F734D0" w:rsidRPr="00AB1669">
        <w:rPr>
          <w:rFonts w:asciiTheme="minorHAnsi" w:hAnsiTheme="minorHAnsi"/>
        </w:rPr>
        <w:t>Group</w:t>
      </w:r>
      <w:r w:rsidR="00F734D0">
        <w:rPr>
          <w:rFonts w:asciiTheme="minorHAnsi" w:hAnsiTheme="minorHAnsi"/>
          <w:b/>
        </w:rPr>
        <w:t xml:space="preserve"> </w:t>
      </w:r>
      <w:r w:rsidR="004C0924">
        <w:rPr>
          <w:rFonts w:asciiTheme="minorHAnsi" w:hAnsiTheme="minorHAnsi"/>
        </w:rPr>
        <w:t xml:space="preserve">to an Item, </w:t>
      </w:r>
      <w:r w:rsidR="004C0924" w:rsidRPr="00FF7FBB">
        <w:rPr>
          <w:rFonts w:asciiTheme="minorHAnsi" w:hAnsiTheme="minorHAnsi"/>
        </w:rPr>
        <w:t xml:space="preserve">select the </w:t>
      </w:r>
      <w:r w:rsidR="00F734D0">
        <w:rPr>
          <w:rFonts w:asciiTheme="minorHAnsi" w:hAnsiTheme="minorHAnsi"/>
        </w:rPr>
        <w:t xml:space="preserve">appropriate </w:t>
      </w:r>
      <w:r w:rsidR="004C0924" w:rsidRPr="00FF7FBB">
        <w:rPr>
          <w:rFonts w:asciiTheme="minorHAnsi" w:hAnsiTheme="minorHAnsi"/>
        </w:rPr>
        <w:t xml:space="preserve">tax group from the </w:t>
      </w:r>
      <w:r w:rsidR="004C0924" w:rsidRPr="00FF7FBB">
        <w:rPr>
          <w:rFonts w:asciiTheme="minorHAnsi" w:hAnsiTheme="minorHAnsi"/>
          <w:b/>
          <w:bCs/>
        </w:rPr>
        <w:t>Tax Gr</w:t>
      </w:r>
      <w:r w:rsidR="004C0924">
        <w:rPr>
          <w:rFonts w:asciiTheme="minorHAnsi" w:hAnsiTheme="minorHAnsi"/>
          <w:b/>
          <w:bCs/>
        </w:rPr>
        <w:t>ou</w:t>
      </w:r>
      <w:r w:rsidR="004C0924" w:rsidRPr="00FF7FBB">
        <w:rPr>
          <w:rFonts w:asciiTheme="minorHAnsi" w:hAnsiTheme="minorHAnsi"/>
          <w:b/>
          <w:bCs/>
        </w:rPr>
        <w:t>p</w:t>
      </w:r>
      <w:r w:rsidR="004C0924">
        <w:rPr>
          <w:rFonts w:asciiTheme="minorHAnsi" w:hAnsiTheme="minorHAnsi"/>
        </w:rPr>
        <w:t xml:space="preserve"> drop-</w:t>
      </w:r>
      <w:r w:rsidR="004C0924" w:rsidRPr="00FF7FBB">
        <w:rPr>
          <w:rFonts w:asciiTheme="minorHAnsi" w:hAnsiTheme="minorHAnsi"/>
        </w:rPr>
        <w:t>down box</w:t>
      </w:r>
      <w:r w:rsidR="00F734D0">
        <w:rPr>
          <w:rFonts w:asciiTheme="minorHAnsi" w:hAnsiTheme="minorHAnsi"/>
        </w:rPr>
        <w:t xml:space="preserve"> in the </w:t>
      </w:r>
      <w:r w:rsidR="00F734D0" w:rsidRPr="00F734D0">
        <w:rPr>
          <w:rFonts w:asciiTheme="minorHAnsi" w:hAnsiTheme="minorHAnsi"/>
          <w:i/>
        </w:rPr>
        <w:t>Items Window</w:t>
      </w:r>
      <w:r w:rsidR="004C0924" w:rsidRPr="00FF7FBB">
        <w:rPr>
          <w:rFonts w:asciiTheme="minorHAnsi" w:hAnsiTheme="minorHAnsi"/>
        </w:rPr>
        <w:t>. If the purchase price inclu</w:t>
      </w:r>
      <w:r w:rsidR="00DF6F8E">
        <w:rPr>
          <w:rFonts w:asciiTheme="minorHAnsi" w:hAnsiTheme="minorHAnsi"/>
        </w:rPr>
        <w:t xml:space="preserve">des a tax group, </w:t>
      </w:r>
      <w:r w:rsidR="00AB1669">
        <w:rPr>
          <w:rFonts w:asciiTheme="minorHAnsi" w:hAnsiTheme="minorHAnsi"/>
        </w:rPr>
        <w:t>CHECK</w:t>
      </w:r>
      <w:r w:rsidR="00DF6F8E">
        <w:rPr>
          <w:rFonts w:asciiTheme="minorHAnsi" w:hAnsiTheme="minorHAnsi"/>
        </w:rPr>
        <w:t xml:space="preserve"> this box and</w:t>
      </w:r>
      <w:r w:rsidR="004C0924" w:rsidRPr="00FF7FBB">
        <w:rPr>
          <w:rFonts w:asciiTheme="minorHAnsi" w:hAnsiTheme="minorHAnsi"/>
        </w:rPr>
        <w:t xml:space="preserve"> prices will be adjusted accordingly.</w:t>
      </w:r>
      <w:r w:rsidR="004C0924">
        <w:rPr>
          <w:rFonts w:asciiTheme="minorHAnsi" w:hAnsiTheme="minorHAnsi"/>
        </w:rPr>
        <w:t xml:space="preserve"> </w:t>
      </w:r>
      <w:r w:rsidR="00373DFA">
        <w:rPr>
          <w:rFonts w:asciiTheme="minorHAnsi" w:hAnsiTheme="minorHAnsi"/>
        </w:rPr>
        <w:t>See</w:t>
      </w:r>
      <w:r w:rsidR="004C0924">
        <w:rPr>
          <w:rFonts w:asciiTheme="minorHAnsi" w:hAnsiTheme="minorHAnsi"/>
        </w:rPr>
        <w:t xml:space="preserve"> </w:t>
      </w:r>
      <w:r w:rsidR="004C0924" w:rsidRPr="00DD0E3E">
        <w:rPr>
          <w:rStyle w:val="C1HJump"/>
        </w:rPr>
        <w:t>Entering Items</w:t>
      </w:r>
      <w:r w:rsidR="00DF6F8E" w:rsidRPr="00DF6F8E">
        <w:rPr>
          <w:rStyle w:val="C1HJump"/>
          <w:color w:val="auto"/>
        </w:rPr>
        <w:t>.</w:t>
      </w:r>
      <w:r w:rsidR="004C0924" w:rsidRPr="00DD0E3E">
        <w:rPr>
          <w:rStyle w:val="C1HJump"/>
        </w:rPr>
        <w:t xml:space="preserve">  </w:t>
      </w:r>
      <w:r w:rsidR="004C0924" w:rsidRPr="00DD0E3E">
        <w:rPr>
          <w:rStyle w:val="C1HJump"/>
          <w:vanish/>
        </w:rPr>
        <w:t>|topic=Items - Entering</w:t>
      </w: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95"/>
        <w:gridCol w:w="5220"/>
      </w:tblGrid>
      <w:tr w:rsidR="00E75A3E" w:rsidRPr="00634966" w14:paraId="5398EC54" w14:textId="77777777" w:rsidTr="00257824">
        <w:tc>
          <w:tcPr>
            <w:tcW w:w="4495" w:type="dxa"/>
            <w:shd w:val="clear" w:color="auto" w:fill="BFBFBF" w:themeFill="background1" w:themeFillShade="BF"/>
          </w:tcPr>
          <w:p w14:paraId="61A4CB4B" w14:textId="77777777" w:rsidR="00E75A3E" w:rsidRPr="00634966" w:rsidRDefault="00E75A3E" w:rsidP="00E75A3E">
            <w:pPr>
              <w:spacing w:before="100" w:beforeAutospacing="1" w:after="100" w:afterAutospacing="1" w:line="360" w:lineRule="auto"/>
              <w:rPr>
                <w:rFonts w:asciiTheme="minorHAnsi" w:hAnsiTheme="minorHAnsi"/>
                <w:b/>
              </w:rPr>
            </w:pPr>
            <w:r w:rsidRPr="00634966">
              <w:rPr>
                <w:rFonts w:asciiTheme="minorHAnsi" w:hAnsiTheme="minorHAnsi"/>
                <w:b/>
              </w:rPr>
              <w:lastRenderedPageBreak/>
              <w:t>Field</w:t>
            </w:r>
          </w:p>
        </w:tc>
        <w:tc>
          <w:tcPr>
            <w:tcW w:w="5220" w:type="dxa"/>
            <w:shd w:val="clear" w:color="auto" w:fill="BFBFBF" w:themeFill="background1" w:themeFillShade="BF"/>
          </w:tcPr>
          <w:p w14:paraId="0A17F183" w14:textId="77777777" w:rsidR="00E75A3E" w:rsidRPr="00634966" w:rsidRDefault="00E75A3E" w:rsidP="00E75A3E">
            <w:pPr>
              <w:spacing w:before="100" w:beforeAutospacing="1" w:after="100" w:afterAutospacing="1" w:line="360" w:lineRule="auto"/>
              <w:rPr>
                <w:rFonts w:asciiTheme="minorHAnsi" w:hAnsiTheme="minorHAnsi"/>
                <w:b/>
              </w:rPr>
            </w:pPr>
            <w:r w:rsidRPr="00634966">
              <w:rPr>
                <w:rFonts w:asciiTheme="minorHAnsi" w:hAnsiTheme="minorHAnsi"/>
                <w:b/>
              </w:rPr>
              <w:t>Details</w:t>
            </w:r>
          </w:p>
        </w:tc>
      </w:tr>
      <w:tr w:rsidR="00E75A3E" w:rsidRPr="00634966" w14:paraId="4CA0D9B6" w14:textId="77777777" w:rsidTr="00257824">
        <w:tc>
          <w:tcPr>
            <w:tcW w:w="4495" w:type="dxa"/>
          </w:tcPr>
          <w:p w14:paraId="2CAF4622" w14:textId="77777777" w:rsidR="00E75A3E" w:rsidRPr="00634966" w:rsidRDefault="00E75A3E" w:rsidP="00E75A3E">
            <w:pPr>
              <w:spacing w:before="100" w:beforeAutospacing="1" w:after="100" w:afterAutospacing="1" w:line="360" w:lineRule="auto"/>
              <w:rPr>
                <w:rFonts w:asciiTheme="minorHAnsi" w:hAnsiTheme="minorHAnsi"/>
                <w:b/>
              </w:rPr>
            </w:pPr>
            <w:r w:rsidRPr="00634966">
              <w:rPr>
                <w:rFonts w:asciiTheme="minorHAnsi" w:hAnsiTheme="minorHAnsi"/>
                <w:b/>
              </w:rPr>
              <w:t>Group Code</w:t>
            </w:r>
          </w:p>
        </w:tc>
        <w:tc>
          <w:tcPr>
            <w:tcW w:w="5220" w:type="dxa"/>
          </w:tcPr>
          <w:p w14:paraId="5B22443E" w14:textId="77777777" w:rsidR="00E75A3E" w:rsidRPr="00634966" w:rsidRDefault="00E75A3E" w:rsidP="00E75A3E">
            <w:pPr>
              <w:spacing w:before="100" w:beforeAutospacing="1" w:after="100" w:afterAutospacing="1" w:line="360" w:lineRule="auto"/>
              <w:rPr>
                <w:rFonts w:asciiTheme="minorHAnsi" w:hAnsiTheme="minorHAnsi"/>
              </w:rPr>
            </w:pPr>
            <w:r w:rsidRPr="00634966">
              <w:rPr>
                <w:rFonts w:asciiTheme="minorHAnsi" w:hAnsiTheme="minorHAnsi"/>
              </w:rPr>
              <w:t xml:space="preserve">Enter in </w:t>
            </w:r>
            <w:r>
              <w:rPr>
                <w:rFonts w:asciiTheme="minorHAnsi" w:hAnsiTheme="minorHAnsi"/>
              </w:rPr>
              <w:t xml:space="preserve">a two-digit </w:t>
            </w:r>
            <w:r w:rsidRPr="00634966">
              <w:rPr>
                <w:rFonts w:asciiTheme="minorHAnsi" w:hAnsiTheme="minorHAnsi"/>
                <w:b/>
                <w:bCs/>
              </w:rPr>
              <w:t>Group Code</w:t>
            </w:r>
            <w:r>
              <w:rPr>
                <w:rFonts w:asciiTheme="minorHAnsi" w:hAnsiTheme="minorHAnsi"/>
              </w:rPr>
              <w:t xml:space="preserve"> for the tax group, e.g. </w:t>
            </w:r>
            <w:r w:rsidRPr="00F659D9">
              <w:rPr>
                <w:rFonts w:asciiTheme="minorHAnsi" w:hAnsiTheme="minorHAnsi"/>
                <w:bCs/>
              </w:rPr>
              <w:t>PT, GP, GT</w:t>
            </w:r>
            <w:r>
              <w:rPr>
                <w:rFonts w:asciiTheme="minorHAnsi" w:hAnsiTheme="minorHAnsi"/>
                <w:bCs/>
              </w:rPr>
              <w:t>.</w:t>
            </w:r>
          </w:p>
        </w:tc>
      </w:tr>
      <w:tr w:rsidR="00E75A3E" w:rsidRPr="00634966" w14:paraId="6A5EC110" w14:textId="77777777" w:rsidTr="00257824">
        <w:tc>
          <w:tcPr>
            <w:tcW w:w="4495" w:type="dxa"/>
          </w:tcPr>
          <w:p w14:paraId="51CCF721" w14:textId="77777777" w:rsidR="00E75A3E" w:rsidRPr="00634966" w:rsidRDefault="00E75A3E" w:rsidP="00E75A3E">
            <w:pPr>
              <w:spacing w:before="100" w:beforeAutospacing="1" w:after="100" w:afterAutospacing="1" w:line="360" w:lineRule="auto"/>
              <w:rPr>
                <w:rFonts w:asciiTheme="minorHAnsi" w:hAnsiTheme="minorHAnsi"/>
                <w:b/>
              </w:rPr>
            </w:pPr>
            <w:r w:rsidRPr="00634966">
              <w:rPr>
                <w:rFonts w:asciiTheme="minorHAnsi" w:hAnsiTheme="minorHAnsi"/>
                <w:b/>
              </w:rPr>
              <w:t>Description</w:t>
            </w:r>
          </w:p>
        </w:tc>
        <w:tc>
          <w:tcPr>
            <w:tcW w:w="5220" w:type="dxa"/>
          </w:tcPr>
          <w:p w14:paraId="3F3188ED" w14:textId="77777777" w:rsidR="00E75A3E" w:rsidRPr="00634966" w:rsidRDefault="00E75A3E" w:rsidP="00E75A3E">
            <w:pPr>
              <w:spacing w:before="100" w:beforeAutospacing="1" w:after="100" w:afterAutospacing="1" w:line="360" w:lineRule="auto"/>
              <w:rPr>
                <w:rFonts w:asciiTheme="minorHAnsi" w:hAnsiTheme="minorHAnsi"/>
              </w:rPr>
            </w:pPr>
            <w:r w:rsidRPr="00634966">
              <w:rPr>
                <w:rFonts w:asciiTheme="minorHAnsi" w:hAnsiTheme="minorHAnsi"/>
              </w:rPr>
              <w:t xml:space="preserve">Enter the </w:t>
            </w:r>
            <w:r w:rsidRPr="00634966">
              <w:rPr>
                <w:rFonts w:asciiTheme="minorHAnsi" w:hAnsiTheme="minorHAnsi"/>
                <w:b/>
                <w:bCs/>
              </w:rPr>
              <w:t>Description</w:t>
            </w:r>
            <w:r w:rsidRPr="00634966">
              <w:rPr>
                <w:rFonts w:asciiTheme="minorHAnsi" w:hAnsiTheme="minorHAnsi"/>
              </w:rPr>
              <w:t xml:space="preserve"> for the Group</w:t>
            </w:r>
            <w:r>
              <w:rPr>
                <w:rFonts w:asciiTheme="minorHAnsi" w:hAnsiTheme="minorHAnsi"/>
              </w:rPr>
              <w:t>.</w:t>
            </w:r>
          </w:p>
        </w:tc>
      </w:tr>
      <w:tr w:rsidR="00E75A3E" w:rsidRPr="00634966" w14:paraId="031A3C1D" w14:textId="77777777" w:rsidTr="00257824">
        <w:tc>
          <w:tcPr>
            <w:tcW w:w="4495" w:type="dxa"/>
          </w:tcPr>
          <w:p w14:paraId="50218244" w14:textId="77777777" w:rsidR="00E75A3E" w:rsidRPr="00634966" w:rsidRDefault="00E75A3E" w:rsidP="00E75A3E">
            <w:pPr>
              <w:spacing w:before="100" w:beforeAutospacing="1" w:after="100" w:afterAutospacing="1" w:line="360" w:lineRule="auto"/>
              <w:rPr>
                <w:rFonts w:asciiTheme="minorHAnsi" w:hAnsiTheme="minorHAnsi"/>
                <w:b/>
              </w:rPr>
            </w:pPr>
            <w:r w:rsidRPr="00634966">
              <w:rPr>
                <w:rFonts w:asciiTheme="minorHAnsi" w:hAnsiTheme="minorHAnsi"/>
                <w:b/>
              </w:rPr>
              <w:t>Select Taxes</w:t>
            </w:r>
          </w:p>
        </w:tc>
        <w:tc>
          <w:tcPr>
            <w:tcW w:w="5220" w:type="dxa"/>
          </w:tcPr>
          <w:p w14:paraId="308F436B" w14:textId="77777777" w:rsidR="00E75A3E" w:rsidRPr="00634966" w:rsidRDefault="00AB1669" w:rsidP="00E75A3E">
            <w:pPr>
              <w:spacing w:before="100" w:beforeAutospacing="1" w:after="100" w:afterAutospacing="1" w:line="360" w:lineRule="auto"/>
              <w:rPr>
                <w:rFonts w:asciiTheme="minorHAnsi" w:hAnsiTheme="minorHAnsi"/>
              </w:rPr>
            </w:pPr>
            <w:r>
              <w:rPr>
                <w:rFonts w:asciiTheme="minorHAnsi" w:hAnsiTheme="minorHAnsi"/>
              </w:rPr>
              <w:t>CHECK</w:t>
            </w:r>
            <w:r w:rsidR="00E75A3E" w:rsidRPr="00634966">
              <w:rPr>
                <w:rFonts w:asciiTheme="minorHAnsi" w:hAnsiTheme="minorHAnsi"/>
              </w:rPr>
              <w:t xml:space="preserve"> </w:t>
            </w:r>
            <w:r>
              <w:rPr>
                <w:rFonts w:asciiTheme="minorHAnsi" w:hAnsiTheme="minorHAnsi"/>
              </w:rPr>
              <w:t xml:space="preserve">each </w:t>
            </w:r>
            <w:r w:rsidRPr="00AB1669">
              <w:rPr>
                <w:rFonts w:asciiTheme="minorHAnsi" w:hAnsiTheme="minorHAnsi"/>
                <w:b/>
              </w:rPr>
              <w:t>Tax Box</w:t>
            </w:r>
            <w:r w:rsidR="00E75A3E" w:rsidRPr="00634966">
              <w:rPr>
                <w:rFonts w:asciiTheme="minorHAnsi" w:hAnsiTheme="minorHAnsi"/>
              </w:rPr>
              <w:t xml:space="preserve"> to include. </w:t>
            </w:r>
            <w:r w:rsidR="00E75A3E">
              <w:rPr>
                <w:rFonts w:asciiTheme="minorHAnsi" w:hAnsiTheme="minorHAnsi"/>
              </w:rPr>
              <w:t>See</w:t>
            </w:r>
            <w:r w:rsidR="00E75A3E" w:rsidRPr="00634966">
              <w:rPr>
                <w:rFonts w:asciiTheme="minorHAnsi" w:hAnsiTheme="minorHAnsi"/>
              </w:rPr>
              <w:t xml:space="preserve"> </w:t>
            </w:r>
            <w:hyperlink r:id="rId119" w:history="1">
              <w:r w:rsidR="00E75A3E" w:rsidRPr="00634966">
                <w:rPr>
                  <w:rStyle w:val="C1HJump"/>
                  <w:color w:val="auto"/>
                </w:rPr>
                <w:t>Taxes and Adjustments</w:t>
              </w:r>
            </w:hyperlink>
            <w:r w:rsidR="00E75A3E" w:rsidRPr="00634966">
              <w:rPr>
                <w:rStyle w:val="C1HJump"/>
                <w:vanish/>
                <w:color w:val="auto"/>
              </w:rPr>
              <w:t>|topic=Setup - Taxes and Adjustments – Add/Edit</w:t>
            </w:r>
            <w:r w:rsidR="00E75A3E" w:rsidRPr="00634966">
              <w:rPr>
                <w:rFonts w:asciiTheme="minorHAnsi" w:hAnsiTheme="minorHAnsi"/>
              </w:rPr>
              <w:t xml:space="preserve"> to add new taxes.</w:t>
            </w:r>
          </w:p>
        </w:tc>
      </w:tr>
    </w:tbl>
    <w:p w14:paraId="2080C8A7" w14:textId="77777777" w:rsidR="00595742" w:rsidRPr="00FF7FBB" w:rsidRDefault="00595742" w:rsidP="00B021B2">
      <w:pPr>
        <w:spacing w:before="100" w:beforeAutospacing="1" w:after="100" w:afterAutospacing="1" w:line="240" w:lineRule="auto"/>
        <w:ind w:left="720"/>
        <w:rPr>
          <w:rFonts w:asciiTheme="minorHAnsi" w:hAnsiTheme="minorHAnsi"/>
        </w:rPr>
      </w:pPr>
    </w:p>
    <w:p w14:paraId="079E7748" w14:textId="5F0C99DC" w:rsidR="00595742" w:rsidRPr="00FF4B89" w:rsidRDefault="00595742" w:rsidP="00FF7FBB">
      <w:pPr>
        <w:pStyle w:val="Heading3"/>
        <w:spacing w:line="360" w:lineRule="auto"/>
        <w:rPr>
          <w:rFonts w:asciiTheme="minorHAnsi" w:hAnsiTheme="minorHAnsi"/>
        </w:rPr>
      </w:pPr>
      <w:bookmarkStart w:id="42" w:name="_Toc502341706"/>
      <w:r w:rsidRPr="00FF4B89">
        <w:rPr>
          <w:rFonts w:asciiTheme="minorHAnsi" w:hAnsiTheme="minorHAnsi"/>
        </w:rPr>
        <w:t>Tax Group Examples</w:t>
      </w:r>
      <w:r w:rsidR="0019759D" w:rsidRPr="00FF4B89">
        <w:rPr>
          <w:rFonts w:asciiTheme="minorHAnsi" w:hAnsiTheme="minorHAnsi"/>
        </w:rPr>
        <w:t xml:space="preserve"> </w:t>
      </w:r>
      <w:r w:rsidR="0019759D" w:rsidRPr="00FF4B89">
        <w:rPr>
          <w:rFonts w:asciiTheme="minorHAnsi" w:hAnsiTheme="minorHAnsi"/>
          <w:noProof/>
        </w:rPr>
        <w:drawing>
          <wp:inline distT="0" distB="0" distL="0" distR="0" wp14:anchorId="4851FB43" wp14:editId="0C211162">
            <wp:extent cx="228600" cy="228600"/>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tax-groups-24x24.png"/>
                    <pic:cNvPicPr/>
                  </pic:nvPicPr>
                  <pic:blipFill>
                    <a:blip r:embed="rId18">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42"/>
    </w:p>
    <w:p w14:paraId="01777860" w14:textId="761F81DB" w:rsidR="00FF4B89" w:rsidRPr="00FF4B89" w:rsidRDefault="00FF4B89" w:rsidP="00FF4B89">
      <w:pPr>
        <w:pStyle w:val="BodyText"/>
      </w:pPr>
      <w:r w:rsidRPr="00FF4B89">
        <w:t xml:space="preserve">Here we explain using examples how to set up some common tax groups.  If you are not sure, best to call the Optimum Control helpdesk for help. </w:t>
      </w:r>
    </w:p>
    <w:p w14:paraId="6552A9A5" w14:textId="77777777" w:rsidR="00595742" w:rsidRPr="00FF4B89" w:rsidRDefault="00595742" w:rsidP="00FF7FBB">
      <w:pPr>
        <w:pStyle w:val="Heading4"/>
        <w:spacing w:line="360" w:lineRule="auto"/>
        <w:rPr>
          <w:rFonts w:asciiTheme="minorHAnsi" w:hAnsiTheme="minorHAnsi"/>
        </w:rPr>
      </w:pPr>
      <w:r w:rsidRPr="00FF4B89">
        <w:rPr>
          <w:rFonts w:asciiTheme="minorHAnsi" w:hAnsiTheme="minorHAnsi"/>
        </w:rPr>
        <w:t>Example of Beer Purchase with Sales Tax and Deposit</w:t>
      </w:r>
    </w:p>
    <w:p w14:paraId="2F430A64" w14:textId="77777777" w:rsidR="00595742" w:rsidRPr="00FF4B89" w:rsidRDefault="00595742" w:rsidP="00051012">
      <w:pPr>
        <w:numPr>
          <w:ilvl w:val="0"/>
          <w:numId w:val="14"/>
        </w:numPr>
        <w:spacing w:before="100" w:beforeAutospacing="1" w:after="100" w:afterAutospacing="1" w:line="360" w:lineRule="auto"/>
        <w:rPr>
          <w:rFonts w:asciiTheme="minorHAnsi" w:hAnsiTheme="minorHAnsi"/>
        </w:rPr>
      </w:pPr>
      <w:r w:rsidRPr="00FF4B89">
        <w:rPr>
          <w:rFonts w:asciiTheme="minorHAnsi" w:hAnsiTheme="minorHAnsi"/>
        </w:rPr>
        <w:t xml:space="preserve">Beer has </w:t>
      </w:r>
      <w:r w:rsidR="00FF7FBB" w:rsidRPr="00FF4B89">
        <w:rPr>
          <w:rFonts w:asciiTheme="minorHAnsi" w:hAnsiTheme="minorHAnsi"/>
        </w:rPr>
        <w:t>VAT</w:t>
      </w:r>
      <w:r w:rsidRPr="00FF4B89">
        <w:rPr>
          <w:rFonts w:asciiTheme="minorHAnsi" w:hAnsiTheme="minorHAnsi"/>
        </w:rPr>
        <w:t xml:space="preserve"> and a Bottle Deposit applied to the purcha</w:t>
      </w:r>
      <w:r w:rsidR="00D575A5" w:rsidRPr="00FF4B89">
        <w:rPr>
          <w:rFonts w:asciiTheme="minorHAnsi" w:hAnsiTheme="minorHAnsi"/>
        </w:rPr>
        <w:t xml:space="preserve">se price on the invoice. On the </w:t>
      </w:r>
      <w:r w:rsidRPr="00FF4B89">
        <w:rPr>
          <w:rFonts w:asciiTheme="minorHAnsi" w:hAnsiTheme="minorHAnsi"/>
        </w:rPr>
        <w:t>invoice</w:t>
      </w:r>
      <w:r w:rsidR="00D575A5" w:rsidRPr="00FF4B89">
        <w:rPr>
          <w:rFonts w:asciiTheme="minorHAnsi" w:hAnsiTheme="minorHAnsi"/>
        </w:rPr>
        <w:t>,</w:t>
      </w:r>
      <w:r w:rsidRPr="00FF4B89">
        <w:rPr>
          <w:rFonts w:asciiTheme="minorHAnsi" w:hAnsiTheme="minorHAnsi"/>
        </w:rPr>
        <w:t xml:space="preserve"> the amount for the beer is $34.40 but this amount</w:t>
      </w:r>
      <w:r w:rsidR="00FF7FBB" w:rsidRPr="00FF4B89">
        <w:rPr>
          <w:rFonts w:asciiTheme="minorHAnsi" w:hAnsiTheme="minorHAnsi"/>
        </w:rPr>
        <w:t xml:space="preserve"> INCLUDES</w:t>
      </w:r>
      <w:r w:rsidRPr="00FF4B89">
        <w:rPr>
          <w:rFonts w:asciiTheme="minorHAnsi" w:hAnsiTheme="minorHAnsi"/>
        </w:rPr>
        <w:t xml:space="preserve"> a </w:t>
      </w:r>
      <w:r w:rsidRPr="00FF4B89">
        <w:rPr>
          <w:rFonts w:asciiTheme="minorHAnsi" w:hAnsiTheme="minorHAnsi"/>
          <w:b/>
          <w:bCs/>
        </w:rPr>
        <w:t>Bottle Deposit</w:t>
      </w:r>
      <w:r w:rsidRPr="00FF4B89">
        <w:rPr>
          <w:rFonts w:asciiTheme="minorHAnsi" w:hAnsiTheme="minorHAnsi"/>
        </w:rPr>
        <w:t xml:space="preserve"> of $2.40 and </w:t>
      </w:r>
      <w:r w:rsidR="00FF7FBB" w:rsidRPr="00FF4B89">
        <w:rPr>
          <w:rFonts w:asciiTheme="minorHAnsi" w:hAnsiTheme="minorHAnsi"/>
          <w:b/>
          <w:bCs/>
        </w:rPr>
        <w:t>VAT</w:t>
      </w:r>
      <w:r w:rsidRPr="00FF4B89">
        <w:rPr>
          <w:rFonts w:asciiTheme="minorHAnsi" w:hAnsiTheme="minorHAnsi"/>
          <w:b/>
          <w:bCs/>
        </w:rPr>
        <w:t xml:space="preserve"> </w:t>
      </w:r>
      <w:r w:rsidRPr="00FF4B89">
        <w:rPr>
          <w:rFonts w:asciiTheme="minorHAnsi" w:hAnsiTheme="minorHAnsi"/>
        </w:rPr>
        <w:t xml:space="preserve">of $1.00, the </w:t>
      </w:r>
      <w:r w:rsidRPr="00FF4B89">
        <w:rPr>
          <w:rFonts w:asciiTheme="minorHAnsi" w:hAnsiTheme="minorHAnsi"/>
          <w:b/>
          <w:bCs/>
        </w:rPr>
        <w:t>adjusted case cost</w:t>
      </w:r>
      <w:r w:rsidR="00665B3A" w:rsidRPr="00FF4B89">
        <w:rPr>
          <w:rFonts w:asciiTheme="minorHAnsi" w:hAnsiTheme="minorHAnsi"/>
        </w:rPr>
        <w:t xml:space="preserve"> is $31.00. </w:t>
      </w:r>
      <w:r w:rsidRPr="00FF4B89">
        <w:rPr>
          <w:rFonts w:asciiTheme="minorHAnsi" w:hAnsiTheme="minorHAnsi"/>
        </w:rPr>
        <w:t>Creating a Tax Group that contains the </w:t>
      </w:r>
      <w:r w:rsidR="00FF7FBB" w:rsidRPr="00FF4B89">
        <w:rPr>
          <w:rFonts w:asciiTheme="minorHAnsi" w:hAnsiTheme="minorHAnsi"/>
          <w:b/>
          <w:bCs/>
        </w:rPr>
        <w:t>VAT</w:t>
      </w:r>
      <w:r w:rsidRPr="00FF4B89">
        <w:rPr>
          <w:rFonts w:asciiTheme="minorHAnsi" w:hAnsiTheme="minorHAnsi"/>
        </w:rPr>
        <w:t xml:space="preserve"> and </w:t>
      </w:r>
      <w:r w:rsidRPr="00FF4B89">
        <w:rPr>
          <w:rFonts w:asciiTheme="minorHAnsi" w:hAnsiTheme="minorHAnsi"/>
          <w:b/>
          <w:bCs/>
        </w:rPr>
        <w:t>Bottle Deposit</w:t>
      </w:r>
      <w:r w:rsidR="00665B3A" w:rsidRPr="00FF4B89">
        <w:rPr>
          <w:rFonts w:asciiTheme="minorHAnsi" w:hAnsiTheme="minorHAnsi"/>
        </w:rPr>
        <w:t xml:space="preserve">, then </w:t>
      </w:r>
      <w:r w:rsidRPr="00FF4B89">
        <w:rPr>
          <w:rFonts w:asciiTheme="minorHAnsi" w:hAnsiTheme="minorHAnsi"/>
        </w:rPr>
        <w:t>applying</w:t>
      </w:r>
      <w:r w:rsidR="00665B3A" w:rsidRPr="00FF4B89">
        <w:rPr>
          <w:rFonts w:asciiTheme="minorHAnsi" w:hAnsiTheme="minorHAnsi"/>
        </w:rPr>
        <w:t xml:space="preserve"> it</w:t>
      </w:r>
      <w:r w:rsidRPr="00FF4B89">
        <w:rPr>
          <w:rFonts w:asciiTheme="minorHAnsi" w:hAnsiTheme="minorHAnsi"/>
        </w:rPr>
        <w:t xml:space="preserve"> to the item will allow you to know exactly what </w:t>
      </w:r>
      <w:r w:rsidR="00665B3A" w:rsidRPr="00FF4B89">
        <w:rPr>
          <w:rFonts w:asciiTheme="minorHAnsi" w:hAnsiTheme="minorHAnsi"/>
        </w:rPr>
        <w:t>the</w:t>
      </w:r>
      <w:r w:rsidRPr="00FF4B89">
        <w:rPr>
          <w:rFonts w:asciiTheme="minorHAnsi" w:hAnsiTheme="minorHAnsi"/>
        </w:rPr>
        <w:t> </w:t>
      </w:r>
      <w:r w:rsidRPr="00FF4B89">
        <w:rPr>
          <w:rFonts w:asciiTheme="minorHAnsi" w:hAnsiTheme="minorHAnsi"/>
          <w:b/>
          <w:bCs/>
        </w:rPr>
        <w:t xml:space="preserve">Net </w:t>
      </w:r>
      <w:r w:rsidRPr="00FF4B89">
        <w:rPr>
          <w:rFonts w:asciiTheme="minorHAnsi" w:hAnsiTheme="minorHAnsi"/>
        </w:rPr>
        <w:t>cost is for that item.</w:t>
      </w:r>
    </w:p>
    <w:p w14:paraId="39F263F0" w14:textId="77777777" w:rsidR="00595742" w:rsidRPr="00FF4B89" w:rsidRDefault="00A269A6" w:rsidP="00FF7FBB">
      <w:pPr>
        <w:spacing w:before="100" w:beforeAutospacing="1" w:after="100" w:afterAutospacing="1" w:line="360" w:lineRule="auto"/>
        <w:rPr>
          <w:rFonts w:asciiTheme="minorHAnsi" w:hAnsiTheme="minorHAnsi"/>
        </w:rPr>
      </w:pPr>
      <w:r w:rsidRPr="00FF4B89">
        <w:rPr>
          <w:rFonts w:asciiTheme="minorHAnsi" w:hAnsiTheme="minorHAnsi"/>
          <w:b/>
          <w:bCs/>
        </w:rPr>
        <w:t xml:space="preserve">NOTE:  </w:t>
      </w:r>
      <w:r w:rsidR="00595742" w:rsidRPr="00FF4B89">
        <w:rPr>
          <w:rFonts w:asciiTheme="minorHAnsi" w:hAnsiTheme="minorHAnsi"/>
          <w:b/>
          <w:bCs/>
        </w:rPr>
        <w:t>To Customers in British Columbia, Canada.</w:t>
      </w:r>
      <w:r w:rsidR="00595742" w:rsidRPr="00FF4B89">
        <w:rPr>
          <w:rFonts w:asciiTheme="minorHAnsi" w:hAnsiTheme="minorHAnsi"/>
        </w:rPr>
        <w:t xml:space="preserve"> You will need to create a Tax and Adjustment called </w:t>
      </w:r>
      <w:r w:rsidR="00595742" w:rsidRPr="00FF4B89">
        <w:rPr>
          <w:rFonts w:asciiTheme="minorHAnsi" w:hAnsiTheme="minorHAnsi"/>
          <w:b/>
          <w:bCs/>
        </w:rPr>
        <w:t xml:space="preserve">Licensee Factor. </w:t>
      </w:r>
      <w:r w:rsidR="00595742" w:rsidRPr="00FF4B89">
        <w:rPr>
          <w:rFonts w:asciiTheme="minorHAnsi" w:hAnsiTheme="minorHAnsi"/>
        </w:rPr>
        <w:t xml:space="preserve">Then create a Tax Group that includes the </w:t>
      </w:r>
      <w:r w:rsidR="00595742" w:rsidRPr="00FF4B89">
        <w:rPr>
          <w:rFonts w:asciiTheme="minorHAnsi" w:hAnsiTheme="minorHAnsi"/>
          <w:b/>
          <w:bCs/>
        </w:rPr>
        <w:t>Licensee Factor</w:t>
      </w:r>
      <w:r w:rsidR="00595742" w:rsidRPr="00FF4B89">
        <w:rPr>
          <w:rFonts w:asciiTheme="minorHAnsi" w:hAnsiTheme="minorHAnsi"/>
        </w:rPr>
        <w:t xml:space="preserve"> tax and </w:t>
      </w:r>
      <w:r w:rsidR="00665B3A" w:rsidRPr="00FF4B89">
        <w:rPr>
          <w:rFonts w:asciiTheme="minorHAnsi" w:hAnsiTheme="minorHAnsi"/>
          <w:b/>
        </w:rPr>
        <w:t>Goods and Services Tax (GST)</w:t>
      </w:r>
      <w:r w:rsidR="00665B3A" w:rsidRPr="00FF4B89">
        <w:rPr>
          <w:rFonts w:asciiTheme="minorHAnsi" w:hAnsiTheme="minorHAnsi"/>
        </w:rPr>
        <w:t>.</w:t>
      </w:r>
      <w:r w:rsidR="00595742" w:rsidRPr="00FF4B89">
        <w:rPr>
          <w:rFonts w:asciiTheme="minorHAnsi" w:hAnsiTheme="minorHAnsi"/>
        </w:rPr>
        <w:t xml:space="preserve"> Apply this tax group to your </w:t>
      </w:r>
      <w:r w:rsidR="00595742" w:rsidRPr="00FF4B89">
        <w:rPr>
          <w:rFonts w:asciiTheme="minorHAnsi" w:hAnsiTheme="minorHAnsi"/>
          <w:b/>
          <w:bCs/>
        </w:rPr>
        <w:t>liquor items</w:t>
      </w:r>
      <w:r w:rsidR="00595742" w:rsidRPr="00FF4B89">
        <w:rPr>
          <w:rFonts w:asciiTheme="minorHAnsi" w:hAnsiTheme="minorHAnsi"/>
        </w:rPr>
        <w:t xml:space="preserve">. This way when purchases are made, you can purchase at Gross amount </w:t>
      </w:r>
      <w:r w:rsidR="00665B3A" w:rsidRPr="00FF4B89">
        <w:rPr>
          <w:rFonts w:asciiTheme="minorHAnsi" w:hAnsiTheme="minorHAnsi"/>
        </w:rPr>
        <w:t>(</w:t>
      </w:r>
      <w:r w:rsidR="00595742" w:rsidRPr="00FF4B89">
        <w:rPr>
          <w:rFonts w:asciiTheme="minorHAnsi" w:hAnsiTheme="minorHAnsi"/>
        </w:rPr>
        <w:t>including tax and discount</w:t>
      </w:r>
      <w:r w:rsidR="00665B3A" w:rsidRPr="00FF4B89">
        <w:rPr>
          <w:rFonts w:asciiTheme="minorHAnsi" w:hAnsiTheme="minorHAnsi"/>
        </w:rPr>
        <w:t>)</w:t>
      </w:r>
      <w:r w:rsidR="00595742" w:rsidRPr="00FF4B89">
        <w:rPr>
          <w:rFonts w:asciiTheme="minorHAnsi" w:hAnsiTheme="minorHAnsi"/>
        </w:rPr>
        <w:t xml:space="preserve"> and Optimum Control will net out the cos</w:t>
      </w:r>
      <w:r w:rsidR="00665B3A" w:rsidRPr="00FF4B89">
        <w:rPr>
          <w:rFonts w:asciiTheme="minorHAnsi" w:hAnsiTheme="minorHAnsi"/>
        </w:rPr>
        <w:t>t w</w:t>
      </w:r>
      <w:r w:rsidR="00595742" w:rsidRPr="00FF4B89">
        <w:rPr>
          <w:rFonts w:asciiTheme="minorHAnsi" w:hAnsiTheme="minorHAnsi"/>
        </w:rPr>
        <w:t>hen entering the invoice.</w:t>
      </w:r>
    </w:p>
    <w:p w14:paraId="22F0BE37" w14:textId="77777777" w:rsidR="00595742" w:rsidRPr="00FF4B89" w:rsidRDefault="00595742" w:rsidP="00FF7FBB">
      <w:pPr>
        <w:spacing w:before="100" w:beforeAutospacing="1" w:after="100" w:afterAutospacing="1" w:line="360" w:lineRule="auto"/>
        <w:rPr>
          <w:rFonts w:asciiTheme="minorHAnsi" w:hAnsiTheme="minorHAnsi"/>
        </w:rPr>
      </w:pPr>
      <w:r w:rsidRPr="00FF4B89">
        <w:rPr>
          <w:rFonts w:asciiTheme="minorHAnsi" w:hAnsiTheme="minorHAnsi"/>
        </w:rPr>
        <w:t> </w:t>
      </w:r>
    </w:p>
    <w:p w14:paraId="08BDF729" w14:textId="77777777" w:rsidR="00595742" w:rsidRPr="00FF4B89" w:rsidRDefault="00595742" w:rsidP="00FF7FBB">
      <w:pPr>
        <w:pStyle w:val="Heading4"/>
        <w:spacing w:line="360" w:lineRule="auto"/>
        <w:rPr>
          <w:rFonts w:asciiTheme="minorHAnsi" w:hAnsiTheme="minorHAnsi"/>
        </w:rPr>
      </w:pPr>
      <w:r w:rsidRPr="00FF4B89">
        <w:rPr>
          <w:rFonts w:asciiTheme="minorHAnsi" w:hAnsiTheme="minorHAnsi"/>
        </w:rPr>
        <w:lastRenderedPageBreak/>
        <w:t>Example of Liquor Purchase with Tax, Deposit and Licensee Factor</w:t>
      </w:r>
    </w:p>
    <w:p w14:paraId="7ABF95B1" w14:textId="77777777" w:rsidR="00595742" w:rsidRPr="00FF4B89" w:rsidRDefault="00595742" w:rsidP="00051012">
      <w:pPr>
        <w:numPr>
          <w:ilvl w:val="0"/>
          <w:numId w:val="15"/>
        </w:numPr>
        <w:spacing w:before="100" w:beforeAutospacing="1" w:after="100" w:afterAutospacing="1" w:line="360" w:lineRule="auto"/>
        <w:rPr>
          <w:rFonts w:asciiTheme="minorHAnsi" w:hAnsiTheme="minorHAnsi"/>
        </w:rPr>
      </w:pPr>
      <w:r w:rsidRPr="00FF4B89">
        <w:rPr>
          <w:rFonts w:asciiTheme="minorHAnsi" w:hAnsiTheme="minorHAnsi"/>
        </w:rPr>
        <w:t>In Vancouver Canada, the price for a bottle of Rum is $38.90.  This price includes a licensee factor of 10%, GST TAX and a bottle deposit of $.20. </w:t>
      </w:r>
      <w:r w:rsidRPr="00FF4B89">
        <w:rPr>
          <w:rFonts w:asciiTheme="minorHAnsi" w:hAnsiTheme="minorHAnsi"/>
          <w:b/>
          <w:bCs/>
        </w:rPr>
        <w:t xml:space="preserve"> </w:t>
      </w:r>
      <w:r w:rsidRPr="00FF4B89">
        <w:rPr>
          <w:rFonts w:asciiTheme="minorHAnsi" w:hAnsiTheme="minorHAnsi"/>
          <w:b/>
          <w:bCs/>
        </w:rPr>
        <w:br/>
        <w:t>To find out the Net cost of the Rum:</w:t>
      </w:r>
      <w:r w:rsidRPr="00FF4B89">
        <w:rPr>
          <w:rFonts w:asciiTheme="minorHAnsi" w:hAnsiTheme="minorHAnsi"/>
        </w:rPr>
        <w:br/>
        <w:t xml:space="preserve">1. In </w:t>
      </w:r>
      <w:r w:rsidRPr="00FF4B89">
        <w:rPr>
          <w:rFonts w:asciiTheme="minorHAnsi" w:hAnsiTheme="minorHAnsi"/>
          <w:b/>
          <w:bCs/>
        </w:rPr>
        <w:t>Taxes and Adjustments</w:t>
      </w:r>
      <w:r w:rsidRPr="00FF4B89">
        <w:rPr>
          <w:rFonts w:asciiTheme="minorHAnsi" w:hAnsiTheme="minorHAnsi"/>
        </w:rPr>
        <w:t xml:space="preserve">, create a GST tax, Licensee Factor of 10% (that is recoverable) and a bottle deposit.  </w:t>
      </w:r>
      <w:r w:rsidRPr="00FF4B89">
        <w:rPr>
          <w:rFonts w:asciiTheme="minorHAnsi" w:hAnsiTheme="minorHAnsi"/>
        </w:rPr>
        <w:br/>
        <w:t xml:space="preserve">2. Create a </w:t>
      </w:r>
      <w:r w:rsidRPr="00FF4B89">
        <w:rPr>
          <w:rFonts w:asciiTheme="minorHAnsi" w:hAnsiTheme="minorHAnsi"/>
          <w:b/>
          <w:bCs/>
        </w:rPr>
        <w:t>Tax Group</w:t>
      </w:r>
      <w:r w:rsidRPr="00FF4B89">
        <w:rPr>
          <w:rFonts w:asciiTheme="minorHAnsi" w:hAnsiTheme="minorHAnsi"/>
        </w:rPr>
        <w:t xml:space="preserve"> called </w:t>
      </w:r>
      <w:r w:rsidRPr="00FF4B89">
        <w:rPr>
          <w:rFonts w:asciiTheme="minorHAnsi" w:hAnsiTheme="minorHAnsi"/>
          <w:b/>
          <w:bCs/>
        </w:rPr>
        <w:t xml:space="preserve">LZ </w:t>
      </w:r>
      <w:r w:rsidRPr="00FF4B89">
        <w:rPr>
          <w:rFonts w:asciiTheme="minorHAnsi" w:hAnsiTheme="minorHAnsi"/>
        </w:rPr>
        <w:t xml:space="preserve">(any </w:t>
      </w:r>
      <w:r w:rsidR="00665B3A" w:rsidRPr="00FF4B89">
        <w:rPr>
          <w:rFonts w:asciiTheme="minorHAnsi" w:hAnsiTheme="minorHAnsi"/>
        </w:rPr>
        <w:t>two-</w:t>
      </w:r>
      <w:r w:rsidR="00B45270" w:rsidRPr="00FF4B89">
        <w:rPr>
          <w:rFonts w:asciiTheme="minorHAnsi" w:hAnsiTheme="minorHAnsi"/>
        </w:rPr>
        <w:t>alpha</w:t>
      </w:r>
      <w:r w:rsidRPr="00FF4B89">
        <w:rPr>
          <w:rFonts w:asciiTheme="minorHAnsi" w:hAnsiTheme="minorHAnsi"/>
        </w:rPr>
        <w:t xml:space="preserve"> combination is fine). </w:t>
      </w:r>
      <w:r w:rsidR="00665B3A" w:rsidRPr="00FF4B89">
        <w:rPr>
          <w:rFonts w:asciiTheme="minorHAnsi" w:hAnsiTheme="minorHAnsi"/>
        </w:rPr>
        <w:br/>
        <w:t xml:space="preserve">3. </w:t>
      </w:r>
      <w:r w:rsidRPr="00FF4B89">
        <w:rPr>
          <w:rFonts w:asciiTheme="minorHAnsi" w:hAnsiTheme="minorHAnsi"/>
        </w:rPr>
        <w:t>Select GST, Licensee fa</w:t>
      </w:r>
      <w:r w:rsidR="00665B3A" w:rsidRPr="00FF4B89">
        <w:rPr>
          <w:rFonts w:asciiTheme="minorHAnsi" w:hAnsiTheme="minorHAnsi"/>
        </w:rPr>
        <w:t>ctor and bottle deposit. </w:t>
      </w:r>
      <w:r w:rsidR="00665B3A" w:rsidRPr="00FF4B89">
        <w:rPr>
          <w:rFonts w:asciiTheme="minorHAnsi" w:hAnsiTheme="minorHAnsi"/>
        </w:rPr>
        <w:br/>
        <w:t>4</w:t>
      </w:r>
      <w:r w:rsidRPr="00FF4B89">
        <w:rPr>
          <w:rFonts w:asciiTheme="minorHAnsi" w:hAnsiTheme="minorHAnsi"/>
        </w:rPr>
        <w:t xml:space="preserve">. In the Item window, locate the Rum and check </w:t>
      </w:r>
      <w:r w:rsidRPr="00FF4B89">
        <w:rPr>
          <w:rFonts w:asciiTheme="minorHAnsi" w:hAnsiTheme="minorHAnsi"/>
          <w:b/>
          <w:bCs/>
        </w:rPr>
        <w:t xml:space="preserve">Price Incl. Tax Grp. </w:t>
      </w:r>
      <w:r w:rsidRPr="00FF4B89">
        <w:rPr>
          <w:rFonts w:asciiTheme="minorHAnsi" w:hAnsiTheme="minorHAnsi"/>
        </w:rPr>
        <w:t xml:space="preserve">and select the tax group </w:t>
      </w:r>
      <w:r w:rsidRPr="00FF4B89">
        <w:rPr>
          <w:rFonts w:asciiTheme="minorHAnsi" w:hAnsiTheme="minorHAnsi"/>
          <w:b/>
          <w:bCs/>
        </w:rPr>
        <w:t>LZ</w:t>
      </w:r>
      <w:r w:rsidRPr="00FF4B89">
        <w:rPr>
          <w:rFonts w:asciiTheme="minorHAnsi" w:hAnsiTheme="minorHAnsi"/>
        </w:rPr>
        <w:t xml:space="preserve"> from the </w:t>
      </w:r>
      <w:r w:rsidRPr="00FF4B89">
        <w:rPr>
          <w:rFonts w:asciiTheme="minorHAnsi" w:hAnsiTheme="minorHAnsi"/>
          <w:b/>
          <w:bCs/>
        </w:rPr>
        <w:t>Tax Gr</w:t>
      </w:r>
      <w:r w:rsidR="00E44C99" w:rsidRPr="00FF4B89">
        <w:rPr>
          <w:rFonts w:asciiTheme="minorHAnsi" w:hAnsiTheme="minorHAnsi"/>
          <w:b/>
          <w:bCs/>
        </w:rPr>
        <w:t>ou</w:t>
      </w:r>
      <w:r w:rsidRPr="00FF4B89">
        <w:rPr>
          <w:rFonts w:asciiTheme="minorHAnsi" w:hAnsiTheme="minorHAnsi"/>
          <w:b/>
          <w:bCs/>
        </w:rPr>
        <w:t>p</w:t>
      </w:r>
      <w:r w:rsidR="00B45270" w:rsidRPr="00FF4B89">
        <w:rPr>
          <w:rFonts w:asciiTheme="minorHAnsi" w:hAnsiTheme="minorHAnsi"/>
          <w:b/>
          <w:bCs/>
        </w:rPr>
        <w:t xml:space="preserve"> </w:t>
      </w:r>
      <w:r w:rsidR="00B45270" w:rsidRPr="00FF4B89">
        <w:rPr>
          <w:rFonts w:asciiTheme="minorHAnsi" w:hAnsiTheme="minorHAnsi"/>
          <w:bCs/>
        </w:rPr>
        <w:t>d</w:t>
      </w:r>
      <w:r w:rsidR="00E44C99" w:rsidRPr="00FF4B89">
        <w:rPr>
          <w:rFonts w:asciiTheme="minorHAnsi" w:hAnsiTheme="minorHAnsi"/>
        </w:rPr>
        <w:t>rop-</w:t>
      </w:r>
      <w:r w:rsidR="00665B3A" w:rsidRPr="00FF4B89">
        <w:rPr>
          <w:rFonts w:asciiTheme="minorHAnsi" w:hAnsiTheme="minorHAnsi"/>
        </w:rPr>
        <w:t>down box. </w:t>
      </w:r>
      <w:r w:rsidR="00665B3A" w:rsidRPr="00FF4B89">
        <w:rPr>
          <w:rFonts w:asciiTheme="minorHAnsi" w:hAnsiTheme="minorHAnsi"/>
        </w:rPr>
        <w:br/>
        <w:t>5</w:t>
      </w:r>
      <w:r w:rsidRPr="00FF4B89">
        <w:rPr>
          <w:rFonts w:asciiTheme="minorHAnsi" w:hAnsiTheme="minorHAnsi"/>
        </w:rPr>
        <w:t>. The Adjusted case cost in the items window will reflect the net cost (adjusted case cost) of $33.65.</w:t>
      </w:r>
    </w:p>
    <w:p w14:paraId="22DE912D" w14:textId="77777777" w:rsidR="00595742" w:rsidRPr="00FF4B89" w:rsidRDefault="00595742" w:rsidP="00236C71">
      <w:pPr>
        <w:spacing w:before="100" w:beforeAutospacing="1" w:after="100" w:afterAutospacing="1" w:line="240" w:lineRule="auto"/>
        <w:rPr>
          <w:rFonts w:asciiTheme="minorHAnsi" w:hAnsiTheme="minorHAnsi"/>
        </w:rPr>
      </w:pPr>
      <w:r w:rsidRPr="00FF4B89">
        <w:rPr>
          <w:rFonts w:asciiTheme="minorHAnsi" w:hAnsiTheme="minorHAnsi"/>
        </w:rPr>
        <w:t> </w:t>
      </w:r>
    </w:p>
    <w:p w14:paraId="4F743826" w14:textId="77777777" w:rsidR="00595742" w:rsidRPr="00FF4B89" w:rsidRDefault="00595742" w:rsidP="00FF7FBB">
      <w:pPr>
        <w:pStyle w:val="Heading4"/>
        <w:spacing w:line="360" w:lineRule="auto"/>
        <w:rPr>
          <w:rFonts w:asciiTheme="minorHAnsi" w:hAnsiTheme="minorHAnsi"/>
        </w:rPr>
      </w:pPr>
      <w:r w:rsidRPr="00FF4B89">
        <w:rPr>
          <w:rFonts w:asciiTheme="minorHAnsi" w:hAnsiTheme="minorHAnsi"/>
        </w:rPr>
        <w:t>Example of Sales Tax Added to Products</w:t>
      </w:r>
    </w:p>
    <w:p w14:paraId="389AEA9D" w14:textId="77777777" w:rsidR="00595742" w:rsidRPr="00FF4B89" w:rsidRDefault="00595742" w:rsidP="00051012">
      <w:pPr>
        <w:numPr>
          <w:ilvl w:val="0"/>
          <w:numId w:val="16"/>
        </w:numPr>
        <w:spacing w:before="100" w:beforeAutospacing="1" w:after="100" w:afterAutospacing="1" w:line="360" w:lineRule="auto"/>
        <w:rPr>
          <w:rFonts w:asciiTheme="minorHAnsi" w:hAnsiTheme="minorHAnsi"/>
        </w:rPr>
      </w:pPr>
      <w:r w:rsidRPr="00FF4B89">
        <w:rPr>
          <w:rFonts w:asciiTheme="minorHAnsi" w:hAnsiTheme="minorHAnsi"/>
        </w:rPr>
        <w:t xml:space="preserve">Many cleaning products when purchased include sales tax. </w:t>
      </w:r>
      <w:r w:rsidRPr="00FF4B89">
        <w:rPr>
          <w:rFonts w:asciiTheme="minorHAnsi" w:hAnsiTheme="minorHAnsi"/>
        </w:rPr>
        <w:br/>
      </w:r>
      <w:r w:rsidRPr="00FF4B89">
        <w:rPr>
          <w:rFonts w:asciiTheme="minorHAnsi" w:hAnsiTheme="minorHAnsi"/>
          <w:b/>
          <w:bCs/>
        </w:rPr>
        <w:t>To find out the Net cost:</w:t>
      </w:r>
      <w:r w:rsidRPr="00FF4B89">
        <w:rPr>
          <w:rFonts w:asciiTheme="minorHAnsi" w:hAnsiTheme="minorHAnsi"/>
          <w:b/>
          <w:bCs/>
        </w:rPr>
        <w:br/>
      </w:r>
      <w:r w:rsidRPr="00FF4B89">
        <w:rPr>
          <w:rFonts w:asciiTheme="minorHAnsi" w:hAnsiTheme="minorHAnsi"/>
        </w:rPr>
        <w:t xml:space="preserve">1. In </w:t>
      </w:r>
      <w:r w:rsidRPr="00FF4B89">
        <w:rPr>
          <w:rFonts w:asciiTheme="minorHAnsi" w:hAnsiTheme="minorHAnsi"/>
          <w:b/>
          <w:bCs/>
        </w:rPr>
        <w:t>Taxes and Adjustments</w:t>
      </w:r>
      <w:r w:rsidR="00B45270" w:rsidRPr="00FF4B89">
        <w:rPr>
          <w:rFonts w:asciiTheme="minorHAnsi" w:hAnsiTheme="minorHAnsi"/>
        </w:rPr>
        <w:t>, create a Sales tax (Non-</w:t>
      </w:r>
      <w:r w:rsidRPr="00FF4B89">
        <w:rPr>
          <w:rFonts w:asciiTheme="minorHAnsi" w:hAnsiTheme="minorHAnsi"/>
        </w:rPr>
        <w:t>Recoverable).</w:t>
      </w:r>
      <w:r w:rsidRPr="00FF4B89">
        <w:rPr>
          <w:rFonts w:asciiTheme="minorHAnsi" w:hAnsiTheme="minorHAnsi"/>
        </w:rPr>
        <w:br/>
        <w:t xml:space="preserve">2. Create a </w:t>
      </w:r>
      <w:r w:rsidRPr="00FF4B89">
        <w:rPr>
          <w:rFonts w:asciiTheme="minorHAnsi" w:hAnsiTheme="minorHAnsi"/>
          <w:b/>
          <w:bCs/>
        </w:rPr>
        <w:t xml:space="preserve">Tax Group </w:t>
      </w:r>
      <w:r w:rsidRPr="00FF4B89">
        <w:rPr>
          <w:rFonts w:asciiTheme="minorHAnsi" w:hAnsiTheme="minorHAnsi"/>
        </w:rPr>
        <w:t xml:space="preserve">called </w:t>
      </w:r>
      <w:r w:rsidRPr="00FF4B89">
        <w:rPr>
          <w:rFonts w:asciiTheme="minorHAnsi" w:hAnsiTheme="minorHAnsi"/>
          <w:b/>
          <w:bCs/>
        </w:rPr>
        <w:t>PT (</w:t>
      </w:r>
      <w:r w:rsidR="00B45270" w:rsidRPr="00FF4B89">
        <w:rPr>
          <w:rFonts w:asciiTheme="minorHAnsi" w:hAnsiTheme="minorHAnsi"/>
        </w:rPr>
        <w:t xml:space="preserve">two-alpha </w:t>
      </w:r>
      <w:r w:rsidRPr="00FF4B89">
        <w:rPr>
          <w:rFonts w:asciiTheme="minorHAnsi" w:hAnsiTheme="minorHAnsi"/>
        </w:rPr>
        <w:t>combination). </w:t>
      </w:r>
      <w:r w:rsidR="00B45270" w:rsidRPr="00FF4B89">
        <w:rPr>
          <w:rFonts w:asciiTheme="minorHAnsi" w:hAnsiTheme="minorHAnsi"/>
        </w:rPr>
        <w:br/>
        <w:t xml:space="preserve">3. </w:t>
      </w:r>
      <w:r w:rsidRPr="00FF4B89">
        <w:rPr>
          <w:rFonts w:asciiTheme="minorHAnsi" w:hAnsiTheme="minorHAnsi"/>
        </w:rPr>
        <w:t>Ch</w:t>
      </w:r>
      <w:r w:rsidR="00B45270" w:rsidRPr="00FF4B89">
        <w:rPr>
          <w:rFonts w:asciiTheme="minorHAnsi" w:hAnsiTheme="minorHAnsi"/>
        </w:rPr>
        <w:t>eck Sales tax for the group.</w:t>
      </w:r>
      <w:r w:rsidR="00B45270" w:rsidRPr="00FF4B89">
        <w:rPr>
          <w:rFonts w:asciiTheme="minorHAnsi" w:hAnsiTheme="minorHAnsi"/>
        </w:rPr>
        <w:br/>
        <w:t>4</w:t>
      </w:r>
      <w:r w:rsidRPr="00FF4B89">
        <w:rPr>
          <w:rFonts w:asciiTheme="minorHAnsi" w:hAnsiTheme="minorHAnsi"/>
        </w:rPr>
        <w:t xml:space="preserve">. In the Item window, locate the cleaning product and check </w:t>
      </w:r>
      <w:r w:rsidRPr="00FF4B89">
        <w:rPr>
          <w:rFonts w:asciiTheme="minorHAnsi" w:hAnsiTheme="minorHAnsi"/>
          <w:b/>
          <w:bCs/>
        </w:rPr>
        <w:t xml:space="preserve">Price Incl. Tax Grp. </w:t>
      </w:r>
      <w:r w:rsidRPr="00FF4B89">
        <w:rPr>
          <w:rFonts w:asciiTheme="minorHAnsi" w:hAnsiTheme="minorHAnsi"/>
        </w:rPr>
        <w:t>and select the tax group </w:t>
      </w:r>
      <w:r w:rsidRPr="00FF4B89">
        <w:rPr>
          <w:rFonts w:asciiTheme="minorHAnsi" w:hAnsiTheme="minorHAnsi"/>
          <w:b/>
          <w:bCs/>
        </w:rPr>
        <w:t>PT</w:t>
      </w:r>
      <w:r w:rsidRPr="00FF4B89">
        <w:rPr>
          <w:rFonts w:asciiTheme="minorHAnsi" w:hAnsiTheme="minorHAnsi"/>
        </w:rPr>
        <w:t xml:space="preserve"> from the </w:t>
      </w:r>
      <w:r w:rsidRPr="00FF4B89">
        <w:rPr>
          <w:rFonts w:asciiTheme="minorHAnsi" w:hAnsiTheme="minorHAnsi"/>
          <w:b/>
          <w:bCs/>
        </w:rPr>
        <w:t>Tax Gr</w:t>
      </w:r>
      <w:r w:rsidR="00B45270" w:rsidRPr="00FF4B89">
        <w:rPr>
          <w:rFonts w:asciiTheme="minorHAnsi" w:hAnsiTheme="minorHAnsi"/>
          <w:b/>
          <w:bCs/>
        </w:rPr>
        <w:t>ou</w:t>
      </w:r>
      <w:r w:rsidRPr="00FF4B89">
        <w:rPr>
          <w:rFonts w:asciiTheme="minorHAnsi" w:hAnsiTheme="minorHAnsi"/>
          <w:b/>
          <w:bCs/>
        </w:rPr>
        <w:t>p</w:t>
      </w:r>
      <w:r w:rsidR="00B45270" w:rsidRPr="00FF4B89">
        <w:rPr>
          <w:rFonts w:asciiTheme="minorHAnsi" w:hAnsiTheme="minorHAnsi"/>
        </w:rPr>
        <w:t xml:space="preserve"> drop-down box. </w:t>
      </w:r>
      <w:r w:rsidR="00B45270" w:rsidRPr="00FF4B89">
        <w:rPr>
          <w:rFonts w:asciiTheme="minorHAnsi" w:hAnsiTheme="minorHAnsi"/>
        </w:rPr>
        <w:br/>
        <w:t>5</w:t>
      </w:r>
      <w:r w:rsidRPr="00FF4B89">
        <w:rPr>
          <w:rFonts w:asciiTheme="minorHAnsi" w:hAnsiTheme="minorHAnsi"/>
        </w:rPr>
        <w:t>. The Adjusted case cost in the items window will reflect the net cost (adjusted case cost)</w:t>
      </w:r>
    </w:p>
    <w:p w14:paraId="2A275696" w14:textId="77777777" w:rsidR="00595742" w:rsidRPr="00FF4B89" w:rsidRDefault="00595742" w:rsidP="00FF7FBB">
      <w:pPr>
        <w:spacing w:before="100" w:beforeAutospacing="1" w:after="100" w:afterAutospacing="1" w:line="360" w:lineRule="auto"/>
        <w:rPr>
          <w:rFonts w:asciiTheme="minorHAnsi" w:hAnsiTheme="minorHAnsi"/>
        </w:rPr>
      </w:pPr>
      <w:r w:rsidRPr="00FF4B89">
        <w:rPr>
          <w:rFonts w:asciiTheme="minorHAnsi" w:hAnsiTheme="minorHAnsi"/>
        </w:rPr>
        <w:t> </w:t>
      </w:r>
    </w:p>
    <w:p w14:paraId="42319242" w14:textId="77777777" w:rsidR="00595742" w:rsidRPr="00FF4B89" w:rsidRDefault="00595742" w:rsidP="00FF7FBB">
      <w:pPr>
        <w:pStyle w:val="Heading4"/>
        <w:spacing w:line="360" w:lineRule="auto"/>
        <w:rPr>
          <w:rFonts w:asciiTheme="minorHAnsi" w:hAnsiTheme="minorHAnsi"/>
        </w:rPr>
      </w:pPr>
      <w:r w:rsidRPr="00FF4B89">
        <w:rPr>
          <w:rFonts w:asciiTheme="minorHAnsi" w:hAnsiTheme="minorHAnsi"/>
        </w:rPr>
        <w:lastRenderedPageBreak/>
        <w:t>Example of Beer Purchase with Sales Tax and Deposit</w:t>
      </w:r>
    </w:p>
    <w:p w14:paraId="02C4B8AF" w14:textId="77777777" w:rsidR="00595742" w:rsidRPr="00FF4B89" w:rsidRDefault="00595742" w:rsidP="00051012">
      <w:pPr>
        <w:numPr>
          <w:ilvl w:val="0"/>
          <w:numId w:val="17"/>
        </w:numPr>
        <w:spacing w:before="100" w:beforeAutospacing="1" w:after="100" w:afterAutospacing="1" w:line="360" w:lineRule="auto"/>
        <w:rPr>
          <w:rFonts w:asciiTheme="minorHAnsi" w:hAnsiTheme="minorHAnsi"/>
          <w:highlight w:val="yellow"/>
        </w:rPr>
      </w:pPr>
      <w:r w:rsidRPr="00FF4B89">
        <w:rPr>
          <w:rFonts w:asciiTheme="minorHAnsi" w:hAnsiTheme="minorHAnsi"/>
        </w:rPr>
        <w:t xml:space="preserve">Beer has GST and a Bottle Deposit applied to the purchase price on the invoice. On the </w:t>
      </w:r>
      <w:r w:rsidR="005B1094" w:rsidRPr="00FF4B89">
        <w:rPr>
          <w:rFonts w:asciiTheme="minorHAnsi" w:hAnsiTheme="minorHAnsi"/>
        </w:rPr>
        <w:t>invoice,</w:t>
      </w:r>
      <w:r w:rsidRPr="00FF4B89">
        <w:rPr>
          <w:rFonts w:asciiTheme="minorHAnsi" w:hAnsiTheme="minorHAnsi"/>
        </w:rPr>
        <w:t xml:space="preserve"> the amount for the beer is $34.40 but this amount </w:t>
      </w:r>
      <w:r w:rsidRPr="00FF4B89">
        <w:rPr>
          <w:rFonts w:asciiTheme="minorHAnsi" w:hAnsiTheme="minorHAnsi"/>
          <w:b/>
          <w:bCs/>
        </w:rPr>
        <w:t>includes</w:t>
      </w:r>
      <w:r w:rsidRPr="00FF4B89">
        <w:rPr>
          <w:rFonts w:asciiTheme="minorHAnsi" w:hAnsiTheme="minorHAnsi"/>
        </w:rPr>
        <w:t xml:space="preserve"> a </w:t>
      </w:r>
      <w:r w:rsidRPr="00FF4B89">
        <w:rPr>
          <w:rFonts w:asciiTheme="minorHAnsi" w:hAnsiTheme="minorHAnsi"/>
          <w:b/>
          <w:bCs/>
        </w:rPr>
        <w:t>Bottle Deposit</w:t>
      </w:r>
      <w:r w:rsidRPr="00FF4B89">
        <w:rPr>
          <w:rFonts w:asciiTheme="minorHAnsi" w:hAnsiTheme="minorHAnsi"/>
        </w:rPr>
        <w:t xml:space="preserve"> of $2.40 and </w:t>
      </w:r>
      <w:r w:rsidRPr="00FF4B89">
        <w:rPr>
          <w:rFonts w:asciiTheme="minorHAnsi" w:hAnsiTheme="minorHAnsi"/>
          <w:b/>
          <w:bCs/>
        </w:rPr>
        <w:t xml:space="preserve">GST </w:t>
      </w:r>
      <w:r w:rsidRPr="00FF4B89">
        <w:rPr>
          <w:rFonts w:asciiTheme="minorHAnsi" w:hAnsiTheme="minorHAnsi"/>
        </w:rPr>
        <w:t xml:space="preserve">of $1.00, the </w:t>
      </w:r>
      <w:r w:rsidRPr="00FF4B89">
        <w:rPr>
          <w:rFonts w:asciiTheme="minorHAnsi" w:hAnsiTheme="minorHAnsi"/>
          <w:b/>
          <w:bCs/>
        </w:rPr>
        <w:t>adjusted case cost</w:t>
      </w:r>
      <w:r w:rsidRPr="00FF4B89">
        <w:rPr>
          <w:rFonts w:asciiTheme="minorHAnsi" w:hAnsiTheme="minorHAnsi"/>
        </w:rPr>
        <w:t xml:space="preserve"> is $31.00. </w:t>
      </w:r>
      <w:r w:rsidRPr="00FF4B89">
        <w:rPr>
          <w:rFonts w:asciiTheme="minorHAnsi" w:hAnsiTheme="minorHAnsi"/>
        </w:rPr>
        <w:br/>
        <w:t>Creating a Tax Group that contains the </w:t>
      </w:r>
      <w:r w:rsidRPr="00FF4B89">
        <w:rPr>
          <w:rFonts w:asciiTheme="minorHAnsi" w:hAnsiTheme="minorHAnsi"/>
          <w:b/>
          <w:bCs/>
        </w:rPr>
        <w:t>GST</w:t>
      </w:r>
      <w:r w:rsidRPr="00FF4B89">
        <w:rPr>
          <w:rFonts w:asciiTheme="minorHAnsi" w:hAnsiTheme="minorHAnsi"/>
        </w:rPr>
        <w:t xml:space="preserve"> and </w:t>
      </w:r>
      <w:r w:rsidRPr="00FF4B89">
        <w:rPr>
          <w:rFonts w:asciiTheme="minorHAnsi" w:hAnsiTheme="minorHAnsi"/>
          <w:b/>
          <w:bCs/>
        </w:rPr>
        <w:t>Bottle Deposit</w:t>
      </w:r>
      <w:r w:rsidRPr="00FF4B89">
        <w:rPr>
          <w:rFonts w:asciiTheme="minorHAnsi" w:hAnsiTheme="minorHAnsi"/>
        </w:rPr>
        <w:t xml:space="preserve"> and applying to the item will allow you to know exactly what you </w:t>
      </w:r>
      <w:r w:rsidRPr="00FF4B89">
        <w:rPr>
          <w:rFonts w:asciiTheme="minorHAnsi" w:hAnsiTheme="minorHAnsi"/>
          <w:b/>
          <w:bCs/>
        </w:rPr>
        <w:t xml:space="preserve">Net </w:t>
      </w:r>
      <w:r w:rsidRPr="00FF4B89">
        <w:rPr>
          <w:rFonts w:asciiTheme="minorHAnsi" w:hAnsiTheme="minorHAnsi"/>
        </w:rPr>
        <w:t>cost is for that item.</w:t>
      </w:r>
    </w:p>
    <w:bookmarkEnd w:id="41"/>
    <w:p w14:paraId="4FEDC8B9" w14:textId="77777777" w:rsidR="00095DB1" w:rsidRDefault="00095DB1" w:rsidP="00095DB1">
      <w:pPr>
        <w:pStyle w:val="BodyText"/>
      </w:pPr>
    </w:p>
    <w:p w14:paraId="703A2F0F" w14:textId="77777777" w:rsidR="00C82915" w:rsidRDefault="00C82915" w:rsidP="00095DB1">
      <w:pPr>
        <w:pStyle w:val="BodyText"/>
      </w:pPr>
    </w:p>
    <w:p w14:paraId="032C38BB" w14:textId="70FDCC14" w:rsidR="007511A8" w:rsidRDefault="007511A8" w:rsidP="007511A8">
      <w:pPr>
        <w:pStyle w:val="Heading2"/>
      </w:pPr>
      <w:bookmarkStart w:id="43" w:name="_Toc502341707"/>
      <w:r>
        <w:t>Units of Measure</w:t>
      </w:r>
      <w:r w:rsidR="00E4329F">
        <w:t xml:space="preserve"> (UOM)</w:t>
      </w:r>
      <w:r w:rsidR="00A74864">
        <w:tab/>
      </w:r>
      <w:r w:rsidR="00062E34">
        <w:rPr>
          <w:noProof/>
        </w:rPr>
        <w:drawing>
          <wp:inline distT="0" distB="0" distL="0" distR="0" wp14:anchorId="538B170C" wp14:editId="26AC08FC">
            <wp:extent cx="228600" cy="228600"/>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units-of-measure-24x24.png"/>
                    <pic:cNvPicPr/>
                  </pic:nvPicPr>
                  <pic:blipFill>
                    <a:blip r:embed="rId1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43"/>
    </w:p>
    <w:p w14:paraId="52890F29" w14:textId="77777777" w:rsidR="007511A8" w:rsidRDefault="007511A8" w:rsidP="007511A8">
      <w:pPr>
        <w:pStyle w:val="BodyText"/>
      </w:pPr>
    </w:p>
    <w:p w14:paraId="6F177EB2" w14:textId="77777777" w:rsidR="007511A8" w:rsidRDefault="007511A8" w:rsidP="001A37EB">
      <w:bookmarkStart w:id="44" w:name="OLE_LINK200"/>
      <w:r w:rsidRPr="007511A8">
        <w:t xml:space="preserve">Most inventory will fall into the </w:t>
      </w:r>
      <w:r w:rsidR="00E4329F">
        <w:t>UOM</w:t>
      </w:r>
      <w:r w:rsidRPr="007511A8">
        <w:t xml:space="preserve"> we have provided. But you may want to add your own for more specific pack sizes and reporting.   </w:t>
      </w:r>
    </w:p>
    <w:p w14:paraId="73646B98" w14:textId="77777777" w:rsidR="00FA6B02" w:rsidRDefault="00FA6B02" w:rsidP="007511A8">
      <w:pPr>
        <w:pStyle w:val="BodyText"/>
        <w:rPr>
          <w:rFonts w:asciiTheme="minorHAnsi" w:hAnsiTheme="minorHAnsi"/>
        </w:rPr>
      </w:pPr>
    </w:p>
    <w:p w14:paraId="6E80AD03" w14:textId="77777777" w:rsidR="00FA6B02" w:rsidRDefault="00FA6B02" w:rsidP="007511A8">
      <w:pPr>
        <w:pStyle w:val="BodyText"/>
        <w:rPr>
          <w:rFonts w:asciiTheme="minorHAnsi" w:hAnsiTheme="minorHAnsi"/>
        </w:rPr>
      </w:pPr>
      <w:r>
        <w:rPr>
          <w:rFonts w:asciiTheme="minorHAnsi" w:hAnsiTheme="minorHAnsi"/>
        </w:rPr>
        <w:t>Types of UOM:</w:t>
      </w:r>
    </w:p>
    <w:p w14:paraId="597A4399" w14:textId="77777777" w:rsidR="00FA6B02" w:rsidRDefault="00FA6B02" w:rsidP="00A94219">
      <w:pPr>
        <w:pStyle w:val="BodyText"/>
        <w:numPr>
          <w:ilvl w:val="0"/>
          <w:numId w:val="147"/>
        </w:numPr>
        <w:ind w:left="360"/>
      </w:pPr>
      <w:r w:rsidRPr="00FA6B02">
        <w:rPr>
          <w:b/>
        </w:rPr>
        <w:t>Weight</w:t>
      </w:r>
      <w:r>
        <w:t xml:space="preserve"> </w:t>
      </w:r>
      <w:r w:rsidRPr="00FA6B02">
        <w:rPr>
          <w:b/>
        </w:rPr>
        <w:t>–</w:t>
      </w:r>
      <w:r>
        <w:t xml:space="preserve"> </w:t>
      </w:r>
      <w:r w:rsidRPr="00CA505C">
        <w:t xml:space="preserve">These units </w:t>
      </w:r>
      <w:r>
        <w:t>are</w:t>
      </w:r>
      <w:r w:rsidRPr="00CA505C">
        <w:t xml:space="preserve"> used by weight</w:t>
      </w:r>
      <w:r>
        <w:t>, e.g. pound, gram, kilogram, etc.</w:t>
      </w:r>
      <w:r w:rsidRPr="00CA505C">
        <w:t xml:space="preserve"> Once a </w:t>
      </w:r>
      <w:r w:rsidRPr="00FA6B02">
        <w:t>Weight</w:t>
      </w:r>
      <w:r w:rsidRPr="00041B29">
        <w:rPr>
          <w:b/>
        </w:rPr>
        <w:t xml:space="preserve"> </w:t>
      </w:r>
      <w:r w:rsidRPr="00FA6B02">
        <w:t>Unit</w:t>
      </w:r>
      <w:r w:rsidRPr="00CA505C">
        <w:t xml:space="preserve"> is selected for an </w:t>
      </w:r>
      <w:r>
        <w:t>Item</w:t>
      </w:r>
      <w:r w:rsidRPr="00CA505C">
        <w:t xml:space="preserve">, all </w:t>
      </w:r>
      <w:r>
        <w:t>Weight Units</w:t>
      </w:r>
      <w:r w:rsidRPr="00CA505C">
        <w:t xml:space="preserve"> will be available when </w:t>
      </w:r>
      <w:r>
        <w:t>an Item is chosen</w:t>
      </w:r>
      <w:r w:rsidRPr="00CA505C">
        <w:t xml:space="preserve"> as an ingredient.</w:t>
      </w:r>
    </w:p>
    <w:p w14:paraId="428039FF" w14:textId="77777777" w:rsidR="00FA6B02" w:rsidRDefault="00FA6B02" w:rsidP="00A94219">
      <w:pPr>
        <w:pStyle w:val="BodyText"/>
        <w:numPr>
          <w:ilvl w:val="0"/>
          <w:numId w:val="147"/>
        </w:numPr>
        <w:ind w:left="360"/>
      </w:pPr>
      <w:r w:rsidRPr="00FA6B02">
        <w:rPr>
          <w:b/>
        </w:rPr>
        <w:t>Volume –</w:t>
      </w:r>
      <w:r>
        <w:t xml:space="preserve"> </w:t>
      </w:r>
      <w:r>
        <w:rPr>
          <w:rFonts w:asciiTheme="minorHAnsi" w:hAnsiTheme="minorHAnsi"/>
        </w:rPr>
        <w:t>These units are used by liquid measure, e.g. fluid ounce, liter, milliliter, etc</w:t>
      </w:r>
      <w:r w:rsidRPr="00CA505C">
        <w:rPr>
          <w:rFonts w:asciiTheme="minorHAnsi" w:hAnsiTheme="minorHAnsi"/>
        </w:rPr>
        <w:t xml:space="preserve">. </w:t>
      </w:r>
      <w:r w:rsidRPr="00CA505C">
        <w:t xml:space="preserve">Once a </w:t>
      </w:r>
      <w:r w:rsidRPr="00FA6B02">
        <w:t xml:space="preserve">Volume Unit </w:t>
      </w:r>
      <w:r w:rsidRPr="00CA505C">
        <w:t xml:space="preserve">is selected for an </w:t>
      </w:r>
      <w:r>
        <w:t>Item</w:t>
      </w:r>
      <w:r w:rsidRPr="00CA505C">
        <w:t xml:space="preserve">, all </w:t>
      </w:r>
      <w:r>
        <w:t>Weight Units</w:t>
      </w:r>
      <w:r w:rsidRPr="00CA505C">
        <w:t xml:space="preserve"> will be available when </w:t>
      </w:r>
      <w:r>
        <w:t>an Item is chosen</w:t>
      </w:r>
      <w:r w:rsidRPr="00CA505C">
        <w:t xml:space="preserve"> as an ingredient.</w:t>
      </w:r>
    </w:p>
    <w:p w14:paraId="4C3DB750" w14:textId="77777777" w:rsidR="00FA6B02" w:rsidRPr="00CA505C" w:rsidRDefault="00FA6B02" w:rsidP="00A94219">
      <w:pPr>
        <w:pStyle w:val="BodyText"/>
        <w:numPr>
          <w:ilvl w:val="0"/>
          <w:numId w:val="147"/>
        </w:numPr>
        <w:ind w:left="360"/>
      </w:pPr>
      <w:r>
        <w:rPr>
          <w:b/>
        </w:rPr>
        <w:t xml:space="preserve">Unit – </w:t>
      </w:r>
      <w:r>
        <w:t xml:space="preserve">These units are used by an individual unit, e.g. each, carton, serving, etc. </w:t>
      </w:r>
      <w:r>
        <w:rPr>
          <w:rFonts w:asciiTheme="minorHAnsi" w:hAnsiTheme="minorHAnsi"/>
        </w:rPr>
        <w:t>W</w:t>
      </w:r>
      <w:r w:rsidRPr="00CA505C">
        <w:rPr>
          <w:rFonts w:asciiTheme="minorHAnsi" w:hAnsiTheme="minorHAnsi"/>
        </w:rPr>
        <w:t xml:space="preserve">hen entering an </w:t>
      </w:r>
      <w:r>
        <w:rPr>
          <w:rFonts w:asciiTheme="minorHAnsi" w:hAnsiTheme="minorHAnsi"/>
        </w:rPr>
        <w:t>I</w:t>
      </w:r>
      <w:r w:rsidRPr="00CA505C">
        <w:rPr>
          <w:rFonts w:asciiTheme="minorHAnsi" w:hAnsiTheme="minorHAnsi"/>
        </w:rPr>
        <w:t xml:space="preserve">tem, the default </w:t>
      </w:r>
      <w:r>
        <w:rPr>
          <w:rFonts w:asciiTheme="minorHAnsi" w:hAnsiTheme="minorHAnsi"/>
          <w:b/>
        </w:rPr>
        <w:t>Unit</w:t>
      </w:r>
      <w:r w:rsidRPr="00CA505C">
        <w:rPr>
          <w:rFonts w:asciiTheme="minorHAnsi" w:hAnsiTheme="minorHAnsi"/>
        </w:rPr>
        <w:t xml:space="preserve"> will be </w:t>
      </w:r>
      <w:r>
        <w:rPr>
          <w:rFonts w:asciiTheme="minorHAnsi" w:hAnsiTheme="minorHAnsi"/>
          <w:i/>
        </w:rPr>
        <w:t xml:space="preserve">Each </w:t>
      </w:r>
      <w:r>
        <w:rPr>
          <w:rFonts w:asciiTheme="minorHAnsi" w:hAnsiTheme="minorHAnsi"/>
        </w:rPr>
        <w:t>and</w:t>
      </w:r>
      <w:r w:rsidRPr="00CA505C">
        <w:rPr>
          <w:rFonts w:asciiTheme="minorHAnsi" w:hAnsiTheme="minorHAnsi"/>
        </w:rPr>
        <w:t xml:space="preserve"> a conversion will be required to convert </w:t>
      </w:r>
      <w:r>
        <w:rPr>
          <w:rFonts w:asciiTheme="minorHAnsi" w:hAnsiTheme="minorHAnsi"/>
        </w:rPr>
        <w:t>it to another Unit or Unit Type.</w:t>
      </w:r>
    </w:p>
    <w:p w14:paraId="76AE636F" w14:textId="77777777" w:rsidR="007511A8" w:rsidRPr="007511A8" w:rsidRDefault="007511A8" w:rsidP="007511A8">
      <w:pPr>
        <w:pStyle w:val="BodyText"/>
        <w:rPr>
          <w:rFonts w:asciiTheme="minorHAnsi" w:hAnsiTheme="minorHAnsi"/>
        </w:rPr>
      </w:pPr>
    </w:p>
    <w:p w14:paraId="1B297E55" w14:textId="77777777" w:rsidR="007511A8" w:rsidRPr="007511A8" w:rsidRDefault="007511A8" w:rsidP="007511A8">
      <w:pPr>
        <w:pStyle w:val="BodyText"/>
        <w:rPr>
          <w:rFonts w:asciiTheme="minorHAnsi" w:hAnsiTheme="minorHAnsi"/>
        </w:rPr>
      </w:pPr>
      <w:r w:rsidRPr="007511A8">
        <w:rPr>
          <w:rFonts w:asciiTheme="minorHAnsi" w:hAnsiTheme="minorHAnsi"/>
        </w:rPr>
        <w:t xml:space="preserve">To Add </w:t>
      </w:r>
      <w:r w:rsidR="00E4329F">
        <w:rPr>
          <w:rFonts w:asciiTheme="minorHAnsi" w:hAnsiTheme="minorHAnsi"/>
        </w:rPr>
        <w:t>UOM:</w:t>
      </w:r>
    </w:p>
    <w:p w14:paraId="21E030AA" w14:textId="77777777" w:rsidR="00074D9A" w:rsidRDefault="007511A8" w:rsidP="00A74864">
      <w:pPr>
        <w:pStyle w:val="BodyText"/>
        <w:numPr>
          <w:ilvl w:val="1"/>
          <w:numId w:val="13"/>
        </w:numPr>
        <w:tabs>
          <w:tab w:val="clear" w:pos="1440"/>
          <w:tab w:val="num" w:pos="360"/>
        </w:tabs>
        <w:ind w:left="360"/>
        <w:rPr>
          <w:rFonts w:asciiTheme="minorHAnsi" w:hAnsiTheme="minorHAnsi"/>
        </w:rPr>
      </w:pPr>
      <w:bookmarkStart w:id="45" w:name="OLE_LINK12"/>
      <w:bookmarkStart w:id="46" w:name="OLE_LINK36"/>
      <w:bookmarkStart w:id="47" w:name="OLE_LINK39"/>
      <w:r w:rsidRPr="007511A8">
        <w:rPr>
          <w:rFonts w:asciiTheme="minorHAnsi" w:hAnsiTheme="minorHAnsi"/>
        </w:rPr>
        <w:t xml:space="preserve">Click </w:t>
      </w:r>
      <w:r w:rsidRPr="007511A8">
        <w:rPr>
          <w:rFonts w:asciiTheme="minorHAnsi" w:hAnsiTheme="minorHAnsi"/>
          <w:b/>
        </w:rPr>
        <w:t>Settings</w:t>
      </w:r>
      <w:r w:rsidRPr="007511A8">
        <w:rPr>
          <w:rFonts w:asciiTheme="minorHAnsi" w:hAnsiTheme="minorHAnsi"/>
        </w:rPr>
        <w:t xml:space="preserve">  </w:t>
      </w:r>
      <w:r>
        <w:rPr>
          <w:rFonts w:asciiTheme="minorHAnsi" w:hAnsiTheme="minorHAnsi"/>
          <w:noProof/>
        </w:rPr>
        <w:drawing>
          <wp:inline distT="0" distB="0" distL="0" distR="0" wp14:anchorId="119106B6" wp14:editId="03BB2845">
            <wp:extent cx="228600" cy="2286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setup-24x24.png"/>
                    <pic:cNvPicPr/>
                  </pic:nvPicPr>
                  <pic:blipFill>
                    <a:blip r:embed="rId4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FA6B02">
        <w:rPr>
          <w:rFonts w:asciiTheme="minorHAnsi" w:hAnsiTheme="minorHAnsi"/>
        </w:rPr>
        <w:t xml:space="preserve"> (upper left corner)</w:t>
      </w:r>
      <w:r w:rsidR="00133FEB">
        <w:rPr>
          <w:rFonts w:asciiTheme="minorHAnsi" w:hAnsiTheme="minorHAnsi"/>
        </w:rPr>
        <w:t>.</w:t>
      </w:r>
    </w:p>
    <w:p w14:paraId="30B79C8F" w14:textId="77777777" w:rsidR="00074D9A" w:rsidRDefault="00074D9A" w:rsidP="00A74864">
      <w:pPr>
        <w:pStyle w:val="BodyText"/>
        <w:numPr>
          <w:ilvl w:val="1"/>
          <w:numId w:val="13"/>
        </w:numPr>
        <w:tabs>
          <w:tab w:val="clear" w:pos="1440"/>
          <w:tab w:val="num" w:pos="360"/>
        </w:tabs>
        <w:ind w:left="360"/>
        <w:rPr>
          <w:rFonts w:asciiTheme="minorHAnsi" w:hAnsiTheme="minorHAnsi"/>
        </w:rPr>
      </w:pPr>
      <w:r>
        <w:rPr>
          <w:rFonts w:asciiTheme="minorHAnsi" w:hAnsiTheme="minorHAnsi"/>
        </w:rPr>
        <w:t>C</w:t>
      </w:r>
      <w:r w:rsidR="007511A8" w:rsidRPr="007511A8">
        <w:rPr>
          <w:rFonts w:asciiTheme="minorHAnsi" w:hAnsiTheme="minorHAnsi"/>
        </w:rPr>
        <w:t xml:space="preserve">hoose </w:t>
      </w:r>
      <w:r w:rsidR="007511A8" w:rsidRPr="007511A8">
        <w:rPr>
          <w:rFonts w:asciiTheme="minorHAnsi" w:hAnsiTheme="minorHAnsi"/>
          <w:b/>
        </w:rPr>
        <w:t>Setup</w:t>
      </w:r>
      <w:r w:rsidR="007511A8" w:rsidRPr="007511A8">
        <w:rPr>
          <w:rFonts w:asciiTheme="minorHAnsi" w:hAnsiTheme="minorHAnsi"/>
        </w:rPr>
        <w:t xml:space="preserve"> </w:t>
      </w:r>
      <w:r w:rsidR="007511A8">
        <w:rPr>
          <w:rFonts w:asciiTheme="minorHAnsi" w:hAnsiTheme="minorHAnsi"/>
          <w:noProof/>
        </w:rPr>
        <w:drawing>
          <wp:inline distT="0" distB="0" distL="0" distR="0" wp14:anchorId="3E04A2BA" wp14:editId="52E3943C">
            <wp:extent cx="228600" cy="22860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settings-24x24.png"/>
                    <pic:cNvPicPr/>
                  </pic:nvPicPr>
                  <pic:blipFill>
                    <a:blip r:embed="rId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133FEB">
        <w:rPr>
          <w:rFonts w:asciiTheme="minorHAnsi" w:hAnsiTheme="minorHAnsi"/>
        </w:rPr>
        <w:t>.</w:t>
      </w:r>
      <w:r>
        <w:rPr>
          <w:rFonts w:asciiTheme="minorHAnsi" w:hAnsiTheme="minorHAnsi"/>
        </w:rPr>
        <w:t xml:space="preserve">  </w:t>
      </w:r>
    </w:p>
    <w:p w14:paraId="0EFDF9A3" w14:textId="77777777" w:rsidR="007511A8" w:rsidRPr="007511A8" w:rsidRDefault="00074D9A" w:rsidP="00A74864">
      <w:pPr>
        <w:pStyle w:val="BodyText"/>
        <w:numPr>
          <w:ilvl w:val="1"/>
          <w:numId w:val="13"/>
        </w:numPr>
        <w:tabs>
          <w:tab w:val="clear" w:pos="1440"/>
          <w:tab w:val="num" w:pos="360"/>
        </w:tabs>
        <w:ind w:left="360"/>
        <w:rPr>
          <w:rFonts w:asciiTheme="minorHAnsi" w:hAnsiTheme="minorHAnsi"/>
        </w:rPr>
      </w:pPr>
      <w:r>
        <w:rPr>
          <w:rFonts w:asciiTheme="minorHAnsi" w:hAnsiTheme="minorHAnsi"/>
        </w:rPr>
        <w:t xml:space="preserve">Select </w:t>
      </w:r>
      <w:r w:rsidR="007511A8" w:rsidRPr="007511A8">
        <w:rPr>
          <w:rFonts w:asciiTheme="minorHAnsi" w:hAnsiTheme="minorHAnsi"/>
          <w:b/>
        </w:rPr>
        <w:t>Units of Measure</w:t>
      </w:r>
      <w:r>
        <w:rPr>
          <w:rFonts w:asciiTheme="minorHAnsi" w:hAnsiTheme="minorHAnsi"/>
          <w:b/>
        </w:rPr>
        <w:t xml:space="preserve"> </w:t>
      </w:r>
      <w:r>
        <w:rPr>
          <w:rFonts w:asciiTheme="minorHAnsi" w:hAnsiTheme="minorHAnsi"/>
        </w:rPr>
        <w:t xml:space="preserve"> </w:t>
      </w:r>
      <w:r>
        <w:rPr>
          <w:rFonts w:asciiTheme="minorHAnsi" w:hAnsiTheme="minorHAnsi"/>
          <w:noProof/>
        </w:rPr>
        <w:drawing>
          <wp:inline distT="0" distB="0" distL="0" distR="0" wp14:anchorId="7FBA9364" wp14:editId="33B55C1D">
            <wp:extent cx="228600" cy="228600"/>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 name="units-of-measure-24x24.png"/>
                    <pic:cNvPicPr/>
                  </pic:nvPicPr>
                  <pic:blipFill>
                    <a:blip r:embed="rId1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133FEB">
        <w:rPr>
          <w:rFonts w:asciiTheme="minorHAnsi" w:hAnsiTheme="minorHAnsi"/>
        </w:rPr>
        <w:t>.</w:t>
      </w:r>
    </w:p>
    <w:bookmarkEnd w:id="45"/>
    <w:bookmarkEnd w:id="46"/>
    <w:bookmarkEnd w:id="47"/>
    <w:p w14:paraId="405E93F8" w14:textId="77777777" w:rsidR="007511A8" w:rsidRPr="007511A8" w:rsidRDefault="007511A8" w:rsidP="00A74864">
      <w:pPr>
        <w:pStyle w:val="BodyText"/>
        <w:numPr>
          <w:ilvl w:val="1"/>
          <w:numId w:val="13"/>
        </w:numPr>
        <w:tabs>
          <w:tab w:val="clear" w:pos="1440"/>
          <w:tab w:val="num" w:pos="360"/>
        </w:tabs>
        <w:ind w:left="360"/>
        <w:rPr>
          <w:rFonts w:asciiTheme="minorHAnsi" w:hAnsiTheme="minorHAnsi"/>
        </w:rPr>
      </w:pPr>
      <w:r w:rsidRPr="007511A8">
        <w:rPr>
          <w:rFonts w:asciiTheme="minorHAnsi" w:hAnsiTheme="minorHAnsi"/>
        </w:rPr>
        <w:lastRenderedPageBreak/>
        <w:t xml:space="preserve">Click </w:t>
      </w:r>
      <w:r w:rsidRPr="007511A8">
        <w:rPr>
          <w:rFonts w:asciiTheme="minorHAnsi" w:hAnsiTheme="minorHAnsi"/>
          <w:b/>
        </w:rPr>
        <w:t>Add</w:t>
      </w:r>
      <w:r w:rsidR="002C25B6">
        <w:rPr>
          <w:rFonts w:asciiTheme="minorHAnsi" w:hAnsiTheme="minorHAnsi"/>
          <w:b/>
        </w:rPr>
        <w:t xml:space="preserve"> </w:t>
      </w:r>
      <w:r w:rsidR="002C25B6" w:rsidRPr="005D3D53">
        <w:rPr>
          <w:rFonts w:cstheme="minorHAnsi"/>
          <w:noProof/>
        </w:rPr>
        <w:drawing>
          <wp:inline distT="0" distB="0" distL="0" distR="0" wp14:anchorId="4F9B96E1" wp14:editId="1EF8277B">
            <wp:extent cx="219075" cy="219075"/>
            <wp:effectExtent l="0" t="0" r="9525" b="9525"/>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new-32.png"/>
                    <pic:cNvPicPr/>
                  </pic:nvPicPr>
                  <pic:blipFill>
                    <a:blip r:embed="rId116">
                      <a:extLst>
                        <a:ext uri="{28A0092B-C50C-407E-A947-70E740481C1C}">
                          <a14:useLocalDpi xmlns:a14="http://schemas.microsoft.com/office/drawing/2010/main" val="0"/>
                        </a:ext>
                      </a:extLst>
                    </a:blip>
                    <a:stretch>
                      <a:fillRect/>
                    </a:stretch>
                  </pic:blipFill>
                  <pic:spPr>
                    <a:xfrm>
                      <a:off x="0" y="0"/>
                      <a:ext cx="219107" cy="219107"/>
                    </a:xfrm>
                    <a:prstGeom prst="rect">
                      <a:avLst/>
                    </a:prstGeom>
                  </pic:spPr>
                </pic:pic>
              </a:graphicData>
            </a:graphic>
          </wp:inline>
        </w:drawing>
      </w:r>
      <w:r w:rsidR="00133FEB" w:rsidRPr="00133FEB">
        <w:rPr>
          <w:rFonts w:asciiTheme="minorHAnsi" w:hAnsiTheme="minorHAnsi"/>
        </w:rPr>
        <w:t>.</w:t>
      </w:r>
    </w:p>
    <w:p w14:paraId="075F5BF3" w14:textId="77777777" w:rsidR="007511A8" w:rsidRPr="007511A8" w:rsidRDefault="00133FEB" w:rsidP="00A74864">
      <w:pPr>
        <w:pStyle w:val="BodyText"/>
        <w:numPr>
          <w:ilvl w:val="1"/>
          <w:numId w:val="13"/>
        </w:numPr>
        <w:tabs>
          <w:tab w:val="clear" w:pos="1440"/>
          <w:tab w:val="num" w:pos="360"/>
        </w:tabs>
        <w:ind w:left="360"/>
        <w:rPr>
          <w:rFonts w:asciiTheme="minorHAnsi" w:hAnsiTheme="minorHAnsi"/>
        </w:rPr>
      </w:pPr>
      <w:r>
        <w:rPr>
          <w:rFonts w:asciiTheme="minorHAnsi" w:hAnsiTheme="minorHAnsi"/>
        </w:rPr>
        <w:t xml:space="preserve">Enter </w:t>
      </w:r>
      <w:r w:rsidR="007511A8" w:rsidRPr="007511A8">
        <w:rPr>
          <w:rFonts w:asciiTheme="minorHAnsi" w:hAnsiTheme="minorHAnsi"/>
        </w:rPr>
        <w:t xml:space="preserve">a </w:t>
      </w:r>
      <w:r w:rsidR="00181B7D">
        <w:rPr>
          <w:rFonts w:asciiTheme="minorHAnsi" w:hAnsiTheme="minorHAnsi"/>
        </w:rPr>
        <w:t>s</w:t>
      </w:r>
      <w:r w:rsidR="007511A8" w:rsidRPr="00181B7D">
        <w:rPr>
          <w:rFonts w:asciiTheme="minorHAnsi" w:hAnsiTheme="minorHAnsi"/>
        </w:rPr>
        <w:t xml:space="preserve">hort </w:t>
      </w:r>
      <w:r w:rsidR="00181B7D">
        <w:rPr>
          <w:rFonts w:asciiTheme="minorHAnsi" w:hAnsiTheme="minorHAnsi"/>
        </w:rPr>
        <w:t>d</w:t>
      </w:r>
      <w:r w:rsidR="007511A8" w:rsidRPr="00181B7D">
        <w:rPr>
          <w:rFonts w:asciiTheme="minorHAnsi" w:hAnsiTheme="minorHAnsi"/>
        </w:rPr>
        <w:t xml:space="preserve">escription </w:t>
      </w:r>
      <w:r>
        <w:rPr>
          <w:rFonts w:asciiTheme="minorHAnsi" w:hAnsiTheme="minorHAnsi"/>
        </w:rPr>
        <w:t xml:space="preserve">(maximum six characters) </w:t>
      </w:r>
      <w:r w:rsidR="00181B7D">
        <w:rPr>
          <w:rFonts w:asciiTheme="minorHAnsi" w:hAnsiTheme="minorHAnsi"/>
        </w:rPr>
        <w:t>under</w:t>
      </w:r>
      <w:r w:rsidR="00181B7D" w:rsidRPr="00181B7D">
        <w:rPr>
          <w:rFonts w:asciiTheme="minorHAnsi" w:hAnsiTheme="minorHAnsi"/>
          <w:b/>
        </w:rPr>
        <w:t xml:space="preserve"> Unit</w:t>
      </w:r>
      <w:r>
        <w:rPr>
          <w:rFonts w:asciiTheme="minorHAnsi" w:hAnsiTheme="minorHAnsi"/>
          <w:b/>
        </w:rPr>
        <w:t xml:space="preserve"> </w:t>
      </w:r>
      <w:r w:rsidR="002C25B6">
        <w:rPr>
          <w:rFonts w:asciiTheme="minorHAnsi" w:hAnsiTheme="minorHAnsi"/>
        </w:rPr>
        <w:t>to be used in reporting,</w:t>
      </w:r>
      <w:r>
        <w:rPr>
          <w:rFonts w:asciiTheme="minorHAnsi" w:hAnsiTheme="minorHAnsi"/>
        </w:rPr>
        <w:t xml:space="preserve"> e.g.</w:t>
      </w:r>
      <w:r w:rsidR="007511A8" w:rsidRPr="007511A8">
        <w:rPr>
          <w:rFonts w:asciiTheme="minorHAnsi" w:hAnsiTheme="minorHAnsi"/>
        </w:rPr>
        <w:t xml:space="preserve"> ml, kg, lb.  </w:t>
      </w:r>
    </w:p>
    <w:p w14:paraId="70573E5C" w14:textId="77777777" w:rsidR="007511A8" w:rsidRPr="007511A8" w:rsidRDefault="00133FEB" w:rsidP="00A74864">
      <w:pPr>
        <w:pStyle w:val="BodyText"/>
        <w:numPr>
          <w:ilvl w:val="1"/>
          <w:numId w:val="13"/>
        </w:numPr>
        <w:tabs>
          <w:tab w:val="clear" w:pos="1440"/>
          <w:tab w:val="num" w:pos="360"/>
        </w:tabs>
        <w:ind w:left="360"/>
        <w:rPr>
          <w:rFonts w:asciiTheme="minorHAnsi" w:hAnsiTheme="minorHAnsi"/>
        </w:rPr>
      </w:pPr>
      <w:r>
        <w:rPr>
          <w:rFonts w:asciiTheme="minorHAnsi" w:hAnsiTheme="minorHAnsi"/>
        </w:rPr>
        <w:t>Enter</w:t>
      </w:r>
      <w:r w:rsidR="007511A8" w:rsidRPr="007511A8">
        <w:rPr>
          <w:rFonts w:asciiTheme="minorHAnsi" w:hAnsiTheme="minorHAnsi"/>
        </w:rPr>
        <w:t xml:space="preserve"> a </w:t>
      </w:r>
      <w:r w:rsidR="007511A8" w:rsidRPr="00181B7D">
        <w:rPr>
          <w:rFonts w:asciiTheme="minorHAnsi" w:hAnsiTheme="minorHAnsi"/>
        </w:rPr>
        <w:t>Unit Description</w:t>
      </w:r>
      <w:r w:rsidR="007511A8" w:rsidRPr="007511A8">
        <w:rPr>
          <w:rFonts w:asciiTheme="minorHAnsi" w:hAnsiTheme="minorHAnsi"/>
        </w:rPr>
        <w:t xml:space="preserve"> </w:t>
      </w:r>
      <w:r w:rsidR="00181B7D">
        <w:rPr>
          <w:rFonts w:asciiTheme="minorHAnsi" w:hAnsiTheme="minorHAnsi"/>
        </w:rPr>
        <w:t xml:space="preserve">under </w:t>
      </w:r>
      <w:r w:rsidR="00181B7D" w:rsidRPr="00181B7D">
        <w:rPr>
          <w:rFonts w:asciiTheme="minorHAnsi" w:hAnsiTheme="minorHAnsi"/>
          <w:b/>
        </w:rPr>
        <w:t>Description</w:t>
      </w:r>
      <w:r>
        <w:rPr>
          <w:rFonts w:asciiTheme="minorHAnsi" w:hAnsiTheme="minorHAnsi"/>
        </w:rPr>
        <w:t xml:space="preserve">. </w:t>
      </w:r>
      <w:r w:rsidR="007511A8" w:rsidRPr="007511A8">
        <w:rPr>
          <w:rFonts w:asciiTheme="minorHAnsi" w:hAnsiTheme="minorHAnsi"/>
        </w:rPr>
        <w:t>This is the long version of the unit</w:t>
      </w:r>
      <w:r>
        <w:rPr>
          <w:rFonts w:asciiTheme="minorHAnsi" w:hAnsiTheme="minorHAnsi"/>
        </w:rPr>
        <w:t xml:space="preserve"> that will be used in the Optimum Control features and some reports</w:t>
      </w:r>
      <w:r w:rsidR="00734A2F">
        <w:rPr>
          <w:rFonts w:asciiTheme="minorHAnsi" w:hAnsiTheme="minorHAnsi"/>
        </w:rPr>
        <w:t>,</w:t>
      </w:r>
      <w:r>
        <w:rPr>
          <w:rFonts w:asciiTheme="minorHAnsi" w:hAnsiTheme="minorHAnsi"/>
        </w:rPr>
        <w:t xml:space="preserve"> e.g</w:t>
      </w:r>
      <w:r w:rsidR="007511A8" w:rsidRPr="007511A8">
        <w:rPr>
          <w:rFonts w:asciiTheme="minorHAnsi" w:hAnsiTheme="minorHAnsi"/>
        </w:rPr>
        <w:t>. kilogram, liter, cup – shredded</w:t>
      </w:r>
      <w:r w:rsidR="00181B7D">
        <w:rPr>
          <w:rFonts w:asciiTheme="minorHAnsi" w:hAnsiTheme="minorHAnsi"/>
        </w:rPr>
        <w:t xml:space="preserve">.  </w:t>
      </w:r>
    </w:p>
    <w:p w14:paraId="5E003B64" w14:textId="77777777" w:rsidR="0095690E" w:rsidRDefault="007511A8" w:rsidP="00A74864">
      <w:pPr>
        <w:pStyle w:val="BodyText"/>
        <w:numPr>
          <w:ilvl w:val="1"/>
          <w:numId w:val="13"/>
        </w:numPr>
        <w:tabs>
          <w:tab w:val="clear" w:pos="1440"/>
          <w:tab w:val="num" w:pos="360"/>
        </w:tabs>
        <w:ind w:left="360"/>
        <w:rPr>
          <w:rFonts w:asciiTheme="minorHAnsi" w:hAnsiTheme="minorHAnsi"/>
        </w:rPr>
      </w:pPr>
      <w:r w:rsidRPr="007511A8">
        <w:rPr>
          <w:rFonts w:asciiTheme="minorHAnsi" w:hAnsiTheme="minorHAnsi"/>
        </w:rPr>
        <w:t>Indicate the type of the ingredient</w:t>
      </w:r>
      <w:r w:rsidR="00181B7D">
        <w:rPr>
          <w:rFonts w:asciiTheme="minorHAnsi" w:hAnsiTheme="minorHAnsi"/>
        </w:rPr>
        <w:t xml:space="preserve"> from the </w:t>
      </w:r>
      <w:r w:rsidR="00181B7D" w:rsidRPr="00181B7D">
        <w:rPr>
          <w:rFonts w:asciiTheme="minorHAnsi" w:hAnsiTheme="minorHAnsi"/>
          <w:b/>
        </w:rPr>
        <w:t>Type</w:t>
      </w:r>
      <w:r w:rsidR="00E4329F">
        <w:rPr>
          <w:rFonts w:asciiTheme="minorHAnsi" w:hAnsiTheme="minorHAnsi"/>
        </w:rPr>
        <w:t xml:space="preserve"> drop-</w:t>
      </w:r>
      <w:r w:rsidR="00181B7D">
        <w:rPr>
          <w:rFonts w:asciiTheme="minorHAnsi" w:hAnsiTheme="minorHAnsi"/>
        </w:rPr>
        <w:t>down list</w:t>
      </w:r>
      <w:r w:rsidR="00E4329F">
        <w:rPr>
          <w:rFonts w:asciiTheme="minorHAnsi" w:hAnsiTheme="minorHAnsi"/>
        </w:rPr>
        <w:t>.</w:t>
      </w:r>
    </w:p>
    <w:p w14:paraId="49F361CA" w14:textId="77777777" w:rsidR="00E4329F" w:rsidRDefault="00E4329F" w:rsidP="00A74864">
      <w:pPr>
        <w:pStyle w:val="BodyText"/>
        <w:numPr>
          <w:ilvl w:val="1"/>
          <w:numId w:val="13"/>
        </w:numPr>
        <w:tabs>
          <w:tab w:val="clear" w:pos="1440"/>
          <w:tab w:val="num" w:pos="360"/>
        </w:tabs>
        <w:ind w:left="360"/>
        <w:rPr>
          <w:rFonts w:asciiTheme="minorHAnsi" w:hAnsiTheme="minorHAnsi"/>
        </w:rPr>
      </w:pPr>
      <w:r>
        <w:rPr>
          <w:rFonts w:asciiTheme="minorHAnsi" w:hAnsiTheme="minorHAnsi"/>
        </w:rPr>
        <w:t xml:space="preserve">Click </w:t>
      </w:r>
      <w:r w:rsidR="00CB5E26">
        <w:rPr>
          <w:rFonts w:asciiTheme="minorHAnsi" w:hAnsiTheme="minorHAnsi"/>
          <w:b/>
        </w:rPr>
        <w:t xml:space="preserve">Save </w:t>
      </w:r>
      <w:r>
        <w:rPr>
          <w:rFonts w:asciiTheme="minorHAnsi" w:hAnsiTheme="minorHAnsi"/>
          <w:noProof/>
        </w:rPr>
        <w:drawing>
          <wp:inline distT="0" distB="0" distL="0" distR="0" wp14:anchorId="310F692F" wp14:editId="3742FF33">
            <wp:extent cx="228600" cy="22860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save-24x24.png"/>
                    <pic:cNvPicPr/>
                  </pic:nvPicPr>
                  <pic:blipFill>
                    <a:blip r:embed="rId114">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rFonts w:asciiTheme="minorHAnsi" w:hAnsiTheme="minorHAnsi"/>
        </w:rPr>
        <w:t>.</w:t>
      </w:r>
    </w:p>
    <w:p w14:paraId="18FB62E5" w14:textId="77777777" w:rsidR="00321F49" w:rsidRDefault="00321F49" w:rsidP="007511A8">
      <w:pPr>
        <w:pStyle w:val="BodyText"/>
        <w:rPr>
          <w:rFonts w:asciiTheme="minorHAnsi" w:hAnsiTheme="minorHAnsi"/>
        </w:rPr>
      </w:pPr>
    </w:p>
    <w:p w14:paraId="7F0D9CDE" w14:textId="77777777" w:rsidR="00321F49" w:rsidRDefault="00321F49" w:rsidP="00321F49">
      <w:pPr>
        <w:pStyle w:val="Heading4"/>
        <w:rPr>
          <w:i w:val="0"/>
          <w:sz w:val="28"/>
        </w:rPr>
      </w:pPr>
      <w:r w:rsidRPr="009C0B7D">
        <w:rPr>
          <w:i w:val="0"/>
          <w:sz w:val="28"/>
        </w:rPr>
        <w:t>Deleting a Unit of Measure</w:t>
      </w:r>
      <w:r w:rsidR="00E4329F" w:rsidRPr="009C0B7D">
        <w:rPr>
          <w:i w:val="0"/>
          <w:sz w:val="28"/>
        </w:rPr>
        <w:t xml:space="preserve"> (UOM)</w:t>
      </w:r>
      <w:r w:rsidR="0019759D">
        <w:rPr>
          <w:i w:val="0"/>
          <w:sz w:val="28"/>
        </w:rPr>
        <w:t xml:space="preserve"> </w:t>
      </w:r>
      <w:r w:rsidR="0019759D">
        <w:rPr>
          <w:i w:val="0"/>
          <w:noProof/>
          <w:sz w:val="28"/>
        </w:rPr>
        <w:drawing>
          <wp:inline distT="0" distB="0" distL="0" distR="0" wp14:anchorId="20451A2D" wp14:editId="1609F13D">
            <wp:extent cx="228600" cy="22860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delete-24x24.png"/>
                    <pic:cNvPicPr/>
                  </pic:nvPicPr>
                  <pic:blipFill>
                    <a:blip r:embed="rId11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19759D">
        <w:rPr>
          <w:i w:val="0"/>
          <w:noProof/>
          <w:sz w:val="28"/>
        </w:rPr>
        <w:drawing>
          <wp:inline distT="0" distB="0" distL="0" distR="0" wp14:anchorId="1678702D" wp14:editId="25743EF9">
            <wp:extent cx="228600" cy="228600"/>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units-of-measure-24x24.png"/>
                    <pic:cNvPicPr/>
                  </pic:nvPicPr>
                  <pic:blipFill>
                    <a:blip r:embed="rId1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p>
    <w:p w14:paraId="07A572EA" w14:textId="730D3938" w:rsidR="007511A8" w:rsidRPr="007511A8" w:rsidRDefault="00E4329F" w:rsidP="009C0B7D">
      <w:pPr>
        <w:pStyle w:val="BodyText"/>
        <w:ind w:left="720" w:hanging="720"/>
        <w:rPr>
          <w:rFonts w:asciiTheme="minorHAnsi" w:hAnsiTheme="minorHAnsi"/>
        </w:rPr>
      </w:pPr>
      <w:r>
        <w:rPr>
          <w:noProof/>
        </w:rPr>
        <w:drawing>
          <wp:anchor distT="0" distB="0" distL="114300" distR="114300" simplePos="0" relativeHeight="251670528" behindDoc="0" locked="0" layoutInCell="1" allowOverlap="1" wp14:anchorId="77A09B03" wp14:editId="6767CA02">
            <wp:simplePos x="0" y="0"/>
            <wp:positionH relativeFrom="column">
              <wp:posOffset>0</wp:posOffset>
            </wp:positionH>
            <wp:positionV relativeFrom="paragraph">
              <wp:posOffset>60960</wp:posOffset>
            </wp:positionV>
            <wp:extent cx="304800" cy="304800"/>
            <wp:effectExtent l="0" t="0" r="0" b="0"/>
            <wp:wrapSquare wrapText="bothSides"/>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warning-32.png"/>
                    <pic:cNvPicPr/>
                  </pic:nvPicPr>
                  <pic:blipFill>
                    <a:blip r:embed="rId101">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anchor>
        </w:drawing>
      </w:r>
      <w:r>
        <w:rPr>
          <w:rFonts w:asciiTheme="minorHAnsi" w:hAnsiTheme="minorHAnsi"/>
        </w:rPr>
        <w:t xml:space="preserve"> </w:t>
      </w:r>
      <w:r w:rsidR="007511A8" w:rsidRPr="00E4329F">
        <w:rPr>
          <w:rFonts w:asciiTheme="minorHAnsi" w:hAnsiTheme="minorHAnsi"/>
          <w:b/>
          <w:i/>
        </w:rPr>
        <w:t xml:space="preserve">You can Delete </w:t>
      </w:r>
      <w:r>
        <w:rPr>
          <w:rFonts w:asciiTheme="minorHAnsi" w:hAnsiTheme="minorHAnsi"/>
          <w:b/>
          <w:i/>
        </w:rPr>
        <w:t>UOM</w:t>
      </w:r>
      <w:r w:rsidR="007511A8" w:rsidRPr="00E4329F">
        <w:rPr>
          <w:rFonts w:asciiTheme="minorHAnsi" w:hAnsiTheme="minorHAnsi"/>
          <w:b/>
          <w:i/>
        </w:rPr>
        <w:t xml:space="preserve"> but they CANNOT be </w:t>
      </w:r>
      <w:r w:rsidR="00267C36">
        <w:rPr>
          <w:rFonts w:asciiTheme="minorHAnsi" w:hAnsiTheme="minorHAnsi"/>
          <w:b/>
          <w:i/>
        </w:rPr>
        <w:t>used</w:t>
      </w:r>
      <w:r w:rsidR="00A704B8" w:rsidRPr="00E4329F">
        <w:rPr>
          <w:rFonts w:asciiTheme="minorHAnsi" w:hAnsiTheme="minorHAnsi"/>
          <w:b/>
          <w:i/>
        </w:rPr>
        <w:t xml:space="preserve"> </w:t>
      </w:r>
      <w:r w:rsidR="009C0B7D">
        <w:rPr>
          <w:rFonts w:asciiTheme="minorHAnsi" w:hAnsiTheme="minorHAnsi"/>
          <w:b/>
          <w:i/>
        </w:rPr>
        <w:t>in any I</w:t>
      </w:r>
      <w:r w:rsidR="007511A8" w:rsidRPr="00E4329F">
        <w:rPr>
          <w:rFonts w:asciiTheme="minorHAnsi" w:hAnsiTheme="minorHAnsi"/>
          <w:b/>
          <w:i/>
        </w:rPr>
        <w:t>tems</w:t>
      </w:r>
      <w:r>
        <w:rPr>
          <w:rFonts w:asciiTheme="minorHAnsi" w:hAnsiTheme="minorHAnsi"/>
          <w:b/>
          <w:i/>
        </w:rPr>
        <w:t>,</w:t>
      </w:r>
      <w:r w:rsidR="009C0B7D">
        <w:rPr>
          <w:rFonts w:asciiTheme="minorHAnsi" w:hAnsiTheme="minorHAnsi"/>
          <w:b/>
          <w:i/>
        </w:rPr>
        <w:t xml:space="preserve"> P</w:t>
      </w:r>
      <w:r w:rsidR="006A124F" w:rsidRPr="00E4329F">
        <w:rPr>
          <w:rFonts w:asciiTheme="minorHAnsi" w:hAnsiTheme="minorHAnsi"/>
          <w:b/>
          <w:i/>
        </w:rPr>
        <w:t xml:space="preserve">rep or </w:t>
      </w:r>
      <w:r w:rsidR="009C0B7D">
        <w:rPr>
          <w:rFonts w:asciiTheme="minorHAnsi" w:hAnsiTheme="minorHAnsi"/>
          <w:b/>
          <w:i/>
        </w:rPr>
        <w:t>P</w:t>
      </w:r>
      <w:r w:rsidR="006A124F" w:rsidRPr="00E4329F">
        <w:rPr>
          <w:rFonts w:asciiTheme="minorHAnsi" w:hAnsiTheme="minorHAnsi"/>
          <w:b/>
          <w:i/>
        </w:rPr>
        <w:t>roducts</w:t>
      </w:r>
      <w:r w:rsidR="007511A8" w:rsidRPr="00E4329F">
        <w:rPr>
          <w:rFonts w:asciiTheme="minorHAnsi" w:hAnsiTheme="minorHAnsi"/>
          <w:b/>
          <w:i/>
        </w:rPr>
        <w:t xml:space="preserve"> and must not be used in any history. If you wish to delete a unit</w:t>
      </w:r>
      <w:r w:rsidR="009C0B7D">
        <w:rPr>
          <w:rFonts w:asciiTheme="minorHAnsi" w:hAnsiTheme="minorHAnsi"/>
          <w:b/>
          <w:i/>
        </w:rPr>
        <w:t>,</w:t>
      </w:r>
      <w:r w:rsidR="007511A8" w:rsidRPr="00E4329F">
        <w:rPr>
          <w:rFonts w:asciiTheme="minorHAnsi" w:hAnsiTheme="minorHAnsi"/>
          <w:b/>
          <w:i/>
        </w:rPr>
        <w:t xml:space="preserve"> then you must delete the history</w:t>
      </w:r>
      <w:r w:rsidR="00A704B8" w:rsidRPr="00E4329F">
        <w:rPr>
          <w:rFonts w:asciiTheme="minorHAnsi" w:hAnsiTheme="minorHAnsi"/>
          <w:b/>
          <w:i/>
        </w:rPr>
        <w:t xml:space="preserve"> for the </w:t>
      </w:r>
      <w:r w:rsidR="005B1094" w:rsidRPr="00E4329F">
        <w:rPr>
          <w:rFonts w:asciiTheme="minorHAnsi" w:hAnsiTheme="minorHAnsi"/>
          <w:b/>
          <w:i/>
        </w:rPr>
        <w:t>period</w:t>
      </w:r>
      <w:r w:rsidR="00A704B8" w:rsidRPr="00E4329F">
        <w:rPr>
          <w:rFonts w:asciiTheme="minorHAnsi" w:hAnsiTheme="minorHAnsi"/>
          <w:b/>
          <w:i/>
        </w:rPr>
        <w:t xml:space="preserve"> it was used.</w:t>
      </w:r>
      <w:r w:rsidR="00A704B8">
        <w:rPr>
          <w:rFonts w:asciiTheme="minorHAnsi" w:hAnsiTheme="minorHAnsi"/>
        </w:rPr>
        <w:t xml:space="preserve"> </w:t>
      </w:r>
      <w:r w:rsidR="00373DFA">
        <w:rPr>
          <w:rFonts w:asciiTheme="minorHAnsi" w:hAnsiTheme="minorHAnsi"/>
          <w:b/>
          <w:i/>
        </w:rPr>
        <w:t>See</w:t>
      </w:r>
      <w:r w:rsidR="00A704B8" w:rsidRPr="009C0B7D">
        <w:rPr>
          <w:rFonts w:asciiTheme="minorHAnsi" w:hAnsiTheme="minorHAnsi"/>
          <w:b/>
          <w:i/>
        </w:rPr>
        <w:t xml:space="preserve"> </w:t>
      </w:r>
      <w:r w:rsidR="00A704B8" w:rsidRPr="009C0B7D">
        <w:rPr>
          <w:rStyle w:val="C1HJump"/>
          <w:b/>
          <w:i/>
        </w:rPr>
        <w:t>Deleting Data</w:t>
      </w:r>
      <w:r w:rsidR="006A124F" w:rsidRPr="009C0B7D">
        <w:rPr>
          <w:rStyle w:val="C1HJump"/>
          <w:b/>
          <w:i/>
          <w:vanish/>
        </w:rPr>
        <w:t>|topic=Utilities – Delete Data</w:t>
      </w:r>
      <w:r w:rsidR="00A704B8" w:rsidRPr="009C0B7D">
        <w:rPr>
          <w:rFonts w:asciiTheme="minorHAnsi" w:hAnsiTheme="minorHAnsi"/>
          <w:b/>
          <w:i/>
        </w:rPr>
        <w:t xml:space="preserve"> </w:t>
      </w:r>
      <w:r w:rsidR="00A704B8" w:rsidRPr="009C0B7D">
        <w:rPr>
          <w:rFonts w:asciiTheme="minorHAnsi" w:hAnsiTheme="minorHAnsi"/>
          <w:b/>
          <w:i/>
          <w:noProof/>
        </w:rPr>
        <w:drawing>
          <wp:inline distT="0" distB="0" distL="0" distR="0" wp14:anchorId="13BD9BC0" wp14:editId="6C0CD33D">
            <wp:extent cx="228600" cy="22860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delete-data-24x24.png"/>
                    <pic:cNvPicPr/>
                  </pic:nvPicPr>
                  <pic:blipFill>
                    <a:blip r:embed="rId36">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Pr="009C0B7D">
        <w:rPr>
          <w:rFonts w:asciiTheme="minorHAnsi" w:hAnsiTheme="minorHAnsi"/>
          <w:b/>
          <w:i/>
        </w:rPr>
        <w:t>.</w:t>
      </w:r>
      <w:r w:rsidR="00AD5BF4">
        <w:rPr>
          <w:rFonts w:asciiTheme="minorHAnsi" w:hAnsiTheme="minorHAnsi"/>
          <w:b/>
          <w:i/>
        </w:rPr>
        <w:t xml:space="preserve"> </w:t>
      </w:r>
    </w:p>
    <w:p w14:paraId="713627D0" w14:textId="77777777" w:rsidR="00AD5BF4" w:rsidRDefault="00AD5BF4" w:rsidP="00D10EA5">
      <w:pPr>
        <w:pStyle w:val="BodyText"/>
        <w:ind w:left="432"/>
        <w:rPr>
          <w:rFonts w:asciiTheme="minorHAnsi" w:hAnsiTheme="minorHAnsi"/>
        </w:rPr>
      </w:pPr>
    </w:p>
    <w:p w14:paraId="45A2483B" w14:textId="77777777" w:rsidR="00181B7D" w:rsidRDefault="00E4329F" w:rsidP="00AD5BF4">
      <w:pPr>
        <w:pStyle w:val="BodyText"/>
        <w:rPr>
          <w:rFonts w:asciiTheme="minorHAnsi" w:hAnsiTheme="minorHAnsi"/>
        </w:rPr>
      </w:pPr>
      <w:r>
        <w:rPr>
          <w:rFonts w:asciiTheme="minorHAnsi" w:hAnsiTheme="minorHAnsi"/>
        </w:rPr>
        <w:t>To D</w:t>
      </w:r>
      <w:r w:rsidR="00181B7D">
        <w:rPr>
          <w:rFonts w:asciiTheme="minorHAnsi" w:hAnsiTheme="minorHAnsi"/>
        </w:rPr>
        <w:t xml:space="preserve">elete a </w:t>
      </w:r>
      <w:r>
        <w:rPr>
          <w:rFonts w:asciiTheme="minorHAnsi" w:hAnsiTheme="minorHAnsi"/>
        </w:rPr>
        <w:t>UOM:</w:t>
      </w:r>
    </w:p>
    <w:p w14:paraId="7DB9C809" w14:textId="77777777" w:rsidR="00181B7D" w:rsidRDefault="00181B7D" w:rsidP="00A94219">
      <w:pPr>
        <w:pStyle w:val="BodyText"/>
        <w:numPr>
          <w:ilvl w:val="1"/>
          <w:numId w:val="113"/>
        </w:numPr>
        <w:tabs>
          <w:tab w:val="clear" w:pos="1440"/>
          <w:tab w:val="num" w:pos="360"/>
        </w:tabs>
        <w:ind w:left="360"/>
        <w:rPr>
          <w:rFonts w:asciiTheme="minorHAnsi" w:hAnsiTheme="minorHAnsi"/>
        </w:rPr>
      </w:pPr>
      <w:r w:rsidRPr="007511A8">
        <w:rPr>
          <w:rFonts w:asciiTheme="minorHAnsi" w:hAnsiTheme="minorHAnsi"/>
        </w:rPr>
        <w:t xml:space="preserve">Click </w:t>
      </w:r>
      <w:r w:rsidRPr="007511A8">
        <w:rPr>
          <w:rFonts w:asciiTheme="minorHAnsi" w:hAnsiTheme="minorHAnsi"/>
          <w:b/>
        </w:rPr>
        <w:t>Settings</w:t>
      </w:r>
      <w:r w:rsidRPr="007511A8">
        <w:rPr>
          <w:rFonts w:asciiTheme="minorHAnsi" w:hAnsiTheme="minorHAnsi"/>
        </w:rPr>
        <w:t xml:space="preserve">  </w:t>
      </w:r>
      <w:r>
        <w:rPr>
          <w:rFonts w:asciiTheme="minorHAnsi" w:hAnsiTheme="minorHAnsi"/>
          <w:noProof/>
        </w:rPr>
        <w:drawing>
          <wp:inline distT="0" distB="0" distL="0" distR="0" wp14:anchorId="4310B7BB" wp14:editId="7365626A">
            <wp:extent cx="228600" cy="228600"/>
            <wp:effectExtent l="0" t="0" r="0" b="0"/>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setup-24x24.png"/>
                    <pic:cNvPicPr/>
                  </pic:nvPicPr>
                  <pic:blipFill>
                    <a:blip r:embed="rId4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E4329F">
        <w:rPr>
          <w:rFonts w:asciiTheme="minorHAnsi" w:hAnsiTheme="minorHAnsi"/>
        </w:rPr>
        <w:t>.</w:t>
      </w:r>
    </w:p>
    <w:p w14:paraId="5B3C01D8" w14:textId="77777777" w:rsidR="00181B7D" w:rsidRDefault="00181B7D" w:rsidP="00A94219">
      <w:pPr>
        <w:pStyle w:val="BodyText"/>
        <w:numPr>
          <w:ilvl w:val="1"/>
          <w:numId w:val="113"/>
        </w:numPr>
        <w:tabs>
          <w:tab w:val="clear" w:pos="1440"/>
          <w:tab w:val="num" w:pos="360"/>
        </w:tabs>
        <w:ind w:left="360"/>
        <w:rPr>
          <w:rFonts w:asciiTheme="minorHAnsi" w:hAnsiTheme="minorHAnsi"/>
        </w:rPr>
      </w:pPr>
      <w:r>
        <w:rPr>
          <w:rFonts w:asciiTheme="minorHAnsi" w:hAnsiTheme="minorHAnsi"/>
        </w:rPr>
        <w:t>C</w:t>
      </w:r>
      <w:r w:rsidRPr="007511A8">
        <w:rPr>
          <w:rFonts w:asciiTheme="minorHAnsi" w:hAnsiTheme="minorHAnsi"/>
        </w:rPr>
        <w:t xml:space="preserve">hoose </w:t>
      </w:r>
      <w:r w:rsidRPr="007511A8">
        <w:rPr>
          <w:rFonts w:asciiTheme="minorHAnsi" w:hAnsiTheme="minorHAnsi"/>
          <w:b/>
        </w:rPr>
        <w:t>Setup</w:t>
      </w:r>
      <w:r w:rsidRPr="007511A8">
        <w:rPr>
          <w:rFonts w:asciiTheme="minorHAnsi" w:hAnsiTheme="minorHAnsi"/>
        </w:rPr>
        <w:t xml:space="preserve"> </w:t>
      </w:r>
      <w:r>
        <w:rPr>
          <w:rFonts w:asciiTheme="minorHAnsi" w:hAnsiTheme="minorHAnsi"/>
          <w:noProof/>
        </w:rPr>
        <w:drawing>
          <wp:inline distT="0" distB="0" distL="0" distR="0" wp14:anchorId="137D626A" wp14:editId="4C35312F">
            <wp:extent cx="228600" cy="228600"/>
            <wp:effectExtent l="0" t="0" r="0" b="0"/>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settings-24x24.png"/>
                    <pic:cNvPicPr/>
                  </pic:nvPicPr>
                  <pic:blipFill>
                    <a:blip r:embed="rId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E4329F">
        <w:rPr>
          <w:rFonts w:asciiTheme="minorHAnsi" w:hAnsiTheme="minorHAnsi"/>
        </w:rPr>
        <w:t>.</w:t>
      </w:r>
      <w:r>
        <w:rPr>
          <w:rFonts w:asciiTheme="minorHAnsi" w:hAnsiTheme="minorHAnsi"/>
        </w:rPr>
        <w:t xml:space="preserve"> </w:t>
      </w:r>
    </w:p>
    <w:p w14:paraId="281FAFFC" w14:textId="77777777" w:rsidR="00181B7D" w:rsidRDefault="00181B7D" w:rsidP="00A94219">
      <w:pPr>
        <w:pStyle w:val="BodyText"/>
        <w:numPr>
          <w:ilvl w:val="1"/>
          <w:numId w:val="113"/>
        </w:numPr>
        <w:tabs>
          <w:tab w:val="clear" w:pos="1440"/>
          <w:tab w:val="num" w:pos="360"/>
        </w:tabs>
        <w:ind w:left="360"/>
        <w:rPr>
          <w:rFonts w:asciiTheme="minorHAnsi" w:hAnsiTheme="minorHAnsi"/>
        </w:rPr>
      </w:pPr>
      <w:r>
        <w:rPr>
          <w:rFonts w:asciiTheme="minorHAnsi" w:hAnsiTheme="minorHAnsi"/>
        </w:rPr>
        <w:t xml:space="preserve">Select the </w:t>
      </w:r>
      <w:r w:rsidRPr="007511A8">
        <w:rPr>
          <w:rFonts w:asciiTheme="minorHAnsi" w:hAnsiTheme="minorHAnsi"/>
          <w:b/>
        </w:rPr>
        <w:t>Units of Measure</w:t>
      </w:r>
      <w:r>
        <w:rPr>
          <w:rFonts w:asciiTheme="minorHAnsi" w:hAnsiTheme="minorHAnsi"/>
          <w:b/>
        </w:rPr>
        <w:t xml:space="preserve"> </w:t>
      </w:r>
      <w:r>
        <w:rPr>
          <w:rFonts w:asciiTheme="minorHAnsi" w:hAnsiTheme="minorHAnsi"/>
        </w:rPr>
        <w:t xml:space="preserve"> </w:t>
      </w:r>
      <w:r>
        <w:rPr>
          <w:rFonts w:asciiTheme="minorHAnsi" w:hAnsiTheme="minorHAnsi"/>
          <w:noProof/>
        </w:rPr>
        <w:drawing>
          <wp:inline distT="0" distB="0" distL="0" distR="0" wp14:anchorId="2FACA627" wp14:editId="0D6EE3FD">
            <wp:extent cx="228600" cy="228600"/>
            <wp:effectExtent l="0" t="0" r="0" b="0"/>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 name="units-of-measure-24x24.png"/>
                    <pic:cNvPicPr/>
                  </pic:nvPicPr>
                  <pic:blipFill>
                    <a:blip r:embed="rId1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E4329F">
        <w:rPr>
          <w:rFonts w:asciiTheme="minorHAnsi" w:hAnsiTheme="minorHAnsi"/>
        </w:rPr>
        <w:t>.</w:t>
      </w:r>
    </w:p>
    <w:p w14:paraId="62AF1B54" w14:textId="77777777" w:rsidR="00181B7D" w:rsidRDefault="008569E1" w:rsidP="00A94219">
      <w:pPr>
        <w:pStyle w:val="BodyText"/>
        <w:numPr>
          <w:ilvl w:val="1"/>
          <w:numId w:val="113"/>
        </w:numPr>
        <w:tabs>
          <w:tab w:val="clear" w:pos="1440"/>
          <w:tab w:val="num" w:pos="360"/>
        </w:tabs>
        <w:ind w:left="360"/>
        <w:rPr>
          <w:rFonts w:asciiTheme="minorHAnsi" w:hAnsiTheme="minorHAnsi"/>
        </w:rPr>
      </w:pPr>
      <w:r>
        <w:rPr>
          <w:rFonts w:asciiTheme="minorHAnsi" w:hAnsiTheme="minorHAnsi"/>
        </w:rPr>
        <w:t>Select an existing UOM</w:t>
      </w:r>
      <w:r w:rsidR="00181B7D">
        <w:rPr>
          <w:rFonts w:asciiTheme="minorHAnsi" w:hAnsiTheme="minorHAnsi"/>
        </w:rPr>
        <w:t xml:space="preserve"> you wish to delete</w:t>
      </w:r>
      <w:r w:rsidR="00E4329F">
        <w:rPr>
          <w:rFonts w:asciiTheme="minorHAnsi" w:hAnsiTheme="minorHAnsi"/>
        </w:rPr>
        <w:t>.</w:t>
      </w:r>
    </w:p>
    <w:p w14:paraId="72B85BF9" w14:textId="77777777" w:rsidR="008569E1" w:rsidRDefault="00181B7D" w:rsidP="00A94219">
      <w:pPr>
        <w:pStyle w:val="BodyText"/>
        <w:numPr>
          <w:ilvl w:val="1"/>
          <w:numId w:val="113"/>
        </w:numPr>
        <w:tabs>
          <w:tab w:val="clear" w:pos="1440"/>
          <w:tab w:val="num" w:pos="360"/>
        </w:tabs>
        <w:ind w:left="360"/>
        <w:rPr>
          <w:rFonts w:asciiTheme="minorHAnsi" w:hAnsiTheme="minorHAnsi"/>
        </w:rPr>
      </w:pPr>
      <w:r>
        <w:rPr>
          <w:rFonts w:asciiTheme="minorHAnsi" w:hAnsiTheme="minorHAnsi"/>
        </w:rPr>
        <w:t xml:space="preserve">Click </w:t>
      </w:r>
      <w:r w:rsidRPr="00181B7D">
        <w:rPr>
          <w:rFonts w:asciiTheme="minorHAnsi" w:hAnsiTheme="minorHAnsi"/>
          <w:b/>
        </w:rPr>
        <w:t>Delete</w:t>
      </w:r>
      <w:r>
        <w:rPr>
          <w:rFonts w:asciiTheme="minorHAnsi" w:hAnsiTheme="minorHAnsi"/>
        </w:rPr>
        <w:t xml:space="preserve">  </w:t>
      </w:r>
      <w:r w:rsidR="0063764F">
        <w:rPr>
          <w:rFonts w:asciiTheme="minorHAnsi" w:hAnsiTheme="minorHAnsi"/>
          <w:noProof/>
        </w:rPr>
        <w:drawing>
          <wp:inline distT="0" distB="0" distL="0" distR="0" wp14:anchorId="722D0EC3" wp14:editId="459C5556">
            <wp:extent cx="200025" cy="200025"/>
            <wp:effectExtent l="0" t="0" r="9525" b="9525"/>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delete-24x24.png"/>
                    <pic:cNvPicPr/>
                  </pic:nvPicPr>
                  <pic:blipFill>
                    <a:blip r:embed="rId115">
                      <a:extLst>
                        <a:ext uri="{28A0092B-C50C-407E-A947-70E740481C1C}">
                          <a14:useLocalDpi xmlns:a14="http://schemas.microsoft.com/office/drawing/2010/main" val="0"/>
                        </a:ext>
                      </a:extLst>
                    </a:blip>
                    <a:stretch>
                      <a:fillRect/>
                    </a:stretch>
                  </pic:blipFill>
                  <pic:spPr>
                    <a:xfrm>
                      <a:off x="0" y="0"/>
                      <a:ext cx="200025" cy="200025"/>
                    </a:xfrm>
                    <a:prstGeom prst="rect">
                      <a:avLst/>
                    </a:prstGeom>
                  </pic:spPr>
                </pic:pic>
              </a:graphicData>
            </a:graphic>
          </wp:inline>
        </w:drawing>
      </w:r>
      <w:r w:rsidR="00E4329F">
        <w:rPr>
          <w:rFonts w:asciiTheme="minorHAnsi" w:hAnsiTheme="minorHAnsi"/>
        </w:rPr>
        <w:t>.</w:t>
      </w:r>
      <w:r w:rsidR="00AD5BF4">
        <w:rPr>
          <w:rFonts w:asciiTheme="minorHAnsi" w:hAnsiTheme="minorHAnsi"/>
        </w:rPr>
        <w:t xml:space="preserve"> </w:t>
      </w:r>
    </w:p>
    <w:p w14:paraId="25AD6654" w14:textId="77777777" w:rsidR="00181B7D" w:rsidRDefault="00AD5BF4" w:rsidP="008569E1">
      <w:pPr>
        <w:pStyle w:val="BodyText"/>
        <w:ind w:left="360"/>
        <w:rPr>
          <w:rFonts w:asciiTheme="minorHAnsi" w:hAnsiTheme="minorHAnsi"/>
        </w:rPr>
      </w:pPr>
      <w:r>
        <w:rPr>
          <w:rFonts w:asciiTheme="minorHAnsi" w:hAnsiTheme="minorHAnsi"/>
          <w:b/>
        </w:rPr>
        <w:t xml:space="preserve">NOTE: </w:t>
      </w:r>
      <w:r>
        <w:rPr>
          <w:rFonts w:asciiTheme="minorHAnsi" w:hAnsiTheme="minorHAnsi"/>
        </w:rPr>
        <w:t>I</w:t>
      </w:r>
      <w:r w:rsidR="00181B7D">
        <w:rPr>
          <w:rFonts w:asciiTheme="minorHAnsi" w:hAnsiTheme="minorHAnsi"/>
        </w:rPr>
        <w:t xml:space="preserve">f the item </w:t>
      </w:r>
      <w:r w:rsidR="00267C36">
        <w:rPr>
          <w:rFonts w:asciiTheme="minorHAnsi" w:hAnsiTheme="minorHAnsi"/>
        </w:rPr>
        <w:t>is being used, y</w:t>
      </w:r>
      <w:r w:rsidR="00181B7D">
        <w:rPr>
          <w:rFonts w:asciiTheme="minorHAnsi" w:hAnsiTheme="minorHAnsi"/>
        </w:rPr>
        <w:t>ou will be presented with a message indicating the</w:t>
      </w:r>
      <w:r w:rsidR="00267C36">
        <w:rPr>
          <w:rFonts w:asciiTheme="minorHAnsi" w:hAnsiTheme="minorHAnsi"/>
        </w:rPr>
        <w:t xml:space="preserve"> number of items using the unit and will not be allowed to Delete.</w:t>
      </w:r>
    </w:p>
    <w:p w14:paraId="083B7C8F" w14:textId="77777777" w:rsidR="00181B7D" w:rsidRPr="007511A8" w:rsidRDefault="00181B7D" w:rsidP="00A94219">
      <w:pPr>
        <w:pStyle w:val="BodyText"/>
        <w:numPr>
          <w:ilvl w:val="1"/>
          <w:numId w:val="113"/>
        </w:numPr>
        <w:tabs>
          <w:tab w:val="clear" w:pos="1440"/>
          <w:tab w:val="num" w:pos="360"/>
        </w:tabs>
        <w:ind w:left="360"/>
        <w:rPr>
          <w:rFonts w:asciiTheme="minorHAnsi" w:hAnsiTheme="minorHAnsi"/>
        </w:rPr>
      </w:pPr>
      <w:r>
        <w:rPr>
          <w:rFonts w:asciiTheme="minorHAnsi" w:hAnsiTheme="minorHAnsi"/>
        </w:rPr>
        <w:t xml:space="preserve">Click </w:t>
      </w:r>
      <w:r w:rsidRPr="00181B7D">
        <w:rPr>
          <w:rFonts w:asciiTheme="minorHAnsi" w:hAnsiTheme="minorHAnsi"/>
          <w:b/>
        </w:rPr>
        <w:t>Save</w:t>
      </w:r>
      <w:r>
        <w:rPr>
          <w:rFonts w:asciiTheme="minorHAnsi" w:hAnsiTheme="minorHAnsi"/>
        </w:rPr>
        <w:t xml:space="preserve">  </w:t>
      </w:r>
      <w:r>
        <w:rPr>
          <w:rFonts w:asciiTheme="minorHAnsi" w:hAnsiTheme="minorHAnsi"/>
          <w:noProof/>
        </w:rPr>
        <w:drawing>
          <wp:inline distT="0" distB="0" distL="0" distR="0" wp14:anchorId="19829FE2" wp14:editId="433C5A32">
            <wp:extent cx="228600" cy="228600"/>
            <wp:effectExtent l="0" t="0" r="0" b="0"/>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save-24x24.png"/>
                    <pic:cNvPicPr/>
                  </pic:nvPicPr>
                  <pic:blipFill>
                    <a:blip r:embed="rId114">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AD5BF4">
        <w:rPr>
          <w:rFonts w:asciiTheme="minorHAnsi" w:hAnsiTheme="minorHAnsi"/>
        </w:rPr>
        <w:t>.</w:t>
      </w:r>
    </w:p>
    <w:bookmarkEnd w:id="44"/>
    <w:p w14:paraId="6D263DD5" w14:textId="77777777" w:rsidR="00181B7D" w:rsidRDefault="00181B7D" w:rsidP="00D10EA5">
      <w:pPr>
        <w:pStyle w:val="BodyText"/>
        <w:ind w:left="432"/>
        <w:rPr>
          <w:rFonts w:asciiTheme="minorHAnsi" w:hAnsiTheme="minorHAnsi"/>
        </w:rPr>
      </w:pPr>
    </w:p>
    <w:p w14:paraId="6F1F03F2" w14:textId="77777777" w:rsidR="009B65C1" w:rsidRDefault="009B65C1" w:rsidP="00D10EA5">
      <w:pPr>
        <w:pStyle w:val="BodyText"/>
        <w:ind w:left="432"/>
        <w:rPr>
          <w:rFonts w:asciiTheme="minorHAnsi" w:hAnsiTheme="minorHAnsi"/>
        </w:rPr>
      </w:pPr>
    </w:p>
    <w:p w14:paraId="13E74697" w14:textId="30B9B3FC" w:rsidR="009B65C1" w:rsidRDefault="009B65C1" w:rsidP="009B65C1">
      <w:pPr>
        <w:pStyle w:val="Heading2"/>
      </w:pPr>
      <w:bookmarkStart w:id="48" w:name="_Toc502341708"/>
      <w:r>
        <w:t>Default Conversions</w:t>
      </w:r>
      <w:r w:rsidR="00FD4923">
        <w:t xml:space="preserve"> </w:t>
      </w:r>
      <w:r w:rsidR="00062E34">
        <w:rPr>
          <w:noProof/>
        </w:rPr>
        <w:drawing>
          <wp:inline distT="0" distB="0" distL="0" distR="0" wp14:anchorId="5F3A946D" wp14:editId="5AF235C6">
            <wp:extent cx="228600" cy="228600"/>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conversions-24x24.png"/>
                    <pic:cNvPicPr/>
                  </pic:nvPicPr>
                  <pic:blipFill>
                    <a:blip r:embed="rId20">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48"/>
    </w:p>
    <w:p w14:paraId="2A8BC315" w14:textId="77777777" w:rsidR="00DD6110" w:rsidRPr="00DD6110" w:rsidRDefault="00DD6110" w:rsidP="00DD6110">
      <w:pPr>
        <w:pStyle w:val="BodyText"/>
      </w:pPr>
    </w:p>
    <w:p w14:paraId="4EC7C742" w14:textId="77777777" w:rsidR="005D7DA0" w:rsidRDefault="005D7DA0" w:rsidP="001A37EB">
      <w:r>
        <w:lastRenderedPageBreak/>
        <w:t>Default C</w:t>
      </w:r>
      <w:r w:rsidR="009B65C1">
        <w:t xml:space="preserve">onversions are used to create proper multiplication factors between </w:t>
      </w:r>
      <w:r>
        <w:rPr>
          <w:b/>
        </w:rPr>
        <w:t>Units of Measure (UOM)</w:t>
      </w:r>
      <w:r>
        <w:t xml:space="preserve">. These are </w:t>
      </w:r>
      <w:r w:rsidRPr="00122AC3">
        <w:rPr>
          <w:i/>
        </w:rPr>
        <w:t>Global Conversions</w:t>
      </w:r>
      <w:r>
        <w:t xml:space="preserve"> that are used for all units. </w:t>
      </w:r>
    </w:p>
    <w:p w14:paraId="61340584" w14:textId="77777777" w:rsidR="00A54244" w:rsidRDefault="005D7DA0" w:rsidP="001A37EB">
      <w:r>
        <w:rPr>
          <w:b/>
        </w:rPr>
        <w:t xml:space="preserve">NOTE: </w:t>
      </w:r>
      <w:r>
        <w:t xml:space="preserve">The </w:t>
      </w:r>
      <w:r w:rsidRPr="00122AC3">
        <w:rPr>
          <w:i/>
        </w:rPr>
        <w:t xml:space="preserve">Default Conversions </w:t>
      </w:r>
      <w:r>
        <w:t>are set for US (</w:t>
      </w:r>
      <w:r w:rsidR="00973006">
        <w:t>Imperial</w:t>
      </w:r>
      <w:r>
        <w:t>) Units.</w:t>
      </w:r>
      <w:r>
        <w:rPr>
          <w:b/>
        </w:rPr>
        <w:t xml:space="preserve"> </w:t>
      </w:r>
      <w:r w:rsidR="00ED5638">
        <w:t xml:space="preserve">If you are using </w:t>
      </w:r>
      <w:r w:rsidR="00973006">
        <w:t>Metric</w:t>
      </w:r>
      <w:r w:rsidR="00ED5638">
        <w:t xml:space="preserve"> units</w:t>
      </w:r>
      <w:r>
        <w:t>,</w:t>
      </w:r>
      <w:r w:rsidR="00ED5638">
        <w:t xml:space="preserve"> you will need</w:t>
      </w:r>
      <w:r>
        <w:t xml:space="preserve"> to adjust some of the units to</w:t>
      </w:r>
      <w:r w:rsidR="00ED5638">
        <w:t xml:space="preserve"> reflect those in your market.</w:t>
      </w:r>
      <w:r w:rsidR="00A54244" w:rsidRPr="00A54244">
        <w:t xml:space="preserve"> </w:t>
      </w:r>
    </w:p>
    <w:p w14:paraId="23C4914A" w14:textId="77777777" w:rsidR="00795B74" w:rsidRDefault="005B1094" w:rsidP="00176510">
      <w:pPr>
        <w:pStyle w:val="BodyText"/>
        <w:spacing w:line="360" w:lineRule="auto"/>
        <w:ind w:left="720" w:hanging="720"/>
        <w:rPr>
          <w:b/>
          <w:i/>
        </w:rPr>
      </w:pPr>
      <w:r w:rsidRPr="005D7DA0">
        <w:rPr>
          <w:noProof/>
        </w:rPr>
        <w:drawing>
          <wp:anchor distT="0" distB="0" distL="114300" distR="114300" simplePos="0" relativeHeight="251666432" behindDoc="0" locked="0" layoutInCell="1" allowOverlap="1" wp14:anchorId="65C601B2" wp14:editId="783C0046">
            <wp:simplePos x="0" y="0"/>
            <wp:positionH relativeFrom="column">
              <wp:posOffset>0</wp:posOffset>
            </wp:positionH>
            <wp:positionV relativeFrom="paragraph">
              <wp:posOffset>635</wp:posOffset>
            </wp:positionV>
            <wp:extent cx="304800" cy="304800"/>
            <wp:effectExtent l="0" t="0" r="0" b="0"/>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warning-32.png"/>
                    <pic:cNvPicPr/>
                  </pic:nvPicPr>
                  <pic:blipFill>
                    <a:blip r:embed="rId101">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anchor>
        </w:drawing>
      </w:r>
      <w:r w:rsidR="00795B74" w:rsidRPr="005D7DA0">
        <w:t xml:space="preserve"> </w:t>
      </w:r>
      <w:r w:rsidR="00795B74" w:rsidRPr="005D7DA0">
        <w:rPr>
          <w:b/>
          <w:i/>
        </w:rPr>
        <w:t xml:space="preserve">It is very important that if you want to make a conversion for a </w:t>
      </w:r>
      <w:r w:rsidR="005D7DA0" w:rsidRPr="005D7DA0">
        <w:rPr>
          <w:b/>
          <w:i/>
        </w:rPr>
        <w:t>UOM</w:t>
      </w:r>
      <w:r w:rsidR="00795B74" w:rsidRPr="005D7DA0">
        <w:rPr>
          <w:b/>
          <w:i/>
        </w:rPr>
        <w:t xml:space="preserve"> you are accurate and don’t jus</w:t>
      </w:r>
      <w:r w:rsidR="005D7DA0" w:rsidRPr="005D7DA0">
        <w:rPr>
          <w:b/>
          <w:i/>
        </w:rPr>
        <w:t>t add things that could impact I</w:t>
      </w:r>
      <w:r w:rsidR="00795B74" w:rsidRPr="005D7DA0">
        <w:rPr>
          <w:b/>
          <w:i/>
        </w:rPr>
        <w:t xml:space="preserve">tems.  For </w:t>
      </w:r>
      <w:r w:rsidR="00E2457B" w:rsidRPr="005D7DA0">
        <w:rPr>
          <w:b/>
          <w:i/>
        </w:rPr>
        <w:t>example</w:t>
      </w:r>
      <w:r w:rsidRPr="005D7DA0">
        <w:rPr>
          <w:b/>
          <w:i/>
        </w:rPr>
        <w:t>,</w:t>
      </w:r>
      <w:r w:rsidR="00795B74" w:rsidRPr="005D7DA0">
        <w:rPr>
          <w:b/>
          <w:i/>
        </w:rPr>
        <w:t xml:space="preserve"> </w:t>
      </w:r>
      <w:r w:rsidR="005D7DA0" w:rsidRPr="005D7DA0">
        <w:rPr>
          <w:b/>
          <w:i/>
        </w:rPr>
        <w:t>two t</w:t>
      </w:r>
      <w:r w:rsidR="00795B74" w:rsidRPr="005D7DA0">
        <w:rPr>
          <w:b/>
          <w:i/>
        </w:rPr>
        <w:t xml:space="preserve">ablespoons </w:t>
      </w:r>
      <w:r w:rsidR="005D7DA0" w:rsidRPr="005D7DA0">
        <w:rPr>
          <w:b/>
          <w:i/>
        </w:rPr>
        <w:t>are</w:t>
      </w:r>
      <w:r w:rsidR="00795B74" w:rsidRPr="005D7DA0">
        <w:rPr>
          <w:b/>
          <w:i/>
        </w:rPr>
        <w:t xml:space="preserve"> not </w:t>
      </w:r>
      <w:r w:rsidR="005D7DA0" w:rsidRPr="005D7DA0">
        <w:rPr>
          <w:b/>
          <w:i/>
        </w:rPr>
        <w:t>equivalent to one</w:t>
      </w:r>
      <w:r w:rsidR="00795B74" w:rsidRPr="005D7DA0">
        <w:rPr>
          <w:b/>
          <w:i/>
        </w:rPr>
        <w:t xml:space="preserve"> ounce in all foods. </w:t>
      </w:r>
      <w:r w:rsidR="005D7DA0" w:rsidRPr="005D7DA0">
        <w:rPr>
          <w:b/>
          <w:i/>
        </w:rPr>
        <w:t>Two t</w:t>
      </w:r>
      <w:r w:rsidR="00795B74" w:rsidRPr="005D7DA0">
        <w:rPr>
          <w:b/>
          <w:i/>
        </w:rPr>
        <w:t xml:space="preserve">ablespoons of Basil </w:t>
      </w:r>
      <w:r w:rsidR="005D7DA0" w:rsidRPr="005D7DA0">
        <w:rPr>
          <w:b/>
          <w:i/>
        </w:rPr>
        <w:t>do not weigh one</w:t>
      </w:r>
      <w:r w:rsidR="00795B74" w:rsidRPr="005D7DA0">
        <w:rPr>
          <w:b/>
          <w:i/>
        </w:rPr>
        <w:t xml:space="preserve"> ounce </w:t>
      </w:r>
      <w:r w:rsidR="005D7DA0" w:rsidRPr="005D7DA0">
        <w:rPr>
          <w:b/>
          <w:i/>
        </w:rPr>
        <w:t>nor do two</w:t>
      </w:r>
      <w:r w:rsidR="00795B74" w:rsidRPr="005D7DA0">
        <w:rPr>
          <w:b/>
          <w:i/>
        </w:rPr>
        <w:t xml:space="preserve"> tablespoons of concrete. So be cautious when or if adding </w:t>
      </w:r>
      <w:r w:rsidR="005D7DA0" w:rsidRPr="005D7DA0">
        <w:rPr>
          <w:b/>
          <w:i/>
        </w:rPr>
        <w:t>G</w:t>
      </w:r>
      <w:r w:rsidR="00795B74" w:rsidRPr="005D7DA0">
        <w:rPr>
          <w:b/>
          <w:i/>
        </w:rPr>
        <w:t xml:space="preserve">lobal </w:t>
      </w:r>
      <w:r w:rsidR="005D7DA0" w:rsidRPr="005D7DA0">
        <w:rPr>
          <w:b/>
          <w:i/>
        </w:rPr>
        <w:t>C</w:t>
      </w:r>
      <w:r w:rsidR="00795B74" w:rsidRPr="005D7DA0">
        <w:rPr>
          <w:b/>
          <w:i/>
        </w:rPr>
        <w:t>onversions.</w:t>
      </w:r>
      <w:r w:rsidR="005D7DA0" w:rsidRPr="005D7DA0">
        <w:rPr>
          <w:b/>
          <w:i/>
        </w:rPr>
        <w:t xml:space="preserve"> You must be very accurate as these Conversions will apply to any applicable unit type.</w:t>
      </w:r>
    </w:p>
    <w:p w14:paraId="3486135B" w14:textId="77777777" w:rsidR="001A37EB" w:rsidRDefault="001A37EB" w:rsidP="009B65C1">
      <w:pPr>
        <w:pStyle w:val="BodyText"/>
      </w:pPr>
    </w:p>
    <w:p w14:paraId="470692C8" w14:textId="6ACF79F1" w:rsidR="00ED5638" w:rsidRDefault="00FD4923" w:rsidP="009B65C1">
      <w:pPr>
        <w:pStyle w:val="BodyText"/>
      </w:pPr>
      <w:r>
        <w:t xml:space="preserve">To Add </w:t>
      </w:r>
      <w:r w:rsidR="009D00C0">
        <w:t xml:space="preserve">or Edit </w:t>
      </w:r>
      <w:r>
        <w:t>a Global Unit Conversion:</w:t>
      </w:r>
    </w:p>
    <w:p w14:paraId="6239E6C2" w14:textId="77777777" w:rsidR="00074D9A" w:rsidRDefault="00074D9A" w:rsidP="00A94219">
      <w:pPr>
        <w:pStyle w:val="BodyText"/>
        <w:numPr>
          <w:ilvl w:val="1"/>
          <w:numId w:val="104"/>
        </w:numPr>
        <w:tabs>
          <w:tab w:val="clear" w:pos="1440"/>
          <w:tab w:val="num" w:pos="360"/>
        </w:tabs>
        <w:ind w:left="360"/>
        <w:rPr>
          <w:rFonts w:asciiTheme="minorHAnsi" w:hAnsiTheme="minorHAnsi"/>
        </w:rPr>
      </w:pPr>
      <w:r w:rsidRPr="007511A8">
        <w:rPr>
          <w:rFonts w:asciiTheme="minorHAnsi" w:hAnsiTheme="minorHAnsi"/>
        </w:rPr>
        <w:t xml:space="preserve">Click </w:t>
      </w:r>
      <w:r w:rsidRPr="007511A8">
        <w:rPr>
          <w:rFonts w:asciiTheme="minorHAnsi" w:hAnsiTheme="minorHAnsi"/>
          <w:b/>
        </w:rPr>
        <w:t>Settings</w:t>
      </w:r>
      <w:r w:rsidRPr="007511A8">
        <w:rPr>
          <w:rFonts w:asciiTheme="minorHAnsi" w:hAnsiTheme="minorHAnsi"/>
        </w:rPr>
        <w:t xml:space="preserve"> </w:t>
      </w:r>
      <w:r>
        <w:rPr>
          <w:rFonts w:asciiTheme="minorHAnsi" w:hAnsiTheme="minorHAnsi"/>
          <w:noProof/>
        </w:rPr>
        <w:drawing>
          <wp:inline distT="0" distB="0" distL="0" distR="0" wp14:anchorId="30E36BE0" wp14:editId="1FAE4053">
            <wp:extent cx="228600" cy="228600"/>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setup-24x24.png"/>
                    <pic:cNvPicPr/>
                  </pic:nvPicPr>
                  <pic:blipFill>
                    <a:blip r:embed="rId4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FA6B02">
        <w:rPr>
          <w:rFonts w:asciiTheme="minorHAnsi" w:hAnsiTheme="minorHAnsi"/>
        </w:rPr>
        <w:t xml:space="preserve"> (upper left corner)</w:t>
      </w:r>
      <w:r w:rsidR="009D00C0">
        <w:rPr>
          <w:rFonts w:asciiTheme="minorHAnsi" w:hAnsiTheme="minorHAnsi"/>
        </w:rPr>
        <w:t>.</w:t>
      </w:r>
      <w:r w:rsidRPr="007511A8">
        <w:rPr>
          <w:rFonts w:asciiTheme="minorHAnsi" w:hAnsiTheme="minorHAnsi"/>
        </w:rPr>
        <w:t xml:space="preserve"> </w:t>
      </w:r>
      <w:r>
        <w:rPr>
          <w:rFonts w:asciiTheme="minorHAnsi" w:hAnsiTheme="minorHAnsi"/>
        </w:rPr>
        <w:t xml:space="preserve"> </w:t>
      </w:r>
    </w:p>
    <w:p w14:paraId="62569417" w14:textId="77777777" w:rsidR="00074D9A" w:rsidRDefault="00074D9A" w:rsidP="00A94219">
      <w:pPr>
        <w:pStyle w:val="BodyText"/>
        <w:numPr>
          <w:ilvl w:val="1"/>
          <w:numId w:val="104"/>
        </w:numPr>
        <w:tabs>
          <w:tab w:val="clear" w:pos="1440"/>
          <w:tab w:val="num" w:pos="360"/>
        </w:tabs>
        <w:ind w:left="360"/>
        <w:rPr>
          <w:rFonts w:asciiTheme="minorHAnsi" w:hAnsiTheme="minorHAnsi"/>
        </w:rPr>
      </w:pPr>
      <w:r>
        <w:rPr>
          <w:rFonts w:asciiTheme="minorHAnsi" w:hAnsiTheme="minorHAnsi"/>
        </w:rPr>
        <w:t>C</w:t>
      </w:r>
      <w:r w:rsidRPr="007511A8">
        <w:rPr>
          <w:rFonts w:asciiTheme="minorHAnsi" w:hAnsiTheme="minorHAnsi"/>
        </w:rPr>
        <w:t xml:space="preserve">hoose </w:t>
      </w:r>
      <w:r w:rsidRPr="007511A8">
        <w:rPr>
          <w:rFonts w:asciiTheme="minorHAnsi" w:hAnsiTheme="minorHAnsi"/>
          <w:b/>
        </w:rPr>
        <w:t>Setup</w:t>
      </w:r>
      <w:r w:rsidRPr="007511A8">
        <w:rPr>
          <w:rFonts w:asciiTheme="minorHAnsi" w:hAnsiTheme="minorHAnsi"/>
        </w:rPr>
        <w:t xml:space="preserve"> </w:t>
      </w:r>
      <w:r>
        <w:rPr>
          <w:rFonts w:asciiTheme="minorHAnsi" w:hAnsiTheme="minorHAnsi"/>
          <w:noProof/>
        </w:rPr>
        <w:drawing>
          <wp:inline distT="0" distB="0" distL="0" distR="0" wp14:anchorId="7AE682B8" wp14:editId="7831D37D">
            <wp:extent cx="228600" cy="228600"/>
            <wp:effectExtent l="0" t="0" r="0" b="0"/>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settings-24x24.png"/>
                    <pic:cNvPicPr/>
                  </pic:nvPicPr>
                  <pic:blipFill>
                    <a:blip r:embed="rId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085227">
        <w:rPr>
          <w:rFonts w:asciiTheme="minorHAnsi" w:hAnsiTheme="minorHAnsi"/>
        </w:rPr>
        <w:t>.</w:t>
      </w:r>
      <w:r>
        <w:rPr>
          <w:rFonts w:asciiTheme="minorHAnsi" w:hAnsiTheme="minorHAnsi"/>
        </w:rPr>
        <w:t xml:space="preserve"> </w:t>
      </w:r>
    </w:p>
    <w:p w14:paraId="2E7C1A9C" w14:textId="77777777" w:rsidR="00074D9A" w:rsidRPr="0063764F" w:rsidRDefault="004E5A54" w:rsidP="00A94219">
      <w:pPr>
        <w:pStyle w:val="BodyText"/>
        <w:numPr>
          <w:ilvl w:val="1"/>
          <w:numId w:val="104"/>
        </w:numPr>
        <w:tabs>
          <w:tab w:val="clear" w:pos="1440"/>
          <w:tab w:val="num" w:pos="360"/>
        </w:tabs>
        <w:ind w:left="360"/>
        <w:rPr>
          <w:rFonts w:asciiTheme="minorHAnsi" w:hAnsiTheme="minorHAnsi"/>
        </w:rPr>
      </w:pPr>
      <w:r>
        <w:rPr>
          <w:rFonts w:asciiTheme="minorHAnsi" w:hAnsiTheme="minorHAnsi"/>
        </w:rPr>
        <w:t xml:space="preserve">Select </w:t>
      </w:r>
      <w:r w:rsidRPr="009D00C0">
        <w:rPr>
          <w:rFonts w:asciiTheme="minorHAnsi" w:hAnsiTheme="minorHAnsi"/>
          <w:b/>
        </w:rPr>
        <w:t>Default</w:t>
      </w:r>
      <w:r w:rsidR="00074D9A">
        <w:rPr>
          <w:rFonts w:asciiTheme="minorHAnsi" w:hAnsiTheme="minorHAnsi"/>
          <w:b/>
        </w:rPr>
        <w:t xml:space="preserve"> Conversions </w:t>
      </w:r>
      <w:r w:rsidR="00074D9A">
        <w:rPr>
          <w:rFonts w:asciiTheme="minorHAnsi" w:hAnsiTheme="minorHAnsi"/>
          <w:noProof/>
        </w:rPr>
        <w:drawing>
          <wp:inline distT="0" distB="0" distL="0" distR="0" wp14:anchorId="2A8B4BFC" wp14:editId="3CEED9D7">
            <wp:extent cx="228600" cy="228600"/>
            <wp:effectExtent l="0" t="0" r="0" b="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 name="conversions-24x24.png"/>
                    <pic:cNvPicPr/>
                  </pic:nvPicPr>
                  <pic:blipFill>
                    <a:blip r:embed="rId20">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9D00C0">
        <w:rPr>
          <w:rFonts w:asciiTheme="minorHAnsi" w:hAnsiTheme="minorHAnsi"/>
        </w:rPr>
        <w:t>.</w:t>
      </w:r>
    </w:p>
    <w:p w14:paraId="6A15ADDB" w14:textId="77777777" w:rsidR="0063764F" w:rsidRPr="0063764F" w:rsidRDefault="009D00C0" w:rsidP="00A94219">
      <w:pPr>
        <w:pStyle w:val="BodyText"/>
        <w:numPr>
          <w:ilvl w:val="1"/>
          <w:numId w:val="104"/>
        </w:numPr>
        <w:tabs>
          <w:tab w:val="clear" w:pos="1440"/>
          <w:tab w:val="num" w:pos="360"/>
        </w:tabs>
        <w:ind w:left="360"/>
        <w:rPr>
          <w:rFonts w:asciiTheme="minorHAnsi" w:hAnsiTheme="minorHAnsi"/>
        </w:rPr>
      </w:pPr>
      <w:r w:rsidRPr="005D3D53">
        <w:rPr>
          <w:rFonts w:cstheme="minorHAnsi"/>
        </w:rPr>
        <w:t xml:space="preserve">Select an </w:t>
      </w:r>
      <w:r w:rsidR="00085227" w:rsidRPr="00085227">
        <w:rPr>
          <w:rFonts w:cstheme="minorHAnsi"/>
          <w:b/>
        </w:rPr>
        <w:t>E</w:t>
      </w:r>
      <w:r w:rsidRPr="00085227">
        <w:rPr>
          <w:rFonts w:cstheme="minorHAnsi"/>
          <w:b/>
        </w:rPr>
        <w:t>xisting Conversion</w:t>
      </w:r>
      <w:r w:rsidRPr="005D3D53">
        <w:rPr>
          <w:rFonts w:cstheme="minorHAnsi"/>
        </w:rPr>
        <w:t xml:space="preserve"> to edit</w:t>
      </w:r>
      <w:r>
        <w:rPr>
          <w:rFonts w:cstheme="minorHAnsi"/>
        </w:rPr>
        <w:t xml:space="preserve"> or click</w:t>
      </w:r>
      <w:r w:rsidR="0063764F">
        <w:rPr>
          <w:rFonts w:asciiTheme="minorHAnsi" w:hAnsiTheme="minorHAnsi"/>
          <w:b/>
        </w:rPr>
        <w:t xml:space="preserve"> Add</w:t>
      </w:r>
      <w:r>
        <w:rPr>
          <w:rFonts w:asciiTheme="minorHAnsi" w:hAnsiTheme="minorHAnsi"/>
          <w:b/>
        </w:rPr>
        <w:t xml:space="preserve"> </w:t>
      </w:r>
      <w:r w:rsidRPr="005D3D53">
        <w:rPr>
          <w:rFonts w:cstheme="minorHAnsi"/>
          <w:noProof/>
        </w:rPr>
        <w:drawing>
          <wp:inline distT="0" distB="0" distL="0" distR="0" wp14:anchorId="3227D809" wp14:editId="3D979D52">
            <wp:extent cx="219075" cy="219075"/>
            <wp:effectExtent l="0" t="0" r="9525" b="9525"/>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new-32.png"/>
                    <pic:cNvPicPr/>
                  </pic:nvPicPr>
                  <pic:blipFill>
                    <a:blip r:embed="rId116">
                      <a:extLst>
                        <a:ext uri="{28A0092B-C50C-407E-A947-70E740481C1C}">
                          <a14:useLocalDpi xmlns:a14="http://schemas.microsoft.com/office/drawing/2010/main" val="0"/>
                        </a:ext>
                      </a:extLst>
                    </a:blip>
                    <a:stretch>
                      <a:fillRect/>
                    </a:stretch>
                  </pic:blipFill>
                  <pic:spPr>
                    <a:xfrm>
                      <a:off x="0" y="0"/>
                      <a:ext cx="219107" cy="219107"/>
                    </a:xfrm>
                    <a:prstGeom prst="rect">
                      <a:avLst/>
                    </a:prstGeom>
                  </pic:spPr>
                </pic:pic>
              </a:graphicData>
            </a:graphic>
          </wp:inline>
        </w:drawing>
      </w:r>
      <w:r>
        <w:rPr>
          <w:rFonts w:asciiTheme="minorHAnsi" w:hAnsiTheme="minorHAnsi"/>
        </w:rPr>
        <w:t>.</w:t>
      </w:r>
    </w:p>
    <w:p w14:paraId="5CBBACEF" w14:textId="77777777" w:rsidR="00122AC3" w:rsidRDefault="0063764F" w:rsidP="00A94219">
      <w:pPr>
        <w:pStyle w:val="BodyText"/>
        <w:numPr>
          <w:ilvl w:val="1"/>
          <w:numId w:val="104"/>
        </w:numPr>
        <w:tabs>
          <w:tab w:val="clear" w:pos="1440"/>
          <w:tab w:val="num" w:pos="360"/>
        </w:tabs>
        <w:ind w:left="360"/>
        <w:rPr>
          <w:rFonts w:asciiTheme="minorHAnsi" w:hAnsiTheme="minorHAnsi"/>
        </w:rPr>
      </w:pPr>
      <w:r w:rsidRPr="0063764F">
        <w:rPr>
          <w:rFonts w:asciiTheme="minorHAnsi" w:hAnsiTheme="minorHAnsi"/>
        </w:rPr>
        <w:t>U</w:t>
      </w:r>
      <w:r>
        <w:rPr>
          <w:rFonts w:asciiTheme="minorHAnsi" w:hAnsiTheme="minorHAnsi"/>
        </w:rPr>
        <w:t xml:space="preserve">nder the </w:t>
      </w:r>
      <w:r w:rsidRPr="0063764F">
        <w:rPr>
          <w:rFonts w:asciiTheme="minorHAnsi" w:hAnsiTheme="minorHAnsi"/>
          <w:b/>
        </w:rPr>
        <w:t>From Uom</w:t>
      </w:r>
      <w:r w:rsidR="009D00C0">
        <w:rPr>
          <w:rFonts w:asciiTheme="minorHAnsi" w:hAnsiTheme="minorHAnsi"/>
        </w:rPr>
        <w:t>,</w:t>
      </w:r>
      <w:r>
        <w:rPr>
          <w:rFonts w:asciiTheme="minorHAnsi" w:hAnsiTheme="minorHAnsi"/>
        </w:rPr>
        <w:t xml:space="preserve"> sel</w:t>
      </w:r>
      <w:r w:rsidRPr="0063764F">
        <w:rPr>
          <w:rFonts w:asciiTheme="minorHAnsi" w:hAnsiTheme="minorHAnsi"/>
        </w:rPr>
        <w:t xml:space="preserve">ect the </w:t>
      </w:r>
      <w:r w:rsidR="009D00C0">
        <w:rPr>
          <w:rFonts w:asciiTheme="minorHAnsi" w:hAnsiTheme="minorHAnsi"/>
        </w:rPr>
        <w:t>UOM</w:t>
      </w:r>
      <w:r w:rsidRPr="0063764F">
        <w:rPr>
          <w:rFonts w:asciiTheme="minorHAnsi" w:hAnsiTheme="minorHAnsi"/>
        </w:rPr>
        <w:t xml:space="preserve"> you are converting</w:t>
      </w:r>
      <w:r>
        <w:rPr>
          <w:rFonts w:asciiTheme="minorHAnsi" w:hAnsiTheme="minorHAnsi"/>
        </w:rPr>
        <w:t xml:space="preserve"> from</w:t>
      </w:r>
      <w:r w:rsidR="009D00C0">
        <w:rPr>
          <w:rFonts w:asciiTheme="minorHAnsi" w:hAnsiTheme="minorHAnsi"/>
        </w:rPr>
        <w:t>. T</w:t>
      </w:r>
      <w:r w:rsidRPr="0063764F">
        <w:rPr>
          <w:rFonts w:asciiTheme="minorHAnsi" w:hAnsiTheme="minorHAnsi"/>
        </w:rPr>
        <w:t xml:space="preserve">hen choose the </w:t>
      </w:r>
      <w:r w:rsidRPr="0063764F">
        <w:rPr>
          <w:rFonts w:asciiTheme="minorHAnsi" w:hAnsiTheme="minorHAnsi"/>
          <w:b/>
        </w:rPr>
        <w:t>To Uom</w:t>
      </w:r>
      <w:r w:rsidRPr="0063764F">
        <w:rPr>
          <w:rFonts w:asciiTheme="minorHAnsi" w:hAnsiTheme="minorHAnsi"/>
        </w:rPr>
        <w:t xml:space="preserve"> to select the </w:t>
      </w:r>
      <w:r w:rsidR="009D00C0">
        <w:rPr>
          <w:rFonts w:asciiTheme="minorHAnsi" w:hAnsiTheme="minorHAnsi"/>
        </w:rPr>
        <w:t>UOM</w:t>
      </w:r>
      <w:r w:rsidRPr="0063764F">
        <w:rPr>
          <w:rFonts w:asciiTheme="minorHAnsi" w:hAnsiTheme="minorHAnsi"/>
        </w:rPr>
        <w:t xml:space="preserve"> you are converting to.  </w:t>
      </w:r>
    </w:p>
    <w:p w14:paraId="26E628C3" w14:textId="77777777" w:rsidR="0063764F" w:rsidRPr="00122AC3" w:rsidRDefault="0063764F" w:rsidP="00A94219">
      <w:pPr>
        <w:pStyle w:val="BodyText"/>
        <w:numPr>
          <w:ilvl w:val="1"/>
          <w:numId w:val="104"/>
        </w:numPr>
        <w:tabs>
          <w:tab w:val="clear" w:pos="1440"/>
          <w:tab w:val="num" w:pos="360"/>
        </w:tabs>
        <w:ind w:left="360"/>
        <w:rPr>
          <w:rFonts w:asciiTheme="minorHAnsi" w:hAnsiTheme="minorHAnsi"/>
        </w:rPr>
      </w:pPr>
      <w:r w:rsidRPr="0063764F">
        <w:rPr>
          <w:rFonts w:asciiTheme="minorHAnsi" w:hAnsiTheme="minorHAnsi"/>
        </w:rPr>
        <w:t>Indicat</w:t>
      </w:r>
      <w:r w:rsidR="009D00C0">
        <w:rPr>
          <w:rFonts w:asciiTheme="minorHAnsi" w:hAnsiTheme="minorHAnsi"/>
        </w:rPr>
        <w:t xml:space="preserve">e the correct amounts in the </w:t>
      </w:r>
      <w:r w:rsidR="009D00C0">
        <w:rPr>
          <w:rFonts w:asciiTheme="minorHAnsi" w:hAnsiTheme="minorHAnsi"/>
          <w:b/>
        </w:rPr>
        <w:t xml:space="preserve">Convert From </w:t>
      </w:r>
      <w:r w:rsidR="009D00C0">
        <w:rPr>
          <w:rFonts w:asciiTheme="minorHAnsi" w:hAnsiTheme="minorHAnsi"/>
        </w:rPr>
        <w:t xml:space="preserve">and </w:t>
      </w:r>
      <w:r w:rsidR="009D00C0">
        <w:rPr>
          <w:rFonts w:asciiTheme="minorHAnsi" w:hAnsiTheme="minorHAnsi"/>
          <w:b/>
        </w:rPr>
        <w:t xml:space="preserve">Convert To </w:t>
      </w:r>
      <w:r w:rsidR="009D00C0">
        <w:rPr>
          <w:rFonts w:asciiTheme="minorHAnsi" w:hAnsiTheme="minorHAnsi"/>
        </w:rPr>
        <w:t xml:space="preserve">fields </w:t>
      </w:r>
      <w:r w:rsidRPr="0063764F">
        <w:rPr>
          <w:rFonts w:asciiTheme="minorHAnsi" w:hAnsiTheme="minorHAnsi"/>
        </w:rPr>
        <w:t xml:space="preserve">to achieve </w:t>
      </w:r>
      <w:r>
        <w:rPr>
          <w:rFonts w:asciiTheme="minorHAnsi" w:hAnsiTheme="minorHAnsi"/>
        </w:rPr>
        <w:t>the prop</w:t>
      </w:r>
      <w:r w:rsidR="009D00C0">
        <w:rPr>
          <w:rFonts w:asciiTheme="minorHAnsi" w:hAnsiTheme="minorHAnsi"/>
        </w:rPr>
        <w:t xml:space="preserve">er Conversion </w:t>
      </w:r>
      <w:r w:rsidR="009D00C0">
        <w:rPr>
          <w:rFonts w:asciiTheme="minorHAnsi" w:hAnsiTheme="minorHAnsi"/>
          <w:b/>
        </w:rPr>
        <w:t>(Multiplier)</w:t>
      </w:r>
      <w:r>
        <w:rPr>
          <w:rFonts w:asciiTheme="minorHAnsi" w:hAnsiTheme="minorHAnsi"/>
          <w:b/>
        </w:rPr>
        <w:t>.</w:t>
      </w:r>
    </w:p>
    <w:p w14:paraId="66B695CE" w14:textId="77777777" w:rsidR="00122AC3" w:rsidRDefault="00122AC3" w:rsidP="00A94219">
      <w:pPr>
        <w:pStyle w:val="BodyText"/>
        <w:numPr>
          <w:ilvl w:val="1"/>
          <w:numId w:val="104"/>
        </w:numPr>
        <w:tabs>
          <w:tab w:val="clear" w:pos="1440"/>
          <w:tab w:val="left" w:pos="360"/>
          <w:tab w:val="num" w:pos="1080"/>
        </w:tabs>
        <w:ind w:left="360"/>
        <w:rPr>
          <w:rFonts w:asciiTheme="minorHAnsi" w:hAnsiTheme="minorHAnsi"/>
        </w:rPr>
      </w:pPr>
      <w:r>
        <w:rPr>
          <w:rFonts w:asciiTheme="minorHAnsi" w:hAnsiTheme="minorHAnsi"/>
        </w:rPr>
        <w:t xml:space="preserve">Click </w:t>
      </w:r>
      <w:r w:rsidRPr="00181B7D">
        <w:rPr>
          <w:rFonts w:asciiTheme="minorHAnsi" w:hAnsiTheme="minorHAnsi"/>
          <w:b/>
        </w:rPr>
        <w:t>Save</w:t>
      </w:r>
      <w:r>
        <w:rPr>
          <w:rFonts w:asciiTheme="minorHAnsi" w:hAnsiTheme="minorHAnsi"/>
        </w:rPr>
        <w:t xml:space="preserve">  </w:t>
      </w:r>
      <w:r>
        <w:rPr>
          <w:rFonts w:asciiTheme="minorHAnsi" w:hAnsiTheme="minorHAnsi"/>
          <w:noProof/>
        </w:rPr>
        <w:drawing>
          <wp:inline distT="0" distB="0" distL="0" distR="0" wp14:anchorId="7C7B3AA3" wp14:editId="1E8575FB">
            <wp:extent cx="228600" cy="228600"/>
            <wp:effectExtent l="0" t="0" r="0" b="0"/>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save-24x24.png"/>
                    <pic:cNvPicPr/>
                  </pic:nvPicPr>
                  <pic:blipFill>
                    <a:blip r:embed="rId114">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rFonts w:asciiTheme="minorHAnsi" w:hAnsiTheme="minorHAnsi"/>
        </w:rPr>
        <w:t>.</w:t>
      </w:r>
    </w:p>
    <w:p w14:paraId="059DFF4B" w14:textId="77777777" w:rsidR="00BC5295" w:rsidRPr="00122AC3" w:rsidRDefault="00BC5295" w:rsidP="00BC5295">
      <w:pPr>
        <w:pStyle w:val="BodyText"/>
        <w:tabs>
          <w:tab w:val="left" w:pos="360"/>
        </w:tabs>
        <w:ind w:left="360"/>
        <w:rPr>
          <w:rFonts w:asciiTheme="minorHAnsi" w:hAnsiTheme="minorHAnsi"/>
        </w:rPr>
      </w:pPr>
    </w:p>
    <w:p w14:paraId="1957929A" w14:textId="5FCB393C" w:rsidR="005D7DA0" w:rsidRPr="005D7DA0" w:rsidRDefault="005D7DA0" w:rsidP="005D7DA0">
      <w:pPr>
        <w:pStyle w:val="BodyText"/>
        <w:rPr>
          <w:rFonts w:asciiTheme="minorHAnsi" w:hAnsiTheme="minorHAnsi"/>
        </w:rPr>
      </w:pPr>
      <w:r w:rsidRPr="005D7DA0">
        <w:rPr>
          <w:rFonts w:asciiTheme="minorHAnsi" w:hAnsiTheme="minorHAnsi"/>
          <w:b/>
        </w:rPr>
        <w:t>NOTE:</w:t>
      </w:r>
      <w:r>
        <w:rPr>
          <w:rFonts w:asciiTheme="minorHAnsi" w:hAnsiTheme="minorHAnsi"/>
          <w:b/>
        </w:rPr>
        <w:t xml:space="preserve"> </w:t>
      </w:r>
      <w:r w:rsidRPr="00085227">
        <w:rPr>
          <w:rFonts w:asciiTheme="minorHAnsi" w:hAnsiTheme="minorHAnsi"/>
        </w:rPr>
        <w:t>Conversions</w:t>
      </w:r>
      <w:r>
        <w:rPr>
          <w:rFonts w:asciiTheme="minorHAnsi" w:hAnsiTheme="minorHAnsi"/>
          <w:b/>
        </w:rPr>
        <w:t xml:space="preserve"> </w:t>
      </w:r>
      <w:r>
        <w:rPr>
          <w:rFonts w:asciiTheme="minorHAnsi" w:hAnsiTheme="minorHAnsi"/>
        </w:rPr>
        <w:t>that ap</w:t>
      </w:r>
      <w:r>
        <w:t xml:space="preserve">ply to a specific </w:t>
      </w:r>
      <w:r w:rsidRPr="00085227">
        <w:t>Item</w:t>
      </w:r>
      <w:r>
        <w:t xml:space="preserve"> can be applied to it individually. </w:t>
      </w:r>
      <w:r w:rsidR="00373DFA">
        <w:t>See</w:t>
      </w:r>
      <w:r w:rsidRPr="00085227">
        <w:t xml:space="preserve"> Item Conversions</w:t>
      </w:r>
      <w:r>
        <w:t>.</w:t>
      </w:r>
    </w:p>
    <w:p w14:paraId="4F9FD3D1" w14:textId="77777777" w:rsidR="00D10EA5" w:rsidRDefault="00D10EA5" w:rsidP="00D10EA5">
      <w:pPr>
        <w:pStyle w:val="BodyText"/>
        <w:ind w:left="432"/>
        <w:rPr>
          <w:rFonts w:asciiTheme="minorHAnsi" w:hAnsiTheme="minorHAnsi"/>
        </w:rPr>
      </w:pPr>
    </w:p>
    <w:p w14:paraId="418DE9C5" w14:textId="77777777" w:rsidR="009D00C0" w:rsidRDefault="009D00C0" w:rsidP="00D10EA5">
      <w:pPr>
        <w:pStyle w:val="BodyText"/>
        <w:ind w:left="432"/>
        <w:rPr>
          <w:rFonts w:asciiTheme="minorHAnsi" w:hAnsiTheme="minorHAnsi"/>
        </w:rPr>
      </w:pPr>
    </w:p>
    <w:p w14:paraId="7C4DF32B" w14:textId="6F6F8705" w:rsidR="00D10EA5" w:rsidRDefault="00D10EA5" w:rsidP="00D10EA5">
      <w:pPr>
        <w:pStyle w:val="Heading2"/>
      </w:pPr>
      <w:bookmarkStart w:id="49" w:name="_Toc502341709"/>
      <w:r w:rsidRPr="00D10EA5">
        <w:t>Guests</w:t>
      </w:r>
      <w:r w:rsidR="009B65C1">
        <w:t xml:space="preserve"> </w:t>
      </w:r>
      <w:r w:rsidR="00062E34">
        <w:rPr>
          <w:noProof/>
        </w:rPr>
        <w:drawing>
          <wp:inline distT="0" distB="0" distL="0" distR="0" wp14:anchorId="249BCC12" wp14:editId="7165E76D">
            <wp:extent cx="228600" cy="228600"/>
            <wp:effectExtent l="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guests-24x24.png"/>
                    <pic:cNvPicPr/>
                  </pic:nvPicPr>
                  <pic:blipFill>
                    <a:blip r:embed="rId21">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49"/>
      <w:r w:rsidR="003E1C60">
        <w:t xml:space="preserve"> </w:t>
      </w:r>
    </w:p>
    <w:p w14:paraId="5576B932" w14:textId="77777777" w:rsidR="00D10EA5" w:rsidRDefault="00D10EA5" w:rsidP="00D10EA5">
      <w:pPr>
        <w:pStyle w:val="BodyText"/>
      </w:pPr>
    </w:p>
    <w:p w14:paraId="46ABA7AD" w14:textId="77777777" w:rsidR="00BC5295" w:rsidRDefault="00D10EA5" w:rsidP="001A37EB">
      <w:r w:rsidRPr="00D10EA5">
        <w:lastRenderedPageBreak/>
        <w:t xml:space="preserve">In the </w:t>
      </w:r>
      <w:r w:rsidRPr="00D10EA5">
        <w:rPr>
          <w:b/>
        </w:rPr>
        <w:t>Catering</w:t>
      </w:r>
      <w:r w:rsidRPr="00D10EA5">
        <w:t xml:space="preserve"> and </w:t>
      </w:r>
      <w:r w:rsidRPr="00D10EA5">
        <w:rPr>
          <w:b/>
        </w:rPr>
        <w:t>Buffet</w:t>
      </w:r>
      <w:r w:rsidRPr="00D10EA5">
        <w:t xml:space="preserve"> </w:t>
      </w:r>
      <w:r w:rsidR="00F15BB2">
        <w:t>windows</w:t>
      </w:r>
      <w:r w:rsidRPr="00D10EA5">
        <w:t xml:space="preserve"> you will want to indicate the </w:t>
      </w:r>
      <w:r w:rsidRPr="00652F16">
        <w:rPr>
          <w:b/>
        </w:rPr>
        <w:t>Guest</w:t>
      </w:r>
      <w:r w:rsidRPr="0063764F">
        <w:t xml:space="preserve"> (Cover Types)</w:t>
      </w:r>
      <w:r w:rsidRPr="00D10EA5">
        <w:t xml:space="preserve"> </w:t>
      </w:r>
      <w:r w:rsidR="00FA6B02">
        <w:t>such as:</w:t>
      </w:r>
      <w:r w:rsidR="0063764F">
        <w:t xml:space="preserve"> Adult, Child, Senior</w:t>
      </w:r>
      <w:r w:rsidR="00BC5295">
        <w:t>,</w:t>
      </w:r>
      <w:r w:rsidR="0063764F">
        <w:t xml:space="preserve"> etc.</w:t>
      </w:r>
      <w:r w:rsidR="00FA6B02">
        <w:t xml:space="preserve"> </w:t>
      </w:r>
      <w:r w:rsidR="00FA6B02" w:rsidRPr="00D10EA5">
        <w:t xml:space="preserve">to use in calculating the </w:t>
      </w:r>
      <w:r w:rsidR="00FA6B02">
        <w:t>Sales Revenue.</w:t>
      </w:r>
      <w:r w:rsidR="00176510">
        <w:br/>
      </w:r>
    </w:p>
    <w:p w14:paraId="424C82FF" w14:textId="77777777" w:rsidR="00BC5295" w:rsidRPr="00D10EA5" w:rsidRDefault="00BC5295" w:rsidP="0063764F">
      <w:pPr>
        <w:pStyle w:val="BodyText"/>
        <w:rPr>
          <w:rFonts w:asciiTheme="minorHAnsi" w:hAnsiTheme="minorHAnsi"/>
        </w:rPr>
      </w:pPr>
      <w:r>
        <w:rPr>
          <w:rFonts w:asciiTheme="minorHAnsi" w:hAnsiTheme="minorHAnsi"/>
        </w:rPr>
        <w:t>To Add, Delete or Edit Guests:</w:t>
      </w:r>
    </w:p>
    <w:p w14:paraId="0C4A40BD" w14:textId="77777777" w:rsidR="00033BD5" w:rsidRDefault="001615E4" w:rsidP="00A94219">
      <w:pPr>
        <w:pStyle w:val="BodyText"/>
        <w:numPr>
          <w:ilvl w:val="0"/>
          <w:numId w:val="114"/>
        </w:numPr>
        <w:rPr>
          <w:rFonts w:asciiTheme="minorHAnsi" w:hAnsiTheme="minorHAnsi"/>
        </w:rPr>
      </w:pPr>
      <w:r>
        <w:rPr>
          <w:rFonts w:asciiTheme="minorHAnsi" w:hAnsiTheme="minorHAnsi"/>
        </w:rPr>
        <w:t xml:space="preserve">Click </w:t>
      </w:r>
      <w:r w:rsidR="00D10EA5" w:rsidRPr="00B54F4F">
        <w:rPr>
          <w:rFonts w:asciiTheme="minorHAnsi" w:hAnsiTheme="minorHAnsi"/>
          <w:b/>
        </w:rPr>
        <w:t>Settings</w:t>
      </w:r>
      <w:r>
        <w:rPr>
          <w:rFonts w:asciiTheme="minorHAnsi" w:hAnsiTheme="minorHAnsi"/>
        </w:rPr>
        <w:t xml:space="preserve"> </w:t>
      </w:r>
      <w:r w:rsidR="00D10EA5">
        <w:rPr>
          <w:rFonts w:asciiTheme="minorHAnsi" w:hAnsiTheme="minorHAnsi"/>
        </w:rPr>
        <w:t xml:space="preserve"> </w:t>
      </w:r>
      <w:r w:rsidR="00B54F4F">
        <w:rPr>
          <w:rFonts w:asciiTheme="minorHAnsi" w:hAnsiTheme="minorHAnsi"/>
          <w:noProof/>
        </w:rPr>
        <w:drawing>
          <wp:inline distT="0" distB="0" distL="0" distR="0" wp14:anchorId="123C4109" wp14:editId="2C97BD3A">
            <wp:extent cx="228600" cy="22860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setup-24x24.png"/>
                    <pic:cNvPicPr/>
                  </pic:nvPicPr>
                  <pic:blipFill>
                    <a:blip r:embed="rId4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3764F">
        <w:rPr>
          <w:rFonts w:asciiTheme="minorHAnsi" w:hAnsiTheme="minorHAnsi"/>
        </w:rPr>
        <w:t xml:space="preserve"> </w:t>
      </w:r>
      <w:r>
        <w:rPr>
          <w:rFonts w:asciiTheme="minorHAnsi" w:hAnsiTheme="minorHAnsi"/>
        </w:rPr>
        <w:t>(upper left corner)</w:t>
      </w:r>
      <w:r w:rsidR="00FA6B02">
        <w:rPr>
          <w:rFonts w:asciiTheme="minorHAnsi" w:hAnsiTheme="minorHAnsi"/>
        </w:rPr>
        <w:t>.</w:t>
      </w:r>
    </w:p>
    <w:p w14:paraId="17A24CCF" w14:textId="77777777" w:rsidR="00033BD5" w:rsidRDefault="001615E4" w:rsidP="00A94219">
      <w:pPr>
        <w:pStyle w:val="BodyText"/>
        <w:numPr>
          <w:ilvl w:val="0"/>
          <w:numId w:val="114"/>
        </w:numPr>
        <w:rPr>
          <w:rFonts w:asciiTheme="minorHAnsi" w:hAnsiTheme="minorHAnsi"/>
        </w:rPr>
      </w:pPr>
      <w:r>
        <w:rPr>
          <w:rFonts w:asciiTheme="minorHAnsi" w:hAnsiTheme="minorHAnsi"/>
        </w:rPr>
        <w:t>Choose</w:t>
      </w:r>
      <w:r w:rsidR="00D10EA5" w:rsidRPr="00D10EA5">
        <w:rPr>
          <w:rFonts w:asciiTheme="minorHAnsi" w:hAnsiTheme="minorHAnsi"/>
        </w:rPr>
        <w:t xml:space="preserve"> </w:t>
      </w:r>
      <w:r w:rsidR="00D10EA5" w:rsidRPr="00B54F4F">
        <w:rPr>
          <w:rFonts w:asciiTheme="minorHAnsi" w:hAnsiTheme="minorHAnsi"/>
          <w:b/>
        </w:rPr>
        <w:t>Setup</w:t>
      </w:r>
      <w:r w:rsidR="00D10EA5" w:rsidRPr="00D10EA5">
        <w:rPr>
          <w:rFonts w:asciiTheme="minorHAnsi" w:hAnsiTheme="minorHAnsi"/>
        </w:rPr>
        <w:t xml:space="preserve">  </w:t>
      </w:r>
      <w:r w:rsidR="00FA6B02">
        <w:rPr>
          <w:rFonts w:asciiTheme="minorHAnsi" w:hAnsiTheme="minorHAnsi"/>
          <w:noProof/>
        </w:rPr>
        <w:drawing>
          <wp:inline distT="0" distB="0" distL="0" distR="0" wp14:anchorId="5443346F" wp14:editId="313F626A">
            <wp:extent cx="228600" cy="228600"/>
            <wp:effectExtent l="0" t="0" r="0" b="0"/>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 name="settings-24x24.png"/>
                    <pic:cNvPicPr/>
                  </pic:nvPicPr>
                  <pic:blipFill>
                    <a:blip r:embed="rId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FA6B02">
        <w:rPr>
          <w:rFonts w:asciiTheme="minorHAnsi" w:hAnsiTheme="minorHAnsi"/>
        </w:rPr>
        <w:t>.</w:t>
      </w:r>
    </w:p>
    <w:p w14:paraId="486952E0" w14:textId="77777777" w:rsidR="00D10EA5" w:rsidRPr="00D10EA5" w:rsidRDefault="001615E4" w:rsidP="00A94219">
      <w:pPr>
        <w:pStyle w:val="BodyText"/>
        <w:numPr>
          <w:ilvl w:val="0"/>
          <w:numId w:val="114"/>
        </w:numPr>
        <w:rPr>
          <w:rFonts w:asciiTheme="minorHAnsi" w:hAnsiTheme="minorHAnsi"/>
        </w:rPr>
      </w:pPr>
      <w:r>
        <w:rPr>
          <w:rFonts w:asciiTheme="minorHAnsi" w:hAnsiTheme="minorHAnsi"/>
        </w:rPr>
        <w:t>Select</w:t>
      </w:r>
      <w:r w:rsidR="00D10EA5" w:rsidRPr="00D10EA5">
        <w:rPr>
          <w:rFonts w:asciiTheme="minorHAnsi" w:hAnsiTheme="minorHAnsi"/>
        </w:rPr>
        <w:t xml:space="preserve"> </w:t>
      </w:r>
      <w:r w:rsidR="00D10EA5" w:rsidRPr="00B54F4F">
        <w:rPr>
          <w:rFonts w:asciiTheme="minorHAnsi" w:hAnsiTheme="minorHAnsi"/>
          <w:b/>
        </w:rPr>
        <w:t>Guests</w:t>
      </w:r>
      <w:r w:rsidR="00D10EA5" w:rsidRPr="00D10EA5">
        <w:rPr>
          <w:rFonts w:asciiTheme="minorHAnsi" w:hAnsiTheme="minorHAnsi"/>
        </w:rPr>
        <w:t xml:space="preserve"> </w:t>
      </w:r>
      <w:r w:rsidR="00033BD5">
        <w:rPr>
          <w:rFonts w:asciiTheme="minorHAnsi" w:hAnsiTheme="minorHAnsi"/>
          <w:noProof/>
        </w:rPr>
        <w:drawing>
          <wp:inline distT="0" distB="0" distL="0" distR="0" wp14:anchorId="67AF390C" wp14:editId="482C7892">
            <wp:extent cx="228600" cy="2286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guests-24x24.png"/>
                    <pic:cNvPicPr/>
                  </pic:nvPicPr>
                  <pic:blipFill>
                    <a:blip r:embed="rId21">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FA6B02">
        <w:rPr>
          <w:rFonts w:asciiTheme="minorHAnsi" w:hAnsiTheme="minorHAnsi"/>
        </w:rPr>
        <w:t>.</w:t>
      </w:r>
    </w:p>
    <w:p w14:paraId="0B9D45A0" w14:textId="77777777" w:rsidR="00BC5295" w:rsidRPr="005D3D53" w:rsidRDefault="00BC5295" w:rsidP="00A94219">
      <w:pPr>
        <w:pStyle w:val="ListParagraph"/>
        <w:numPr>
          <w:ilvl w:val="0"/>
          <w:numId w:val="114"/>
        </w:numPr>
        <w:spacing w:before="100" w:beforeAutospacing="1" w:after="100" w:afterAutospacing="1" w:line="360" w:lineRule="auto"/>
        <w:rPr>
          <w:rFonts w:cstheme="minorHAnsi"/>
          <w:sz w:val="24"/>
        </w:rPr>
      </w:pPr>
      <w:r w:rsidRPr="005D3D53">
        <w:rPr>
          <w:rFonts w:cstheme="minorHAnsi"/>
          <w:sz w:val="24"/>
        </w:rPr>
        <w:t xml:space="preserve">Select an </w:t>
      </w:r>
      <w:r>
        <w:rPr>
          <w:rFonts w:cstheme="minorHAnsi"/>
          <w:sz w:val="24"/>
        </w:rPr>
        <w:t xml:space="preserve">existing </w:t>
      </w:r>
      <w:r w:rsidR="003E1C60">
        <w:rPr>
          <w:rFonts w:cstheme="minorHAnsi"/>
          <w:sz w:val="24"/>
        </w:rPr>
        <w:t>Guest</w:t>
      </w:r>
      <w:r w:rsidRPr="005D3D53">
        <w:rPr>
          <w:rFonts w:cstheme="minorHAnsi"/>
          <w:sz w:val="24"/>
        </w:rPr>
        <w:t xml:space="preserve"> to edit</w:t>
      </w:r>
      <w:r>
        <w:rPr>
          <w:rFonts w:cstheme="minorHAnsi"/>
          <w:sz w:val="24"/>
        </w:rPr>
        <w:t xml:space="preserve"> or click </w:t>
      </w:r>
      <w:r>
        <w:rPr>
          <w:rFonts w:cstheme="minorHAnsi"/>
          <w:b/>
          <w:sz w:val="24"/>
        </w:rPr>
        <w:t>D</w:t>
      </w:r>
      <w:r w:rsidRPr="00F8195F">
        <w:rPr>
          <w:rFonts w:cstheme="minorHAnsi"/>
          <w:b/>
          <w:sz w:val="24"/>
        </w:rPr>
        <w:t>elete</w:t>
      </w:r>
      <w:r>
        <w:rPr>
          <w:rFonts w:cstheme="minorHAnsi"/>
          <w:sz w:val="24"/>
        </w:rPr>
        <w:t xml:space="preserve"> </w:t>
      </w:r>
      <w:r w:rsidRPr="00E4329F">
        <w:rPr>
          <w:b/>
          <w:i/>
          <w:noProof/>
        </w:rPr>
        <w:drawing>
          <wp:inline distT="0" distB="0" distL="0" distR="0" wp14:anchorId="6D1A5280" wp14:editId="25DBF40F">
            <wp:extent cx="228600" cy="228600"/>
            <wp:effectExtent l="0" t="0" r="0" b="0"/>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delete-24x24.png"/>
                    <pic:cNvPicPr/>
                  </pic:nvPicPr>
                  <pic:blipFill>
                    <a:blip r:embed="rId11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rFonts w:cstheme="minorHAnsi"/>
          <w:sz w:val="24"/>
        </w:rPr>
        <w:t>.</w:t>
      </w:r>
      <w:r w:rsidRPr="005D3D53">
        <w:rPr>
          <w:rFonts w:cstheme="minorHAnsi"/>
          <w:sz w:val="24"/>
        </w:rPr>
        <w:t xml:space="preserve"> </w:t>
      </w:r>
      <w:r>
        <w:rPr>
          <w:rFonts w:cstheme="minorHAnsi"/>
          <w:sz w:val="24"/>
        </w:rPr>
        <w:t>For new Customer, c</w:t>
      </w:r>
      <w:r w:rsidRPr="005D3D53">
        <w:rPr>
          <w:rFonts w:cstheme="minorHAnsi"/>
          <w:sz w:val="24"/>
        </w:rPr>
        <w:t xml:space="preserve">lick </w:t>
      </w:r>
      <w:r w:rsidRPr="005D3D53">
        <w:rPr>
          <w:rFonts w:cstheme="minorHAnsi"/>
          <w:b/>
          <w:sz w:val="24"/>
        </w:rPr>
        <w:t>Add</w:t>
      </w:r>
      <w:r w:rsidRPr="005D3D53">
        <w:rPr>
          <w:rFonts w:cstheme="minorHAnsi"/>
          <w:sz w:val="24"/>
        </w:rPr>
        <w:t xml:space="preserve"> </w:t>
      </w:r>
      <w:r w:rsidRPr="005D3D53">
        <w:rPr>
          <w:rFonts w:cstheme="minorHAnsi"/>
          <w:noProof/>
          <w:sz w:val="24"/>
        </w:rPr>
        <w:drawing>
          <wp:inline distT="0" distB="0" distL="0" distR="0" wp14:anchorId="022EAB29" wp14:editId="5368F0DA">
            <wp:extent cx="219075" cy="219075"/>
            <wp:effectExtent l="0" t="0" r="9525" b="9525"/>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new-32.png"/>
                    <pic:cNvPicPr/>
                  </pic:nvPicPr>
                  <pic:blipFill>
                    <a:blip r:embed="rId116">
                      <a:extLst>
                        <a:ext uri="{28A0092B-C50C-407E-A947-70E740481C1C}">
                          <a14:useLocalDpi xmlns:a14="http://schemas.microsoft.com/office/drawing/2010/main" val="0"/>
                        </a:ext>
                      </a:extLst>
                    </a:blip>
                    <a:stretch>
                      <a:fillRect/>
                    </a:stretch>
                  </pic:blipFill>
                  <pic:spPr>
                    <a:xfrm>
                      <a:off x="0" y="0"/>
                      <a:ext cx="219107" cy="219107"/>
                    </a:xfrm>
                    <a:prstGeom prst="rect">
                      <a:avLst/>
                    </a:prstGeom>
                  </pic:spPr>
                </pic:pic>
              </a:graphicData>
            </a:graphic>
          </wp:inline>
        </w:drawing>
      </w:r>
      <w:r w:rsidRPr="005D3D53">
        <w:rPr>
          <w:rFonts w:cstheme="minorHAnsi"/>
          <w:sz w:val="24"/>
        </w:rPr>
        <w:t>.</w:t>
      </w:r>
    </w:p>
    <w:p w14:paraId="2B84D455" w14:textId="77777777" w:rsidR="00BC5295" w:rsidRPr="00E55926" w:rsidRDefault="00BC5295" w:rsidP="00A94219">
      <w:pPr>
        <w:numPr>
          <w:ilvl w:val="0"/>
          <w:numId w:val="114"/>
        </w:numPr>
        <w:spacing w:after="160" w:line="360" w:lineRule="auto"/>
        <w:contextualSpacing/>
        <w:rPr>
          <w:rFonts w:eastAsia="Calibri"/>
        </w:rPr>
      </w:pPr>
      <w:r w:rsidRPr="00E55926">
        <w:rPr>
          <w:rFonts w:eastAsia="Calibri"/>
        </w:rPr>
        <w:t>Enter the details as below.</w:t>
      </w:r>
    </w:p>
    <w:p w14:paraId="21D2861D" w14:textId="77777777" w:rsidR="00BC5295" w:rsidRPr="00E55926" w:rsidRDefault="00BC5295" w:rsidP="00A94219">
      <w:pPr>
        <w:pStyle w:val="ListParagraph"/>
        <w:numPr>
          <w:ilvl w:val="0"/>
          <w:numId w:val="114"/>
        </w:numPr>
        <w:spacing w:line="360" w:lineRule="auto"/>
        <w:rPr>
          <w:sz w:val="24"/>
          <w:szCs w:val="24"/>
        </w:rPr>
      </w:pPr>
      <w:r w:rsidRPr="00E55926">
        <w:rPr>
          <w:sz w:val="24"/>
          <w:szCs w:val="24"/>
        </w:rPr>
        <w:t xml:space="preserve">Click </w:t>
      </w:r>
      <w:r w:rsidRPr="00E55926">
        <w:rPr>
          <w:b/>
          <w:sz w:val="24"/>
          <w:szCs w:val="24"/>
        </w:rPr>
        <w:t>Save</w:t>
      </w:r>
      <w:r w:rsidRPr="00E55926">
        <w:rPr>
          <w:sz w:val="24"/>
          <w:szCs w:val="24"/>
        </w:rPr>
        <w:t xml:space="preserve"> </w:t>
      </w:r>
      <w:r w:rsidRPr="00E55926">
        <w:rPr>
          <w:noProof/>
          <w:sz w:val="24"/>
          <w:szCs w:val="24"/>
        </w:rPr>
        <w:drawing>
          <wp:inline distT="0" distB="0" distL="0" distR="0" wp14:anchorId="7BECB46F" wp14:editId="42D303FB">
            <wp:extent cx="171450" cy="171450"/>
            <wp:effectExtent l="0" t="0" r="0" b="0"/>
            <wp:docPr id="622"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save-24x24.png"/>
                    <pic:cNvPicPr/>
                  </pic:nvPicPr>
                  <pic:blipFill>
                    <a:blip r:embed="rId114">
                      <a:extLst>
                        <a:ext uri="{28A0092B-C50C-407E-A947-70E740481C1C}">
                          <a14:useLocalDpi xmlns:a14="http://schemas.microsoft.com/office/drawing/2010/main" val="0"/>
                        </a:ext>
                      </a:extLst>
                    </a:blip>
                    <a:stretch>
                      <a:fillRect/>
                    </a:stretch>
                  </pic:blipFill>
                  <pic:spPr>
                    <a:xfrm>
                      <a:off x="0" y="0"/>
                      <a:ext cx="171450" cy="171450"/>
                    </a:xfrm>
                    <a:prstGeom prst="rect">
                      <a:avLst/>
                    </a:prstGeom>
                  </pic:spPr>
                </pic:pic>
              </a:graphicData>
            </a:graphic>
          </wp:inline>
        </w:drawing>
      </w:r>
      <w:r w:rsidRPr="00E55926">
        <w:rPr>
          <w:sz w:val="24"/>
          <w:szCs w:val="24"/>
        </w:rPr>
        <w:t>.</w:t>
      </w:r>
    </w:p>
    <w:p w14:paraId="246FDA15" w14:textId="77777777" w:rsidR="00DD0E3E" w:rsidRDefault="00DD0E3E" w:rsidP="00DD0E3E">
      <w:pPr>
        <w:pStyle w:val="BodyText"/>
        <w:rPr>
          <w:rFonts w:asciiTheme="minorHAnsi" w:hAnsi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DD0E3E" w14:paraId="4DBD4C84" w14:textId="77777777" w:rsidTr="00192EB9">
        <w:tc>
          <w:tcPr>
            <w:tcW w:w="4855" w:type="dxa"/>
            <w:shd w:val="clear" w:color="auto" w:fill="D9D9D9" w:themeFill="background1" w:themeFillShade="D9"/>
          </w:tcPr>
          <w:p w14:paraId="720E1F68" w14:textId="77777777" w:rsidR="00DD0E3E" w:rsidRPr="009B65C1" w:rsidRDefault="00DD0E3E" w:rsidP="00DD0E3E">
            <w:pPr>
              <w:pStyle w:val="BodyText"/>
              <w:rPr>
                <w:rFonts w:asciiTheme="minorHAnsi" w:hAnsiTheme="minorHAnsi"/>
                <w:b/>
              </w:rPr>
            </w:pPr>
            <w:r w:rsidRPr="009B65C1">
              <w:rPr>
                <w:rFonts w:asciiTheme="minorHAnsi" w:hAnsiTheme="minorHAnsi"/>
                <w:b/>
              </w:rPr>
              <w:t>Field</w:t>
            </w:r>
          </w:p>
        </w:tc>
        <w:tc>
          <w:tcPr>
            <w:tcW w:w="4855" w:type="dxa"/>
            <w:shd w:val="clear" w:color="auto" w:fill="D9D9D9" w:themeFill="background1" w:themeFillShade="D9"/>
          </w:tcPr>
          <w:p w14:paraId="22D7D96F" w14:textId="77777777" w:rsidR="00DD0E3E" w:rsidRPr="009B65C1" w:rsidRDefault="00DD0E3E" w:rsidP="00DD0E3E">
            <w:pPr>
              <w:pStyle w:val="BodyText"/>
              <w:rPr>
                <w:rFonts w:asciiTheme="minorHAnsi" w:hAnsiTheme="minorHAnsi"/>
                <w:b/>
              </w:rPr>
            </w:pPr>
            <w:r w:rsidRPr="009B65C1">
              <w:rPr>
                <w:rFonts w:asciiTheme="minorHAnsi" w:hAnsiTheme="minorHAnsi"/>
                <w:b/>
              </w:rPr>
              <w:t>Details</w:t>
            </w:r>
          </w:p>
        </w:tc>
      </w:tr>
      <w:tr w:rsidR="00DD0E3E" w14:paraId="536B34EC" w14:textId="77777777" w:rsidTr="00192EB9">
        <w:tc>
          <w:tcPr>
            <w:tcW w:w="4855" w:type="dxa"/>
          </w:tcPr>
          <w:p w14:paraId="722D51F2" w14:textId="77777777" w:rsidR="00DD0E3E" w:rsidRPr="00033BD5" w:rsidRDefault="00DD0E3E" w:rsidP="00DD0E3E">
            <w:pPr>
              <w:pStyle w:val="BodyText"/>
              <w:rPr>
                <w:rFonts w:asciiTheme="minorHAnsi" w:hAnsiTheme="minorHAnsi"/>
                <w:b/>
              </w:rPr>
            </w:pPr>
            <w:r w:rsidRPr="00033BD5">
              <w:rPr>
                <w:rFonts w:asciiTheme="minorHAnsi" w:hAnsiTheme="minorHAnsi"/>
                <w:b/>
              </w:rPr>
              <w:t>Description</w:t>
            </w:r>
          </w:p>
        </w:tc>
        <w:tc>
          <w:tcPr>
            <w:tcW w:w="4855" w:type="dxa"/>
          </w:tcPr>
          <w:p w14:paraId="4FADA3A1" w14:textId="77777777" w:rsidR="00DD0E3E" w:rsidRDefault="00DD0E3E" w:rsidP="00BC5295">
            <w:pPr>
              <w:pStyle w:val="BodyText"/>
              <w:rPr>
                <w:rFonts w:asciiTheme="minorHAnsi" w:hAnsiTheme="minorHAnsi"/>
              </w:rPr>
            </w:pPr>
            <w:r w:rsidRPr="00D10EA5">
              <w:rPr>
                <w:rFonts w:asciiTheme="minorHAnsi" w:hAnsiTheme="minorHAnsi"/>
              </w:rPr>
              <w:t xml:space="preserve">Enter a </w:t>
            </w:r>
            <w:r w:rsidRPr="00B54F4F">
              <w:rPr>
                <w:rFonts w:asciiTheme="minorHAnsi" w:hAnsiTheme="minorHAnsi"/>
                <w:b/>
              </w:rPr>
              <w:t>Description</w:t>
            </w:r>
            <w:r>
              <w:rPr>
                <w:rFonts w:asciiTheme="minorHAnsi" w:hAnsiTheme="minorHAnsi"/>
                <w:b/>
              </w:rPr>
              <w:t xml:space="preserve"> </w:t>
            </w:r>
            <w:r w:rsidR="00BC5295">
              <w:rPr>
                <w:rFonts w:asciiTheme="minorHAnsi" w:hAnsiTheme="minorHAnsi"/>
              </w:rPr>
              <w:t>for the Guest Type. If</w:t>
            </w:r>
            <w:r w:rsidRPr="00D10EA5">
              <w:rPr>
                <w:rFonts w:asciiTheme="minorHAnsi" w:hAnsiTheme="minorHAnsi"/>
              </w:rPr>
              <w:t xml:space="preserve"> you do not have different types of covers </w:t>
            </w:r>
            <w:r w:rsidR="00BC5295">
              <w:rPr>
                <w:rFonts w:asciiTheme="minorHAnsi" w:hAnsiTheme="minorHAnsi"/>
              </w:rPr>
              <w:t xml:space="preserve">(e.g. Adult, Child, Senior, etc.) </w:t>
            </w:r>
            <w:r w:rsidRPr="00D10EA5">
              <w:rPr>
                <w:rFonts w:asciiTheme="minorHAnsi" w:hAnsiTheme="minorHAnsi"/>
              </w:rPr>
              <w:t xml:space="preserve">then simply enter </w:t>
            </w:r>
            <w:r w:rsidRPr="00BC5295">
              <w:rPr>
                <w:rFonts w:asciiTheme="minorHAnsi" w:hAnsiTheme="minorHAnsi"/>
                <w:i/>
              </w:rPr>
              <w:t>Cover</w:t>
            </w:r>
            <w:r w:rsidRPr="00BC5295">
              <w:rPr>
                <w:rFonts w:asciiTheme="minorHAnsi" w:hAnsiTheme="minorHAnsi"/>
              </w:rPr>
              <w:t xml:space="preserve"> or </w:t>
            </w:r>
            <w:r w:rsidRPr="00BC5295">
              <w:rPr>
                <w:rFonts w:asciiTheme="minorHAnsi" w:hAnsiTheme="minorHAnsi"/>
                <w:i/>
              </w:rPr>
              <w:t>Guest</w:t>
            </w:r>
            <w:r w:rsidRPr="00BC5295">
              <w:rPr>
                <w:rFonts w:asciiTheme="minorHAnsi" w:hAnsiTheme="minorHAnsi"/>
              </w:rPr>
              <w:t>.</w:t>
            </w:r>
            <w:r w:rsidRPr="00D10EA5">
              <w:rPr>
                <w:rFonts w:asciiTheme="minorHAnsi" w:hAnsiTheme="minorHAnsi"/>
              </w:rPr>
              <w:t xml:space="preserve"> </w:t>
            </w:r>
          </w:p>
        </w:tc>
      </w:tr>
      <w:tr w:rsidR="00DD0E3E" w14:paraId="6C59DBF9" w14:textId="77777777" w:rsidTr="00192EB9">
        <w:tc>
          <w:tcPr>
            <w:tcW w:w="4855" w:type="dxa"/>
          </w:tcPr>
          <w:p w14:paraId="52DA2EFB" w14:textId="77777777" w:rsidR="00DD0E3E" w:rsidRPr="00033BD5" w:rsidRDefault="00DD0E3E" w:rsidP="00DD0E3E">
            <w:pPr>
              <w:pStyle w:val="BodyText"/>
              <w:rPr>
                <w:rFonts w:asciiTheme="minorHAnsi" w:hAnsiTheme="minorHAnsi"/>
                <w:b/>
              </w:rPr>
            </w:pPr>
            <w:r w:rsidRPr="00033BD5">
              <w:rPr>
                <w:rFonts w:asciiTheme="minorHAnsi" w:hAnsiTheme="minorHAnsi"/>
                <w:b/>
              </w:rPr>
              <w:t>POS ID</w:t>
            </w:r>
            <w:r w:rsidR="00950D6A">
              <w:rPr>
                <w:rFonts w:asciiTheme="minorHAnsi" w:hAnsiTheme="minorHAnsi"/>
                <w:b/>
              </w:rPr>
              <w:t xml:space="preserve"> (OPTIONAL)</w:t>
            </w:r>
          </w:p>
        </w:tc>
        <w:tc>
          <w:tcPr>
            <w:tcW w:w="4855" w:type="dxa"/>
          </w:tcPr>
          <w:p w14:paraId="17492695" w14:textId="77777777" w:rsidR="00DD0E3E" w:rsidRDefault="00BC5295" w:rsidP="00BC5295">
            <w:pPr>
              <w:pStyle w:val="BodyText"/>
              <w:rPr>
                <w:rFonts w:asciiTheme="minorHAnsi" w:hAnsiTheme="minorHAnsi"/>
              </w:rPr>
            </w:pPr>
            <w:r>
              <w:rPr>
                <w:rFonts w:asciiTheme="minorHAnsi" w:hAnsiTheme="minorHAnsi"/>
              </w:rPr>
              <w:t>Enter</w:t>
            </w:r>
            <w:r w:rsidR="00DD0E3E" w:rsidRPr="00D10EA5">
              <w:rPr>
                <w:rFonts w:asciiTheme="minorHAnsi" w:hAnsiTheme="minorHAnsi"/>
              </w:rPr>
              <w:t xml:space="preserve"> a </w:t>
            </w:r>
            <w:r w:rsidR="00DD0E3E" w:rsidRPr="00B54F4F">
              <w:rPr>
                <w:rFonts w:asciiTheme="minorHAnsi" w:hAnsiTheme="minorHAnsi"/>
                <w:b/>
              </w:rPr>
              <w:t>POS ID</w:t>
            </w:r>
            <w:r w:rsidR="00950D6A">
              <w:rPr>
                <w:rFonts w:asciiTheme="minorHAnsi" w:hAnsiTheme="minorHAnsi"/>
              </w:rPr>
              <w:t xml:space="preserve"> Number</w:t>
            </w:r>
            <w:r w:rsidR="00DD0E3E" w:rsidRPr="00D10EA5">
              <w:rPr>
                <w:rFonts w:asciiTheme="minorHAnsi" w:hAnsiTheme="minorHAnsi"/>
              </w:rPr>
              <w:t xml:space="preserve">. This feature allows you to specify which POS ID Optimum should IGNORE when importing the sales from the POS. </w:t>
            </w:r>
          </w:p>
        </w:tc>
      </w:tr>
      <w:tr w:rsidR="00DD0E3E" w14:paraId="0DEA00BD" w14:textId="77777777" w:rsidTr="00192EB9">
        <w:tc>
          <w:tcPr>
            <w:tcW w:w="4855" w:type="dxa"/>
          </w:tcPr>
          <w:p w14:paraId="4E58C1FD" w14:textId="77777777" w:rsidR="00DD0E3E" w:rsidRPr="00033BD5" w:rsidRDefault="00DD0E3E" w:rsidP="00DD0E3E">
            <w:pPr>
              <w:pStyle w:val="BodyText"/>
              <w:rPr>
                <w:rFonts w:asciiTheme="minorHAnsi" w:hAnsiTheme="minorHAnsi"/>
                <w:b/>
              </w:rPr>
            </w:pPr>
            <w:r w:rsidRPr="00033BD5">
              <w:rPr>
                <w:rFonts w:asciiTheme="minorHAnsi" w:hAnsiTheme="minorHAnsi"/>
                <w:b/>
              </w:rPr>
              <w:t>POS Description</w:t>
            </w:r>
            <w:r w:rsidR="00950D6A">
              <w:rPr>
                <w:rFonts w:asciiTheme="minorHAnsi" w:hAnsiTheme="minorHAnsi"/>
                <w:b/>
              </w:rPr>
              <w:t xml:space="preserve"> (OPTIONAL)</w:t>
            </w:r>
          </w:p>
        </w:tc>
        <w:tc>
          <w:tcPr>
            <w:tcW w:w="4855" w:type="dxa"/>
          </w:tcPr>
          <w:p w14:paraId="3E16DB5B" w14:textId="77777777" w:rsidR="00DD0E3E" w:rsidRDefault="00DD0E3E" w:rsidP="00BC5295">
            <w:pPr>
              <w:pStyle w:val="BodyText"/>
              <w:rPr>
                <w:rFonts w:asciiTheme="minorHAnsi" w:hAnsiTheme="minorHAnsi"/>
              </w:rPr>
            </w:pPr>
            <w:r w:rsidRPr="00D10EA5">
              <w:rPr>
                <w:rFonts w:asciiTheme="minorHAnsi" w:hAnsiTheme="minorHAnsi"/>
              </w:rPr>
              <w:t xml:space="preserve">Enter a </w:t>
            </w:r>
            <w:r w:rsidRPr="00B54F4F">
              <w:rPr>
                <w:rFonts w:asciiTheme="minorHAnsi" w:hAnsiTheme="minorHAnsi"/>
                <w:b/>
              </w:rPr>
              <w:t>POS Description</w:t>
            </w:r>
            <w:r w:rsidR="00BC5295">
              <w:rPr>
                <w:rFonts w:asciiTheme="minorHAnsi" w:hAnsiTheme="minorHAnsi"/>
              </w:rPr>
              <w:t>. As with Pr</w:t>
            </w:r>
            <w:r w:rsidRPr="00D10EA5">
              <w:rPr>
                <w:rFonts w:asciiTheme="minorHAnsi" w:hAnsiTheme="minorHAnsi"/>
              </w:rPr>
              <w:t xml:space="preserve">oducts, add in the </w:t>
            </w:r>
            <w:r w:rsidR="00BC5295">
              <w:rPr>
                <w:rFonts w:asciiTheme="minorHAnsi" w:hAnsiTheme="minorHAnsi"/>
              </w:rPr>
              <w:t>Description</w:t>
            </w:r>
            <w:r w:rsidRPr="00D10EA5">
              <w:rPr>
                <w:rFonts w:asciiTheme="minorHAnsi" w:hAnsiTheme="minorHAnsi"/>
              </w:rPr>
              <w:t xml:space="preserve"> contained in the POS system for the above POS ID #, </w:t>
            </w:r>
            <w:r w:rsidR="00BC5295">
              <w:rPr>
                <w:rFonts w:asciiTheme="minorHAnsi" w:hAnsiTheme="minorHAnsi"/>
              </w:rPr>
              <w:t>to make</w:t>
            </w:r>
            <w:r w:rsidRPr="00D10EA5">
              <w:rPr>
                <w:rFonts w:asciiTheme="minorHAnsi" w:hAnsiTheme="minorHAnsi"/>
              </w:rPr>
              <w:t xml:space="preserve"> sure the link to the POS ID is correct for the </w:t>
            </w:r>
            <w:r w:rsidR="00BC5295">
              <w:rPr>
                <w:rFonts w:asciiTheme="minorHAnsi" w:hAnsiTheme="minorHAnsi"/>
              </w:rPr>
              <w:t>Item</w:t>
            </w:r>
            <w:r w:rsidRPr="00D10EA5">
              <w:rPr>
                <w:rFonts w:asciiTheme="minorHAnsi" w:hAnsiTheme="minorHAnsi"/>
              </w:rPr>
              <w:t xml:space="preserve">. </w:t>
            </w:r>
          </w:p>
        </w:tc>
      </w:tr>
      <w:tr w:rsidR="00D30B42" w14:paraId="203278E2" w14:textId="77777777" w:rsidTr="00192EB9">
        <w:tc>
          <w:tcPr>
            <w:tcW w:w="4855" w:type="dxa"/>
          </w:tcPr>
          <w:p w14:paraId="652AFB7E" w14:textId="77777777" w:rsidR="00D30B42" w:rsidRPr="00033BD5" w:rsidRDefault="00D30B42" w:rsidP="00DD0E3E">
            <w:pPr>
              <w:pStyle w:val="BodyText"/>
              <w:rPr>
                <w:rFonts w:asciiTheme="minorHAnsi" w:hAnsiTheme="minorHAnsi"/>
                <w:b/>
              </w:rPr>
            </w:pPr>
            <w:r w:rsidRPr="00033BD5">
              <w:rPr>
                <w:rFonts w:asciiTheme="minorHAnsi" w:hAnsiTheme="minorHAnsi"/>
                <w:b/>
              </w:rPr>
              <w:t>Price</w:t>
            </w:r>
          </w:p>
        </w:tc>
        <w:tc>
          <w:tcPr>
            <w:tcW w:w="4855" w:type="dxa"/>
          </w:tcPr>
          <w:p w14:paraId="3CFF10C0" w14:textId="77777777" w:rsidR="00D30B42" w:rsidRPr="00D10EA5" w:rsidRDefault="00D30B42" w:rsidP="00BC5295">
            <w:pPr>
              <w:pStyle w:val="BodyText"/>
              <w:rPr>
                <w:rFonts w:asciiTheme="minorHAnsi" w:hAnsiTheme="minorHAnsi"/>
              </w:rPr>
            </w:pPr>
            <w:r>
              <w:rPr>
                <w:rFonts w:asciiTheme="minorHAnsi" w:hAnsiTheme="minorHAnsi"/>
              </w:rPr>
              <w:t xml:space="preserve">Indicate the </w:t>
            </w:r>
            <w:r w:rsidRPr="00B54F4F">
              <w:rPr>
                <w:rFonts w:asciiTheme="minorHAnsi" w:hAnsiTheme="minorHAnsi"/>
                <w:b/>
              </w:rPr>
              <w:t>Price</w:t>
            </w:r>
            <w:r>
              <w:rPr>
                <w:rFonts w:asciiTheme="minorHAnsi" w:hAnsiTheme="minorHAnsi"/>
              </w:rPr>
              <w:t xml:space="preserve"> normally charged for this </w:t>
            </w:r>
            <w:r w:rsidR="00BC5295">
              <w:rPr>
                <w:rFonts w:asciiTheme="minorHAnsi" w:hAnsiTheme="minorHAnsi"/>
              </w:rPr>
              <w:t>Guest Type</w:t>
            </w:r>
            <w:r w:rsidRPr="00D10EA5">
              <w:rPr>
                <w:rFonts w:asciiTheme="minorHAnsi" w:hAnsiTheme="minorHAnsi"/>
              </w:rPr>
              <w:t xml:space="preserve">. You can edit this amount </w:t>
            </w:r>
            <w:r w:rsidR="00BC5295">
              <w:rPr>
                <w:rFonts w:asciiTheme="minorHAnsi" w:hAnsiTheme="minorHAnsi"/>
              </w:rPr>
              <w:t>when</w:t>
            </w:r>
            <w:r w:rsidRPr="00D10EA5">
              <w:rPr>
                <w:rFonts w:asciiTheme="minorHAnsi" w:hAnsiTheme="minorHAnsi"/>
              </w:rPr>
              <w:t xml:space="preserve"> entering the event so you may want to add a generic number (</w:t>
            </w:r>
            <w:r w:rsidR="00BC5295">
              <w:rPr>
                <w:rFonts w:asciiTheme="minorHAnsi" w:hAnsiTheme="minorHAnsi"/>
              </w:rPr>
              <w:t>e.g.</w:t>
            </w:r>
            <w:r w:rsidRPr="00D10EA5">
              <w:rPr>
                <w:rFonts w:asciiTheme="minorHAnsi" w:hAnsiTheme="minorHAnsi"/>
              </w:rPr>
              <w:t xml:space="preserve"> $9.99) and </w:t>
            </w:r>
            <w:r w:rsidR="00BC5295">
              <w:rPr>
                <w:rFonts w:asciiTheme="minorHAnsi" w:hAnsiTheme="minorHAnsi"/>
              </w:rPr>
              <w:t>adjust</w:t>
            </w:r>
            <w:r w:rsidRPr="00D10EA5">
              <w:rPr>
                <w:rFonts w:asciiTheme="minorHAnsi" w:hAnsiTheme="minorHAnsi"/>
              </w:rPr>
              <w:t xml:space="preserve"> it for each event. </w:t>
            </w:r>
          </w:p>
        </w:tc>
      </w:tr>
    </w:tbl>
    <w:p w14:paraId="4B54357E" w14:textId="77777777" w:rsidR="00DD0E3E" w:rsidRPr="00D10EA5" w:rsidRDefault="00DD0E3E" w:rsidP="00DD0E3E">
      <w:pPr>
        <w:pStyle w:val="BodyText"/>
        <w:rPr>
          <w:rFonts w:asciiTheme="minorHAnsi" w:hAnsiTheme="minorHAnsi"/>
        </w:rPr>
      </w:pPr>
    </w:p>
    <w:p w14:paraId="7894EFDF" w14:textId="77777777" w:rsidR="00D10EA5" w:rsidRPr="003E1C60" w:rsidRDefault="003E1C60" w:rsidP="00176510">
      <w:pPr>
        <w:pStyle w:val="BodyText"/>
        <w:spacing w:line="360" w:lineRule="auto"/>
        <w:ind w:left="720" w:hanging="720"/>
        <w:rPr>
          <w:rFonts w:asciiTheme="minorHAnsi" w:hAnsiTheme="minorHAnsi"/>
          <w:b/>
          <w:i/>
        </w:rPr>
      </w:pPr>
      <w:r>
        <w:rPr>
          <w:rFonts w:asciiTheme="minorHAnsi" w:hAnsiTheme="minorHAnsi"/>
          <w:noProof/>
        </w:rPr>
        <w:drawing>
          <wp:anchor distT="0" distB="0" distL="114300" distR="114300" simplePos="0" relativeHeight="251672576" behindDoc="0" locked="0" layoutInCell="1" allowOverlap="1" wp14:anchorId="344C7F30" wp14:editId="75B82775">
            <wp:simplePos x="0" y="0"/>
            <wp:positionH relativeFrom="column">
              <wp:posOffset>0</wp:posOffset>
            </wp:positionH>
            <wp:positionV relativeFrom="paragraph">
              <wp:posOffset>0</wp:posOffset>
            </wp:positionV>
            <wp:extent cx="304800" cy="304800"/>
            <wp:effectExtent l="0" t="0" r="0" b="0"/>
            <wp:wrapSquare wrapText="bothSides"/>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 name="warning-32x32.png"/>
                    <pic:cNvPicPr/>
                  </pic:nvPicPr>
                  <pic:blipFill>
                    <a:blip r:embed="rId101">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anchor>
        </w:drawing>
      </w:r>
      <w:r>
        <w:rPr>
          <w:rFonts w:asciiTheme="minorHAnsi" w:hAnsiTheme="minorHAnsi"/>
        </w:rPr>
        <w:t xml:space="preserve"> </w:t>
      </w:r>
      <w:r w:rsidR="00D10EA5" w:rsidRPr="003E1C60">
        <w:rPr>
          <w:rFonts w:asciiTheme="minorHAnsi" w:hAnsiTheme="minorHAnsi"/>
          <w:b/>
          <w:i/>
        </w:rPr>
        <w:t xml:space="preserve">If you enter the Catering and Buffet events into the POS System AND into Optimum Control, you will want to make sure that the event sales </w:t>
      </w:r>
      <w:r w:rsidR="00BC5295" w:rsidRPr="003E1C60">
        <w:rPr>
          <w:rFonts w:asciiTheme="minorHAnsi" w:hAnsiTheme="minorHAnsi"/>
          <w:b/>
          <w:i/>
        </w:rPr>
        <w:t>do</w:t>
      </w:r>
      <w:r w:rsidR="00D10EA5" w:rsidRPr="003E1C60">
        <w:rPr>
          <w:rFonts w:asciiTheme="minorHAnsi" w:hAnsiTheme="minorHAnsi"/>
          <w:b/>
          <w:i/>
        </w:rPr>
        <w:t xml:space="preserve"> not get entered twice. If you have already </w:t>
      </w:r>
      <w:r w:rsidR="00027BC6">
        <w:rPr>
          <w:rFonts w:asciiTheme="minorHAnsi" w:hAnsiTheme="minorHAnsi"/>
          <w:b/>
          <w:i/>
        </w:rPr>
        <w:t>processed</w:t>
      </w:r>
      <w:r w:rsidR="009479CC">
        <w:rPr>
          <w:rFonts w:asciiTheme="minorHAnsi" w:hAnsiTheme="minorHAnsi"/>
          <w:b/>
          <w:i/>
        </w:rPr>
        <w:t xml:space="preserve"> the sale in Buffet or Catering, </w:t>
      </w:r>
      <w:r w:rsidR="00D10EA5" w:rsidRPr="003E1C60">
        <w:rPr>
          <w:rFonts w:asciiTheme="minorHAnsi" w:hAnsiTheme="minorHAnsi"/>
          <w:b/>
          <w:i/>
        </w:rPr>
        <w:t xml:space="preserve">then you need to ignore it from the POS when it is imported. </w:t>
      </w:r>
    </w:p>
    <w:p w14:paraId="04C33AB2" w14:textId="77777777" w:rsidR="00B54F4F" w:rsidRDefault="00B54F4F" w:rsidP="001A37EB"/>
    <w:p w14:paraId="50AF7BBB" w14:textId="77777777" w:rsidR="00B54F4F" w:rsidRDefault="00B54F4F" w:rsidP="00B54F4F">
      <w:pPr>
        <w:pStyle w:val="BodyText"/>
        <w:rPr>
          <w:rFonts w:asciiTheme="minorHAnsi" w:hAnsiTheme="minorHAnsi"/>
        </w:rPr>
      </w:pPr>
    </w:p>
    <w:p w14:paraId="772A9031" w14:textId="1E35DD36" w:rsidR="00B54F4F" w:rsidRDefault="00B54F4F" w:rsidP="00B54F4F">
      <w:pPr>
        <w:pStyle w:val="Heading2"/>
      </w:pPr>
      <w:bookmarkStart w:id="50" w:name="_Toc502341710"/>
      <w:r>
        <w:t>Customers</w:t>
      </w:r>
      <w:r w:rsidR="009B65C1">
        <w:t xml:space="preserve"> </w:t>
      </w:r>
      <w:r w:rsidR="00062E34">
        <w:rPr>
          <w:noProof/>
        </w:rPr>
        <w:drawing>
          <wp:inline distT="0" distB="0" distL="0" distR="0" wp14:anchorId="137427A7" wp14:editId="73BA24FD">
            <wp:extent cx="228600" cy="22860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customers-24x24.png"/>
                    <pic:cNvPicPr/>
                  </pic:nvPicPr>
                  <pic:blipFill>
                    <a:blip r:embed="rId22">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50"/>
    </w:p>
    <w:p w14:paraId="36EAB125" w14:textId="77777777" w:rsidR="00B54F4F" w:rsidRDefault="00B54F4F" w:rsidP="00B54F4F">
      <w:pPr>
        <w:pStyle w:val="BodyText"/>
      </w:pPr>
    </w:p>
    <w:p w14:paraId="649AB055" w14:textId="77777777" w:rsidR="003E1C60" w:rsidRDefault="00B54F4F" w:rsidP="001A37EB">
      <w:r>
        <w:t xml:space="preserve">For use in the </w:t>
      </w:r>
      <w:r w:rsidRPr="00B54F4F">
        <w:rPr>
          <w:b/>
        </w:rPr>
        <w:t>Catering Wizard</w:t>
      </w:r>
      <w:r w:rsidR="00D43015">
        <w:rPr>
          <w:b/>
        </w:rPr>
        <w:t xml:space="preserve"> </w:t>
      </w:r>
      <w:r>
        <w:t xml:space="preserve">to identify </w:t>
      </w:r>
      <w:r w:rsidR="003E1C60">
        <w:rPr>
          <w:i/>
        </w:rPr>
        <w:t>Recurring</w:t>
      </w:r>
      <w:r>
        <w:t xml:space="preserve"> </w:t>
      </w:r>
      <w:r w:rsidR="003E1C60">
        <w:rPr>
          <w:b/>
        </w:rPr>
        <w:t>Customers</w:t>
      </w:r>
      <w:r>
        <w:t xml:space="preserve">. </w:t>
      </w:r>
      <w:r w:rsidR="003E1C60">
        <w:t xml:space="preserve">You can then </w:t>
      </w:r>
      <w:r w:rsidR="009B1161">
        <w:t xml:space="preserve">assign </w:t>
      </w:r>
      <w:r w:rsidR="003E1C60">
        <w:t>a</w:t>
      </w:r>
      <w:r w:rsidR="009B1161">
        <w:t xml:space="preserve"> </w:t>
      </w:r>
      <w:r w:rsidR="003E1C60">
        <w:t>Catering</w:t>
      </w:r>
      <w:r w:rsidR="009B1161">
        <w:t xml:space="preserve"> event to a </w:t>
      </w:r>
      <w:r w:rsidR="003E1C60">
        <w:t>Customer</w:t>
      </w:r>
      <w:r w:rsidR="009B1161">
        <w:t xml:space="preserve"> </w:t>
      </w:r>
      <w:r w:rsidR="004E5A54">
        <w:t>and</w:t>
      </w:r>
      <w:r w:rsidR="009B1161">
        <w:t xml:space="preserve"> </w:t>
      </w:r>
      <w:r w:rsidR="00D43015">
        <w:t xml:space="preserve">run </w:t>
      </w:r>
      <w:r w:rsidR="003E1C60">
        <w:t>Reports</w:t>
      </w:r>
      <w:r w:rsidR="00D43015">
        <w:t xml:space="preserve"> </w:t>
      </w:r>
      <w:r>
        <w:t xml:space="preserve">to see how much </w:t>
      </w:r>
      <w:r w:rsidR="009B1161">
        <w:t xml:space="preserve">a </w:t>
      </w:r>
      <w:r w:rsidR="003E1C60">
        <w:t>Customer</w:t>
      </w:r>
      <w:r w:rsidR="009B1161">
        <w:t xml:space="preserve"> has ordered </w:t>
      </w:r>
      <w:r>
        <w:t>from you.</w:t>
      </w:r>
      <w:r w:rsidR="00176510">
        <w:br/>
      </w:r>
    </w:p>
    <w:p w14:paraId="1D6B8931" w14:textId="77777777" w:rsidR="00B54F4F" w:rsidRPr="001A37EB" w:rsidRDefault="003A68AF" w:rsidP="00B54F4F">
      <w:pPr>
        <w:spacing w:line="360" w:lineRule="auto"/>
      </w:pPr>
      <w:r w:rsidRPr="001A37EB">
        <w:t>To Add, Delete or Edit an Existing Customer:</w:t>
      </w:r>
    </w:p>
    <w:p w14:paraId="417AEE40" w14:textId="77777777" w:rsidR="00033BD5" w:rsidRDefault="00B54F4F" w:rsidP="00051012">
      <w:pPr>
        <w:pStyle w:val="ListParagraph"/>
        <w:numPr>
          <w:ilvl w:val="0"/>
          <w:numId w:val="19"/>
        </w:numPr>
        <w:spacing w:line="360" w:lineRule="auto"/>
        <w:rPr>
          <w:sz w:val="24"/>
          <w:szCs w:val="24"/>
        </w:rPr>
      </w:pPr>
      <w:r>
        <w:rPr>
          <w:sz w:val="24"/>
          <w:szCs w:val="24"/>
        </w:rPr>
        <w:t xml:space="preserve">Click </w:t>
      </w:r>
      <w:r>
        <w:rPr>
          <w:b/>
          <w:sz w:val="24"/>
          <w:szCs w:val="24"/>
        </w:rPr>
        <w:t>Settings</w:t>
      </w:r>
      <w:r>
        <w:rPr>
          <w:sz w:val="24"/>
          <w:szCs w:val="24"/>
        </w:rPr>
        <w:t xml:space="preserve"> </w:t>
      </w:r>
      <w:r w:rsidR="00D43015">
        <w:rPr>
          <w:rFonts w:eastAsia="Times New Roman" w:cs="Arial"/>
          <w:noProof/>
          <w:color w:val="000000"/>
          <w:sz w:val="24"/>
          <w:szCs w:val="24"/>
        </w:rPr>
        <w:drawing>
          <wp:inline distT="0" distB="0" distL="0" distR="0" wp14:anchorId="5354F868" wp14:editId="7DCA831F">
            <wp:extent cx="228600" cy="228600"/>
            <wp:effectExtent l="0" t="0" r="0" b="0"/>
            <wp:docPr id="133" name="Picture 133" descr="setup-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setup-24x2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sz w:val="24"/>
          <w:szCs w:val="24"/>
        </w:rPr>
        <w:t xml:space="preserve"> </w:t>
      </w:r>
      <w:r w:rsidR="00E55F28">
        <w:rPr>
          <w:sz w:val="24"/>
          <w:szCs w:val="24"/>
        </w:rPr>
        <w:t>(upper left corner)</w:t>
      </w:r>
      <w:r w:rsidR="003E1C60">
        <w:rPr>
          <w:sz w:val="24"/>
          <w:szCs w:val="24"/>
        </w:rPr>
        <w:t>.</w:t>
      </w:r>
    </w:p>
    <w:p w14:paraId="2412D1BD" w14:textId="77777777" w:rsidR="00B54F4F" w:rsidRDefault="00033BD5" w:rsidP="00051012">
      <w:pPr>
        <w:pStyle w:val="ListParagraph"/>
        <w:numPr>
          <w:ilvl w:val="0"/>
          <w:numId w:val="19"/>
        </w:numPr>
        <w:spacing w:line="360" w:lineRule="auto"/>
        <w:rPr>
          <w:sz w:val="24"/>
          <w:szCs w:val="24"/>
        </w:rPr>
      </w:pPr>
      <w:r>
        <w:rPr>
          <w:sz w:val="24"/>
          <w:szCs w:val="24"/>
        </w:rPr>
        <w:t>C</w:t>
      </w:r>
      <w:r w:rsidR="00B54F4F">
        <w:rPr>
          <w:sz w:val="24"/>
          <w:szCs w:val="24"/>
        </w:rPr>
        <w:t xml:space="preserve">hoose </w:t>
      </w:r>
      <w:r w:rsidR="00B54F4F">
        <w:rPr>
          <w:b/>
          <w:sz w:val="24"/>
          <w:szCs w:val="24"/>
        </w:rPr>
        <w:t xml:space="preserve">Setup </w:t>
      </w:r>
      <w:r w:rsidR="00D43015">
        <w:rPr>
          <w:rFonts w:eastAsia="Times New Roman" w:cs="Arial"/>
          <w:noProof/>
          <w:color w:val="000000"/>
          <w:sz w:val="24"/>
          <w:szCs w:val="24"/>
        </w:rPr>
        <w:drawing>
          <wp:inline distT="0" distB="0" distL="0" distR="0" wp14:anchorId="5D153831" wp14:editId="12199A6D">
            <wp:extent cx="228600" cy="228600"/>
            <wp:effectExtent l="0" t="0" r="0" b="0"/>
            <wp:docPr id="134" name="Picture 134" descr="settings-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settings-24x2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3E1C60">
        <w:rPr>
          <w:b/>
          <w:sz w:val="24"/>
          <w:szCs w:val="24"/>
        </w:rPr>
        <w:t>.</w:t>
      </w:r>
    </w:p>
    <w:p w14:paraId="0104F3E4" w14:textId="77777777" w:rsidR="00B54F4F" w:rsidRDefault="00B54F4F" w:rsidP="00051012">
      <w:pPr>
        <w:pStyle w:val="ListParagraph"/>
        <w:numPr>
          <w:ilvl w:val="0"/>
          <w:numId w:val="19"/>
        </w:numPr>
        <w:spacing w:line="360" w:lineRule="auto"/>
        <w:rPr>
          <w:sz w:val="24"/>
          <w:szCs w:val="24"/>
        </w:rPr>
      </w:pPr>
      <w:r>
        <w:rPr>
          <w:sz w:val="24"/>
          <w:szCs w:val="24"/>
        </w:rPr>
        <w:t xml:space="preserve">Select </w:t>
      </w:r>
      <w:r>
        <w:rPr>
          <w:b/>
          <w:sz w:val="24"/>
          <w:szCs w:val="24"/>
        </w:rPr>
        <w:t>Customers</w:t>
      </w:r>
      <w:r w:rsidR="00D43015">
        <w:rPr>
          <w:b/>
          <w:sz w:val="24"/>
          <w:szCs w:val="24"/>
        </w:rPr>
        <w:t xml:space="preserve"> </w:t>
      </w:r>
      <w:r w:rsidR="00033BD5">
        <w:rPr>
          <w:noProof/>
          <w:sz w:val="24"/>
          <w:szCs w:val="24"/>
        </w:rPr>
        <w:drawing>
          <wp:inline distT="0" distB="0" distL="0" distR="0" wp14:anchorId="7B460D47" wp14:editId="49785A26">
            <wp:extent cx="228600" cy="2286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customers-24x24.png"/>
                    <pic:cNvPicPr/>
                  </pic:nvPicPr>
                  <pic:blipFill>
                    <a:blip r:embed="rId22">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3E1C60" w:rsidRPr="003E1C60">
        <w:rPr>
          <w:sz w:val="24"/>
          <w:szCs w:val="24"/>
        </w:rPr>
        <w:t>.</w:t>
      </w:r>
    </w:p>
    <w:p w14:paraId="360D1618" w14:textId="7334566F" w:rsidR="00B54F4F" w:rsidRDefault="00B54F4F" w:rsidP="00051012">
      <w:pPr>
        <w:pStyle w:val="ListParagraph"/>
        <w:numPr>
          <w:ilvl w:val="0"/>
          <w:numId w:val="19"/>
        </w:numPr>
        <w:spacing w:line="360" w:lineRule="auto"/>
        <w:rPr>
          <w:sz w:val="24"/>
          <w:szCs w:val="24"/>
        </w:rPr>
      </w:pPr>
      <w:r>
        <w:rPr>
          <w:sz w:val="24"/>
          <w:szCs w:val="24"/>
        </w:rPr>
        <w:t xml:space="preserve">Click </w:t>
      </w:r>
      <w:r>
        <w:rPr>
          <w:b/>
          <w:sz w:val="24"/>
          <w:szCs w:val="24"/>
        </w:rPr>
        <w:t>Add</w:t>
      </w:r>
      <w:r w:rsidR="003E1C60" w:rsidRPr="003E1C60">
        <w:rPr>
          <w:sz w:val="24"/>
          <w:szCs w:val="24"/>
        </w:rPr>
        <w:t>.</w:t>
      </w:r>
      <w:r w:rsidR="008E2FA9">
        <w:rPr>
          <w:sz w:val="24"/>
          <w:szCs w:val="24"/>
        </w:rPr>
        <w:t xml:space="preserve"> </w:t>
      </w:r>
    </w:p>
    <w:p w14:paraId="2F156D43" w14:textId="77777777" w:rsidR="003E1C60" w:rsidRDefault="003E1C60" w:rsidP="003E1C60">
      <w:pPr>
        <w:pStyle w:val="ListParagraph"/>
        <w:numPr>
          <w:ilvl w:val="0"/>
          <w:numId w:val="19"/>
        </w:numPr>
        <w:spacing w:before="100" w:beforeAutospacing="1" w:after="100" w:afterAutospacing="1" w:line="360" w:lineRule="auto"/>
        <w:rPr>
          <w:rFonts w:cstheme="minorHAnsi"/>
          <w:sz w:val="24"/>
        </w:rPr>
      </w:pPr>
      <w:r w:rsidRPr="005D3D53">
        <w:rPr>
          <w:rFonts w:cstheme="minorHAnsi"/>
          <w:sz w:val="24"/>
        </w:rPr>
        <w:t xml:space="preserve">Select an </w:t>
      </w:r>
      <w:r>
        <w:rPr>
          <w:rFonts w:cstheme="minorHAnsi"/>
          <w:sz w:val="24"/>
        </w:rPr>
        <w:t>existing Customer</w:t>
      </w:r>
      <w:r w:rsidRPr="005D3D53">
        <w:rPr>
          <w:rFonts w:cstheme="minorHAnsi"/>
          <w:sz w:val="24"/>
        </w:rPr>
        <w:t xml:space="preserve"> to edit</w:t>
      </w:r>
      <w:r>
        <w:rPr>
          <w:rFonts w:cstheme="minorHAnsi"/>
          <w:sz w:val="24"/>
        </w:rPr>
        <w:t xml:space="preserve"> or click </w:t>
      </w:r>
      <w:r>
        <w:rPr>
          <w:rFonts w:cstheme="minorHAnsi"/>
          <w:b/>
          <w:sz w:val="24"/>
        </w:rPr>
        <w:t>D</w:t>
      </w:r>
      <w:r w:rsidRPr="00F8195F">
        <w:rPr>
          <w:rFonts w:cstheme="minorHAnsi"/>
          <w:b/>
          <w:sz w:val="24"/>
        </w:rPr>
        <w:t>elete</w:t>
      </w:r>
      <w:r>
        <w:rPr>
          <w:rFonts w:cstheme="minorHAnsi"/>
          <w:sz w:val="24"/>
        </w:rPr>
        <w:t xml:space="preserve"> </w:t>
      </w:r>
      <w:r w:rsidRPr="00E4329F">
        <w:rPr>
          <w:b/>
          <w:i/>
          <w:noProof/>
        </w:rPr>
        <w:drawing>
          <wp:inline distT="0" distB="0" distL="0" distR="0" wp14:anchorId="2927394D" wp14:editId="60CDFC1D">
            <wp:extent cx="228600" cy="228600"/>
            <wp:effectExtent l="0" t="0" r="0" b="0"/>
            <wp:docPr id="781" name="Pictur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delete-24x24.png"/>
                    <pic:cNvPicPr/>
                  </pic:nvPicPr>
                  <pic:blipFill>
                    <a:blip r:embed="rId11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rFonts w:cstheme="minorHAnsi"/>
          <w:sz w:val="24"/>
        </w:rPr>
        <w:t>.</w:t>
      </w:r>
      <w:r w:rsidRPr="005D3D53">
        <w:rPr>
          <w:rFonts w:cstheme="minorHAnsi"/>
          <w:sz w:val="24"/>
        </w:rPr>
        <w:t xml:space="preserve"> </w:t>
      </w:r>
      <w:r>
        <w:rPr>
          <w:rFonts w:cstheme="minorHAnsi"/>
          <w:sz w:val="24"/>
        </w:rPr>
        <w:t>For new Customer, c</w:t>
      </w:r>
      <w:r w:rsidRPr="005D3D53">
        <w:rPr>
          <w:rFonts w:cstheme="minorHAnsi"/>
          <w:sz w:val="24"/>
        </w:rPr>
        <w:t xml:space="preserve">lick </w:t>
      </w:r>
      <w:r w:rsidRPr="005D3D53">
        <w:rPr>
          <w:rFonts w:cstheme="minorHAnsi"/>
          <w:b/>
          <w:sz w:val="24"/>
        </w:rPr>
        <w:t>Add</w:t>
      </w:r>
      <w:r w:rsidRPr="005D3D53">
        <w:rPr>
          <w:rFonts w:cstheme="minorHAnsi"/>
          <w:sz w:val="24"/>
        </w:rPr>
        <w:t xml:space="preserve"> </w:t>
      </w:r>
      <w:r w:rsidRPr="005D3D53">
        <w:rPr>
          <w:rFonts w:cstheme="minorHAnsi"/>
          <w:noProof/>
          <w:sz w:val="24"/>
        </w:rPr>
        <w:drawing>
          <wp:inline distT="0" distB="0" distL="0" distR="0" wp14:anchorId="594DC6C4" wp14:editId="17CF2C11">
            <wp:extent cx="219075" cy="219075"/>
            <wp:effectExtent l="0" t="0" r="9525" b="9525"/>
            <wp:docPr id="782" name="Picture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new-32.png"/>
                    <pic:cNvPicPr/>
                  </pic:nvPicPr>
                  <pic:blipFill>
                    <a:blip r:embed="rId116">
                      <a:extLst>
                        <a:ext uri="{28A0092B-C50C-407E-A947-70E740481C1C}">
                          <a14:useLocalDpi xmlns:a14="http://schemas.microsoft.com/office/drawing/2010/main" val="0"/>
                        </a:ext>
                      </a:extLst>
                    </a:blip>
                    <a:stretch>
                      <a:fillRect/>
                    </a:stretch>
                  </pic:blipFill>
                  <pic:spPr>
                    <a:xfrm>
                      <a:off x="0" y="0"/>
                      <a:ext cx="219107" cy="219107"/>
                    </a:xfrm>
                    <a:prstGeom prst="rect">
                      <a:avLst/>
                    </a:prstGeom>
                  </pic:spPr>
                </pic:pic>
              </a:graphicData>
            </a:graphic>
          </wp:inline>
        </w:drawing>
      </w:r>
      <w:r w:rsidRPr="005D3D53">
        <w:rPr>
          <w:rFonts w:cstheme="minorHAnsi"/>
          <w:sz w:val="24"/>
        </w:rPr>
        <w:t>.</w:t>
      </w:r>
    </w:p>
    <w:p w14:paraId="640D80C6" w14:textId="77777777" w:rsidR="003A68AF" w:rsidRDefault="003A68AF" w:rsidP="00051012">
      <w:pPr>
        <w:pStyle w:val="ListParagraph"/>
        <w:numPr>
          <w:ilvl w:val="0"/>
          <w:numId w:val="19"/>
        </w:numPr>
        <w:spacing w:line="360" w:lineRule="auto"/>
        <w:rPr>
          <w:sz w:val="24"/>
          <w:szCs w:val="24"/>
        </w:rPr>
      </w:pPr>
      <w:r>
        <w:rPr>
          <w:sz w:val="24"/>
          <w:szCs w:val="24"/>
        </w:rPr>
        <w:t>Enter</w:t>
      </w:r>
      <w:r w:rsidR="00B54F4F">
        <w:rPr>
          <w:sz w:val="24"/>
          <w:szCs w:val="24"/>
        </w:rPr>
        <w:t xml:space="preserve"> the </w:t>
      </w:r>
      <w:r>
        <w:rPr>
          <w:sz w:val="24"/>
          <w:szCs w:val="24"/>
        </w:rPr>
        <w:t xml:space="preserve">details under the </w:t>
      </w:r>
      <w:r>
        <w:rPr>
          <w:b/>
          <w:sz w:val="24"/>
          <w:szCs w:val="24"/>
        </w:rPr>
        <w:t xml:space="preserve">Customer </w:t>
      </w:r>
      <w:r>
        <w:rPr>
          <w:sz w:val="24"/>
          <w:szCs w:val="24"/>
        </w:rPr>
        <w:t xml:space="preserve">and </w:t>
      </w:r>
      <w:r>
        <w:rPr>
          <w:b/>
          <w:sz w:val="24"/>
          <w:szCs w:val="24"/>
        </w:rPr>
        <w:t>Billing Address</w:t>
      </w:r>
      <w:r>
        <w:t xml:space="preserve"> fields</w:t>
      </w:r>
      <w:r w:rsidR="00D43015">
        <w:rPr>
          <w:sz w:val="24"/>
          <w:szCs w:val="24"/>
        </w:rPr>
        <w:t xml:space="preserve">. </w:t>
      </w:r>
    </w:p>
    <w:p w14:paraId="7512192C" w14:textId="77777777" w:rsidR="00B54F4F" w:rsidRDefault="00033BD5" w:rsidP="003A68AF">
      <w:pPr>
        <w:pStyle w:val="ListParagraph"/>
        <w:spacing w:line="360" w:lineRule="auto"/>
        <w:ind w:left="360"/>
        <w:rPr>
          <w:sz w:val="24"/>
          <w:szCs w:val="24"/>
        </w:rPr>
      </w:pPr>
      <w:r w:rsidRPr="003A68AF">
        <w:rPr>
          <w:b/>
          <w:sz w:val="24"/>
          <w:szCs w:val="24"/>
        </w:rPr>
        <w:t>NOTE:</w:t>
      </w:r>
      <w:r>
        <w:rPr>
          <w:sz w:val="24"/>
          <w:szCs w:val="24"/>
        </w:rPr>
        <w:t xml:space="preserve"> </w:t>
      </w:r>
      <w:r w:rsidR="003A68AF">
        <w:rPr>
          <w:sz w:val="24"/>
          <w:szCs w:val="24"/>
        </w:rPr>
        <w:t xml:space="preserve">The Customer’s </w:t>
      </w:r>
      <w:r w:rsidR="00D43015" w:rsidRPr="003A68AF">
        <w:rPr>
          <w:b/>
          <w:sz w:val="24"/>
          <w:szCs w:val="24"/>
        </w:rPr>
        <w:t>First</w:t>
      </w:r>
      <w:r w:rsidR="00D43015">
        <w:rPr>
          <w:sz w:val="24"/>
          <w:szCs w:val="24"/>
        </w:rPr>
        <w:t xml:space="preserve"> </w:t>
      </w:r>
      <w:r w:rsidR="00FF21C0">
        <w:rPr>
          <w:b/>
          <w:sz w:val="24"/>
          <w:szCs w:val="24"/>
        </w:rPr>
        <w:t>Name</w:t>
      </w:r>
      <w:r w:rsidR="00FF21C0">
        <w:rPr>
          <w:sz w:val="24"/>
          <w:szCs w:val="24"/>
        </w:rPr>
        <w:t>,</w:t>
      </w:r>
      <w:r w:rsidR="00FF21C0">
        <w:rPr>
          <w:b/>
          <w:sz w:val="24"/>
          <w:szCs w:val="24"/>
        </w:rPr>
        <w:t xml:space="preserve"> </w:t>
      </w:r>
      <w:r w:rsidR="00D43015" w:rsidRPr="003A68AF">
        <w:rPr>
          <w:b/>
          <w:sz w:val="24"/>
          <w:szCs w:val="24"/>
        </w:rPr>
        <w:t>Last</w:t>
      </w:r>
      <w:r w:rsidR="00D43015">
        <w:rPr>
          <w:sz w:val="24"/>
          <w:szCs w:val="24"/>
        </w:rPr>
        <w:t xml:space="preserve"> </w:t>
      </w:r>
      <w:r w:rsidR="00D43015" w:rsidRPr="003A68AF">
        <w:rPr>
          <w:b/>
          <w:sz w:val="24"/>
          <w:szCs w:val="24"/>
        </w:rPr>
        <w:t>Name</w:t>
      </w:r>
      <w:r w:rsidR="00D43015">
        <w:rPr>
          <w:sz w:val="24"/>
          <w:szCs w:val="24"/>
        </w:rPr>
        <w:t xml:space="preserve"> </w:t>
      </w:r>
      <w:r w:rsidR="00FF21C0">
        <w:rPr>
          <w:sz w:val="24"/>
          <w:szCs w:val="24"/>
        </w:rPr>
        <w:t xml:space="preserve">and </w:t>
      </w:r>
      <w:r w:rsidR="00FF21C0">
        <w:rPr>
          <w:b/>
          <w:sz w:val="24"/>
          <w:szCs w:val="24"/>
        </w:rPr>
        <w:t xml:space="preserve">Email Address </w:t>
      </w:r>
      <w:r w:rsidR="00D43015">
        <w:rPr>
          <w:sz w:val="24"/>
          <w:szCs w:val="24"/>
        </w:rPr>
        <w:t xml:space="preserve">are all that is </w:t>
      </w:r>
      <w:r w:rsidR="003A68AF">
        <w:rPr>
          <w:sz w:val="24"/>
          <w:szCs w:val="24"/>
        </w:rPr>
        <w:t>REQUIRED</w:t>
      </w:r>
      <w:r w:rsidR="00D43015">
        <w:rPr>
          <w:sz w:val="24"/>
          <w:szCs w:val="24"/>
        </w:rPr>
        <w:t>.</w:t>
      </w:r>
    </w:p>
    <w:p w14:paraId="525CA6BE" w14:textId="77777777" w:rsidR="00B54F4F" w:rsidRDefault="00B54F4F" w:rsidP="00051012">
      <w:pPr>
        <w:pStyle w:val="ListParagraph"/>
        <w:numPr>
          <w:ilvl w:val="0"/>
          <w:numId w:val="19"/>
        </w:numPr>
        <w:spacing w:line="360" w:lineRule="auto"/>
        <w:rPr>
          <w:sz w:val="24"/>
          <w:szCs w:val="24"/>
        </w:rPr>
      </w:pPr>
      <w:r>
        <w:rPr>
          <w:sz w:val="24"/>
          <w:szCs w:val="24"/>
        </w:rPr>
        <w:t xml:space="preserve">Click </w:t>
      </w:r>
      <w:r>
        <w:rPr>
          <w:b/>
          <w:sz w:val="24"/>
          <w:szCs w:val="24"/>
        </w:rPr>
        <w:t xml:space="preserve">Save </w:t>
      </w:r>
      <w:r>
        <w:rPr>
          <w:b/>
          <w:noProof/>
          <w:sz w:val="24"/>
          <w:szCs w:val="24"/>
        </w:rPr>
        <w:drawing>
          <wp:inline distT="0" distB="0" distL="0" distR="0" wp14:anchorId="01DA3A02" wp14:editId="2BF00A30">
            <wp:extent cx="228600" cy="228600"/>
            <wp:effectExtent l="0" t="0" r="0" b="0"/>
            <wp:docPr id="132" name="Picture 132" descr="sav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save-24x2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3A68AF">
        <w:rPr>
          <w:sz w:val="24"/>
          <w:szCs w:val="24"/>
        </w:rPr>
        <w:t>.</w:t>
      </w:r>
    </w:p>
    <w:p w14:paraId="4775A74E" w14:textId="74D2D380" w:rsidR="00B54F4F" w:rsidRDefault="00B54F4F" w:rsidP="00B54F4F">
      <w:pPr>
        <w:pStyle w:val="Heading2"/>
      </w:pPr>
      <w:bookmarkStart w:id="51" w:name="_Toc502341711"/>
      <w:r>
        <w:t>Periods (Accounting Periods)</w:t>
      </w:r>
      <w:r w:rsidR="001615E4">
        <w:t xml:space="preserve"> </w:t>
      </w:r>
      <w:r w:rsidR="00062E34">
        <w:rPr>
          <w:noProof/>
        </w:rPr>
        <w:drawing>
          <wp:inline distT="0" distB="0" distL="0" distR="0" wp14:anchorId="5708C06C" wp14:editId="4947786C">
            <wp:extent cx="228600" cy="228600"/>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periods-24x24.png"/>
                    <pic:cNvPicPr/>
                  </pic:nvPicPr>
                  <pic:blipFill>
                    <a:blip r:embed="rId2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51"/>
    </w:p>
    <w:p w14:paraId="07A044D7" w14:textId="77777777" w:rsidR="00B54F4F" w:rsidRDefault="00B54F4F" w:rsidP="00B54F4F">
      <w:pPr>
        <w:pStyle w:val="BodyText"/>
      </w:pPr>
    </w:p>
    <w:p w14:paraId="2A7D95FE" w14:textId="77777777" w:rsidR="00D11586" w:rsidRDefault="00B54F4F" w:rsidP="001A37EB">
      <w:bookmarkStart w:id="52" w:name="OLE_LINK201"/>
      <w:r w:rsidRPr="00531127">
        <w:t>This feature</w:t>
      </w:r>
      <w:r w:rsidR="009B1161">
        <w:t xml:space="preserve"> allows you to</w:t>
      </w:r>
      <w:r w:rsidRPr="00531127">
        <w:t xml:space="preserve"> set periods in Optimum Control </w:t>
      </w:r>
      <w:r w:rsidR="00D11586">
        <w:t>to define</w:t>
      </w:r>
      <w:r w:rsidRPr="00531127">
        <w:t xml:space="preserve"> </w:t>
      </w:r>
      <w:r w:rsidR="00D11586">
        <w:rPr>
          <w:b/>
        </w:rPr>
        <w:t>Reporting</w:t>
      </w:r>
      <w:r w:rsidRPr="00531127">
        <w:t xml:space="preserve">, </w:t>
      </w:r>
      <w:r w:rsidR="00D11586">
        <w:rPr>
          <w:b/>
        </w:rPr>
        <w:t xml:space="preserve">Accounting </w:t>
      </w:r>
      <w:r w:rsidR="00D11586">
        <w:t xml:space="preserve">and even </w:t>
      </w:r>
      <w:r w:rsidR="00D11586">
        <w:rPr>
          <w:b/>
        </w:rPr>
        <w:t>Inventory Periods</w:t>
      </w:r>
      <w:r w:rsidR="00D11586">
        <w:t>.</w:t>
      </w:r>
      <w:r w:rsidRPr="00531127">
        <w:t xml:space="preserve"> </w:t>
      </w:r>
    </w:p>
    <w:p w14:paraId="2EEFF95B" w14:textId="77777777" w:rsidR="00D11586" w:rsidRPr="00531127" w:rsidRDefault="00D11586" w:rsidP="001A37EB">
      <w:r w:rsidRPr="00531127">
        <w:rPr>
          <w:b/>
        </w:rPr>
        <w:lastRenderedPageBreak/>
        <w:t>NOTE:</w:t>
      </w:r>
      <w:r w:rsidRPr="00531127">
        <w:t xml:space="preserve"> For </w:t>
      </w:r>
      <w:r>
        <w:t xml:space="preserve">Optimum Control </w:t>
      </w:r>
      <w:r w:rsidRPr="00531127">
        <w:t>Enterprise, these periods should coincide with website reporting periods.</w:t>
      </w:r>
    </w:p>
    <w:p w14:paraId="473DE7DB" w14:textId="346CA1EE" w:rsidR="00B54F4F" w:rsidRPr="00D11586" w:rsidRDefault="00D11586" w:rsidP="00D11586">
      <w:pPr>
        <w:spacing w:line="360" w:lineRule="auto"/>
        <w:ind w:left="720" w:hanging="720"/>
        <w:rPr>
          <w:rFonts w:asciiTheme="minorHAnsi" w:hAnsiTheme="minorHAnsi"/>
          <w:b/>
          <w:i/>
        </w:rPr>
      </w:pPr>
      <w:r>
        <w:rPr>
          <w:rFonts w:asciiTheme="minorHAnsi" w:hAnsiTheme="minorHAnsi"/>
          <w:noProof/>
        </w:rPr>
        <w:drawing>
          <wp:anchor distT="0" distB="0" distL="114300" distR="114300" simplePos="0" relativeHeight="251673600" behindDoc="0" locked="0" layoutInCell="1" allowOverlap="1" wp14:anchorId="537F2937" wp14:editId="505D0F1A">
            <wp:simplePos x="0" y="0"/>
            <wp:positionH relativeFrom="column">
              <wp:posOffset>0</wp:posOffset>
            </wp:positionH>
            <wp:positionV relativeFrom="paragraph">
              <wp:posOffset>-635</wp:posOffset>
            </wp:positionV>
            <wp:extent cx="304800" cy="304800"/>
            <wp:effectExtent l="0" t="0" r="0" b="0"/>
            <wp:wrapSquare wrapText="bothSides"/>
            <wp:docPr id="785" name="Picture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 name="warning-32x32.png"/>
                    <pic:cNvPicPr/>
                  </pic:nvPicPr>
                  <pic:blipFill>
                    <a:blip r:embed="rId101">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anchor>
        </w:drawing>
      </w:r>
      <w:r>
        <w:rPr>
          <w:rFonts w:asciiTheme="minorHAnsi" w:hAnsiTheme="minorHAnsi"/>
        </w:rPr>
        <w:t xml:space="preserve"> </w:t>
      </w:r>
      <w:r w:rsidR="00B54F4F" w:rsidRPr="00D11586">
        <w:rPr>
          <w:rFonts w:asciiTheme="minorHAnsi" w:hAnsiTheme="minorHAnsi"/>
          <w:b/>
          <w:i/>
        </w:rPr>
        <w:t>Once period information is finalized</w:t>
      </w:r>
      <w:r>
        <w:rPr>
          <w:rFonts w:asciiTheme="minorHAnsi" w:hAnsiTheme="minorHAnsi"/>
          <w:b/>
          <w:i/>
        </w:rPr>
        <w:t>,</w:t>
      </w:r>
      <w:r w:rsidR="00B54F4F" w:rsidRPr="00D11586">
        <w:rPr>
          <w:rFonts w:asciiTheme="minorHAnsi" w:hAnsiTheme="minorHAnsi"/>
          <w:b/>
          <w:i/>
        </w:rPr>
        <w:t xml:space="preserve"> the ability to go back </w:t>
      </w:r>
      <w:r w:rsidR="00D43015" w:rsidRPr="00D11586">
        <w:rPr>
          <w:rFonts w:asciiTheme="minorHAnsi" w:hAnsiTheme="minorHAnsi"/>
          <w:b/>
          <w:i/>
        </w:rPr>
        <w:t xml:space="preserve">and edit information </w:t>
      </w:r>
      <w:r>
        <w:rPr>
          <w:rFonts w:asciiTheme="minorHAnsi" w:hAnsiTheme="minorHAnsi"/>
          <w:b/>
          <w:i/>
        </w:rPr>
        <w:t>prior to the</w:t>
      </w:r>
      <w:r w:rsidR="00B54F4F" w:rsidRPr="00D11586">
        <w:rPr>
          <w:rFonts w:asciiTheme="minorHAnsi" w:hAnsiTheme="minorHAnsi"/>
          <w:b/>
          <w:i/>
        </w:rPr>
        <w:t xml:space="preserve"> c</w:t>
      </w:r>
      <w:r w:rsidR="009B1161" w:rsidRPr="00D11586">
        <w:rPr>
          <w:rFonts w:asciiTheme="minorHAnsi" w:hAnsiTheme="minorHAnsi"/>
          <w:b/>
          <w:i/>
        </w:rPr>
        <w:t xml:space="preserve">losing </w:t>
      </w:r>
      <w:r w:rsidR="00B54F4F" w:rsidRPr="00D11586">
        <w:rPr>
          <w:rFonts w:asciiTheme="minorHAnsi" w:hAnsiTheme="minorHAnsi"/>
          <w:b/>
          <w:i/>
        </w:rPr>
        <w:t>date will require a</w:t>
      </w:r>
      <w:r w:rsidR="009B1161" w:rsidRPr="00D11586">
        <w:rPr>
          <w:rFonts w:asciiTheme="minorHAnsi" w:hAnsiTheme="minorHAnsi"/>
          <w:b/>
          <w:i/>
        </w:rPr>
        <w:t xml:space="preserve"> user with permissions to edit.  </w:t>
      </w:r>
      <w:r w:rsidR="00373DFA">
        <w:rPr>
          <w:rFonts w:asciiTheme="minorHAnsi" w:hAnsiTheme="minorHAnsi"/>
          <w:b/>
          <w:i/>
        </w:rPr>
        <w:t>See</w:t>
      </w:r>
      <w:r w:rsidR="00D43015" w:rsidRPr="00D11586">
        <w:rPr>
          <w:rFonts w:asciiTheme="minorHAnsi" w:hAnsiTheme="minorHAnsi"/>
          <w:b/>
          <w:i/>
        </w:rPr>
        <w:t xml:space="preserve"> </w:t>
      </w:r>
      <w:r w:rsidR="00D43015" w:rsidRPr="00D11586">
        <w:rPr>
          <w:rStyle w:val="C1HJump"/>
          <w:b/>
          <w:i/>
        </w:rPr>
        <w:t>Period Lockout Preferences</w:t>
      </w:r>
      <w:r w:rsidR="009B1161" w:rsidRPr="00D11586">
        <w:rPr>
          <w:rStyle w:val="C1HJump"/>
          <w:b/>
          <w:i/>
          <w:vanish/>
        </w:rPr>
        <w:t>|topic=Preferences - Accounting</w:t>
      </w:r>
      <w:r w:rsidR="00531127" w:rsidRPr="00D11586">
        <w:rPr>
          <w:rFonts w:asciiTheme="minorHAnsi" w:hAnsiTheme="minorHAnsi"/>
          <w:b/>
          <w:i/>
        </w:rPr>
        <w:t>.</w:t>
      </w:r>
    </w:p>
    <w:p w14:paraId="2CF4A78F" w14:textId="5F786078" w:rsidR="00B54F4F" w:rsidRPr="008E2FA9" w:rsidRDefault="008E2FA9" w:rsidP="00176510">
      <w:pPr>
        <w:spacing w:line="240" w:lineRule="auto"/>
        <w:rPr>
          <w:rFonts w:asciiTheme="minorHAnsi" w:hAnsiTheme="minorHAnsi"/>
          <w:b/>
        </w:rPr>
      </w:pPr>
      <w:r w:rsidRPr="008E2FA9">
        <w:rPr>
          <w:rFonts w:asciiTheme="minorHAnsi" w:hAnsiTheme="minorHAnsi"/>
          <w:b/>
        </w:rPr>
        <w:t>Before adding</w:t>
      </w:r>
      <w:r w:rsidR="00B54F4F" w:rsidRPr="008E2FA9">
        <w:rPr>
          <w:rFonts w:asciiTheme="minorHAnsi" w:hAnsiTheme="minorHAnsi"/>
          <w:b/>
        </w:rPr>
        <w:t xml:space="preserve"> periods</w:t>
      </w:r>
      <w:r w:rsidR="009B1161" w:rsidRPr="008E2FA9">
        <w:rPr>
          <w:rFonts w:asciiTheme="minorHAnsi" w:hAnsiTheme="minorHAnsi"/>
          <w:b/>
        </w:rPr>
        <w:t>, make sure you have indicated period length, starting day and month end treatment to ensure proper calculation.</w:t>
      </w:r>
      <w:r w:rsidR="0023658F" w:rsidRPr="008E2FA9">
        <w:rPr>
          <w:rFonts w:asciiTheme="minorHAnsi" w:hAnsiTheme="minorHAnsi"/>
          <w:b/>
        </w:rPr>
        <w:t xml:space="preserve"> </w:t>
      </w:r>
      <w:r w:rsidR="00373DFA" w:rsidRPr="008E2FA9">
        <w:rPr>
          <w:rFonts w:asciiTheme="minorHAnsi" w:hAnsiTheme="minorHAnsi"/>
        </w:rPr>
        <w:t>See</w:t>
      </w:r>
      <w:r w:rsidR="0023658F" w:rsidRPr="008E2FA9">
        <w:rPr>
          <w:rFonts w:asciiTheme="minorHAnsi" w:hAnsiTheme="minorHAnsi"/>
          <w:b/>
        </w:rPr>
        <w:t xml:space="preserve"> </w:t>
      </w:r>
      <w:r w:rsidR="009B1161" w:rsidRPr="008E2FA9">
        <w:rPr>
          <w:rStyle w:val="C1HJump"/>
        </w:rPr>
        <w:t>Preferences</w:t>
      </w:r>
      <w:r w:rsidR="00176510" w:rsidRPr="008E2FA9">
        <w:rPr>
          <w:rStyle w:val="C1HJump"/>
        </w:rPr>
        <w:t>.</w:t>
      </w:r>
    </w:p>
    <w:p w14:paraId="40CCDB1C" w14:textId="77777777" w:rsidR="00977779" w:rsidRPr="00F975FB" w:rsidRDefault="00B54F4F" w:rsidP="00051012">
      <w:pPr>
        <w:pStyle w:val="ListParagraph"/>
        <w:numPr>
          <w:ilvl w:val="0"/>
          <w:numId w:val="20"/>
        </w:numPr>
        <w:spacing w:line="360" w:lineRule="auto"/>
        <w:rPr>
          <w:sz w:val="24"/>
          <w:szCs w:val="24"/>
        </w:rPr>
      </w:pPr>
      <w:r w:rsidRPr="00F975FB">
        <w:rPr>
          <w:sz w:val="24"/>
          <w:szCs w:val="24"/>
        </w:rPr>
        <w:t xml:space="preserve">Click </w:t>
      </w:r>
      <w:r w:rsidRPr="00F975FB">
        <w:rPr>
          <w:b/>
          <w:sz w:val="24"/>
          <w:szCs w:val="24"/>
        </w:rPr>
        <w:t xml:space="preserve">Settings </w:t>
      </w:r>
      <w:r w:rsidR="00977779" w:rsidRPr="00F975FB">
        <w:rPr>
          <w:rFonts w:eastAsia="Times New Roman" w:cs="Arial"/>
          <w:noProof/>
          <w:color w:val="000000"/>
          <w:sz w:val="24"/>
          <w:szCs w:val="24"/>
        </w:rPr>
        <w:drawing>
          <wp:inline distT="0" distB="0" distL="0" distR="0" wp14:anchorId="1D193668" wp14:editId="6B490513">
            <wp:extent cx="228600" cy="228600"/>
            <wp:effectExtent l="0" t="0" r="0" b="0"/>
            <wp:docPr id="144" name="Picture 144" descr="setup-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setup-24x2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E55F28" w:rsidRPr="00F975FB">
        <w:rPr>
          <w:sz w:val="24"/>
          <w:szCs w:val="24"/>
        </w:rPr>
        <w:t xml:space="preserve"> (upper left corner)</w:t>
      </w:r>
      <w:r w:rsidR="00F975FB" w:rsidRPr="00F975FB">
        <w:rPr>
          <w:sz w:val="24"/>
          <w:szCs w:val="24"/>
        </w:rPr>
        <w:t>.</w:t>
      </w:r>
      <w:r w:rsidR="00977779" w:rsidRPr="00F975FB">
        <w:rPr>
          <w:rFonts w:eastAsia="Times New Roman" w:cs="Arial"/>
          <w:noProof/>
          <w:color w:val="000000"/>
          <w:sz w:val="24"/>
          <w:szCs w:val="24"/>
        </w:rPr>
        <w:t xml:space="preserve"> </w:t>
      </w:r>
    </w:p>
    <w:p w14:paraId="0DFEA9ED" w14:textId="77777777" w:rsidR="00977779" w:rsidRPr="00F975FB" w:rsidRDefault="00977779" w:rsidP="00051012">
      <w:pPr>
        <w:pStyle w:val="ListParagraph"/>
        <w:numPr>
          <w:ilvl w:val="0"/>
          <w:numId w:val="20"/>
        </w:numPr>
        <w:spacing w:line="360" w:lineRule="auto"/>
        <w:rPr>
          <w:sz w:val="24"/>
          <w:szCs w:val="24"/>
        </w:rPr>
      </w:pPr>
      <w:r w:rsidRPr="00F975FB">
        <w:rPr>
          <w:sz w:val="24"/>
          <w:szCs w:val="24"/>
        </w:rPr>
        <w:t>C</w:t>
      </w:r>
      <w:r w:rsidR="00B54F4F" w:rsidRPr="00F975FB">
        <w:rPr>
          <w:sz w:val="24"/>
          <w:szCs w:val="24"/>
        </w:rPr>
        <w:t xml:space="preserve">hoose </w:t>
      </w:r>
      <w:r w:rsidR="00B54F4F" w:rsidRPr="00F975FB">
        <w:rPr>
          <w:b/>
          <w:sz w:val="24"/>
          <w:szCs w:val="24"/>
        </w:rPr>
        <w:t xml:space="preserve">Setup </w:t>
      </w:r>
      <w:r w:rsidRPr="00F975FB">
        <w:rPr>
          <w:rFonts w:eastAsia="Times New Roman" w:cs="Arial"/>
          <w:noProof/>
          <w:color w:val="000000"/>
          <w:sz w:val="24"/>
          <w:szCs w:val="24"/>
        </w:rPr>
        <w:drawing>
          <wp:inline distT="0" distB="0" distL="0" distR="0" wp14:anchorId="6B54AD2D" wp14:editId="2A847A2E">
            <wp:extent cx="228600" cy="228600"/>
            <wp:effectExtent l="0" t="0" r="0" b="0"/>
            <wp:docPr id="145" name="Picture 145" descr="settings-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settings-24x2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F975FB" w:rsidRPr="00F975FB">
        <w:rPr>
          <w:sz w:val="24"/>
          <w:szCs w:val="24"/>
        </w:rPr>
        <w:t>.</w:t>
      </w:r>
      <w:r w:rsidR="00B54F4F" w:rsidRPr="00F975FB">
        <w:rPr>
          <w:b/>
          <w:sz w:val="24"/>
          <w:szCs w:val="24"/>
        </w:rPr>
        <w:t xml:space="preserve"> </w:t>
      </w:r>
    </w:p>
    <w:p w14:paraId="7DC99A06" w14:textId="77777777" w:rsidR="00B54F4F" w:rsidRPr="00F975FB" w:rsidRDefault="004E5A54" w:rsidP="00051012">
      <w:pPr>
        <w:pStyle w:val="ListParagraph"/>
        <w:numPr>
          <w:ilvl w:val="0"/>
          <w:numId w:val="20"/>
        </w:numPr>
        <w:spacing w:line="360" w:lineRule="auto"/>
        <w:rPr>
          <w:sz w:val="24"/>
          <w:szCs w:val="24"/>
        </w:rPr>
      </w:pPr>
      <w:r w:rsidRPr="00F975FB">
        <w:rPr>
          <w:sz w:val="24"/>
          <w:szCs w:val="24"/>
        </w:rPr>
        <w:t xml:space="preserve">Select </w:t>
      </w:r>
      <w:r w:rsidRPr="00F975FB">
        <w:rPr>
          <w:b/>
          <w:sz w:val="24"/>
          <w:szCs w:val="24"/>
        </w:rPr>
        <w:t>Periods</w:t>
      </w:r>
      <w:r w:rsidR="00B54F4F" w:rsidRPr="00F975FB">
        <w:rPr>
          <w:b/>
          <w:sz w:val="24"/>
          <w:szCs w:val="24"/>
        </w:rPr>
        <w:t xml:space="preserve"> </w:t>
      </w:r>
      <w:r w:rsidR="00977779" w:rsidRPr="00F975FB">
        <w:rPr>
          <w:noProof/>
          <w:sz w:val="24"/>
          <w:szCs w:val="24"/>
        </w:rPr>
        <w:drawing>
          <wp:inline distT="0" distB="0" distL="0" distR="0" wp14:anchorId="375000AB" wp14:editId="13365E51">
            <wp:extent cx="228600" cy="2286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eriods-24x24.png"/>
                    <pic:cNvPicPr/>
                  </pic:nvPicPr>
                  <pic:blipFill>
                    <a:blip r:embed="rId2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Start w:id="53" w:name="_Hlk498706642"/>
      <w:r w:rsidR="00F975FB" w:rsidRPr="00F975FB">
        <w:rPr>
          <w:sz w:val="24"/>
          <w:szCs w:val="24"/>
        </w:rPr>
        <w:t>.</w:t>
      </w:r>
      <w:bookmarkEnd w:id="53"/>
    </w:p>
    <w:p w14:paraId="3A26C979" w14:textId="77777777" w:rsidR="00B54F4F" w:rsidRPr="00F975FB" w:rsidRDefault="00B54F4F" w:rsidP="00051012">
      <w:pPr>
        <w:pStyle w:val="ListParagraph"/>
        <w:numPr>
          <w:ilvl w:val="0"/>
          <w:numId w:val="20"/>
        </w:numPr>
        <w:spacing w:line="360" w:lineRule="auto"/>
        <w:rPr>
          <w:sz w:val="24"/>
          <w:szCs w:val="24"/>
        </w:rPr>
      </w:pPr>
      <w:r w:rsidRPr="00F975FB">
        <w:rPr>
          <w:sz w:val="24"/>
          <w:szCs w:val="24"/>
        </w:rPr>
        <w:t xml:space="preserve">Click </w:t>
      </w:r>
      <w:r w:rsidRPr="00F975FB">
        <w:rPr>
          <w:b/>
          <w:sz w:val="24"/>
          <w:szCs w:val="24"/>
        </w:rPr>
        <w:t>Generate Periods</w:t>
      </w:r>
      <w:r w:rsidR="009B1161" w:rsidRPr="00F975FB">
        <w:rPr>
          <w:b/>
          <w:sz w:val="24"/>
          <w:szCs w:val="24"/>
        </w:rPr>
        <w:t>.</w:t>
      </w:r>
    </w:p>
    <w:p w14:paraId="7D0BF301" w14:textId="77777777" w:rsidR="00AD70D8" w:rsidRPr="00F975FB" w:rsidRDefault="00B54F4F" w:rsidP="00051012">
      <w:pPr>
        <w:pStyle w:val="ListParagraph"/>
        <w:numPr>
          <w:ilvl w:val="0"/>
          <w:numId w:val="20"/>
        </w:numPr>
        <w:spacing w:line="360" w:lineRule="auto"/>
        <w:rPr>
          <w:sz w:val="24"/>
          <w:szCs w:val="24"/>
        </w:rPr>
      </w:pPr>
      <w:r w:rsidRPr="00F975FB">
        <w:rPr>
          <w:sz w:val="24"/>
          <w:szCs w:val="24"/>
        </w:rPr>
        <w:t>Choose the</w:t>
      </w:r>
      <w:r w:rsidR="00F975FB" w:rsidRPr="00F975FB">
        <w:rPr>
          <w:sz w:val="24"/>
          <w:szCs w:val="24"/>
        </w:rPr>
        <w:t xml:space="preserve"> </w:t>
      </w:r>
      <w:r w:rsidR="00F975FB" w:rsidRPr="00F975FB">
        <w:rPr>
          <w:b/>
          <w:sz w:val="24"/>
          <w:szCs w:val="24"/>
        </w:rPr>
        <w:t>Number of Periods</w:t>
      </w:r>
      <w:r w:rsidR="00F975FB" w:rsidRPr="00F975FB">
        <w:rPr>
          <w:sz w:val="24"/>
          <w:szCs w:val="24"/>
        </w:rPr>
        <w:t xml:space="preserve"> to generate. I</w:t>
      </w:r>
      <w:r w:rsidRPr="00F975FB">
        <w:rPr>
          <w:sz w:val="24"/>
          <w:szCs w:val="24"/>
        </w:rPr>
        <w:t>f this is your first time generating</w:t>
      </w:r>
      <w:r w:rsidR="00F975FB" w:rsidRPr="00F975FB">
        <w:rPr>
          <w:sz w:val="24"/>
          <w:szCs w:val="24"/>
        </w:rPr>
        <w:t xml:space="preserve"> a</w:t>
      </w:r>
      <w:r w:rsidRPr="00F975FB">
        <w:rPr>
          <w:sz w:val="24"/>
          <w:szCs w:val="24"/>
        </w:rPr>
        <w:t xml:space="preserve"> period</w:t>
      </w:r>
      <w:r w:rsidR="00F975FB" w:rsidRPr="00F975FB">
        <w:rPr>
          <w:sz w:val="24"/>
          <w:szCs w:val="24"/>
        </w:rPr>
        <w:t>, choose one or two</w:t>
      </w:r>
      <w:r w:rsidRPr="00F975FB">
        <w:rPr>
          <w:sz w:val="24"/>
          <w:szCs w:val="24"/>
        </w:rPr>
        <w:t xml:space="preserve"> </w:t>
      </w:r>
      <w:r w:rsidR="009B1161" w:rsidRPr="00F975FB">
        <w:rPr>
          <w:sz w:val="24"/>
          <w:szCs w:val="24"/>
        </w:rPr>
        <w:t xml:space="preserve">periods </w:t>
      </w:r>
      <w:r w:rsidRPr="00F975FB">
        <w:rPr>
          <w:sz w:val="24"/>
          <w:szCs w:val="24"/>
        </w:rPr>
        <w:t>for now</w:t>
      </w:r>
      <w:r w:rsidR="00F975FB" w:rsidRPr="00F975FB">
        <w:rPr>
          <w:sz w:val="24"/>
          <w:szCs w:val="24"/>
        </w:rPr>
        <w:t xml:space="preserve"> as more can be added onc</w:t>
      </w:r>
      <w:r w:rsidR="009B1161" w:rsidRPr="00F975FB">
        <w:rPr>
          <w:sz w:val="24"/>
          <w:szCs w:val="24"/>
        </w:rPr>
        <w:t>e initial ones are saved</w:t>
      </w:r>
      <w:r w:rsidR="00F975FB" w:rsidRPr="00F975FB">
        <w:rPr>
          <w:sz w:val="24"/>
          <w:szCs w:val="24"/>
        </w:rPr>
        <w:t>.</w:t>
      </w:r>
    </w:p>
    <w:p w14:paraId="4E767B94" w14:textId="77777777" w:rsidR="00AD70D8" w:rsidRPr="00F975FB" w:rsidRDefault="00AD70D8" w:rsidP="00AD70D8">
      <w:pPr>
        <w:pStyle w:val="ListParagraph"/>
        <w:spacing w:line="360" w:lineRule="auto"/>
        <w:ind w:left="360"/>
        <w:rPr>
          <w:sz w:val="24"/>
          <w:szCs w:val="24"/>
        </w:rPr>
      </w:pPr>
      <w:r w:rsidRPr="00F975FB">
        <w:rPr>
          <w:b/>
          <w:sz w:val="24"/>
          <w:szCs w:val="24"/>
        </w:rPr>
        <w:t>NOTE:</w:t>
      </w:r>
      <w:r w:rsidRPr="00F975FB">
        <w:rPr>
          <w:sz w:val="24"/>
          <w:szCs w:val="24"/>
        </w:rPr>
        <w:t xml:space="preserve"> </w:t>
      </w:r>
      <w:r w:rsidR="00F975FB" w:rsidRPr="00F975FB">
        <w:rPr>
          <w:sz w:val="24"/>
          <w:szCs w:val="24"/>
        </w:rPr>
        <w:t>T</w:t>
      </w:r>
      <w:r w:rsidRPr="00F975FB">
        <w:rPr>
          <w:sz w:val="24"/>
          <w:szCs w:val="24"/>
        </w:rPr>
        <w:t>he length of periods and rules for Generating Periods are specified in</w:t>
      </w:r>
      <w:bookmarkStart w:id="54" w:name="OLE_LINK40"/>
      <w:bookmarkStart w:id="55" w:name="OLE_LINK72"/>
      <w:r w:rsidRPr="00F975FB">
        <w:rPr>
          <w:sz w:val="24"/>
          <w:szCs w:val="24"/>
        </w:rPr>
        <w:t xml:space="preserve"> </w:t>
      </w:r>
      <w:r w:rsidRPr="00F975FB">
        <w:rPr>
          <w:rStyle w:val="C1HJump"/>
        </w:rPr>
        <w:t>Preferences</w:t>
      </w:r>
      <w:r w:rsidR="00F975FB" w:rsidRPr="00F975FB">
        <w:rPr>
          <w:rStyle w:val="C1HJump"/>
        </w:rPr>
        <w:t>.</w:t>
      </w:r>
      <w:r w:rsidRPr="00F975FB">
        <w:rPr>
          <w:rStyle w:val="C1HJump"/>
        </w:rPr>
        <w:t xml:space="preserve"> </w:t>
      </w:r>
      <w:bookmarkEnd w:id="54"/>
      <w:bookmarkEnd w:id="55"/>
      <w:r w:rsidRPr="00F975FB">
        <w:rPr>
          <w:rStyle w:val="C1HJump"/>
          <w:vanish/>
        </w:rPr>
        <w:t>|</w:t>
      </w:r>
      <w:r w:rsidR="009B1161" w:rsidRPr="00F975FB">
        <w:rPr>
          <w:rStyle w:val="C1HJump"/>
          <w:vanish/>
        </w:rPr>
        <w:t>topic=Preferences - Accounting</w:t>
      </w:r>
    </w:p>
    <w:p w14:paraId="326FAD51" w14:textId="77777777" w:rsidR="009B1161" w:rsidRPr="00F975FB" w:rsidRDefault="00B54F4F" w:rsidP="00051012">
      <w:pPr>
        <w:pStyle w:val="ListParagraph"/>
        <w:numPr>
          <w:ilvl w:val="0"/>
          <w:numId w:val="20"/>
        </w:numPr>
        <w:spacing w:line="360" w:lineRule="auto"/>
        <w:rPr>
          <w:sz w:val="24"/>
          <w:szCs w:val="24"/>
        </w:rPr>
      </w:pPr>
      <w:r w:rsidRPr="00F975FB">
        <w:rPr>
          <w:sz w:val="24"/>
          <w:szCs w:val="24"/>
        </w:rPr>
        <w:t xml:space="preserve">Click </w:t>
      </w:r>
      <w:r w:rsidR="009B1161" w:rsidRPr="00F975FB">
        <w:rPr>
          <w:b/>
          <w:sz w:val="24"/>
          <w:szCs w:val="24"/>
        </w:rPr>
        <w:t>OK</w:t>
      </w:r>
      <w:r w:rsidR="00F975FB" w:rsidRPr="00F975FB">
        <w:rPr>
          <w:sz w:val="24"/>
          <w:szCs w:val="24"/>
        </w:rPr>
        <w:t>.</w:t>
      </w:r>
      <w:r w:rsidRPr="00F975FB">
        <w:rPr>
          <w:b/>
          <w:sz w:val="24"/>
          <w:szCs w:val="24"/>
        </w:rPr>
        <w:t xml:space="preserve"> </w:t>
      </w:r>
    </w:p>
    <w:p w14:paraId="639FE556" w14:textId="77777777" w:rsidR="00FF4B89" w:rsidRPr="00FF4B89" w:rsidRDefault="009B1161" w:rsidP="00FF4B89">
      <w:pPr>
        <w:pStyle w:val="ListParagraph"/>
        <w:numPr>
          <w:ilvl w:val="0"/>
          <w:numId w:val="20"/>
        </w:numPr>
        <w:spacing w:line="360" w:lineRule="auto"/>
        <w:rPr>
          <w:highlight w:val="yellow"/>
        </w:rPr>
      </w:pPr>
      <w:r w:rsidRPr="00FF4B89">
        <w:t>T</w:t>
      </w:r>
      <w:r w:rsidR="00B54F4F" w:rsidRPr="00FF4B89">
        <w:t xml:space="preserve">he periods </w:t>
      </w:r>
      <w:r w:rsidR="00F975FB" w:rsidRPr="00FF4B89">
        <w:t>will now be displayed for your review and editing, if required</w:t>
      </w:r>
      <w:r w:rsidR="00B54F4F" w:rsidRPr="00FF4B89">
        <w:t>.</w:t>
      </w:r>
      <w:r w:rsidR="005B49DA" w:rsidRPr="00FF4B89">
        <w:t xml:space="preserve">  Make sure the dates are correct.  </w:t>
      </w:r>
    </w:p>
    <w:p w14:paraId="43E51122" w14:textId="6B93F5CA" w:rsidR="00B54F4F" w:rsidRPr="00FF4B89" w:rsidRDefault="00B54F4F" w:rsidP="00FF4B89">
      <w:pPr>
        <w:pStyle w:val="ListParagraph"/>
        <w:numPr>
          <w:ilvl w:val="0"/>
          <w:numId w:val="20"/>
        </w:numPr>
        <w:spacing w:line="360" w:lineRule="auto"/>
        <w:rPr>
          <w:highlight w:val="yellow"/>
        </w:rPr>
      </w:pPr>
      <w:r w:rsidRPr="005B49DA">
        <w:rPr>
          <w:sz w:val="24"/>
          <w:szCs w:val="24"/>
        </w:rPr>
        <w:t xml:space="preserve">Click </w:t>
      </w:r>
      <w:r w:rsidRPr="005B49DA">
        <w:rPr>
          <w:b/>
          <w:sz w:val="24"/>
          <w:szCs w:val="24"/>
        </w:rPr>
        <w:t>Save</w:t>
      </w:r>
      <w:r w:rsidRPr="005B49DA">
        <w:t xml:space="preserve"> </w:t>
      </w:r>
      <w:r w:rsidRPr="005B49DA">
        <w:rPr>
          <w:noProof/>
        </w:rPr>
        <w:drawing>
          <wp:inline distT="0" distB="0" distL="0" distR="0" wp14:anchorId="27CCF3C3" wp14:editId="7CB04B5D">
            <wp:extent cx="228600" cy="228600"/>
            <wp:effectExtent l="0" t="0" r="0" b="0"/>
            <wp:docPr id="141" name="Picture 141" descr="sav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save-24x2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F975FB" w:rsidRPr="005B49DA">
        <w:t>.</w:t>
      </w:r>
    </w:p>
    <w:p w14:paraId="26492CA9" w14:textId="77777777" w:rsidR="00FF4B89" w:rsidRPr="005B49DA" w:rsidRDefault="00FF4B89" w:rsidP="00FF4B89">
      <w:pPr>
        <w:pStyle w:val="ListParagraph"/>
        <w:spacing w:line="360" w:lineRule="auto"/>
        <w:ind w:left="360"/>
        <w:rPr>
          <w:highlight w:val="yellow"/>
        </w:rPr>
      </w:pPr>
    </w:p>
    <w:p w14:paraId="45CF0B7C" w14:textId="77777777" w:rsidR="00B54F4F" w:rsidRDefault="00B54F4F" w:rsidP="00B54F4F">
      <w:pPr>
        <w:spacing w:line="360" w:lineRule="auto"/>
        <w:rPr>
          <w:b/>
          <w:sz w:val="28"/>
          <w:szCs w:val="28"/>
          <w:u w:val="single"/>
        </w:rPr>
      </w:pPr>
    </w:p>
    <w:p w14:paraId="32F879F3" w14:textId="77777777" w:rsidR="00B54F4F" w:rsidRDefault="00312C36" w:rsidP="00AD70D8">
      <w:pPr>
        <w:pStyle w:val="Heading3"/>
      </w:pPr>
      <w:bookmarkStart w:id="56" w:name="_Toc502341712"/>
      <w:r>
        <w:t>Edit Existing P</w:t>
      </w:r>
      <w:r w:rsidR="00B54F4F">
        <w:t>eriods</w:t>
      </w:r>
      <w:r>
        <w:t xml:space="preserve"> </w:t>
      </w:r>
      <w:r>
        <w:rPr>
          <w:noProof/>
        </w:rPr>
        <w:drawing>
          <wp:inline distT="0" distB="0" distL="0" distR="0" wp14:anchorId="12483296" wp14:editId="76C96B72">
            <wp:extent cx="228600" cy="228600"/>
            <wp:effectExtent l="0" t="0" r="0" b="0"/>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 name="periods-24x24.png"/>
                    <pic:cNvPicPr/>
                  </pic:nvPicPr>
                  <pic:blipFill>
                    <a:blip r:embed="rId2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56"/>
    </w:p>
    <w:p w14:paraId="016B3A52" w14:textId="77777777" w:rsidR="00B54F4F" w:rsidRDefault="00B54F4F" w:rsidP="00051012">
      <w:pPr>
        <w:pStyle w:val="ListParagraph"/>
        <w:numPr>
          <w:ilvl w:val="0"/>
          <w:numId w:val="21"/>
        </w:numPr>
        <w:spacing w:line="360" w:lineRule="auto"/>
        <w:rPr>
          <w:sz w:val="24"/>
          <w:szCs w:val="24"/>
        </w:rPr>
      </w:pPr>
      <w:r>
        <w:rPr>
          <w:sz w:val="24"/>
          <w:szCs w:val="24"/>
        </w:rPr>
        <w:t xml:space="preserve">Click </w:t>
      </w:r>
      <w:r>
        <w:rPr>
          <w:b/>
          <w:sz w:val="24"/>
          <w:szCs w:val="24"/>
        </w:rPr>
        <w:t>Settings</w:t>
      </w:r>
      <w:r w:rsidR="00F975FB">
        <w:rPr>
          <w:b/>
          <w:sz w:val="24"/>
          <w:szCs w:val="24"/>
        </w:rPr>
        <w:t xml:space="preserve"> </w:t>
      </w:r>
      <w:r w:rsidR="00F975FB">
        <w:rPr>
          <w:rFonts w:eastAsia="Times New Roman" w:cs="Arial"/>
          <w:noProof/>
          <w:color w:val="000000"/>
          <w:sz w:val="24"/>
          <w:szCs w:val="24"/>
        </w:rPr>
        <w:drawing>
          <wp:inline distT="0" distB="0" distL="0" distR="0" wp14:anchorId="282BF525" wp14:editId="39684251">
            <wp:extent cx="228600" cy="228600"/>
            <wp:effectExtent l="0" t="0" r="0" b="0"/>
            <wp:docPr id="139" name="Picture 139" descr="setup-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setup-24x2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BA2C8C">
        <w:rPr>
          <w:b/>
          <w:sz w:val="24"/>
          <w:szCs w:val="24"/>
        </w:rPr>
        <w:t xml:space="preserve"> </w:t>
      </w:r>
      <w:r w:rsidR="00BA2C8C">
        <w:rPr>
          <w:sz w:val="24"/>
          <w:szCs w:val="24"/>
        </w:rPr>
        <w:t>(upper left corner)</w:t>
      </w:r>
      <w:r w:rsidR="00F975FB">
        <w:rPr>
          <w:sz w:val="24"/>
          <w:szCs w:val="24"/>
        </w:rPr>
        <w:t>.</w:t>
      </w:r>
    </w:p>
    <w:p w14:paraId="09A90381" w14:textId="77777777" w:rsidR="00B54F4F" w:rsidRPr="0023658F" w:rsidRDefault="0023658F" w:rsidP="00051012">
      <w:pPr>
        <w:pStyle w:val="ListParagraph"/>
        <w:numPr>
          <w:ilvl w:val="0"/>
          <w:numId w:val="21"/>
        </w:numPr>
        <w:spacing w:line="360" w:lineRule="auto"/>
        <w:rPr>
          <w:sz w:val="24"/>
          <w:szCs w:val="24"/>
        </w:rPr>
      </w:pPr>
      <w:r>
        <w:rPr>
          <w:sz w:val="24"/>
          <w:szCs w:val="24"/>
        </w:rPr>
        <w:t>Choose</w:t>
      </w:r>
      <w:r w:rsidR="00B54F4F">
        <w:rPr>
          <w:sz w:val="24"/>
          <w:szCs w:val="24"/>
        </w:rPr>
        <w:t xml:space="preserve"> </w:t>
      </w:r>
      <w:r w:rsidR="00B54F4F">
        <w:rPr>
          <w:b/>
          <w:sz w:val="24"/>
          <w:szCs w:val="24"/>
        </w:rPr>
        <w:t xml:space="preserve">Setup </w:t>
      </w:r>
      <w:r w:rsidR="00F975FB">
        <w:rPr>
          <w:rFonts w:eastAsia="Times New Roman" w:cs="Arial"/>
          <w:noProof/>
          <w:color w:val="000000"/>
          <w:sz w:val="24"/>
          <w:szCs w:val="24"/>
        </w:rPr>
        <w:drawing>
          <wp:inline distT="0" distB="0" distL="0" distR="0" wp14:anchorId="6FC4E7E7" wp14:editId="700177E2">
            <wp:extent cx="228600" cy="228600"/>
            <wp:effectExtent l="0" t="0" r="0" b="0"/>
            <wp:docPr id="140" name="Picture 140" descr="settings-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settings-24x2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F975FB" w:rsidRPr="00F975FB">
        <w:rPr>
          <w:sz w:val="24"/>
          <w:szCs w:val="24"/>
        </w:rPr>
        <w:t>.</w:t>
      </w:r>
    </w:p>
    <w:p w14:paraId="33F829AE" w14:textId="77777777" w:rsidR="00E55F28" w:rsidRPr="00E55F28" w:rsidRDefault="0023658F" w:rsidP="00051012">
      <w:pPr>
        <w:pStyle w:val="ListParagraph"/>
        <w:numPr>
          <w:ilvl w:val="0"/>
          <w:numId w:val="21"/>
        </w:numPr>
        <w:spacing w:line="360" w:lineRule="auto"/>
        <w:rPr>
          <w:sz w:val="24"/>
          <w:szCs w:val="24"/>
        </w:rPr>
      </w:pPr>
      <w:r w:rsidRPr="0023658F">
        <w:rPr>
          <w:sz w:val="24"/>
          <w:szCs w:val="24"/>
        </w:rPr>
        <w:t>Select</w:t>
      </w:r>
      <w:r>
        <w:rPr>
          <w:b/>
          <w:sz w:val="24"/>
          <w:szCs w:val="24"/>
        </w:rPr>
        <w:t xml:space="preserve"> Periods </w:t>
      </w:r>
      <w:r>
        <w:rPr>
          <w:noProof/>
          <w:sz w:val="24"/>
          <w:szCs w:val="24"/>
        </w:rPr>
        <w:drawing>
          <wp:inline distT="0" distB="0" distL="0" distR="0" wp14:anchorId="036119C2" wp14:editId="3F25D64F">
            <wp:extent cx="228600" cy="2286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eriods-24x24.png"/>
                    <pic:cNvPicPr/>
                  </pic:nvPicPr>
                  <pic:blipFill>
                    <a:blip r:embed="rId2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F975FB" w:rsidRPr="00F975FB">
        <w:rPr>
          <w:sz w:val="24"/>
          <w:szCs w:val="24"/>
        </w:rPr>
        <w:t>.</w:t>
      </w:r>
    </w:p>
    <w:p w14:paraId="5263D7EE" w14:textId="77777777" w:rsidR="00B54F4F" w:rsidRDefault="00BA2C8C" w:rsidP="00051012">
      <w:pPr>
        <w:pStyle w:val="ListParagraph"/>
        <w:numPr>
          <w:ilvl w:val="0"/>
          <w:numId w:val="21"/>
        </w:numPr>
        <w:spacing w:line="360" w:lineRule="auto"/>
        <w:rPr>
          <w:sz w:val="24"/>
          <w:szCs w:val="24"/>
        </w:rPr>
      </w:pPr>
      <w:r>
        <w:rPr>
          <w:sz w:val="24"/>
          <w:szCs w:val="24"/>
        </w:rPr>
        <w:t>Select</w:t>
      </w:r>
      <w:r w:rsidR="0023658F">
        <w:rPr>
          <w:sz w:val="24"/>
          <w:szCs w:val="24"/>
        </w:rPr>
        <w:t xml:space="preserve"> </w:t>
      </w:r>
      <w:r w:rsidR="00B54F4F">
        <w:rPr>
          <w:sz w:val="24"/>
          <w:szCs w:val="24"/>
        </w:rPr>
        <w:t>the</w:t>
      </w:r>
      <w:r>
        <w:rPr>
          <w:sz w:val="24"/>
          <w:szCs w:val="24"/>
        </w:rPr>
        <w:t xml:space="preserve"> existing</w:t>
      </w:r>
      <w:r w:rsidR="00B54F4F">
        <w:rPr>
          <w:sz w:val="24"/>
          <w:szCs w:val="24"/>
        </w:rPr>
        <w:t xml:space="preserve"> </w:t>
      </w:r>
      <w:r w:rsidR="00B54F4F" w:rsidRPr="00F975FB">
        <w:rPr>
          <w:b/>
          <w:sz w:val="24"/>
          <w:szCs w:val="24"/>
        </w:rPr>
        <w:t>Period</w:t>
      </w:r>
      <w:r w:rsidR="00B54F4F">
        <w:rPr>
          <w:sz w:val="24"/>
          <w:szCs w:val="24"/>
        </w:rPr>
        <w:t xml:space="preserve"> to edit.</w:t>
      </w:r>
    </w:p>
    <w:p w14:paraId="5B5FB43E" w14:textId="77777777" w:rsidR="00B54F4F" w:rsidRDefault="00B54F4F" w:rsidP="00051012">
      <w:pPr>
        <w:pStyle w:val="ListParagraph"/>
        <w:numPr>
          <w:ilvl w:val="0"/>
          <w:numId w:val="21"/>
        </w:numPr>
        <w:spacing w:line="360" w:lineRule="auto"/>
        <w:rPr>
          <w:sz w:val="24"/>
          <w:szCs w:val="24"/>
        </w:rPr>
      </w:pPr>
      <w:r>
        <w:rPr>
          <w:sz w:val="24"/>
          <w:szCs w:val="24"/>
        </w:rPr>
        <w:lastRenderedPageBreak/>
        <w:t xml:space="preserve">Choose the new </w:t>
      </w:r>
      <w:r>
        <w:rPr>
          <w:b/>
          <w:sz w:val="24"/>
          <w:szCs w:val="24"/>
        </w:rPr>
        <w:t>Start</w:t>
      </w:r>
      <w:r w:rsidR="0023658F">
        <w:rPr>
          <w:b/>
          <w:sz w:val="24"/>
          <w:szCs w:val="24"/>
        </w:rPr>
        <w:t xml:space="preserve"> Date</w:t>
      </w:r>
      <w:r w:rsidR="00F975FB">
        <w:rPr>
          <w:sz w:val="24"/>
          <w:szCs w:val="24"/>
        </w:rPr>
        <w:t xml:space="preserve">, </w:t>
      </w:r>
      <w:r>
        <w:rPr>
          <w:b/>
          <w:sz w:val="24"/>
          <w:szCs w:val="24"/>
        </w:rPr>
        <w:t>End</w:t>
      </w:r>
      <w:r w:rsidR="0023658F">
        <w:rPr>
          <w:b/>
          <w:sz w:val="24"/>
          <w:szCs w:val="24"/>
        </w:rPr>
        <w:t xml:space="preserve"> Date</w:t>
      </w:r>
      <w:r>
        <w:rPr>
          <w:sz w:val="24"/>
          <w:szCs w:val="24"/>
        </w:rPr>
        <w:t xml:space="preserve"> </w:t>
      </w:r>
      <w:r w:rsidR="0023658F">
        <w:rPr>
          <w:sz w:val="24"/>
          <w:szCs w:val="24"/>
        </w:rPr>
        <w:t xml:space="preserve">or edit </w:t>
      </w:r>
      <w:r w:rsidR="0023658F" w:rsidRPr="0023658F">
        <w:rPr>
          <w:b/>
          <w:sz w:val="24"/>
          <w:szCs w:val="24"/>
        </w:rPr>
        <w:t>P</w:t>
      </w:r>
      <w:r w:rsidRPr="0023658F">
        <w:rPr>
          <w:b/>
          <w:sz w:val="24"/>
          <w:szCs w:val="24"/>
        </w:rPr>
        <w:t xml:space="preserve">eriod </w:t>
      </w:r>
      <w:r w:rsidR="0023658F" w:rsidRPr="0023658F">
        <w:rPr>
          <w:b/>
          <w:sz w:val="24"/>
          <w:szCs w:val="24"/>
        </w:rPr>
        <w:t>Index N</w:t>
      </w:r>
      <w:r w:rsidRPr="0023658F">
        <w:rPr>
          <w:b/>
          <w:sz w:val="24"/>
          <w:szCs w:val="24"/>
        </w:rPr>
        <w:t>umber</w:t>
      </w:r>
      <w:r>
        <w:rPr>
          <w:sz w:val="24"/>
          <w:szCs w:val="24"/>
        </w:rPr>
        <w:t xml:space="preserve"> as required.</w:t>
      </w:r>
      <w:r w:rsidR="0023658F">
        <w:rPr>
          <w:sz w:val="24"/>
          <w:szCs w:val="24"/>
        </w:rPr>
        <w:t xml:space="preserve"> Be sure you do not conflict with existing periods.</w:t>
      </w:r>
    </w:p>
    <w:p w14:paraId="01928A8A" w14:textId="77777777" w:rsidR="00B54F4F" w:rsidRDefault="00B54F4F" w:rsidP="00051012">
      <w:pPr>
        <w:pStyle w:val="ListParagraph"/>
        <w:numPr>
          <w:ilvl w:val="0"/>
          <w:numId w:val="21"/>
        </w:numPr>
        <w:spacing w:line="360" w:lineRule="auto"/>
        <w:rPr>
          <w:sz w:val="24"/>
          <w:szCs w:val="24"/>
        </w:rPr>
      </w:pPr>
      <w:r>
        <w:rPr>
          <w:sz w:val="24"/>
          <w:szCs w:val="24"/>
        </w:rPr>
        <w:t xml:space="preserve">Click </w:t>
      </w:r>
      <w:r>
        <w:rPr>
          <w:b/>
          <w:sz w:val="24"/>
          <w:szCs w:val="24"/>
        </w:rPr>
        <w:t xml:space="preserve">Save </w:t>
      </w:r>
      <w:r>
        <w:rPr>
          <w:b/>
          <w:noProof/>
          <w:sz w:val="24"/>
          <w:szCs w:val="24"/>
        </w:rPr>
        <w:drawing>
          <wp:inline distT="0" distB="0" distL="0" distR="0" wp14:anchorId="299B5C55" wp14:editId="4831F53B">
            <wp:extent cx="228600" cy="228600"/>
            <wp:effectExtent l="0" t="0" r="0" b="0"/>
            <wp:docPr id="138" name="Picture 138" descr="sav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save-24x2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F975FB">
        <w:rPr>
          <w:sz w:val="24"/>
          <w:szCs w:val="24"/>
        </w:rPr>
        <w:t>.</w:t>
      </w:r>
    </w:p>
    <w:p w14:paraId="6DD985B4" w14:textId="77777777" w:rsidR="00F975FB" w:rsidRDefault="00F975FB" w:rsidP="00F975FB">
      <w:pPr>
        <w:pStyle w:val="ListParagraph"/>
        <w:spacing w:line="360" w:lineRule="auto"/>
        <w:ind w:left="360"/>
        <w:rPr>
          <w:sz w:val="24"/>
          <w:szCs w:val="24"/>
        </w:rPr>
      </w:pPr>
    </w:p>
    <w:p w14:paraId="4CEB45B9" w14:textId="77777777" w:rsidR="00B54F4F" w:rsidRDefault="00B54F4F" w:rsidP="00AD70D8">
      <w:pPr>
        <w:pStyle w:val="Heading3"/>
      </w:pPr>
      <w:bookmarkStart w:id="57" w:name="_Toc502341713"/>
      <w:r>
        <w:t xml:space="preserve">Delete </w:t>
      </w:r>
      <w:r w:rsidR="003E2CBB">
        <w:t xml:space="preserve">Existing </w:t>
      </w:r>
      <w:r>
        <w:t>Periods</w:t>
      </w:r>
      <w:r w:rsidR="003E2CBB">
        <w:t xml:space="preserve"> </w:t>
      </w:r>
      <w:r w:rsidR="003E2CBB">
        <w:rPr>
          <w:noProof/>
        </w:rPr>
        <w:drawing>
          <wp:inline distT="0" distB="0" distL="0" distR="0" wp14:anchorId="3F99B5CB" wp14:editId="06E01307">
            <wp:extent cx="228600" cy="228600"/>
            <wp:effectExtent l="0" t="0" r="0" b="0"/>
            <wp:docPr id="63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 name="periods-24x24.png"/>
                    <pic:cNvPicPr/>
                  </pic:nvPicPr>
                  <pic:blipFill>
                    <a:blip r:embed="rId2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57"/>
    </w:p>
    <w:p w14:paraId="78DEAED5" w14:textId="77777777" w:rsidR="00B54F4F" w:rsidRDefault="00B54F4F" w:rsidP="001A37EB">
      <w:r>
        <w:rPr>
          <w:b/>
        </w:rPr>
        <w:t>NOTE:</w:t>
      </w:r>
      <w:r>
        <w:t xml:space="preserve"> Be extremely careful when deleting periods as the lockouts, reports and budgets will not be available for reporting.</w:t>
      </w:r>
    </w:p>
    <w:p w14:paraId="11E61F69" w14:textId="77777777" w:rsidR="00BA2C8C" w:rsidRDefault="00B54F4F" w:rsidP="00051012">
      <w:pPr>
        <w:pStyle w:val="ListParagraph"/>
        <w:numPr>
          <w:ilvl w:val="0"/>
          <w:numId w:val="22"/>
        </w:numPr>
        <w:spacing w:line="360" w:lineRule="auto"/>
        <w:rPr>
          <w:sz w:val="24"/>
          <w:szCs w:val="24"/>
        </w:rPr>
      </w:pPr>
      <w:r>
        <w:rPr>
          <w:sz w:val="24"/>
          <w:szCs w:val="24"/>
        </w:rPr>
        <w:t xml:space="preserve">Click </w:t>
      </w:r>
      <w:r>
        <w:rPr>
          <w:b/>
          <w:sz w:val="24"/>
          <w:szCs w:val="24"/>
        </w:rPr>
        <w:t xml:space="preserve">Setup </w:t>
      </w:r>
      <w:r>
        <w:rPr>
          <w:rFonts w:eastAsia="Times New Roman" w:cs="Arial"/>
          <w:noProof/>
          <w:color w:val="000000"/>
          <w:sz w:val="24"/>
          <w:szCs w:val="24"/>
        </w:rPr>
        <w:drawing>
          <wp:inline distT="0" distB="0" distL="0" distR="0" wp14:anchorId="5D46A4B2" wp14:editId="7A29207E">
            <wp:extent cx="228600" cy="228600"/>
            <wp:effectExtent l="0" t="0" r="0" b="0"/>
            <wp:docPr id="137" name="Picture 137" descr="setup-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setup-24x2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BA2C8C">
        <w:rPr>
          <w:b/>
          <w:sz w:val="24"/>
          <w:szCs w:val="24"/>
        </w:rPr>
        <w:t xml:space="preserve"> </w:t>
      </w:r>
      <w:r w:rsidR="00BA2C8C">
        <w:rPr>
          <w:sz w:val="24"/>
          <w:szCs w:val="24"/>
        </w:rPr>
        <w:t>(upper left corner).</w:t>
      </w:r>
    </w:p>
    <w:p w14:paraId="444FC6B3" w14:textId="77777777" w:rsidR="00BA2C8C" w:rsidRPr="0023658F" w:rsidRDefault="00BA2C8C" w:rsidP="00BA2C8C">
      <w:pPr>
        <w:pStyle w:val="ListParagraph"/>
        <w:numPr>
          <w:ilvl w:val="0"/>
          <w:numId w:val="22"/>
        </w:numPr>
        <w:spacing w:line="360" w:lineRule="auto"/>
        <w:rPr>
          <w:sz w:val="24"/>
          <w:szCs w:val="24"/>
        </w:rPr>
      </w:pPr>
      <w:r>
        <w:rPr>
          <w:sz w:val="24"/>
          <w:szCs w:val="24"/>
        </w:rPr>
        <w:t xml:space="preserve">Choose </w:t>
      </w:r>
      <w:r>
        <w:rPr>
          <w:b/>
          <w:sz w:val="24"/>
          <w:szCs w:val="24"/>
        </w:rPr>
        <w:t xml:space="preserve">Setup </w:t>
      </w:r>
      <w:r>
        <w:rPr>
          <w:rFonts w:eastAsia="Times New Roman" w:cs="Arial"/>
          <w:noProof/>
          <w:color w:val="000000"/>
          <w:sz w:val="24"/>
          <w:szCs w:val="24"/>
        </w:rPr>
        <w:drawing>
          <wp:inline distT="0" distB="0" distL="0" distR="0" wp14:anchorId="16D08E31" wp14:editId="59EBB090">
            <wp:extent cx="228600" cy="228600"/>
            <wp:effectExtent l="0" t="0" r="0" b="0"/>
            <wp:docPr id="5" name="Picture 5" descr="settings-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settings-24x2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975FB">
        <w:rPr>
          <w:sz w:val="24"/>
          <w:szCs w:val="24"/>
        </w:rPr>
        <w:t>.</w:t>
      </w:r>
    </w:p>
    <w:p w14:paraId="4386ACC6" w14:textId="77777777" w:rsidR="00BA2C8C" w:rsidRPr="00E55F28" w:rsidRDefault="00BA2C8C" w:rsidP="00BA2C8C">
      <w:pPr>
        <w:pStyle w:val="ListParagraph"/>
        <w:numPr>
          <w:ilvl w:val="0"/>
          <w:numId w:val="22"/>
        </w:numPr>
        <w:spacing w:line="360" w:lineRule="auto"/>
        <w:rPr>
          <w:sz w:val="24"/>
          <w:szCs w:val="24"/>
        </w:rPr>
      </w:pPr>
      <w:r w:rsidRPr="0023658F">
        <w:rPr>
          <w:sz w:val="24"/>
          <w:szCs w:val="24"/>
        </w:rPr>
        <w:t>Select</w:t>
      </w:r>
      <w:r>
        <w:rPr>
          <w:b/>
          <w:sz w:val="24"/>
          <w:szCs w:val="24"/>
        </w:rPr>
        <w:t xml:space="preserve"> Periods </w:t>
      </w:r>
      <w:r>
        <w:rPr>
          <w:noProof/>
          <w:sz w:val="24"/>
          <w:szCs w:val="24"/>
        </w:rPr>
        <w:drawing>
          <wp:inline distT="0" distB="0" distL="0" distR="0" wp14:anchorId="41E15815" wp14:editId="7CFCFA50">
            <wp:extent cx="2286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eriods-24x24.png"/>
                    <pic:cNvPicPr/>
                  </pic:nvPicPr>
                  <pic:blipFill>
                    <a:blip r:embed="rId2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Pr="00F975FB">
        <w:rPr>
          <w:sz w:val="24"/>
          <w:szCs w:val="24"/>
        </w:rPr>
        <w:t>.</w:t>
      </w:r>
    </w:p>
    <w:p w14:paraId="209F096A" w14:textId="77777777" w:rsidR="00B54F4F" w:rsidRDefault="00B54F4F" w:rsidP="00051012">
      <w:pPr>
        <w:pStyle w:val="ListParagraph"/>
        <w:numPr>
          <w:ilvl w:val="0"/>
          <w:numId w:val="22"/>
        </w:numPr>
        <w:spacing w:line="360" w:lineRule="auto"/>
        <w:rPr>
          <w:sz w:val="24"/>
          <w:szCs w:val="24"/>
        </w:rPr>
      </w:pPr>
      <w:r>
        <w:rPr>
          <w:sz w:val="24"/>
          <w:szCs w:val="24"/>
        </w:rPr>
        <w:t xml:space="preserve">Select </w:t>
      </w:r>
      <w:r w:rsidR="00BA2C8C">
        <w:rPr>
          <w:sz w:val="24"/>
          <w:szCs w:val="24"/>
        </w:rPr>
        <w:t xml:space="preserve">the existing </w:t>
      </w:r>
      <w:r w:rsidR="00BA2C8C">
        <w:rPr>
          <w:b/>
          <w:sz w:val="24"/>
          <w:szCs w:val="24"/>
        </w:rPr>
        <w:t>Period</w:t>
      </w:r>
      <w:r>
        <w:rPr>
          <w:sz w:val="24"/>
          <w:szCs w:val="24"/>
        </w:rPr>
        <w:t xml:space="preserve"> to </w:t>
      </w:r>
      <w:r w:rsidRPr="00BA2C8C">
        <w:rPr>
          <w:sz w:val="24"/>
          <w:szCs w:val="24"/>
        </w:rPr>
        <w:t>Delete</w:t>
      </w:r>
      <w:r w:rsidR="00BA2C8C">
        <w:rPr>
          <w:b/>
          <w:sz w:val="24"/>
          <w:szCs w:val="24"/>
        </w:rPr>
        <w:t>.</w:t>
      </w:r>
      <w:r>
        <w:rPr>
          <w:b/>
          <w:sz w:val="24"/>
          <w:szCs w:val="24"/>
        </w:rPr>
        <w:t xml:space="preserve"> </w:t>
      </w:r>
    </w:p>
    <w:p w14:paraId="1038E70D" w14:textId="77777777" w:rsidR="00B54F4F" w:rsidRDefault="00B54F4F" w:rsidP="00051012">
      <w:pPr>
        <w:pStyle w:val="ListParagraph"/>
        <w:numPr>
          <w:ilvl w:val="0"/>
          <w:numId w:val="22"/>
        </w:numPr>
        <w:spacing w:line="360" w:lineRule="auto"/>
        <w:rPr>
          <w:sz w:val="24"/>
          <w:szCs w:val="24"/>
        </w:rPr>
      </w:pPr>
      <w:r>
        <w:rPr>
          <w:sz w:val="24"/>
          <w:szCs w:val="24"/>
        </w:rPr>
        <w:t xml:space="preserve">Click </w:t>
      </w:r>
      <w:r>
        <w:rPr>
          <w:b/>
          <w:sz w:val="24"/>
          <w:szCs w:val="24"/>
        </w:rPr>
        <w:t>Delete</w:t>
      </w:r>
      <w:r>
        <w:rPr>
          <w:rFonts w:eastAsia="Times New Roman" w:cs="Times New Roman"/>
          <w:b/>
          <w:bCs/>
          <w:noProof/>
          <w:sz w:val="24"/>
          <w:szCs w:val="24"/>
        </w:rPr>
        <w:t xml:space="preserve"> </w:t>
      </w:r>
      <w:r>
        <w:rPr>
          <w:rFonts w:eastAsia="Times New Roman" w:cs="Times New Roman"/>
          <w:b/>
          <w:noProof/>
          <w:sz w:val="24"/>
          <w:szCs w:val="24"/>
        </w:rPr>
        <w:drawing>
          <wp:inline distT="0" distB="0" distL="0" distR="0" wp14:anchorId="101BC35B" wp14:editId="142229F1">
            <wp:extent cx="228600" cy="228600"/>
            <wp:effectExtent l="0" t="0" r="0" b="0"/>
            <wp:docPr id="136" name="Picture 136" descr="delet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delete-24x24"/>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BA2C8C">
        <w:rPr>
          <w:rFonts w:eastAsia="Times New Roman" w:cs="Times New Roman"/>
          <w:b/>
          <w:bCs/>
          <w:noProof/>
          <w:sz w:val="24"/>
          <w:szCs w:val="24"/>
        </w:rPr>
        <w:t>.</w:t>
      </w:r>
    </w:p>
    <w:p w14:paraId="72049265" w14:textId="77777777" w:rsidR="00B54F4F" w:rsidRDefault="00B54F4F" w:rsidP="00051012">
      <w:pPr>
        <w:pStyle w:val="ListParagraph"/>
        <w:numPr>
          <w:ilvl w:val="0"/>
          <w:numId w:val="22"/>
        </w:numPr>
        <w:spacing w:line="360" w:lineRule="auto"/>
        <w:rPr>
          <w:sz w:val="24"/>
          <w:szCs w:val="24"/>
        </w:rPr>
      </w:pPr>
      <w:r>
        <w:rPr>
          <w:sz w:val="24"/>
          <w:szCs w:val="24"/>
        </w:rPr>
        <w:t xml:space="preserve">Click </w:t>
      </w:r>
      <w:r>
        <w:rPr>
          <w:b/>
          <w:sz w:val="24"/>
          <w:szCs w:val="24"/>
        </w:rPr>
        <w:t xml:space="preserve">Save </w:t>
      </w:r>
      <w:r>
        <w:rPr>
          <w:b/>
          <w:noProof/>
          <w:sz w:val="24"/>
          <w:szCs w:val="24"/>
        </w:rPr>
        <w:drawing>
          <wp:inline distT="0" distB="0" distL="0" distR="0" wp14:anchorId="7DAFB8A5" wp14:editId="594B97B0">
            <wp:extent cx="228600" cy="228600"/>
            <wp:effectExtent l="0" t="0" r="0" b="0"/>
            <wp:docPr id="135" name="Picture 135" descr="sav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save-24x2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BA2C8C">
        <w:rPr>
          <w:b/>
          <w:sz w:val="24"/>
          <w:szCs w:val="24"/>
        </w:rPr>
        <w:t>.</w:t>
      </w:r>
    </w:p>
    <w:bookmarkEnd w:id="52"/>
    <w:p w14:paraId="34712122" w14:textId="77777777" w:rsidR="00B54F4F" w:rsidRDefault="00B54F4F" w:rsidP="00B54F4F">
      <w:pPr>
        <w:pStyle w:val="BodyText"/>
      </w:pPr>
    </w:p>
    <w:p w14:paraId="7310D351" w14:textId="77777777" w:rsidR="00AD70D8" w:rsidRDefault="00AD70D8">
      <w:r>
        <w:br w:type="page"/>
      </w:r>
    </w:p>
    <w:p w14:paraId="6787AC94" w14:textId="44D7B742" w:rsidR="00AD70D8" w:rsidRDefault="00AD70D8" w:rsidP="00AD70D8">
      <w:pPr>
        <w:pStyle w:val="Heading1"/>
      </w:pPr>
      <w:bookmarkStart w:id="58" w:name="_Toc502341714"/>
      <w:r>
        <w:lastRenderedPageBreak/>
        <w:t>Preferences</w:t>
      </w:r>
      <w:r w:rsidR="004F56D5">
        <w:t xml:space="preserve"> </w:t>
      </w:r>
      <w:r w:rsidR="00062E34">
        <w:rPr>
          <w:noProof/>
        </w:rPr>
        <w:drawing>
          <wp:inline distT="0" distB="0" distL="0" distR="0" wp14:anchorId="229E488D" wp14:editId="6715994A">
            <wp:extent cx="228600" cy="228600"/>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preferences-24x24.png"/>
                    <pic:cNvPicPr/>
                  </pic:nvPicPr>
                  <pic:blipFill>
                    <a:blip r:embed="rId24">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58"/>
    </w:p>
    <w:p w14:paraId="5AF4A82B" w14:textId="77777777" w:rsidR="00BF50F9" w:rsidRDefault="00BF50F9" w:rsidP="001A37EB">
      <w:r>
        <w:t xml:space="preserve">There are some preferences in the system that you must set to make sure that Optimum Control can utilize </w:t>
      </w:r>
      <w:r w:rsidR="004E5A54">
        <w:t>all</w:t>
      </w:r>
      <w:r>
        <w:t xml:space="preserve"> its powerful features properly.</w:t>
      </w:r>
    </w:p>
    <w:p w14:paraId="76E463DE" w14:textId="77777777" w:rsidR="00CF3198" w:rsidRDefault="00CF3198" w:rsidP="00CF3198">
      <w:pPr>
        <w:pStyle w:val="BodyText"/>
        <w:rPr>
          <w:rFonts w:asciiTheme="minorHAnsi" w:hAnsiTheme="minorHAnsi"/>
        </w:rPr>
      </w:pPr>
    </w:p>
    <w:p w14:paraId="32D82B38" w14:textId="77777777" w:rsidR="00CF3198" w:rsidRPr="00CF3198" w:rsidRDefault="00CF3198" w:rsidP="00CF3198">
      <w:pPr>
        <w:pStyle w:val="BodyText"/>
        <w:rPr>
          <w:rFonts w:asciiTheme="minorHAnsi" w:hAnsiTheme="minorHAnsi"/>
        </w:rPr>
      </w:pPr>
      <w:r>
        <w:rPr>
          <w:rFonts w:asciiTheme="minorHAnsi" w:hAnsiTheme="minorHAnsi"/>
        </w:rPr>
        <w:t xml:space="preserve">There are several types of </w:t>
      </w:r>
      <w:r>
        <w:rPr>
          <w:rFonts w:asciiTheme="minorHAnsi" w:hAnsiTheme="minorHAnsi"/>
          <w:b/>
        </w:rPr>
        <w:t xml:space="preserve">Preferences </w:t>
      </w:r>
      <w:r>
        <w:rPr>
          <w:rFonts w:asciiTheme="minorHAnsi" w:hAnsiTheme="minorHAnsi"/>
        </w:rPr>
        <w:t>depending on the modules you have loaded:</w:t>
      </w:r>
    </w:p>
    <w:p w14:paraId="29FEC8A7" w14:textId="77777777" w:rsidR="00CF3198" w:rsidRDefault="00CF3198" w:rsidP="00A94219">
      <w:pPr>
        <w:pStyle w:val="BodyText"/>
        <w:numPr>
          <w:ilvl w:val="0"/>
          <w:numId w:val="147"/>
        </w:numPr>
      </w:pPr>
      <w:r>
        <w:rPr>
          <w:b/>
        </w:rPr>
        <w:t>System</w:t>
      </w:r>
      <w:r>
        <w:t xml:space="preserve"> </w:t>
      </w:r>
      <w:r w:rsidRPr="00FA6B02">
        <w:rPr>
          <w:b/>
        </w:rPr>
        <w:t>–</w:t>
      </w:r>
      <w:r>
        <w:t xml:space="preserve"> Set your default units, font size, label printer (if used) and backup reminders.</w:t>
      </w:r>
    </w:p>
    <w:p w14:paraId="2E64892F" w14:textId="77777777" w:rsidR="00CF3198" w:rsidRDefault="00CF3198" w:rsidP="00A94219">
      <w:pPr>
        <w:pStyle w:val="BodyText"/>
        <w:numPr>
          <w:ilvl w:val="0"/>
          <w:numId w:val="147"/>
        </w:numPr>
      </w:pPr>
      <w:r>
        <w:rPr>
          <w:b/>
        </w:rPr>
        <w:t>Accounting –</w:t>
      </w:r>
      <w:r>
        <w:t xml:space="preserve"> Choose accounting system, period type and period lockouts.</w:t>
      </w:r>
    </w:p>
    <w:p w14:paraId="61EF93BC" w14:textId="77777777" w:rsidR="00CF3198" w:rsidRDefault="00CF3198" w:rsidP="00A94219">
      <w:pPr>
        <w:pStyle w:val="BodyText"/>
        <w:numPr>
          <w:ilvl w:val="0"/>
          <w:numId w:val="147"/>
        </w:numPr>
      </w:pPr>
      <w:r>
        <w:rPr>
          <w:b/>
        </w:rPr>
        <w:t>Inventory</w:t>
      </w:r>
      <w:r w:rsidRPr="00FA6B02">
        <w:rPr>
          <w:b/>
        </w:rPr>
        <w:t xml:space="preserve"> –</w:t>
      </w:r>
      <w:r>
        <w:t xml:space="preserve"> </w:t>
      </w:r>
      <w:r>
        <w:rPr>
          <w:rFonts w:asciiTheme="minorHAnsi" w:hAnsiTheme="minorHAnsi"/>
        </w:rPr>
        <w:t>Indicate how you want to value inventory and what columns to show in the count sheets.</w:t>
      </w:r>
    </w:p>
    <w:p w14:paraId="3F036DF6" w14:textId="77777777" w:rsidR="00CF3198" w:rsidRPr="00CF3198" w:rsidRDefault="00CF3198" w:rsidP="00A94219">
      <w:pPr>
        <w:pStyle w:val="BodyText"/>
        <w:numPr>
          <w:ilvl w:val="0"/>
          <w:numId w:val="147"/>
        </w:numPr>
      </w:pPr>
      <w:r>
        <w:rPr>
          <w:b/>
        </w:rPr>
        <w:t xml:space="preserve">Purchasing – </w:t>
      </w:r>
      <w:r>
        <w:t>Select some specific display items for the invoice window</w:t>
      </w:r>
      <w:r>
        <w:rPr>
          <w:rFonts w:asciiTheme="minorHAnsi" w:hAnsiTheme="minorHAnsi"/>
        </w:rPr>
        <w:t>.</w:t>
      </w:r>
    </w:p>
    <w:p w14:paraId="019E47F8" w14:textId="77777777" w:rsidR="00CF3198" w:rsidRDefault="00CF3198" w:rsidP="00A94219">
      <w:pPr>
        <w:pStyle w:val="BodyText"/>
        <w:numPr>
          <w:ilvl w:val="0"/>
          <w:numId w:val="147"/>
        </w:numPr>
      </w:pPr>
      <w:r>
        <w:rPr>
          <w:b/>
        </w:rPr>
        <w:t xml:space="preserve">POS </w:t>
      </w:r>
      <w:r w:rsidRPr="00CF3198">
        <w:rPr>
          <w:b/>
        </w:rPr>
        <w:t xml:space="preserve">– </w:t>
      </w:r>
      <w:r>
        <w:t>Decide whether to show pending sales and POS configuration for imports.</w:t>
      </w:r>
    </w:p>
    <w:p w14:paraId="303BA127" w14:textId="77777777" w:rsidR="00CF3198" w:rsidRPr="00CA505C" w:rsidRDefault="00CF3198" w:rsidP="00A94219">
      <w:pPr>
        <w:pStyle w:val="BodyText"/>
        <w:numPr>
          <w:ilvl w:val="0"/>
          <w:numId w:val="147"/>
        </w:numPr>
      </w:pPr>
      <w:r>
        <w:rPr>
          <w:b/>
        </w:rPr>
        <w:t>Nutrition –</w:t>
      </w:r>
      <w:r>
        <w:t xml:space="preserve"> Set label types and the import folder from where the nutrition data is held.  </w:t>
      </w:r>
    </w:p>
    <w:p w14:paraId="7AA22783" w14:textId="77777777" w:rsidR="00CF3198" w:rsidRDefault="00CF3198" w:rsidP="00CF3198">
      <w:pPr>
        <w:pStyle w:val="BodyText"/>
        <w:spacing w:line="240" w:lineRule="auto"/>
      </w:pPr>
    </w:p>
    <w:p w14:paraId="39D2C9D5" w14:textId="77777777" w:rsidR="00BF50F9" w:rsidRPr="00BF50F9" w:rsidRDefault="00BF50F9" w:rsidP="00BF50F9">
      <w:pPr>
        <w:pStyle w:val="BodyText"/>
      </w:pPr>
    </w:p>
    <w:p w14:paraId="6695CE90" w14:textId="77777777" w:rsidR="00AD70D8" w:rsidRDefault="00AD70D8" w:rsidP="00AD70D8">
      <w:pPr>
        <w:pStyle w:val="Heading2"/>
      </w:pPr>
      <w:bookmarkStart w:id="59" w:name="_Toc502341715"/>
      <w:r>
        <w:t>System</w:t>
      </w:r>
      <w:r w:rsidR="00F413F9">
        <w:t xml:space="preserve"> Preferences</w:t>
      </w:r>
      <w:r w:rsidR="004F56D5">
        <w:t xml:space="preserve"> </w:t>
      </w:r>
      <w:r w:rsidR="004F56D5">
        <w:rPr>
          <w:noProof/>
        </w:rPr>
        <w:drawing>
          <wp:inline distT="0" distB="0" distL="0" distR="0" wp14:anchorId="31A89738" wp14:editId="707B9B81">
            <wp:extent cx="228600" cy="228600"/>
            <wp:effectExtent l="0" t="0" r="0" b="0"/>
            <wp:docPr id="619"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system-24x24.png"/>
                    <pic:cNvPicPr/>
                  </pic:nvPicPr>
                  <pic:blipFill>
                    <a:blip r:embed="rId2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59"/>
    </w:p>
    <w:p w14:paraId="1C225084" w14:textId="77777777" w:rsidR="0011379C" w:rsidRDefault="0011379C" w:rsidP="004F56D5">
      <w:pPr>
        <w:pStyle w:val="BodyText"/>
      </w:pPr>
    </w:p>
    <w:p w14:paraId="6B77A880" w14:textId="77777777" w:rsidR="004F56D5" w:rsidRPr="004F56D5" w:rsidRDefault="004F56D5" w:rsidP="001A37EB">
      <w:r>
        <w:t xml:space="preserve">System </w:t>
      </w:r>
      <w:r w:rsidR="0011379C">
        <w:t>Preferences</w:t>
      </w:r>
      <w:r>
        <w:t xml:space="preserve"> are the </w:t>
      </w:r>
      <w:r w:rsidR="0011379C">
        <w:rPr>
          <w:i/>
        </w:rPr>
        <w:t>Global Settings</w:t>
      </w:r>
      <w:r>
        <w:t xml:space="preserve"> that affect all windows.  From your serial number to fonts, appearance and default units, these settings are important.</w:t>
      </w:r>
    </w:p>
    <w:p w14:paraId="68881A74" w14:textId="77777777" w:rsidR="007C1170" w:rsidRDefault="007C1170" w:rsidP="007C1170">
      <w:pPr>
        <w:pStyle w:val="BodyText"/>
        <w:ind w:left="720" w:hanging="720"/>
        <w:rPr>
          <w:b/>
          <w:i/>
        </w:rPr>
      </w:pPr>
      <w:r w:rsidRPr="004D5333">
        <w:rPr>
          <w:b/>
          <w:noProof/>
        </w:rPr>
        <w:drawing>
          <wp:anchor distT="0" distB="0" distL="114300" distR="114300" simplePos="0" relativeHeight="251674624" behindDoc="0" locked="0" layoutInCell="1" allowOverlap="1" wp14:anchorId="122FCDFF" wp14:editId="4EFE74CC">
            <wp:simplePos x="0" y="0"/>
            <wp:positionH relativeFrom="column">
              <wp:posOffset>0</wp:posOffset>
            </wp:positionH>
            <wp:positionV relativeFrom="paragraph">
              <wp:posOffset>577</wp:posOffset>
            </wp:positionV>
            <wp:extent cx="304800" cy="304800"/>
            <wp:effectExtent l="0" t="0" r="0" b="0"/>
            <wp:wrapSquare wrapText="bothSides"/>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warning-32x32.png"/>
                    <pic:cNvPicPr/>
                  </pic:nvPicPr>
                  <pic:blipFill>
                    <a:blip r:embed="rId101">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anchor>
        </w:drawing>
      </w:r>
      <w:r w:rsidRPr="004D5333">
        <w:rPr>
          <w:b/>
        </w:rPr>
        <w:t xml:space="preserve"> </w:t>
      </w:r>
      <w:r w:rsidRPr="004D5333">
        <w:rPr>
          <w:b/>
          <w:i/>
        </w:rPr>
        <w:t>If you intend to change the Font Size and/or Font Family, you must first close all open Optimum Control windows.</w:t>
      </w:r>
    </w:p>
    <w:p w14:paraId="486BB9F8" w14:textId="77777777" w:rsidR="007C1170" w:rsidRPr="007C1170" w:rsidRDefault="007C1170" w:rsidP="007C1170">
      <w:pPr>
        <w:pStyle w:val="BodyText"/>
        <w:ind w:left="720" w:hanging="720"/>
        <w:rPr>
          <w:b/>
          <w:i/>
        </w:rPr>
      </w:pPr>
    </w:p>
    <w:p w14:paraId="67CA3329" w14:textId="77777777" w:rsidR="00977779" w:rsidRPr="009479CC" w:rsidRDefault="007D6B8D" w:rsidP="00977779">
      <w:pPr>
        <w:pStyle w:val="BodyText"/>
      </w:pPr>
      <w:r w:rsidRPr="009479CC">
        <w:t xml:space="preserve">To </w:t>
      </w:r>
      <w:r w:rsidR="00085227" w:rsidRPr="009479CC">
        <w:t>A</w:t>
      </w:r>
      <w:r w:rsidR="0011379C" w:rsidRPr="009479CC">
        <w:t>c</w:t>
      </w:r>
      <w:r w:rsidR="00977779" w:rsidRPr="009479CC">
        <w:t>cess the System Preferences</w:t>
      </w:r>
      <w:r w:rsidR="0011379C" w:rsidRPr="009479CC">
        <w:t>:</w:t>
      </w:r>
    </w:p>
    <w:p w14:paraId="5319A474" w14:textId="77777777" w:rsidR="00977779" w:rsidRDefault="00977779" w:rsidP="00A94219">
      <w:pPr>
        <w:pStyle w:val="BodyText"/>
        <w:numPr>
          <w:ilvl w:val="0"/>
          <w:numId w:val="83"/>
        </w:numPr>
      </w:pPr>
      <w:r>
        <w:t xml:space="preserve">Select </w:t>
      </w:r>
      <w:r w:rsidRPr="006A124F">
        <w:rPr>
          <w:b/>
        </w:rPr>
        <w:t>Settings</w:t>
      </w:r>
      <w:r w:rsidR="00FB5A7E">
        <w:rPr>
          <w:noProof/>
        </w:rPr>
        <w:t xml:space="preserve"> </w:t>
      </w:r>
      <w:r w:rsidR="00FB5A7E">
        <w:rPr>
          <w:noProof/>
        </w:rPr>
        <w:drawing>
          <wp:inline distT="0" distB="0" distL="0" distR="0" wp14:anchorId="2C5951E8" wp14:editId="79A7FFA7">
            <wp:extent cx="228600" cy="2286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setup-24x24.png"/>
                    <pic:cNvPicPr/>
                  </pic:nvPicPr>
                  <pic:blipFill>
                    <a:blip r:embed="rId4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F413F9">
        <w:rPr>
          <w:noProof/>
        </w:rPr>
        <w:t xml:space="preserve"> (upper left corner)</w:t>
      </w:r>
      <w:r w:rsidR="0011379C">
        <w:rPr>
          <w:noProof/>
        </w:rPr>
        <w:t>.</w:t>
      </w:r>
    </w:p>
    <w:p w14:paraId="19C6D9F3" w14:textId="77777777" w:rsidR="00977779" w:rsidRDefault="00977779" w:rsidP="00A94219">
      <w:pPr>
        <w:pStyle w:val="BodyText"/>
        <w:numPr>
          <w:ilvl w:val="0"/>
          <w:numId w:val="83"/>
        </w:numPr>
      </w:pPr>
      <w:r>
        <w:lastRenderedPageBreak/>
        <w:t xml:space="preserve">Choose </w:t>
      </w:r>
      <w:r w:rsidRPr="006A124F">
        <w:rPr>
          <w:b/>
        </w:rPr>
        <w:t>Preferences</w:t>
      </w:r>
      <w:r w:rsidR="00FB5A7E">
        <w:t xml:space="preserve"> </w:t>
      </w:r>
      <w:r w:rsidR="00FB5A7E">
        <w:rPr>
          <w:noProof/>
        </w:rPr>
        <w:drawing>
          <wp:inline distT="0" distB="0" distL="0" distR="0" wp14:anchorId="3D07A9B9" wp14:editId="6A06E204">
            <wp:extent cx="2286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references-24x24.png"/>
                    <pic:cNvPicPr/>
                  </pic:nvPicPr>
                  <pic:blipFill>
                    <a:blip r:embed="rId24">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11379C">
        <w:t>.</w:t>
      </w:r>
    </w:p>
    <w:p w14:paraId="7CA3F0A7" w14:textId="77777777" w:rsidR="00977779" w:rsidRDefault="00977779" w:rsidP="00A94219">
      <w:pPr>
        <w:pStyle w:val="BodyText"/>
        <w:numPr>
          <w:ilvl w:val="0"/>
          <w:numId w:val="83"/>
        </w:numPr>
      </w:pPr>
      <w:r>
        <w:t xml:space="preserve">Select </w:t>
      </w:r>
      <w:r w:rsidR="00FB5A7E" w:rsidRPr="006A124F">
        <w:rPr>
          <w:b/>
        </w:rPr>
        <w:t>System</w:t>
      </w:r>
      <w:r w:rsidR="00FB5A7E">
        <w:t xml:space="preserve"> </w:t>
      </w:r>
      <w:r w:rsidR="00FB5A7E">
        <w:rPr>
          <w:noProof/>
        </w:rPr>
        <w:drawing>
          <wp:inline distT="0" distB="0" distL="0" distR="0" wp14:anchorId="25199C0E" wp14:editId="62848E70">
            <wp:extent cx="228600" cy="2286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system-24x24.png"/>
                    <pic:cNvPicPr/>
                  </pic:nvPicPr>
                  <pic:blipFill>
                    <a:blip r:embed="rId2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11379C">
        <w:t>.</w:t>
      </w:r>
    </w:p>
    <w:p w14:paraId="38542B68" w14:textId="77777777" w:rsidR="00950D6A" w:rsidRPr="008B5162" w:rsidRDefault="008B5162" w:rsidP="00A94219">
      <w:pPr>
        <w:pStyle w:val="BodyText"/>
        <w:numPr>
          <w:ilvl w:val="0"/>
          <w:numId w:val="83"/>
        </w:numPr>
      </w:pPr>
      <w:r w:rsidRPr="008B5162">
        <w:t>E</w:t>
      </w:r>
      <w:r w:rsidR="00950D6A" w:rsidRPr="008B5162">
        <w:t>nter the details as below.</w:t>
      </w:r>
    </w:p>
    <w:p w14:paraId="10120EA0" w14:textId="77777777" w:rsidR="00F413F9" w:rsidRDefault="00950D6A" w:rsidP="00A94219">
      <w:pPr>
        <w:pStyle w:val="BodyText"/>
        <w:numPr>
          <w:ilvl w:val="0"/>
          <w:numId w:val="83"/>
        </w:numPr>
      </w:pPr>
      <w:r>
        <w:t>C</w:t>
      </w:r>
      <w:r w:rsidR="00F413F9">
        <w:t xml:space="preserve">lick </w:t>
      </w:r>
      <w:r w:rsidR="00F413F9" w:rsidRPr="00F413F9">
        <w:rPr>
          <w:b/>
        </w:rPr>
        <w:t>Save</w:t>
      </w:r>
      <w:r w:rsidR="00F413F9">
        <w:t xml:space="preserve"> </w:t>
      </w:r>
      <w:r w:rsidR="00F413F9">
        <w:rPr>
          <w:b/>
          <w:noProof/>
        </w:rPr>
        <w:drawing>
          <wp:inline distT="0" distB="0" distL="0" distR="0" wp14:anchorId="12595839" wp14:editId="089A4E04">
            <wp:extent cx="190500" cy="190500"/>
            <wp:effectExtent l="0" t="0" r="0" b="0"/>
            <wp:docPr id="645" name="Picture 645" descr="sav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save-24x2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t>.</w:t>
      </w:r>
    </w:p>
    <w:p w14:paraId="1FC7BB70" w14:textId="77777777" w:rsidR="0057738C" w:rsidRDefault="0057738C" w:rsidP="0057738C">
      <w:pPr>
        <w:pStyle w:val="BodyT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2427"/>
        <w:gridCol w:w="2428"/>
      </w:tblGrid>
      <w:tr w:rsidR="0057738C" w14:paraId="0E543783" w14:textId="77777777" w:rsidTr="00192EB9">
        <w:tc>
          <w:tcPr>
            <w:tcW w:w="4855" w:type="dxa"/>
            <w:shd w:val="clear" w:color="auto" w:fill="D9D9D9" w:themeFill="background1" w:themeFillShade="D9"/>
          </w:tcPr>
          <w:p w14:paraId="4C6E6AB7" w14:textId="77777777" w:rsidR="0057738C" w:rsidRPr="009479CC" w:rsidRDefault="0057738C" w:rsidP="0057738C">
            <w:pPr>
              <w:pStyle w:val="BodyText"/>
              <w:rPr>
                <w:b/>
              </w:rPr>
            </w:pPr>
            <w:r w:rsidRPr="009479CC">
              <w:rPr>
                <w:b/>
              </w:rPr>
              <w:t>Field</w:t>
            </w:r>
          </w:p>
        </w:tc>
        <w:tc>
          <w:tcPr>
            <w:tcW w:w="4855" w:type="dxa"/>
            <w:gridSpan w:val="2"/>
            <w:shd w:val="clear" w:color="auto" w:fill="D9D9D9" w:themeFill="background1" w:themeFillShade="D9"/>
          </w:tcPr>
          <w:p w14:paraId="4300BCB5" w14:textId="77777777" w:rsidR="0057738C" w:rsidRPr="009479CC" w:rsidRDefault="0057738C" w:rsidP="0057738C">
            <w:pPr>
              <w:pStyle w:val="BodyText"/>
              <w:rPr>
                <w:b/>
              </w:rPr>
            </w:pPr>
            <w:r w:rsidRPr="009479CC">
              <w:rPr>
                <w:b/>
              </w:rPr>
              <w:t>Details</w:t>
            </w:r>
          </w:p>
        </w:tc>
      </w:tr>
      <w:tr w:rsidR="0057738C" w14:paraId="046E7174" w14:textId="77777777" w:rsidTr="00192EB9">
        <w:tc>
          <w:tcPr>
            <w:tcW w:w="4855" w:type="dxa"/>
          </w:tcPr>
          <w:p w14:paraId="4FE24234" w14:textId="77777777" w:rsidR="0057738C" w:rsidRDefault="0057738C" w:rsidP="0057738C">
            <w:pPr>
              <w:pStyle w:val="BodyText"/>
            </w:pPr>
            <w:r w:rsidRPr="00AD70D8">
              <w:rPr>
                <w:rFonts w:eastAsia="Calibri"/>
                <w:b/>
              </w:rPr>
              <w:t>Serial Number</w:t>
            </w:r>
          </w:p>
        </w:tc>
        <w:tc>
          <w:tcPr>
            <w:tcW w:w="4855" w:type="dxa"/>
            <w:gridSpan w:val="2"/>
          </w:tcPr>
          <w:p w14:paraId="3612A5C6" w14:textId="77777777" w:rsidR="0057738C" w:rsidRPr="0057738C" w:rsidRDefault="006A124F" w:rsidP="00F413F9">
            <w:pPr>
              <w:spacing w:after="160" w:line="360" w:lineRule="auto"/>
              <w:rPr>
                <w:rFonts w:eastAsia="Calibri"/>
              </w:rPr>
            </w:pPr>
            <w:r>
              <w:rPr>
                <w:rFonts w:eastAsia="Calibri"/>
              </w:rPr>
              <w:t>T</w:t>
            </w:r>
            <w:r w:rsidR="00F413F9">
              <w:rPr>
                <w:rFonts w:eastAsia="Calibri"/>
              </w:rPr>
              <w:t xml:space="preserve">his is your </w:t>
            </w:r>
            <w:r w:rsidR="002056DF">
              <w:rPr>
                <w:rFonts w:eastAsia="Calibri"/>
                <w:b/>
              </w:rPr>
              <w:t>Serial Number</w:t>
            </w:r>
            <w:r w:rsidR="00F413F9">
              <w:rPr>
                <w:rFonts w:eastAsia="Calibri"/>
              </w:rPr>
              <w:t xml:space="preserve"> from when you purchased the software</w:t>
            </w:r>
            <w:r w:rsidR="007C1170">
              <w:rPr>
                <w:rFonts w:eastAsia="Calibri"/>
              </w:rPr>
              <w:t xml:space="preserve">. This number is </w:t>
            </w:r>
            <w:r w:rsidR="0057738C" w:rsidRPr="00AD70D8">
              <w:rPr>
                <w:rFonts w:eastAsia="Calibri"/>
              </w:rPr>
              <w:t>used for support tickets and upgrade notifications</w:t>
            </w:r>
            <w:r w:rsidR="00950D6A">
              <w:rPr>
                <w:rFonts w:eastAsia="Calibri"/>
              </w:rPr>
              <w:t>.</w:t>
            </w:r>
          </w:p>
        </w:tc>
      </w:tr>
      <w:tr w:rsidR="0057738C" w14:paraId="0CD0CD56" w14:textId="77777777" w:rsidTr="00192EB9">
        <w:tc>
          <w:tcPr>
            <w:tcW w:w="4855" w:type="dxa"/>
          </w:tcPr>
          <w:p w14:paraId="1C031E6C" w14:textId="77777777" w:rsidR="0057738C" w:rsidRPr="006A124F" w:rsidRDefault="0057738C" w:rsidP="0057738C">
            <w:pPr>
              <w:pStyle w:val="BodyText"/>
              <w:rPr>
                <w:b/>
              </w:rPr>
            </w:pPr>
            <w:r w:rsidRPr="006A124F">
              <w:rPr>
                <w:b/>
              </w:rPr>
              <w:t>Font Size</w:t>
            </w:r>
            <w:r w:rsidR="00F413F9">
              <w:rPr>
                <w:b/>
              </w:rPr>
              <w:t xml:space="preserve"> (</w:t>
            </w:r>
            <w:r w:rsidR="00950D6A">
              <w:rPr>
                <w:b/>
              </w:rPr>
              <w:t>OPTIONAL</w:t>
            </w:r>
            <w:r w:rsidR="00F413F9">
              <w:rPr>
                <w:b/>
              </w:rPr>
              <w:t>)</w:t>
            </w:r>
          </w:p>
        </w:tc>
        <w:tc>
          <w:tcPr>
            <w:tcW w:w="4855" w:type="dxa"/>
            <w:gridSpan w:val="2"/>
          </w:tcPr>
          <w:p w14:paraId="3EB2E050" w14:textId="77777777" w:rsidR="00F413F9" w:rsidRDefault="0057738C" w:rsidP="00F413F9">
            <w:pPr>
              <w:pStyle w:val="BodyText"/>
            </w:pPr>
            <w:r>
              <w:t>Indicate the</w:t>
            </w:r>
            <w:r w:rsidR="00F413F9">
              <w:t xml:space="preserve"> desired</w:t>
            </w:r>
            <w:r>
              <w:t xml:space="preserve"> </w:t>
            </w:r>
            <w:r w:rsidR="002056DF">
              <w:rPr>
                <w:b/>
              </w:rPr>
              <w:t>Font Size</w:t>
            </w:r>
            <w:r w:rsidR="00F413F9">
              <w:t xml:space="preserve"> that will be used in </w:t>
            </w:r>
            <w:r>
              <w:t xml:space="preserve">all </w:t>
            </w:r>
            <w:r w:rsidR="002056DF">
              <w:t>Optimum Control</w:t>
            </w:r>
            <w:r w:rsidR="007C1170">
              <w:t xml:space="preserve"> windows</w:t>
            </w:r>
            <w:r w:rsidR="002056DF">
              <w:t>.</w:t>
            </w:r>
          </w:p>
          <w:p w14:paraId="6F54370C" w14:textId="77777777" w:rsidR="0057738C" w:rsidRDefault="002056DF" w:rsidP="00F413F9">
            <w:pPr>
              <w:pStyle w:val="BodyText"/>
            </w:pPr>
            <w:r>
              <w:rPr>
                <w:rFonts w:eastAsia="Calibri"/>
                <w:b/>
              </w:rPr>
              <w:t>NOTE</w:t>
            </w:r>
            <w:r w:rsidR="0057738C" w:rsidRPr="00AD70D8">
              <w:rPr>
                <w:rFonts w:eastAsia="Calibri"/>
                <w:b/>
              </w:rPr>
              <w:t>:</w:t>
            </w:r>
            <w:r w:rsidR="0057738C" w:rsidRPr="00AD70D8">
              <w:rPr>
                <w:rFonts w:eastAsia="Calibri"/>
              </w:rPr>
              <w:t xml:space="preserve"> </w:t>
            </w:r>
            <w:r>
              <w:rPr>
                <w:rFonts w:eastAsia="Calibri"/>
              </w:rPr>
              <w:t xml:space="preserve">A </w:t>
            </w:r>
            <w:r w:rsidR="0057738C" w:rsidRPr="00AD70D8">
              <w:rPr>
                <w:rFonts w:eastAsia="Calibri"/>
              </w:rPr>
              <w:t xml:space="preserve">large font size </w:t>
            </w:r>
            <w:r w:rsidR="006A124F">
              <w:rPr>
                <w:rFonts w:eastAsia="Calibri"/>
              </w:rPr>
              <w:t>may not display all characters in</w:t>
            </w:r>
            <w:r w:rsidR="0057738C" w:rsidRPr="00AD70D8">
              <w:rPr>
                <w:rFonts w:eastAsia="Calibri"/>
              </w:rPr>
              <w:t xml:space="preserve"> some fields</w:t>
            </w:r>
            <w:r>
              <w:rPr>
                <w:rFonts w:eastAsia="Calibri"/>
              </w:rPr>
              <w:t>.</w:t>
            </w:r>
          </w:p>
        </w:tc>
      </w:tr>
      <w:tr w:rsidR="0057738C" w14:paraId="6BCDC106" w14:textId="77777777" w:rsidTr="009479CC">
        <w:tc>
          <w:tcPr>
            <w:tcW w:w="4855" w:type="dxa"/>
          </w:tcPr>
          <w:p w14:paraId="41620707" w14:textId="77777777" w:rsidR="0057738C" w:rsidRPr="006A124F" w:rsidRDefault="0057738C" w:rsidP="0057738C">
            <w:pPr>
              <w:pStyle w:val="BodyText"/>
              <w:rPr>
                <w:b/>
              </w:rPr>
            </w:pPr>
            <w:r w:rsidRPr="006A124F">
              <w:rPr>
                <w:b/>
              </w:rPr>
              <w:t>Font Family</w:t>
            </w:r>
          </w:p>
        </w:tc>
        <w:tc>
          <w:tcPr>
            <w:tcW w:w="4855" w:type="dxa"/>
            <w:gridSpan w:val="2"/>
          </w:tcPr>
          <w:p w14:paraId="68B46684" w14:textId="77777777" w:rsidR="0057738C" w:rsidRDefault="00F413F9" w:rsidP="009479CC">
            <w:pPr>
              <w:pStyle w:val="BodyText"/>
            </w:pPr>
            <w:r>
              <w:t>Select</w:t>
            </w:r>
            <w:r w:rsidR="0057738C">
              <w:t xml:space="preserve"> the</w:t>
            </w:r>
            <w:r>
              <w:t xml:space="preserve"> preferred</w:t>
            </w:r>
            <w:r w:rsidR="0057738C">
              <w:t xml:space="preserve"> </w:t>
            </w:r>
            <w:r w:rsidR="002056DF">
              <w:rPr>
                <w:b/>
              </w:rPr>
              <w:t>Font</w:t>
            </w:r>
            <w:r w:rsidR="0057738C">
              <w:t xml:space="preserve"> </w:t>
            </w:r>
            <w:r>
              <w:t>to use</w:t>
            </w:r>
            <w:r w:rsidR="0057738C">
              <w:t xml:space="preserve"> in all Optimum Control windows</w:t>
            </w:r>
            <w:r w:rsidR="002056DF">
              <w:t>.</w:t>
            </w:r>
          </w:p>
        </w:tc>
      </w:tr>
      <w:tr w:rsidR="0057738C" w14:paraId="01695135" w14:textId="77777777" w:rsidTr="00192EB9">
        <w:tc>
          <w:tcPr>
            <w:tcW w:w="4855" w:type="dxa"/>
          </w:tcPr>
          <w:p w14:paraId="4F72F2AC" w14:textId="77777777" w:rsidR="0057738C" w:rsidRDefault="00F413F9" w:rsidP="0057738C">
            <w:pPr>
              <w:pStyle w:val="BodyText"/>
            </w:pPr>
            <w:r>
              <w:rPr>
                <w:rFonts w:eastAsia="Calibri"/>
                <w:b/>
              </w:rPr>
              <w:t>Display Backup R</w:t>
            </w:r>
            <w:r w:rsidR="0057738C" w:rsidRPr="00AD70D8">
              <w:rPr>
                <w:rFonts w:eastAsia="Calibri"/>
                <w:b/>
              </w:rPr>
              <w:t>eminder</w:t>
            </w:r>
          </w:p>
        </w:tc>
        <w:tc>
          <w:tcPr>
            <w:tcW w:w="4855" w:type="dxa"/>
            <w:gridSpan w:val="2"/>
          </w:tcPr>
          <w:p w14:paraId="07D4951E" w14:textId="77777777" w:rsidR="0057738C" w:rsidRDefault="00F413F9" w:rsidP="0057738C">
            <w:pPr>
              <w:pStyle w:val="BodyText"/>
            </w:pPr>
            <w:r>
              <w:rPr>
                <w:rFonts w:eastAsia="Calibri"/>
              </w:rPr>
              <w:t>This</w:t>
            </w:r>
            <w:r w:rsidR="0057738C" w:rsidRPr="00AD70D8">
              <w:rPr>
                <w:rFonts w:eastAsia="Calibri"/>
              </w:rPr>
              <w:t xml:space="preserve"> feature will </w:t>
            </w:r>
            <w:r w:rsidR="002056DF">
              <w:rPr>
                <w:rFonts w:eastAsia="Calibri"/>
              </w:rPr>
              <w:t>provide you with a</w:t>
            </w:r>
            <w:r w:rsidR="0057738C" w:rsidRPr="00AD70D8">
              <w:rPr>
                <w:rFonts w:eastAsia="Calibri"/>
              </w:rPr>
              <w:t xml:space="preserve"> </w:t>
            </w:r>
            <w:r w:rsidR="002056DF">
              <w:rPr>
                <w:rFonts w:eastAsia="Calibri"/>
                <w:b/>
              </w:rPr>
              <w:t>Backup Database Reminder</w:t>
            </w:r>
            <w:r>
              <w:rPr>
                <w:rFonts w:eastAsia="Calibri"/>
              </w:rPr>
              <w:t xml:space="preserve"> when exiting the software</w:t>
            </w:r>
            <w:r w:rsidR="002056DF">
              <w:rPr>
                <w:rFonts w:eastAsia="Calibri"/>
              </w:rPr>
              <w:t>.</w:t>
            </w:r>
          </w:p>
        </w:tc>
      </w:tr>
      <w:tr w:rsidR="007C1170" w14:paraId="7ED9D20E" w14:textId="77777777" w:rsidTr="00192EB9">
        <w:tc>
          <w:tcPr>
            <w:tcW w:w="4855" w:type="dxa"/>
          </w:tcPr>
          <w:p w14:paraId="405CFF4C" w14:textId="77777777" w:rsidR="007C1170" w:rsidRPr="00AD70D8" w:rsidRDefault="007C1170" w:rsidP="0057738C">
            <w:pPr>
              <w:pStyle w:val="BodyText"/>
              <w:rPr>
                <w:rFonts w:eastAsia="Calibri"/>
                <w:b/>
              </w:rPr>
            </w:pPr>
            <w:r w:rsidRPr="00EC5BC6">
              <w:rPr>
                <w:rFonts w:eastAsia="Calibri"/>
                <w:b/>
              </w:rPr>
              <w:t>Require Login Before Restore?</w:t>
            </w:r>
          </w:p>
        </w:tc>
        <w:tc>
          <w:tcPr>
            <w:tcW w:w="4855" w:type="dxa"/>
            <w:gridSpan w:val="2"/>
          </w:tcPr>
          <w:p w14:paraId="4ABAE46C" w14:textId="6F320434" w:rsidR="007C1170" w:rsidRDefault="00EC5BC6" w:rsidP="0057738C">
            <w:pPr>
              <w:spacing w:after="160" w:line="360" w:lineRule="auto"/>
              <w:rPr>
                <w:rFonts w:eastAsia="Calibri"/>
              </w:rPr>
            </w:pPr>
            <w:r>
              <w:rPr>
                <w:rFonts w:eastAsia="Calibri"/>
              </w:rPr>
              <w:t>{Not used in this release}</w:t>
            </w:r>
          </w:p>
        </w:tc>
      </w:tr>
      <w:tr w:rsidR="0057738C" w14:paraId="3AFF3709" w14:textId="77777777" w:rsidTr="00192EB9">
        <w:tc>
          <w:tcPr>
            <w:tcW w:w="4855" w:type="dxa"/>
          </w:tcPr>
          <w:p w14:paraId="055C6697" w14:textId="77777777" w:rsidR="0057738C" w:rsidRDefault="0057738C" w:rsidP="0057738C">
            <w:pPr>
              <w:pStyle w:val="BodyText"/>
            </w:pPr>
            <w:r w:rsidRPr="00AD70D8">
              <w:rPr>
                <w:rFonts w:eastAsia="Calibri"/>
                <w:b/>
              </w:rPr>
              <w:t>Default Label Printer</w:t>
            </w:r>
          </w:p>
        </w:tc>
        <w:tc>
          <w:tcPr>
            <w:tcW w:w="4855" w:type="dxa"/>
            <w:gridSpan w:val="2"/>
          </w:tcPr>
          <w:p w14:paraId="44D859F0" w14:textId="77777777" w:rsidR="0057738C" w:rsidRPr="0057738C" w:rsidRDefault="002056DF" w:rsidP="0057738C">
            <w:pPr>
              <w:spacing w:after="160" w:line="360" w:lineRule="auto"/>
              <w:rPr>
                <w:rFonts w:eastAsia="Calibri"/>
              </w:rPr>
            </w:pPr>
            <w:r>
              <w:rPr>
                <w:rFonts w:eastAsia="Calibri"/>
              </w:rPr>
              <w:t>I</w:t>
            </w:r>
            <w:r w:rsidR="0057738C" w:rsidRPr="00AD70D8">
              <w:rPr>
                <w:rFonts w:eastAsia="Calibri"/>
              </w:rPr>
              <w:t xml:space="preserve">f </w:t>
            </w:r>
            <w:r w:rsidR="004E5A54">
              <w:rPr>
                <w:rFonts w:eastAsia="Calibri"/>
              </w:rPr>
              <w:t xml:space="preserve">you </w:t>
            </w:r>
            <w:r w:rsidR="0057738C" w:rsidRPr="00AD70D8">
              <w:rPr>
                <w:rFonts w:eastAsia="Calibri"/>
              </w:rPr>
              <w:t xml:space="preserve">are using a specific printer for printing </w:t>
            </w:r>
            <w:r>
              <w:rPr>
                <w:rFonts w:eastAsia="Calibri"/>
              </w:rPr>
              <w:t xml:space="preserve">Barcode or Nutrition </w:t>
            </w:r>
            <w:r w:rsidR="0057738C" w:rsidRPr="00AD70D8">
              <w:rPr>
                <w:rFonts w:eastAsia="Calibri"/>
              </w:rPr>
              <w:t>labels</w:t>
            </w:r>
            <w:r>
              <w:rPr>
                <w:rFonts w:eastAsia="Calibri"/>
              </w:rPr>
              <w:t>,</w:t>
            </w:r>
            <w:r w:rsidR="0057738C" w:rsidRPr="00AD70D8">
              <w:rPr>
                <w:rFonts w:eastAsia="Calibri"/>
              </w:rPr>
              <w:t xml:space="preserve"> select</w:t>
            </w:r>
            <w:r>
              <w:rPr>
                <w:rFonts w:eastAsia="Calibri"/>
              </w:rPr>
              <w:t xml:space="preserve"> a </w:t>
            </w:r>
            <w:r>
              <w:rPr>
                <w:rFonts w:eastAsia="Calibri"/>
                <w:b/>
              </w:rPr>
              <w:t>Default Label Printer</w:t>
            </w:r>
            <w:r w:rsidR="0057738C" w:rsidRPr="00AD70D8">
              <w:rPr>
                <w:rFonts w:eastAsia="Calibri"/>
              </w:rPr>
              <w:t xml:space="preserve"> from the list of installed printers.</w:t>
            </w:r>
          </w:p>
        </w:tc>
      </w:tr>
      <w:tr w:rsidR="00820067" w14:paraId="6B4E8FC3" w14:textId="77777777" w:rsidTr="00192EB9">
        <w:tc>
          <w:tcPr>
            <w:tcW w:w="4855" w:type="dxa"/>
          </w:tcPr>
          <w:p w14:paraId="6BEF2EDB" w14:textId="77777777" w:rsidR="00820067" w:rsidRPr="00AD70D8" w:rsidRDefault="00820067" w:rsidP="0057738C">
            <w:pPr>
              <w:pStyle w:val="BodyText"/>
              <w:rPr>
                <w:rFonts w:eastAsia="Calibri"/>
                <w:b/>
              </w:rPr>
            </w:pPr>
            <w:r>
              <w:rPr>
                <w:rFonts w:eastAsia="Calibri"/>
                <w:b/>
              </w:rPr>
              <w:t>Default Units</w:t>
            </w:r>
          </w:p>
        </w:tc>
        <w:tc>
          <w:tcPr>
            <w:tcW w:w="4855" w:type="dxa"/>
            <w:gridSpan w:val="2"/>
          </w:tcPr>
          <w:p w14:paraId="51E5788D" w14:textId="760CB5DC" w:rsidR="00820067" w:rsidRPr="00AA5F04" w:rsidRDefault="00A75761" w:rsidP="009450D6">
            <w:pPr>
              <w:spacing w:after="160" w:line="360" w:lineRule="auto"/>
              <w:rPr>
                <w:rFonts w:eastAsia="Calibri"/>
                <w:highlight w:val="yellow"/>
              </w:rPr>
            </w:pPr>
            <w:r w:rsidRPr="00EC5BC6">
              <w:rPr>
                <w:rFonts w:eastAsia="Calibri"/>
              </w:rPr>
              <w:t>W</w:t>
            </w:r>
            <w:r w:rsidR="00820067" w:rsidRPr="00EC5BC6">
              <w:rPr>
                <w:rFonts w:eastAsia="Calibri"/>
              </w:rPr>
              <w:t xml:space="preserve">hen </w:t>
            </w:r>
            <w:r w:rsidR="00EC5BC6" w:rsidRPr="00EC5BC6">
              <w:rPr>
                <w:rFonts w:eastAsia="Calibri"/>
              </w:rPr>
              <w:t>entering items</w:t>
            </w:r>
            <w:r w:rsidR="004E5A54" w:rsidRPr="00EC5BC6">
              <w:rPr>
                <w:rFonts w:eastAsia="Calibri"/>
              </w:rPr>
              <w:t>,</w:t>
            </w:r>
            <w:r w:rsidR="00820067" w:rsidRPr="00EC5BC6">
              <w:rPr>
                <w:rFonts w:eastAsia="Calibri"/>
              </w:rPr>
              <w:t xml:space="preserve"> you can set a </w:t>
            </w:r>
            <w:r w:rsidR="00AA5F04" w:rsidRPr="00EC5BC6">
              <w:rPr>
                <w:rFonts w:eastAsia="Calibri"/>
                <w:b/>
              </w:rPr>
              <w:t>Default</w:t>
            </w:r>
            <w:r w:rsidR="00820067" w:rsidRPr="00EC5BC6">
              <w:rPr>
                <w:rFonts w:eastAsia="Calibri"/>
                <w:b/>
              </w:rPr>
              <w:t xml:space="preserve"> of </w:t>
            </w:r>
            <w:r w:rsidR="00AA5F04" w:rsidRPr="00EC5BC6">
              <w:rPr>
                <w:rFonts w:eastAsia="Calibri"/>
                <w:b/>
              </w:rPr>
              <w:t>Units of Measure (UOM)</w:t>
            </w:r>
            <w:r w:rsidR="00820067" w:rsidRPr="00EC5BC6">
              <w:rPr>
                <w:rFonts w:eastAsia="Calibri"/>
                <w:b/>
              </w:rPr>
              <w:t xml:space="preserve"> </w:t>
            </w:r>
            <w:r w:rsidR="00AA5F04" w:rsidRPr="00EC5BC6">
              <w:rPr>
                <w:rFonts w:eastAsia="Calibri"/>
              </w:rPr>
              <w:t>– weight or volume units</w:t>
            </w:r>
            <w:r w:rsidR="00EC5BC6" w:rsidRPr="00EC5BC6">
              <w:rPr>
                <w:rFonts w:eastAsia="Calibri"/>
              </w:rPr>
              <w:t xml:space="preserve"> that will prepopulate automatically by default, but you can change as necessary within the item. </w:t>
            </w:r>
            <w:r w:rsidR="002A73F6" w:rsidRPr="00EC5BC6">
              <w:rPr>
                <w:rFonts w:eastAsia="Calibri"/>
              </w:rPr>
              <w:t xml:space="preserve">  You can define whether </w:t>
            </w:r>
            <w:r w:rsidR="00820067" w:rsidRPr="00EC5BC6">
              <w:rPr>
                <w:rFonts w:eastAsia="Calibri"/>
              </w:rPr>
              <w:lastRenderedPageBreak/>
              <w:t>Imperial</w:t>
            </w:r>
            <w:r w:rsidR="002A73F6" w:rsidRPr="00EC5BC6">
              <w:rPr>
                <w:rFonts w:eastAsia="Calibri"/>
              </w:rPr>
              <w:t>/US</w:t>
            </w:r>
            <w:r w:rsidR="00820067" w:rsidRPr="00EC5BC6">
              <w:rPr>
                <w:rFonts w:eastAsia="Calibri"/>
              </w:rPr>
              <w:t xml:space="preserve"> or Metric </w:t>
            </w:r>
            <w:r w:rsidR="00AA5F04" w:rsidRPr="00EC5BC6">
              <w:rPr>
                <w:rFonts w:eastAsia="Calibri"/>
              </w:rPr>
              <w:t xml:space="preserve">Units and select the UOM </w:t>
            </w:r>
            <w:r w:rsidR="00820067" w:rsidRPr="00EC5BC6">
              <w:rPr>
                <w:rFonts w:eastAsia="Calibri"/>
              </w:rPr>
              <w:t xml:space="preserve">that you prefer. </w:t>
            </w:r>
            <w:r w:rsidR="009450D6" w:rsidRPr="00AA5F04">
              <w:rPr>
                <w:rStyle w:val="C1HJump"/>
                <w:rFonts w:eastAsia="Calibri"/>
                <w:vanish/>
                <w:highlight w:val="yellow"/>
              </w:rPr>
              <w:t>|topic=Setup – Units of Measure</w:t>
            </w:r>
          </w:p>
        </w:tc>
      </w:tr>
      <w:tr w:rsidR="00F2483E" w14:paraId="7B8D9E4D" w14:textId="77777777" w:rsidTr="002A73F6">
        <w:tc>
          <w:tcPr>
            <w:tcW w:w="4855" w:type="dxa"/>
            <w:vMerge w:val="restart"/>
          </w:tcPr>
          <w:p w14:paraId="3FEE242D" w14:textId="77777777" w:rsidR="00F2483E" w:rsidRDefault="00F2483E" w:rsidP="0057738C">
            <w:pPr>
              <w:pStyle w:val="BodyText"/>
              <w:rPr>
                <w:rFonts w:eastAsia="Calibri"/>
                <w:b/>
              </w:rPr>
            </w:pPr>
            <w:r>
              <w:rPr>
                <w:rFonts w:eastAsia="Calibri"/>
                <w:b/>
              </w:rPr>
              <w:lastRenderedPageBreak/>
              <w:t xml:space="preserve">Reporting Unit </w:t>
            </w:r>
          </w:p>
          <w:p w14:paraId="2DEEA166" w14:textId="77777777" w:rsidR="00F2483E" w:rsidRDefault="00F2483E" w:rsidP="00C8217E">
            <w:pPr>
              <w:pStyle w:val="BodyText"/>
              <w:rPr>
                <w:rFonts w:eastAsia="Calibri"/>
                <w:b/>
              </w:rPr>
            </w:pPr>
          </w:p>
        </w:tc>
        <w:tc>
          <w:tcPr>
            <w:tcW w:w="4855" w:type="dxa"/>
            <w:gridSpan w:val="2"/>
            <w:tcBorders>
              <w:bottom w:val="nil"/>
            </w:tcBorders>
          </w:tcPr>
          <w:p w14:paraId="36B291BC" w14:textId="77777777" w:rsidR="00F2483E" w:rsidRPr="00F413F9" w:rsidRDefault="00F2483E" w:rsidP="00820067">
            <w:pPr>
              <w:spacing w:after="160" w:line="360" w:lineRule="auto"/>
              <w:rPr>
                <w:rFonts w:eastAsia="Calibri"/>
                <w:b/>
              </w:rPr>
            </w:pPr>
            <w:bookmarkStart w:id="60" w:name="OLE_LINK58"/>
            <w:bookmarkStart w:id="61" w:name="OLE_LINK59"/>
            <w:r w:rsidRPr="002A73F6">
              <w:rPr>
                <w:rFonts w:eastAsia="Calibri"/>
              </w:rPr>
              <w:t>T</w:t>
            </w:r>
            <w:r w:rsidR="002A73F6">
              <w:rPr>
                <w:rFonts w:eastAsia="Calibri"/>
              </w:rPr>
              <w:t xml:space="preserve">hese are the preferred </w:t>
            </w:r>
            <w:r w:rsidR="002A73F6">
              <w:rPr>
                <w:rFonts w:eastAsia="Calibri"/>
                <w:b/>
              </w:rPr>
              <w:t xml:space="preserve">Reporting Units </w:t>
            </w:r>
            <w:r w:rsidR="002A73F6">
              <w:rPr>
                <w:rFonts w:eastAsia="Calibri"/>
              </w:rPr>
              <w:t xml:space="preserve">ONLY. </w:t>
            </w:r>
            <w:bookmarkEnd w:id="60"/>
            <w:bookmarkEnd w:id="61"/>
            <w:r w:rsidR="002A73F6">
              <w:rPr>
                <w:rFonts w:eastAsia="Calibri"/>
              </w:rPr>
              <w:t>This can be changed within the Items Window and all units within the type can be used in any window.</w:t>
            </w:r>
          </w:p>
        </w:tc>
      </w:tr>
      <w:tr w:rsidR="00F2483E" w14:paraId="0D4CD9B0" w14:textId="77777777" w:rsidTr="002A73F6">
        <w:tc>
          <w:tcPr>
            <w:tcW w:w="4855" w:type="dxa"/>
            <w:vMerge/>
          </w:tcPr>
          <w:p w14:paraId="02FEFB58" w14:textId="77777777" w:rsidR="00F2483E" w:rsidRDefault="00F2483E" w:rsidP="00C8217E">
            <w:pPr>
              <w:pStyle w:val="BodyText"/>
              <w:rPr>
                <w:rFonts w:eastAsia="Calibri"/>
                <w:b/>
              </w:rPr>
            </w:pPr>
          </w:p>
        </w:tc>
        <w:tc>
          <w:tcPr>
            <w:tcW w:w="2427" w:type="dxa"/>
            <w:tcBorders>
              <w:top w:val="nil"/>
              <w:bottom w:val="single" w:sz="4" w:space="0" w:color="auto"/>
            </w:tcBorders>
          </w:tcPr>
          <w:p w14:paraId="0AFD0CC1" w14:textId="77777777" w:rsidR="00F2483E" w:rsidRPr="00AD70D8" w:rsidRDefault="00F2483E" w:rsidP="00820067">
            <w:pPr>
              <w:spacing w:after="160" w:line="360" w:lineRule="auto"/>
              <w:rPr>
                <w:rFonts w:eastAsia="Calibri"/>
              </w:rPr>
            </w:pPr>
            <w:r w:rsidRPr="00AE4245">
              <w:rPr>
                <w:rFonts w:eastAsia="Calibri"/>
                <w:i/>
              </w:rPr>
              <w:t>Weight Unit:</w:t>
            </w:r>
            <w:r w:rsidR="002A73F6">
              <w:rPr>
                <w:rFonts w:eastAsia="Calibri"/>
              </w:rPr>
              <w:t xml:space="preserve">  </w:t>
            </w:r>
            <w:r w:rsidR="002A73F6">
              <w:rPr>
                <w:rFonts w:eastAsia="Calibri"/>
              </w:rPr>
              <w:br/>
              <w:t>We r</w:t>
            </w:r>
            <w:r>
              <w:rPr>
                <w:rFonts w:eastAsia="Calibri"/>
              </w:rPr>
              <w:t xml:space="preserve">ecommend </w:t>
            </w:r>
            <w:r w:rsidRPr="00AE4245">
              <w:rPr>
                <w:rFonts w:eastAsia="Calibri"/>
              </w:rPr>
              <w:t>Pound</w:t>
            </w:r>
            <w:r>
              <w:rPr>
                <w:rFonts w:eastAsia="Calibri"/>
              </w:rPr>
              <w:t xml:space="preserve"> for Imperial</w:t>
            </w:r>
            <w:r w:rsidR="002A73F6">
              <w:rPr>
                <w:rFonts w:eastAsia="Calibri"/>
              </w:rPr>
              <w:t>/US</w:t>
            </w:r>
            <w:r>
              <w:rPr>
                <w:rFonts w:eastAsia="Calibri"/>
              </w:rPr>
              <w:t xml:space="preserve"> Units and </w:t>
            </w:r>
            <w:r w:rsidRPr="00AE4245">
              <w:rPr>
                <w:rFonts w:eastAsia="Calibri"/>
              </w:rPr>
              <w:t>Kilogram</w:t>
            </w:r>
            <w:r>
              <w:rPr>
                <w:rFonts w:eastAsia="Calibri"/>
              </w:rPr>
              <w:t xml:space="preserve"> for Metric.</w:t>
            </w:r>
          </w:p>
        </w:tc>
        <w:tc>
          <w:tcPr>
            <w:tcW w:w="2428" w:type="dxa"/>
            <w:tcBorders>
              <w:top w:val="nil"/>
              <w:bottom w:val="single" w:sz="4" w:space="0" w:color="auto"/>
            </w:tcBorders>
          </w:tcPr>
          <w:p w14:paraId="28DEFAEB" w14:textId="77777777" w:rsidR="00F2483E" w:rsidRPr="00AD70D8" w:rsidRDefault="002A73F6" w:rsidP="00820067">
            <w:pPr>
              <w:spacing w:after="160" w:line="360" w:lineRule="auto"/>
              <w:rPr>
                <w:rFonts w:eastAsia="Calibri"/>
              </w:rPr>
            </w:pPr>
            <w:r w:rsidRPr="00AE4245">
              <w:rPr>
                <w:rFonts w:eastAsia="Calibri"/>
                <w:i/>
              </w:rPr>
              <w:t>Volume Unit</w:t>
            </w:r>
            <w:r w:rsidR="00F2483E" w:rsidRPr="00AE4245">
              <w:rPr>
                <w:rFonts w:eastAsia="Calibri"/>
                <w:i/>
              </w:rPr>
              <w:t>:</w:t>
            </w:r>
            <w:r>
              <w:rPr>
                <w:rFonts w:eastAsia="Calibri"/>
              </w:rPr>
              <w:t xml:space="preserve"> </w:t>
            </w:r>
            <w:r>
              <w:rPr>
                <w:rFonts w:eastAsia="Calibri"/>
              </w:rPr>
              <w:br/>
              <w:t>We r</w:t>
            </w:r>
            <w:r w:rsidR="00F2483E">
              <w:rPr>
                <w:rFonts w:eastAsia="Calibri"/>
              </w:rPr>
              <w:t xml:space="preserve">ecommend </w:t>
            </w:r>
            <w:r w:rsidR="00F2483E" w:rsidRPr="00AE4245">
              <w:rPr>
                <w:rFonts w:eastAsia="Calibri"/>
              </w:rPr>
              <w:t>Gallon</w:t>
            </w:r>
            <w:r w:rsidR="00F2483E">
              <w:rPr>
                <w:rFonts w:eastAsia="Calibri"/>
              </w:rPr>
              <w:t xml:space="preserve"> for </w:t>
            </w:r>
            <w:r>
              <w:rPr>
                <w:rFonts w:eastAsia="Calibri"/>
              </w:rPr>
              <w:t>Imperial/US</w:t>
            </w:r>
            <w:r w:rsidR="00F2483E">
              <w:rPr>
                <w:rFonts w:eastAsia="Calibri"/>
              </w:rPr>
              <w:t xml:space="preserve"> Units and </w:t>
            </w:r>
            <w:r w:rsidR="00F2483E" w:rsidRPr="00AE4245">
              <w:rPr>
                <w:rFonts w:eastAsia="Calibri"/>
              </w:rPr>
              <w:t>Liter</w:t>
            </w:r>
            <w:r w:rsidR="00F2483E">
              <w:rPr>
                <w:rFonts w:eastAsia="Calibri"/>
              </w:rPr>
              <w:t xml:space="preserve"> for Metric.</w:t>
            </w:r>
          </w:p>
        </w:tc>
      </w:tr>
      <w:tr w:rsidR="00F2483E" w14:paraId="23108EF7" w14:textId="77777777" w:rsidTr="002A73F6">
        <w:tc>
          <w:tcPr>
            <w:tcW w:w="4855" w:type="dxa"/>
            <w:vMerge w:val="restart"/>
          </w:tcPr>
          <w:p w14:paraId="5847F4BD" w14:textId="77777777" w:rsidR="00F2483E" w:rsidRDefault="00F2483E" w:rsidP="0057738C">
            <w:pPr>
              <w:pStyle w:val="BodyText"/>
              <w:rPr>
                <w:rFonts w:eastAsia="Calibri"/>
                <w:b/>
              </w:rPr>
            </w:pPr>
            <w:r>
              <w:rPr>
                <w:rFonts w:eastAsia="Calibri"/>
                <w:b/>
              </w:rPr>
              <w:t>Recipe Unit</w:t>
            </w:r>
          </w:p>
          <w:p w14:paraId="5B84D6E7" w14:textId="77777777" w:rsidR="00F2483E" w:rsidRDefault="00F2483E" w:rsidP="00F413F9">
            <w:pPr>
              <w:pStyle w:val="BodyText"/>
              <w:rPr>
                <w:rFonts w:eastAsia="Calibri"/>
                <w:b/>
              </w:rPr>
            </w:pPr>
          </w:p>
        </w:tc>
        <w:tc>
          <w:tcPr>
            <w:tcW w:w="4855" w:type="dxa"/>
            <w:gridSpan w:val="2"/>
            <w:tcBorders>
              <w:bottom w:val="nil"/>
            </w:tcBorders>
          </w:tcPr>
          <w:p w14:paraId="12355528" w14:textId="77777777" w:rsidR="00F2483E" w:rsidRPr="00C8217E" w:rsidRDefault="002A73F6" w:rsidP="004F56D5">
            <w:pPr>
              <w:spacing w:after="160" w:line="360" w:lineRule="auto"/>
              <w:rPr>
                <w:rFonts w:eastAsia="Calibri"/>
                <w:b/>
              </w:rPr>
            </w:pPr>
            <w:r>
              <w:rPr>
                <w:rFonts w:eastAsia="Calibri"/>
                <w:b/>
              </w:rPr>
              <w:t>T</w:t>
            </w:r>
            <w:r w:rsidR="00F2483E" w:rsidRPr="002A73F6">
              <w:rPr>
                <w:rFonts w:eastAsia="Calibri"/>
              </w:rPr>
              <w:t xml:space="preserve">hese are the preferred </w:t>
            </w:r>
            <w:r>
              <w:rPr>
                <w:rFonts w:eastAsia="Calibri"/>
                <w:b/>
              </w:rPr>
              <w:t>Recipe Units</w:t>
            </w:r>
            <w:r w:rsidR="00F2483E" w:rsidRPr="002A73F6">
              <w:rPr>
                <w:rFonts w:eastAsia="Calibri"/>
              </w:rPr>
              <w:t xml:space="preserve"> </w:t>
            </w:r>
            <w:r>
              <w:rPr>
                <w:rFonts w:eastAsia="Calibri"/>
              </w:rPr>
              <w:t>ONLY.</w:t>
            </w:r>
            <w:r w:rsidR="00F2483E" w:rsidRPr="002A73F6">
              <w:rPr>
                <w:rFonts w:eastAsia="Calibri"/>
              </w:rPr>
              <w:t xml:space="preserve"> </w:t>
            </w:r>
            <w:r>
              <w:rPr>
                <w:rFonts w:eastAsia="Calibri"/>
              </w:rPr>
              <w:t xml:space="preserve">This can be changed within the Items Window and all units within the type can be used in any window. </w:t>
            </w:r>
          </w:p>
        </w:tc>
      </w:tr>
      <w:tr w:rsidR="00F2483E" w14:paraId="1754B368" w14:textId="77777777" w:rsidTr="002A73F6">
        <w:tc>
          <w:tcPr>
            <w:tcW w:w="4855" w:type="dxa"/>
            <w:vMerge/>
          </w:tcPr>
          <w:p w14:paraId="4D494C62" w14:textId="77777777" w:rsidR="00F2483E" w:rsidRDefault="00F2483E" w:rsidP="00F413F9">
            <w:pPr>
              <w:pStyle w:val="BodyText"/>
              <w:rPr>
                <w:rFonts w:eastAsia="Calibri"/>
                <w:b/>
              </w:rPr>
            </w:pPr>
          </w:p>
        </w:tc>
        <w:tc>
          <w:tcPr>
            <w:tcW w:w="2427" w:type="dxa"/>
            <w:tcBorders>
              <w:top w:val="nil"/>
            </w:tcBorders>
          </w:tcPr>
          <w:p w14:paraId="10041D5A" w14:textId="77777777" w:rsidR="00F2483E" w:rsidRDefault="00F2483E" w:rsidP="00C8217E">
            <w:pPr>
              <w:spacing w:after="160" w:line="360" w:lineRule="auto"/>
              <w:rPr>
                <w:rFonts w:eastAsia="Calibri"/>
              </w:rPr>
            </w:pPr>
            <w:r w:rsidRPr="004D5333">
              <w:rPr>
                <w:rFonts w:eastAsia="Calibri"/>
                <w:b/>
                <w:i/>
              </w:rPr>
              <w:t>Weight Unit</w:t>
            </w:r>
            <w:r w:rsidR="002A73F6" w:rsidRPr="004D5333">
              <w:rPr>
                <w:rFonts w:eastAsia="Calibri"/>
                <w:b/>
                <w:i/>
              </w:rPr>
              <w:t>:</w:t>
            </w:r>
            <w:r w:rsidR="002A73F6">
              <w:rPr>
                <w:rFonts w:eastAsia="Calibri"/>
              </w:rPr>
              <w:br/>
              <w:t xml:space="preserve">We </w:t>
            </w:r>
            <w:r>
              <w:rPr>
                <w:rFonts w:eastAsia="Calibri"/>
              </w:rPr>
              <w:t xml:space="preserve">recommend </w:t>
            </w:r>
            <w:r w:rsidRPr="00AE4245">
              <w:rPr>
                <w:rFonts w:eastAsia="Calibri"/>
              </w:rPr>
              <w:t>Ounce</w:t>
            </w:r>
            <w:r w:rsidR="002A73F6" w:rsidRPr="00AE4245">
              <w:rPr>
                <w:rFonts w:eastAsia="Calibri"/>
              </w:rPr>
              <w:t xml:space="preserve"> </w:t>
            </w:r>
            <w:r w:rsidR="007C1170">
              <w:rPr>
                <w:rFonts w:eastAsia="Calibri"/>
              </w:rPr>
              <w:t>(weight</w:t>
            </w:r>
            <w:r w:rsidRPr="00AE4245">
              <w:rPr>
                <w:rFonts w:eastAsia="Calibri"/>
              </w:rPr>
              <w:t xml:space="preserve">) </w:t>
            </w:r>
            <w:r>
              <w:rPr>
                <w:rFonts w:eastAsia="Calibri"/>
              </w:rPr>
              <w:t xml:space="preserve">for Imperial/US and </w:t>
            </w:r>
            <w:r w:rsidR="002A73F6" w:rsidRPr="00AE4245">
              <w:rPr>
                <w:rFonts w:eastAsia="Calibri"/>
              </w:rPr>
              <w:t>Gram</w:t>
            </w:r>
            <w:r w:rsidR="002A73F6">
              <w:rPr>
                <w:rFonts w:eastAsia="Calibri"/>
                <w:b/>
              </w:rPr>
              <w:t xml:space="preserve"> </w:t>
            </w:r>
            <w:r>
              <w:rPr>
                <w:rFonts w:eastAsia="Calibri"/>
              </w:rPr>
              <w:t>for Metric</w:t>
            </w:r>
            <w:r w:rsidR="002A73F6">
              <w:rPr>
                <w:rFonts w:eastAsia="Calibri"/>
              </w:rPr>
              <w:t>.</w:t>
            </w:r>
          </w:p>
        </w:tc>
        <w:tc>
          <w:tcPr>
            <w:tcW w:w="2428" w:type="dxa"/>
            <w:tcBorders>
              <w:top w:val="nil"/>
            </w:tcBorders>
          </w:tcPr>
          <w:p w14:paraId="08E6BFB2" w14:textId="77777777" w:rsidR="00F2483E" w:rsidRDefault="00F2483E" w:rsidP="004F56D5">
            <w:pPr>
              <w:spacing w:after="160" w:line="360" w:lineRule="auto"/>
              <w:rPr>
                <w:rFonts w:eastAsia="Calibri"/>
              </w:rPr>
            </w:pPr>
            <w:r w:rsidRPr="004D5333">
              <w:rPr>
                <w:rFonts w:eastAsia="Calibri"/>
                <w:b/>
                <w:i/>
              </w:rPr>
              <w:t xml:space="preserve">Volume </w:t>
            </w:r>
            <w:r w:rsidR="002A73F6" w:rsidRPr="004D5333">
              <w:rPr>
                <w:rFonts w:eastAsia="Calibri"/>
                <w:b/>
                <w:i/>
              </w:rPr>
              <w:t>U</w:t>
            </w:r>
            <w:r w:rsidRPr="004D5333">
              <w:rPr>
                <w:rFonts w:eastAsia="Calibri"/>
                <w:b/>
                <w:i/>
              </w:rPr>
              <w:t>nit</w:t>
            </w:r>
            <w:r w:rsidR="002A73F6" w:rsidRPr="004D5333">
              <w:rPr>
                <w:rFonts w:eastAsia="Calibri"/>
                <w:b/>
                <w:i/>
              </w:rPr>
              <w:t>:</w:t>
            </w:r>
            <w:r w:rsidRPr="00AE4245">
              <w:rPr>
                <w:rFonts w:eastAsia="Calibri"/>
                <w:i/>
              </w:rPr>
              <w:t xml:space="preserve"> </w:t>
            </w:r>
            <w:r w:rsidR="002A73F6" w:rsidRPr="00AE4245">
              <w:rPr>
                <w:rFonts w:eastAsia="Calibri"/>
                <w:i/>
              </w:rPr>
              <w:br/>
            </w:r>
            <w:r w:rsidR="002A73F6" w:rsidRPr="002A73F6">
              <w:rPr>
                <w:rFonts w:eastAsia="Calibri"/>
              </w:rPr>
              <w:t>We</w:t>
            </w:r>
            <w:r w:rsidR="002A73F6">
              <w:rPr>
                <w:rFonts w:eastAsia="Calibri"/>
                <w:b/>
              </w:rPr>
              <w:t xml:space="preserve"> </w:t>
            </w:r>
            <w:r>
              <w:rPr>
                <w:rFonts w:eastAsia="Calibri"/>
              </w:rPr>
              <w:t>recommend Ounce</w:t>
            </w:r>
            <w:r w:rsidR="002A73F6">
              <w:rPr>
                <w:rFonts w:eastAsia="Calibri"/>
              </w:rPr>
              <w:t xml:space="preserve"> </w:t>
            </w:r>
            <w:r w:rsidRPr="00AE4245">
              <w:rPr>
                <w:rFonts w:eastAsia="Calibri"/>
              </w:rPr>
              <w:t>(fl</w:t>
            </w:r>
            <w:r w:rsidR="007C1170">
              <w:rPr>
                <w:rFonts w:eastAsia="Calibri"/>
              </w:rPr>
              <w:t>uid</w:t>
            </w:r>
            <w:r w:rsidRPr="00AE4245">
              <w:rPr>
                <w:rFonts w:eastAsia="Calibri"/>
              </w:rPr>
              <w:t>)</w:t>
            </w:r>
            <w:r w:rsidR="002A73F6">
              <w:rPr>
                <w:rFonts w:eastAsia="Calibri"/>
              </w:rPr>
              <w:t xml:space="preserve"> for I</w:t>
            </w:r>
            <w:r>
              <w:rPr>
                <w:rFonts w:eastAsia="Calibri"/>
              </w:rPr>
              <w:t xml:space="preserve">mperial/US and Milliliter for </w:t>
            </w:r>
            <w:r w:rsidR="002A73F6">
              <w:rPr>
                <w:rFonts w:eastAsia="Calibri"/>
              </w:rPr>
              <w:t>M</w:t>
            </w:r>
            <w:r>
              <w:rPr>
                <w:rFonts w:eastAsia="Calibri"/>
              </w:rPr>
              <w:t>etric</w:t>
            </w:r>
            <w:r w:rsidR="002A73F6">
              <w:rPr>
                <w:rFonts w:eastAsia="Calibri"/>
              </w:rPr>
              <w:t>.</w:t>
            </w:r>
          </w:p>
        </w:tc>
      </w:tr>
      <w:tr w:rsidR="002E2F01" w14:paraId="555B60B9" w14:textId="77777777" w:rsidTr="00192EB9">
        <w:tc>
          <w:tcPr>
            <w:tcW w:w="4855" w:type="dxa"/>
          </w:tcPr>
          <w:p w14:paraId="277368E9" w14:textId="77777777" w:rsidR="002E2F01" w:rsidRDefault="002E2F01" w:rsidP="0057738C">
            <w:pPr>
              <w:pStyle w:val="BodyText"/>
              <w:rPr>
                <w:rFonts w:eastAsia="Calibri"/>
                <w:b/>
              </w:rPr>
            </w:pPr>
            <w:r>
              <w:rPr>
                <w:rFonts w:eastAsia="Calibri"/>
                <w:b/>
              </w:rPr>
              <w:t>Show Reminder Notifications</w:t>
            </w:r>
          </w:p>
        </w:tc>
        <w:tc>
          <w:tcPr>
            <w:tcW w:w="4855" w:type="dxa"/>
            <w:gridSpan w:val="2"/>
          </w:tcPr>
          <w:p w14:paraId="118C7B1A" w14:textId="77777777" w:rsidR="002E2F01" w:rsidRPr="00C8217E" w:rsidRDefault="002E2F01" w:rsidP="002E2F01">
            <w:pPr>
              <w:spacing w:after="160" w:line="360" w:lineRule="auto"/>
              <w:rPr>
                <w:rFonts w:eastAsia="Calibri"/>
                <w:b/>
              </w:rPr>
            </w:pPr>
            <w:r w:rsidRPr="002E2F01">
              <w:rPr>
                <w:rFonts w:eastAsia="Calibri"/>
              </w:rPr>
              <w:t>If</w:t>
            </w:r>
            <w:r>
              <w:rPr>
                <w:rFonts w:eastAsia="Calibri"/>
              </w:rPr>
              <w:t xml:space="preserve"> </w:t>
            </w:r>
            <w:r w:rsidRPr="002E2F01">
              <w:rPr>
                <w:rFonts w:eastAsia="Calibri"/>
              </w:rPr>
              <w:t xml:space="preserve">using the </w:t>
            </w:r>
            <w:r w:rsidR="00F2483E">
              <w:rPr>
                <w:rFonts w:eastAsia="Calibri"/>
                <w:b/>
              </w:rPr>
              <w:t>Reminder Widget</w:t>
            </w:r>
            <w:r>
              <w:rPr>
                <w:rFonts w:eastAsia="Calibri"/>
              </w:rPr>
              <w:t xml:space="preserve">, </w:t>
            </w:r>
            <w:r w:rsidR="00F2483E">
              <w:rPr>
                <w:rFonts w:eastAsia="Calibri"/>
              </w:rPr>
              <w:t>CHECK</w:t>
            </w:r>
            <w:r>
              <w:rPr>
                <w:rFonts w:eastAsia="Calibri"/>
              </w:rPr>
              <w:t xml:space="preserve"> this box to have the remind</w:t>
            </w:r>
            <w:r w:rsidR="00F2483E">
              <w:rPr>
                <w:rFonts w:eastAsia="Calibri"/>
              </w:rPr>
              <w:t>ers automatically pop-</w:t>
            </w:r>
            <w:r>
              <w:rPr>
                <w:rFonts w:eastAsia="Calibri"/>
              </w:rPr>
              <w:t>up on your desktop.</w:t>
            </w:r>
          </w:p>
        </w:tc>
      </w:tr>
      <w:tr w:rsidR="002E2F01" w14:paraId="6C55B653" w14:textId="77777777" w:rsidTr="00192EB9">
        <w:tc>
          <w:tcPr>
            <w:tcW w:w="4855" w:type="dxa"/>
          </w:tcPr>
          <w:p w14:paraId="2D9A6F9A" w14:textId="77777777" w:rsidR="002E2F01" w:rsidRDefault="002E2F01" w:rsidP="0057738C">
            <w:pPr>
              <w:pStyle w:val="BodyText"/>
              <w:rPr>
                <w:rFonts w:eastAsia="Calibri"/>
                <w:b/>
              </w:rPr>
            </w:pPr>
            <w:r>
              <w:rPr>
                <w:rFonts w:eastAsia="Calibri"/>
                <w:b/>
              </w:rPr>
              <w:t>Reminder Position on Screen</w:t>
            </w:r>
          </w:p>
        </w:tc>
        <w:tc>
          <w:tcPr>
            <w:tcW w:w="4855" w:type="dxa"/>
            <w:gridSpan w:val="2"/>
          </w:tcPr>
          <w:p w14:paraId="18B82AFC" w14:textId="77777777" w:rsidR="002E2F01" w:rsidRPr="002E2F01" w:rsidRDefault="002E2F01" w:rsidP="002E2F01">
            <w:pPr>
              <w:spacing w:after="160" w:line="360" w:lineRule="auto"/>
              <w:rPr>
                <w:rFonts w:eastAsia="Calibri"/>
              </w:rPr>
            </w:pPr>
            <w:r>
              <w:rPr>
                <w:rFonts w:eastAsia="Calibri"/>
              </w:rPr>
              <w:t xml:space="preserve">If </w:t>
            </w:r>
            <w:r w:rsidR="00F2483E">
              <w:rPr>
                <w:rFonts w:eastAsia="Calibri"/>
              </w:rPr>
              <w:t xml:space="preserve">the </w:t>
            </w:r>
            <w:r>
              <w:rPr>
                <w:rFonts w:eastAsia="Calibri"/>
              </w:rPr>
              <w:t xml:space="preserve">above is </w:t>
            </w:r>
            <w:r w:rsidR="00F2483E">
              <w:rPr>
                <w:rFonts w:eastAsia="Calibri"/>
              </w:rPr>
              <w:t>CHECKED</w:t>
            </w:r>
            <w:r>
              <w:rPr>
                <w:rFonts w:eastAsia="Calibri"/>
              </w:rPr>
              <w:t>, de</w:t>
            </w:r>
            <w:r w:rsidR="00F2483E">
              <w:rPr>
                <w:rFonts w:eastAsia="Calibri"/>
              </w:rPr>
              <w:t xml:space="preserve">termine the </w:t>
            </w:r>
            <w:r w:rsidR="00F2483E">
              <w:rPr>
                <w:rFonts w:eastAsia="Calibri"/>
                <w:b/>
              </w:rPr>
              <w:t>Location</w:t>
            </w:r>
            <w:r w:rsidR="00F2483E">
              <w:rPr>
                <w:rFonts w:eastAsia="Calibri"/>
              </w:rPr>
              <w:t xml:space="preserve"> of the pop-</w:t>
            </w:r>
            <w:r>
              <w:rPr>
                <w:rFonts w:eastAsia="Calibri"/>
              </w:rPr>
              <w:t>ups</w:t>
            </w:r>
            <w:r w:rsidR="00F2483E">
              <w:rPr>
                <w:rFonts w:eastAsia="Calibri"/>
              </w:rPr>
              <w:t>.</w:t>
            </w:r>
          </w:p>
        </w:tc>
      </w:tr>
      <w:tr w:rsidR="00C401A4" w14:paraId="3DA30129" w14:textId="77777777" w:rsidTr="00192EB9">
        <w:tc>
          <w:tcPr>
            <w:tcW w:w="4855" w:type="dxa"/>
          </w:tcPr>
          <w:p w14:paraId="2F407182" w14:textId="77777777" w:rsidR="00C401A4" w:rsidRPr="00C401A4" w:rsidRDefault="00C401A4" w:rsidP="0057738C">
            <w:pPr>
              <w:pStyle w:val="BodyText"/>
              <w:rPr>
                <w:rFonts w:eastAsia="Calibri"/>
                <w:b/>
                <w:highlight w:val="yellow"/>
              </w:rPr>
            </w:pPr>
            <w:r w:rsidRPr="003B69C8">
              <w:rPr>
                <w:rFonts w:eastAsia="Calibri"/>
                <w:b/>
              </w:rPr>
              <w:lastRenderedPageBreak/>
              <w:t>Report Logo</w:t>
            </w:r>
          </w:p>
        </w:tc>
        <w:tc>
          <w:tcPr>
            <w:tcW w:w="4855" w:type="dxa"/>
            <w:gridSpan w:val="2"/>
          </w:tcPr>
          <w:p w14:paraId="564F5CAB" w14:textId="5693C40F" w:rsidR="00C401A4" w:rsidRPr="00C401A4" w:rsidRDefault="003B69C8" w:rsidP="002E2F01">
            <w:pPr>
              <w:spacing w:after="160" w:line="360" w:lineRule="auto"/>
              <w:rPr>
                <w:rFonts w:eastAsia="Calibri"/>
                <w:highlight w:val="yellow"/>
              </w:rPr>
            </w:pPr>
            <w:r w:rsidRPr="003B69C8">
              <w:rPr>
                <w:rFonts w:eastAsia="Calibri"/>
              </w:rPr>
              <w:t xml:space="preserve">Select a picture of your logo to appear on all of your reports.  This picture must be a square version of your logo, ideally 128 x 128 pixels.  Browse to select the file, click </w:t>
            </w:r>
            <w:r w:rsidRPr="003B69C8">
              <w:rPr>
                <w:rFonts w:eastAsia="Calibri"/>
                <w:b/>
              </w:rPr>
              <w:t xml:space="preserve">Save </w:t>
            </w:r>
          </w:p>
        </w:tc>
      </w:tr>
    </w:tbl>
    <w:p w14:paraId="31705118" w14:textId="77777777" w:rsidR="0057738C" w:rsidRPr="0057738C" w:rsidRDefault="0057738C" w:rsidP="0057738C">
      <w:pPr>
        <w:pStyle w:val="BodyText"/>
      </w:pPr>
    </w:p>
    <w:p w14:paraId="3CE3DF55" w14:textId="77777777" w:rsidR="00AD70D8" w:rsidRPr="00AD70D8" w:rsidRDefault="00AD70D8" w:rsidP="00AD70D8">
      <w:pPr>
        <w:spacing w:after="160" w:line="360" w:lineRule="auto"/>
        <w:rPr>
          <w:rFonts w:eastAsia="Calibri"/>
        </w:rPr>
      </w:pPr>
    </w:p>
    <w:p w14:paraId="0CFBA303" w14:textId="61EA2A59" w:rsidR="00BE5828" w:rsidRDefault="00BE5828" w:rsidP="00BE5828">
      <w:pPr>
        <w:pStyle w:val="Heading2"/>
      </w:pPr>
      <w:bookmarkStart w:id="62" w:name="_Toc502341716"/>
      <w:r>
        <w:t>Accounting</w:t>
      </w:r>
      <w:r w:rsidR="00E52CB8">
        <w:t xml:space="preserve"> Preferences</w:t>
      </w:r>
      <w:r w:rsidR="003226E2">
        <w:t xml:space="preserve"> </w:t>
      </w:r>
      <w:r w:rsidR="00062E34">
        <w:rPr>
          <w:noProof/>
        </w:rPr>
        <w:drawing>
          <wp:inline distT="0" distB="0" distL="0" distR="0" wp14:anchorId="6F67868D" wp14:editId="404A0B10">
            <wp:extent cx="228600" cy="228600"/>
            <wp:effectExtent l="0" t="0" r="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accounts-24x24.png"/>
                    <pic:cNvPicPr/>
                  </pic:nvPicPr>
                  <pic:blipFill>
                    <a:blip r:embed="rId11">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62"/>
    </w:p>
    <w:p w14:paraId="2CA9697B" w14:textId="77777777" w:rsidR="003226E2" w:rsidRPr="003226E2" w:rsidRDefault="003226E2" w:rsidP="003226E2">
      <w:pPr>
        <w:pStyle w:val="BodyText"/>
      </w:pPr>
    </w:p>
    <w:p w14:paraId="7A4060C8" w14:textId="77777777" w:rsidR="004F56D5" w:rsidRPr="004F56D5" w:rsidRDefault="004F56D5" w:rsidP="001A37EB">
      <w:r>
        <w:t>For your accounting department</w:t>
      </w:r>
      <w:r w:rsidR="009D056B">
        <w:t>,</w:t>
      </w:r>
      <w:r>
        <w:t xml:space="preserve"> Optimum Control allows you to set some default accounting settings.  You should consult with your Accountant prior to making changes to these settings.</w:t>
      </w:r>
    </w:p>
    <w:p w14:paraId="12CDD557" w14:textId="77777777" w:rsidR="00BE5828" w:rsidRPr="006F4C40" w:rsidRDefault="00BE5828" w:rsidP="00BE5828">
      <w:pPr>
        <w:spacing w:before="100" w:beforeAutospacing="1" w:after="100" w:afterAutospacing="1"/>
      </w:pPr>
      <w:r w:rsidRPr="006F4C40">
        <w:t xml:space="preserve"> To </w:t>
      </w:r>
      <w:r w:rsidR="00E510A4" w:rsidRPr="006F4C40">
        <w:t>Edit</w:t>
      </w:r>
      <w:r w:rsidRPr="006F4C40">
        <w:t xml:space="preserve"> the Accounting Settings</w:t>
      </w:r>
      <w:r w:rsidR="006F4C40">
        <w:t>:</w:t>
      </w:r>
      <w:r w:rsidRPr="006F4C40">
        <w:t xml:space="preserve"> </w:t>
      </w:r>
    </w:p>
    <w:p w14:paraId="7D7E27AB" w14:textId="77777777" w:rsidR="006F20C0" w:rsidRDefault="00BE5828" w:rsidP="00051012">
      <w:pPr>
        <w:pStyle w:val="ListParagraph"/>
        <w:numPr>
          <w:ilvl w:val="0"/>
          <w:numId w:val="23"/>
        </w:numPr>
        <w:spacing w:before="100" w:beforeAutospacing="1" w:after="100" w:afterAutospacing="1" w:line="360" w:lineRule="auto"/>
        <w:rPr>
          <w:rFonts w:eastAsia="Times New Roman" w:cs="Times New Roman"/>
          <w:sz w:val="24"/>
          <w:szCs w:val="24"/>
        </w:rPr>
      </w:pPr>
      <w:r>
        <w:rPr>
          <w:rFonts w:eastAsia="Times New Roman" w:cs="Times New Roman"/>
          <w:sz w:val="24"/>
          <w:szCs w:val="24"/>
        </w:rPr>
        <w:t xml:space="preserve">Go to </w:t>
      </w:r>
      <w:r>
        <w:rPr>
          <w:rFonts w:eastAsia="Times New Roman" w:cs="Times New Roman"/>
          <w:b/>
          <w:sz w:val="24"/>
          <w:szCs w:val="24"/>
        </w:rPr>
        <w:t xml:space="preserve">Settings </w:t>
      </w:r>
      <w:r>
        <w:rPr>
          <w:rFonts w:eastAsia="Times New Roman" w:cs="Arial"/>
          <w:noProof/>
          <w:color w:val="000000"/>
          <w:sz w:val="24"/>
          <w:szCs w:val="24"/>
        </w:rPr>
        <w:drawing>
          <wp:inline distT="0" distB="0" distL="0" distR="0" wp14:anchorId="710DA2FF" wp14:editId="3332FB69">
            <wp:extent cx="228600" cy="228600"/>
            <wp:effectExtent l="0" t="0" r="0" b="0"/>
            <wp:docPr id="153" name="Picture 153" descr="settings-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settings-24x2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Times New Roman" w:cs="Times New Roman"/>
          <w:sz w:val="24"/>
          <w:szCs w:val="24"/>
        </w:rPr>
        <w:t xml:space="preserve"> </w:t>
      </w:r>
      <w:r w:rsidR="00E510A4">
        <w:rPr>
          <w:rFonts w:eastAsia="Times New Roman" w:cs="Times New Roman"/>
          <w:sz w:val="24"/>
          <w:szCs w:val="24"/>
        </w:rPr>
        <w:t>(upper left corner)</w:t>
      </w:r>
      <w:r w:rsidR="006F4C40">
        <w:rPr>
          <w:rFonts w:eastAsia="Times New Roman" w:cs="Times New Roman"/>
          <w:sz w:val="24"/>
          <w:szCs w:val="24"/>
        </w:rPr>
        <w:t>.</w:t>
      </w:r>
    </w:p>
    <w:p w14:paraId="6BC4CCBF" w14:textId="77777777" w:rsidR="006F20C0" w:rsidRPr="006F20C0" w:rsidRDefault="006F20C0" w:rsidP="00051012">
      <w:pPr>
        <w:pStyle w:val="ListParagraph"/>
        <w:numPr>
          <w:ilvl w:val="0"/>
          <w:numId w:val="23"/>
        </w:numPr>
        <w:spacing w:before="100" w:beforeAutospacing="1" w:after="100" w:afterAutospacing="1" w:line="360" w:lineRule="auto"/>
        <w:rPr>
          <w:rFonts w:eastAsia="Times New Roman" w:cs="Times New Roman"/>
          <w:sz w:val="24"/>
          <w:szCs w:val="24"/>
        </w:rPr>
      </w:pPr>
      <w:r>
        <w:rPr>
          <w:rFonts w:eastAsia="Times New Roman" w:cs="Times New Roman"/>
          <w:sz w:val="24"/>
          <w:szCs w:val="24"/>
        </w:rPr>
        <w:t>C</w:t>
      </w:r>
      <w:r w:rsidR="00BE5828">
        <w:rPr>
          <w:rFonts w:eastAsia="Times New Roman" w:cs="Times New Roman"/>
          <w:sz w:val="24"/>
          <w:szCs w:val="24"/>
        </w:rPr>
        <w:t xml:space="preserve">hoose </w:t>
      </w:r>
      <w:r w:rsidR="00BE5828">
        <w:rPr>
          <w:rFonts w:eastAsia="Times New Roman" w:cs="Times New Roman"/>
          <w:b/>
          <w:sz w:val="24"/>
          <w:szCs w:val="24"/>
        </w:rPr>
        <w:t xml:space="preserve">Preferences </w:t>
      </w:r>
      <w:r w:rsidR="00BE5828">
        <w:rPr>
          <w:rFonts w:eastAsia="Times New Roman" w:cs="Times New Roman"/>
          <w:b/>
          <w:noProof/>
          <w:sz w:val="24"/>
          <w:szCs w:val="24"/>
        </w:rPr>
        <w:drawing>
          <wp:inline distT="0" distB="0" distL="0" distR="0" wp14:anchorId="45E3BED7" wp14:editId="4D1D13D3">
            <wp:extent cx="228600" cy="228600"/>
            <wp:effectExtent l="0" t="0" r="0" b="0"/>
            <wp:docPr id="152" name="Picture 152" descr="preferences-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preferences-24x2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6F4C40" w:rsidRPr="006F4C40">
        <w:rPr>
          <w:rFonts w:eastAsia="Times New Roman" w:cs="Times New Roman"/>
          <w:sz w:val="24"/>
          <w:szCs w:val="24"/>
        </w:rPr>
        <w:t>.</w:t>
      </w:r>
    </w:p>
    <w:p w14:paraId="77EF9E84" w14:textId="77777777" w:rsidR="00BE5828" w:rsidRPr="001A6272" w:rsidRDefault="006F20C0" w:rsidP="00051012">
      <w:pPr>
        <w:pStyle w:val="ListParagraph"/>
        <w:numPr>
          <w:ilvl w:val="0"/>
          <w:numId w:val="23"/>
        </w:numPr>
        <w:spacing w:before="100" w:beforeAutospacing="1" w:after="100" w:afterAutospacing="1" w:line="360" w:lineRule="auto"/>
        <w:rPr>
          <w:rFonts w:eastAsia="Times New Roman" w:cs="Times New Roman"/>
          <w:sz w:val="24"/>
          <w:szCs w:val="24"/>
        </w:rPr>
      </w:pPr>
      <w:r w:rsidRPr="001A6272">
        <w:rPr>
          <w:rFonts w:eastAsia="Times New Roman" w:cs="Times New Roman"/>
          <w:sz w:val="24"/>
          <w:szCs w:val="24"/>
        </w:rPr>
        <w:t>Select</w:t>
      </w:r>
      <w:r>
        <w:rPr>
          <w:rFonts w:eastAsia="Times New Roman" w:cs="Times New Roman"/>
          <w:b/>
          <w:sz w:val="24"/>
          <w:szCs w:val="24"/>
        </w:rPr>
        <w:t xml:space="preserve"> </w:t>
      </w:r>
      <w:r w:rsidR="00BE5828">
        <w:rPr>
          <w:rFonts w:eastAsia="Times New Roman" w:cs="Times New Roman"/>
          <w:b/>
          <w:sz w:val="24"/>
          <w:szCs w:val="24"/>
        </w:rPr>
        <w:t xml:space="preserve">Accounting </w:t>
      </w:r>
      <w:r w:rsidR="00BE5828">
        <w:rPr>
          <w:rFonts w:eastAsia="Times New Roman" w:cs="Times New Roman"/>
          <w:b/>
          <w:noProof/>
          <w:sz w:val="24"/>
          <w:szCs w:val="24"/>
        </w:rPr>
        <w:drawing>
          <wp:inline distT="0" distB="0" distL="0" distR="0" wp14:anchorId="6F8E57B2" wp14:editId="42C743E5">
            <wp:extent cx="228600" cy="228600"/>
            <wp:effectExtent l="0" t="0" r="0" b="0"/>
            <wp:docPr id="151" name="Picture 151" descr="accounts-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accounts-24x2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6F4C40">
        <w:rPr>
          <w:rFonts w:eastAsia="Times New Roman" w:cs="Times New Roman"/>
          <w:sz w:val="24"/>
          <w:szCs w:val="24"/>
        </w:rPr>
        <w:t>.</w:t>
      </w:r>
    </w:p>
    <w:p w14:paraId="3EA113C8" w14:textId="77777777" w:rsidR="008B5162" w:rsidRPr="00E55926" w:rsidRDefault="008B5162" w:rsidP="008B5162">
      <w:pPr>
        <w:numPr>
          <w:ilvl w:val="0"/>
          <w:numId w:val="23"/>
        </w:numPr>
        <w:spacing w:after="160" w:line="360" w:lineRule="auto"/>
        <w:contextualSpacing/>
        <w:rPr>
          <w:rFonts w:eastAsia="Calibri"/>
        </w:rPr>
      </w:pPr>
      <w:r w:rsidRPr="00E55926">
        <w:rPr>
          <w:rFonts w:eastAsia="Calibri"/>
        </w:rPr>
        <w:t>Enter the details as below.</w:t>
      </w:r>
    </w:p>
    <w:p w14:paraId="4480B3CD" w14:textId="77777777" w:rsidR="001A6272" w:rsidRPr="00C8217E" w:rsidRDefault="008B5162" w:rsidP="00051012">
      <w:pPr>
        <w:pStyle w:val="ListParagraph"/>
        <w:numPr>
          <w:ilvl w:val="0"/>
          <w:numId w:val="23"/>
        </w:numPr>
        <w:spacing w:before="100" w:beforeAutospacing="1" w:after="100" w:afterAutospacing="1" w:line="360" w:lineRule="auto"/>
        <w:rPr>
          <w:rFonts w:eastAsia="Times New Roman" w:cs="Times New Roman"/>
          <w:sz w:val="24"/>
          <w:szCs w:val="24"/>
        </w:rPr>
      </w:pPr>
      <w:r>
        <w:rPr>
          <w:rFonts w:eastAsia="Times New Roman" w:cs="Times New Roman"/>
          <w:sz w:val="24"/>
          <w:szCs w:val="24"/>
        </w:rPr>
        <w:t>C</w:t>
      </w:r>
      <w:r w:rsidR="001A6272" w:rsidRPr="001A6272">
        <w:rPr>
          <w:rFonts w:eastAsia="Times New Roman" w:cs="Times New Roman"/>
          <w:sz w:val="24"/>
          <w:szCs w:val="24"/>
        </w:rPr>
        <w:t>lick</w:t>
      </w:r>
      <w:r w:rsidR="001A6272">
        <w:rPr>
          <w:rFonts w:eastAsia="Times New Roman" w:cs="Times New Roman"/>
          <w:b/>
          <w:sz w:val="24"/>
          <w:szCs w:val="24"/>
        </w:rPr>
        <w:t xml:space="preserve"> Save </w:t>
      </w:r>
      <w:r w:rsidR="001A6272">
        <w:rPr>
          <w:b/>
          <w:noProof/>
          <w:sz w:val="24"/>
          <w:szCs w:val="24"/>
        </w:rPr>
        <w:drawing>
          <wp:inline distT="0" distB="0" distL="0" distR="0" wp14:anchorId="71848852" wp14:editId="046EB3B8">
            <wp:extent cx="190500" cy="190500"/>
            <wp:effectExtent l="0" t="0" r="0" b="0"/>
            <wp:docPr id="646" name="Picture 646" descr="sav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save-24x2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Pr>
          <w:rFonts w:eastAsia="Times New Roman" w:cs="Times New Roman"/>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2427"/>
        <w:gridCol w:w="2428"/>
      </w:tblGrid>
      <w:tr w:rsidR="00BB0B0D" w:rsidRPr="00BB0B0D" w14:paraId="1AA143AC" w14:textId="77777777" w:rsidTr="00BB0B0D">
        <w:tc>
          <w:tcPr>
            <w:tcW w:w="4855" w:type="dxa"/>
            <w:shd w:val="clear" w:color="auto" w:fill="D9D9D9" w:themeFill="background1" w:themeFillShade="D9"/>
          </w:tcPr>
          <w:p w14:paraId="187E98A4" w14:textId="77777777" w:rsidR="00C8217E" w:rsidRPr="005B5F70" w:rsidRDefault="00C8217E" w:rsidP="00C8217E">
            <w:pPr>
              <w:spacing w:before="100" w:beforeAutospacing="1" w:after="100" w:afterAutospacing="1" w:line="360" w:lineRule="auto"/>
              <w:rPr>
                <w:b/>
              </w:rPr>
            </w:pPr>
            <w:r w:rsidRPr="005B5F70">
              <w:rPr>
                <w:b/>
              </w:rPr>
              <w:t>Field</w:t>
            </w:r>
          </w:p>
        </w:tc>
        <w:tc>
          <w:tcPr>
            <w:tcW w:w="4855" w:type="dxa"/>
            <w:gridSpan w:val="2"/>
            <w:shd w:val="clear" w:color="auto" w:fill="D9D9D9" w:themeFill="background1" w:themeFillShade="D9"/>
          </w:tcPr>
          <w:p w14:paraId="4BB284E6" w14:textId="77777777" w:rsidR="00C8217E" w:rsidRPr="005B5F70" w:rsidRDefault="00C8217E" w:rsidP="00C8217E">
            <w:pPr>
              <w:spacing w:before="100" w:beforeAutospacing="1" w:after="100" w:afterAutospacing="1" w:line="360" w:lineRule="auto"/>
              <w:rPr>
                <w:b/>
              </w:rPr>
            </w:pPr>
            <w:r w:rsidRPr="005B5F70">
              <w:rPr>
                <w:b/>
              </w:rPr>
              <w:t>Details</w:t>
            </w:r>
          </w:p>
        </w:tc>
      </w:tr>
      <w:tr w:rsidR="00BB0B0D" w:rsidRPr="00BB0B0D" w14:paraId="7BEE49E8" w14:textId="77777777" w:rsidTr="00BB0B0D">
        <w:tc>
          <w:tcPr>
            <w:tcW w:w="4855" w:type="dxa"/>
          </w:tcPr>
          <w:p w14:paraId="37ADE857" w14:textId="77777777" w:rsidR="00C8217E" w:rsidRPr="00BB0B0D" w:rsidRDefault="00C8217E" w:rsidP="00C8217E">
            <w:pPr>
              <w:spacing w:before="100" w:beforeAutospacing="1" w:after="100" w:afterAutospacing="1" w:line="360" w:lineRule="auto"/>
              <w:rPr>
                <w:b/>
              </w:rPr>
            </w:pPr>
            <w:r w:rsidRPr="00BB0B0D">
              <w:rPr>
                <w:b/>
              </w:rPr>
              <w:t>Accounting System</w:t>
            </w:r>
          </w:p>
        </w:tc>
        <w:tc>
          <w:tcPr>
            <w:tcW w:w="4855" w:type="dxa"/>
            <w:gridSpan w:val="2"/>
          </w:tcPr>
          <w:p w14:paraId="25B716B1" w14:textId="77777777" w:rsidR="00C8217E" w:rsidRPr="00BB0B0D" w:rsidRDefault="00C8217E" w:rsidP="00037ABE">
            <w:pPr>
              <w:spacing w:before="100" w:beforeAutospacing="1" w:after="100" w:afterAutospacing="1" w:line="360" w:lineRule="auto"/>
            </w:pPr>
            <w:r w:rsidRPr="00BB0B0D">
              <w:t xml:space="preserve">Choose your </w:t>
            </w:r>
            <w:r w:rsidRPr="00BB0B0D">
              <w:rPr>
                <w:b/>
                <w:bCs/>
              </w:rPr>
              <w:t>Accounting System</w:t>
            </w:r>
            <w:r w:rsidRPr="00BB0B0D">
              <w:t xml:space="preserve"> from the list. This feature enables you to e</w:t>
            </w:r>
            <w:r w:rsidR="00037ABE">
              <w:t>xport your purchases into your Accounting S</w:t>
            </w:r>
            <w:r w:rsidRPr="00BB0B0D">
              <w:t>ystem.</w:t>
            </w:r>
            <w:r w:rsidRPr="00BB0B0D">
              <w:br/>
            </w:r>
            <w:r w:rsidR="00037ABE">
              <w:rPr>
                <w:b/>
              </w:rPr>
              <w:t xml:space="preserve">NOTE: </w:t>
            </w:r>
            <w:r w:rsidRPr="00BB0B0D">
              <w:t xml:space="preserve">If your Accounting System does not appear on the list, check with TracRite Software Inc. to see if any new accounting </w:t>
            </w:r>
            <w:r w:rsidRPr="00BB0B0D">
              <w:lastRenderedPageBreak/>
              <w:t>packages are available or how to create a custom configuration.</w:t>
            </w:r>
          </w:p>
        </w:tc>
      </w:tr>
      <w:tr w:rsidR="00BB0B0D" w:rsidRPr="00BB0B0D" w14:paraId="6EAF6054" w14:textId="77777777" w:rsidTr="00BB0B0D">
        <w:tc>
          <w:tcPr>
            <w:tcW w:w="4855" w:type="dxa"/>
          </w:tcPr>
          <w:p w14:paraId="7F963FAA" w14:textId="77777777" w:rsidR="00C8217E" w:rsidRPr="00BB0B0D" w:rsidRDefault="00C8217E" w:rsidP="00C8217E">
            <w:pPr>
              <w:spacing w:before="100" w:beforeAutospacing="1" w:after="100" w:afterAutospacing="1" w:line="360" w:lineRule="auto"/>
              <w:rPr>
                <w:b/>
              </w:rPr>
            </w:pPr>
            <w:r w:rsidRPr="00BB0B0D">
              <w:rPr>
                <w:b/>
              </w:rPr>
              <w:lastRenderedPageBreak/>
              <w:t>Default Export Folder</w:t>
            </w:r>
          </w:p>
        </w:tc>
        <w:tc>
          <w:tcPr>
            <w:tcW w:w="4855" w:type="dxa"/>
            <w:gridSpan w:val="2"/>
          </w:tcPr>
          <w:p w14:paraId="42155CA9" w14:textId="77777777" w:rsidR="00CE19C0" w:rsidRDefault="000C3BD1" w:rsidP="00C8217E">
            <w:pPr>
              <w:spacing w:before="100" w:beforeAutospacing="1" w:after="100" w:afterAutospacing="1" w:line="360" w:lineRule="auto"/>
            </w:pPr>
            <w:r w:rsidRPr="00BB0B0D">
              <w:t xml:space="preserve">Select the </w:t>
            </w:r>
            <w:r w:rsidRPr="00BB0B0D">
              <w:rPr>
                <w:b/>
                <w:bCs/>
              </w:rPr>
              <w:t>Default Export Folder</w:t>
            </w:r>
            <w:r w:rsidR="00037ABE">
              <w:rPr>
                <w:bCs/>
              </w:rPr>
              <w:t>, wh</w:t>
            </w:r>
            <w:r w:rsidR="00037ABE">
              <w:t xml:space="preserve">ere the file is saved to. </w:t>
            </w:r>
          </w:p>
          <w:p w14:paraId="48909BA2" w14:textId="77777777" w:rsidR="00C8217E" w:rsidRPr="00BB0B0D" w:rsidRDefault="00CE19C0" w:rsidP="00C8217E">
            <w:pPr>
              <w:spacing w:before="100" w:beforeAutospacing="1" w:after="100" w:afterAutospacing="1" w:line="360" w:lineRule="auto"/>
            </w:pPr>
            <w:r w:rsidRPr="00CE19C0">
              <w:rPr>
                <w:b/>
              </w:rPr>
              <w:t xml:space="preserve">NOTE: </w:t>
            </w:r>
            <w:r w:rsidR="00037ABE">
              <w:t xml:space="preserve">This </w:t>
            </w:r>
            <w:r w:rsidR="000C3BD1" w:rsidRPr="00BB0B0D">
              <w:t>does not have to be the accounting system folder.</w:t>
            </w:r>
          </w:p>
        </w:tc>
      </w:tr>
      <w:tr w:rsidR="00BB0B0D" w:rsidRPr="00BB0B0D" w14:paraId="45A6585C" w14:textId="77777777" w:rsidTr="00BB0B0D">
        <w:tc>
          <w:tcPr>
            <w:tcW w:w="4855" w:type="dxa"/>
          </w:tcPr>
          <w:p w14:paraId="590F657C" w14:textId="77777777" w:rsidR="00C8217E" w:rsidRPr="00BB0B0D" w:rsidRDefault="00C8217E" w:rsidP="00C8217E">
            <w:pPr>
              <w:spacing w:before="100" w:beforeAutospacing="1" w:after="100" w:afterAutospacing="1" w:line="360" w:lineRule="auto"/>
              <w:rPr>
                <w:b/>
              </w:rPr>
            </w:pPr>
            <w:r w:rsidRPr="00BB0B0D">
              <w:rPr>
                <w:b/>
              </w:rPr>
              <w:t>Accounts Payable Account</w:t>
            </w:r>
          </w:p>
        </w:tc>
        <w:tc>
          <w:tcPr>
            <w:tcW w:w="4855" w:type="dxa"/>
            <w:gridSpan w:val="2"/>
          </w:tcPr>
          <w:p w14:paraId="3EB52056" w14:textId="77777777" w:rsidR="00C8217E" w:rsidRPr="00BB0B0D" w:rsidRDefault="000C3BD1" w:rsidP="00037ABE">
            <w:pPr>
              <w:spacing w:before="100" w:beforeAutospacing="1" w:after="100" w:afterAutospacing="1" w:line="360" w:lineRule="auto"/>
            </w:pPr>
            <w:r w:rsidRPr="00BB0B0D">
              <w:t xml:space="preserve">Setup the </w:t>
            </w:r>
            <w:r w:rsidRPr="00BB0B0D">
              <w:rPr>
                <w:b/>
                <w:bCs/>
              </w:rPr>
              <w:t>Accounts Payable Account</w:t>
            </w:r>
            <w:r w:rsidRPr="00BB0B0D">
              <w:t xml:space="preserve"> (if applicable). Please configure with your accountant if you are unsure. For some </w:t>
            </w:r>
            <w:r w:rsidR="004E5A54">
              <w:t>Accounting Systems,</w:t>
            </w:r>
            <w:r w:rsidRPr="00BB0B0D">
              <w:t xml:space="preserve"> you will need to add an Accounts Payable </w:t>
            </w:r>
            <w:r w:rsidR="00037ABE">
              <w:t>A</w:t>
            </w:r>
            <w:r w:rsidRPr="00BB0B0D">
              <w:t>ccount in the</w:t>
            </w:r>
            <w:r w:rsidR="00037ABE">
              <w:t xml:space="preserve"> Optimum Control’s</w:t>
            </w:r>
            <w:r w:rsidRPr="00BB0B0D">
              <w:t xml:space="preserve"> </w:t>
            </w:r>
            <w:r w:rsidR="00037ABE">
              <w:t>Chart of Accounts (COA)</w:t>
            </w:r>
            <w:r w:rsidRPr="00BB0B0D">
              <w:t xml:space="preserve"> to link to.</w:t>
            </w:r>
            <w:r w:rsidRPr="00BB0B0D">
              <w:rPr>
                <w:b/>
              </w:rPr>
              <w:t xml:space="preserve"> </w:t>
            </w:r>
          </w:p>
        </w:tc>
      </w:tr>
      <w:tr w:rsidR="00CE19C0" w:rsidRPr="00BB0B0D" w14:paraId="0FACB83D" w14:textId="77777777" w:rsidTr="00BB0B0D">
        <w:tc>
          <w:tcPr>
            <w:tcW w:w="4855" w:type="dxa"/>
          </w:tcPr>
          <w:p w14:paraId="1998A873" w14:textId="77777777" w:rsidR="00CE19C0" w:rsidRPr="00CE19C0" w:rsidRDefault="00CE19C0" w:rsidP="00C8217E">
            <w:pPr>
              <w:spacing w:before="100" w:beforeAutospacing="1" w:after="100" w:afterAutospacing="1" w:line="360" w:lineRule="auto"/>
              <w:rPr>
                <w:b/>
                <w:highlight w:val="yellow"/>
              </w:rPr>
            </w:pPr>
            <w:r w:rsidRPr="003B69C8">
              <w:rPr>
                <w:b/>
              </w:rPr>
              <w:t>Average Hourly Wage</w:t>
            </w:r>
          </w:p>
        </w:tc>
        <w:tc>
          <w:tcPr>
            <w:tcW w:w="4855" w:type="dxa"/>
            <w:gridSpan w:val="2"/>
          </w:tcPr>
          <w:p w14:paraId="10831441" w14:textId="2C4CA3F5" w:rsidR="00CE19C0" w:rsidRPr="00CE19C0" w:rsidRDefault="003B69C8" w:rsidP="00C8217E">
            <w:pPr>
              <w:spacing w:before="100" w:beforeAutospacing="1" w:after="100" w:afterAutospacing="1" w:line="360" w:lineRule="auto"/>
              <w:rPr>
                <w:highlight w:val="yellow"/>
              </w:rPr>
            </w:pPr>
            <w:r w:rsidRPr="003B69C8">
              <w:t>This is used in the sales window to calculate labor cost from a management perspective.  Enter an amount that reflects an average hourly wage plus any labor burden (tax, benefits etc)</w:t>
            </w:r>
          </w:p>
        </w:tc>
      </w:tr>
      <w:tr w:rsidR="00CE19C0" w:rsidRPr="00BB0B0D" w14:paraId="55F69CD8" w14:textId="77777777" w:rsidTr="0035096F">
        <w:tc>
          <w:tcPr>
            <w:tcW w:w="4855" w:type="dxa"/>
          </w:tcPr>
          <w:p w14:paraId="7024BF98" w14:textId="77777777" w:rsidR="00CE19C0" w:rsidRPr="00BB0B0D" w:rsidRDefault="00CE19C0" w:rsidP="0035096F">
            <w:pPr>
              <w:spacing w:before="100" w:beforeAutospacing="1" w:after="100" w:afterAutospacing="1" w:line="360" w:lineRule="auto"/>
              <w:rPr>
                <w:b/>
              </w:rPr>
            </w:pPr>
            <w:r>
              <w:rPr>
                <w:b/>
              </w:rPr>
              <w:t>Period Length</w:t>
            </w:r>
          </w:p>
        </w:tc>
        <w:tc>
          <w:tcPr>
            <w:tcW w:w="2427" w:type="dxa"/>
          </w:tcPr>
          <w:p w14:paraId="4CD71657" w14:textId="77777777" w:rsidR="00CE19C0" w:rsidRPr="00CE19C0" w:rsidRDefault="00CE19C0" w:rsidP="0035096F">
            <w:pPr>
              <w:spacing w:before="100" w:beforeAutospacing="1" w:after="100" w:afterAutospacing="1" w:line="360" w:lineRule="auto"/>
              <w:rPr>
                <w:highlight w:val="yellow"/>
              </w:rPr>
            </w:pPr>
            <w:r>
              <w:t xml:space="preserve">Indicate the </w:t>
            </w:r>
            <w:r>
              <w:rPr>
                <w:b/>
              </w:rPr>
              <w:t xml:space="preserve">Number </w:t>
            </w:r>
            <w:r>
              <w:t>of days, weeks or months for the period.</w:t>
            </w:r>
          </w:p>
        </w:tc>
        <w:tc>
          <w:tcPr>
            <w:tcW w:w="2428" w:type="dxa"/>
          </w:tcPr>
          <w:p w14:paraId="7280E5A3" w14:textId="77777777" w:rsidR="00CE19C0" w:rsidRPr="004D5333" w:rsidRDefault="00CE19C0" w:rsidP="0035096F">
            <w:pPr>
              <w:spacing w:before="100" w:beforeAutospacing="1" w:after="100" w:afterAutospacing="1" w:line="360" w:lineRule="auto"/>
            </w:pPr>
            <w:r w:rsidRPr="004D5333">
              <w:t xml:space="preserve">Select </w:t>
            </w:r>
            <w:r w:rsidRPr="004D5333">
              <w:rPr>
                <w:i/>
              </w:rPr>
              <w:t xml:space="preserve">Days, Weeks </w:t>
            </w:r>
            <w:r w:rsidRPr="004D5333">
              <w:t xml:space="preserve">or </w:t>
            </w:r>
            <w:r w:rsidRPr="004D5333">
              <w:rPr>
                <w:i/>
              </w:rPr>
              <w:t xml:space="preserve">Months </w:t>
            </w:r>
            <w:r w:rsidRPr="004D5333">
              <w:t xml:space="preserve">for the </w:t>
            </w:r>
            <w:r w:rsidRPr="004D5333">
              <w:rPr>
                <w:b/>
              </w:rPr>
              <w:t>Period Length</w:t>
            </w:r>
            <w:r w:rsidRPr="004D5333">
              <w:t>.</w:t>
            </w:r>
          </w:p>
        </w:tc>
      </w:tr>
      <w:tr w:rsidR="00BB0B0D" w:rsidRPr="00BB0B0D" w14:paraId="01E7D3AC" w14:textId="77777777" w:rsidTr="00521202">
        <w:trPr>
          <w:trHeight w:val="3518"/>
        </w:trPr>
        <w:tc>
          <w:tcPr>
            <w:tcW w:w="4855" w:type="dxa"/>
          </w:tcPr>
          <w:p w14:paraId="70EBE368" w14:textId="77777777" w:rsidR="00C8217E" w:rsidRPr="00BB0B0D" w:rsidRDefault="00C8217E" w:rsidP="00C8217E">
            <w:pPr>
              <w:spacing w:before="100" w:beforeAutospacing="1" w:after="100" w:afterAutospacing="1" w:line="360" w:lineRule="auto"/>
              <w:rPr>
                <w:b/>
              </w:rPr>
            </w:pPr>
            <w:bookmarkStart w:id="63" w:name="OLE_LINK202"/>
            <w:bookmarkStart w:id="64" w:name="OLE_LINK203"/>
            <w:bookmarkStart w:id="65" w:name="OLE_LINK204"/>
            <w:r w:rsidRPr="00BB0B0D">
              <w:rPr>
                <w:b/>
              </w:rPr>
              <w:lastRenderedPageBreak/>
              <w:t>Month End Treatment</w:t>
            </w:r>
          </w:p>
        </w:tc>
        <w:tc>
          <w:tcPr>
            <w:tcW w:w="4855" w:type="dxa"/>
            <w:gridSpan w:val="2"/>
          </w:tcPr>
          <w:p w14:paraId="247FFDED" w14:textId="77777777" w:rsidR="00085227" w:rsidRDefault="00085227" w:rsidP="00085227">
            <w:pPr>
              <w:pStyle w:val="ListParagraph"/>
              <w:spacing w:before="100" w:beforeAutospacing="1" w:after="100" w:afterAutospacing="1" w:line="360" w:lineRule="auto"/>
              <w:ind w:left="0"/>
              <w:rPr>
                <w:rFonts w:ascii="Calibri" w:hAnsi="Calibri"/>
                <w:sz w:val="24"/>
              </w:rPr>
            </w:pPr>
            <w:r>
              <w:rPr>
                <w:rFonts w:ascii="Calibri" w:hAnsi="Calibri"/>
                <w:sz w:val="24"/>
              </w:rPr>
              <w:t xml:space="preserve">There are three options for </w:t>
            </w:r>
            <w:r>
              <w:rPr>
                <w:rFonts w:ascii="Calibri" w:hAnsi="Calibri"/>
                <w:b/>
                <w:sz w:val="24"/>
              </w:rPr>
              <w:t>Month End Treatment</w:t>
            </w:r>
            <w:r>
              <w:rPr>
                <w:rFonts w:ascii="Calibri" w:hAnsi="Calibri"/>
                <w:sz w:val="24"/>
              </w:rPr>
              <w:t xml:space="preserve">: </w:t>
            </w:r>
          </w:p>
          <w:p w14:paraId="5D3D2B5D" w14:textId="77777777" w:rsidR="00085227" w:rsidRPr="00085227" w:rsidRDefault="00085227" w:rsidP="00A94219">
            <w:pPr>
              <w:pStyle w:val="ListParagraph"/>
              <w:numPr>
                <w:ilvl w:val="0"/>
                <w:numId w:val="146"/>
              </w:numPr>
              <w:spacing w:before="100" w:beforeAutospacing="1" w:after="100" w:afterAutospacing="1" w:line="360" w:lineRule="auto"/>
              <w:rPr>
                <w:rFonts w:ascii="Calibri" w:hAnsi="Calibri"/>
                <w:sz w:val="24"/>
              </w:rPr>
            </w:pPr>
            <w:r>
              <w:rPr>
                <w:rFonts w:ascii="Calibri" w:hAnsi="Calibri"/>
                <w:i/>
                <w:sz w:val="24"/>
              </w:rPr>
              <w:t xml:space="preserve">Break </w:t>
            </w:r>
            <w:r w:rsidRPr="009220F6">
              <w:rPr>
                <w:rFonts w:ascii="Calibri" w:hAnsi="Calibri"/>
                <w:bCs/>
                <w:i/>
                <w:sz w:val="24"/>
              </w:rPr>
              <w:t>–</w:t>
            </w:r>
            <w:r>
              <w:rPr>
                <w:rFonts w:ascii="Calibri" w:hAnsi="Calibri"/>
                <w:sz w:val="24"/>
              </w:rPr>
              <w:t xml:space="preserve"> will split up an existing period to match month end.</w:t>
            </w:r>
          </w:p>
          <w:p w14:paraId="0EB56674" w14:textId="5A4D7F6E" w:rsidR="00085227" w:rsidRPr="00334E51" w:rsidRDefault="00085227" w:rsidP="00A94219">
            <w:pPr>
              <w:pStyle w:val="ListParagraph"/>
              <w:numPr>
                <w:ilvl w:val="0"/>
                <w:numId w:val="146"/>
              </w:numPr>
              <w:spacing w:before="100" w:beforeAutospacing="1" w:after="100" w:afterAutospacing="1" w:line="360" w:lineRule="auto"/>
              <w:rPr>
                <w:rFonts w:ascii="Calibri" w:hAnsi="Calibri"/>
                <w:sz w:val="24"/>
              </w:rPr>
            </w:pPr>
            <w:r w:rsidRPr="00334E51">
              <w:rPr>
                <w:rFonts w:ascii="Calibri" w:hAnsi="Calibri"/>
                <w:i/>
                <w:sz w:val="24"/>
              </w:rPr>
              <w:t>Extend</w:t>
            </w:r>
            <w:r w:rsidR="00521202" w:rsidRPr="00334E51">
              <w:rPr>
                <w:rFonts w:ascii="Calibri" w:hAnsi="Calibri"/>
                <w:i/>
                <w:sz w:val="24"/>
              </w:rPr>
              <w:t xml:space="preserve"> – </w:t>
            </w:r>
            <w:r w:rsidR="00521202" w:rsidRPr="00334E51">
              <w:rPr>
                <w:rFonts w:ascii="Calibri" w:hAnsi="Calibri"/>
                <w:sz w:val="24"/>
              </w:rPr>
              <w:t>will prolong the period beyond the original end date set</w:t>
            </w:r>
            <w:r w:rsidR="00334E51" w:rsidRPr="00334E51">
              <w:rPr>
                <w:rFonts w:ascii="Calibri" w:hAnsi="Calibri"/>
                <w:sz w:val="24"/>
              </w:rPr>
              <w:t xml:space="preserve"> to reach month end</w:t>
            </w:r>
            <w:r w:rsidR="00521202" w:rsidRPr="00334E51">
              <w:rPr>
                <w:rFonts w:ascii="Calibri" w:hAnsi="Calibri"/>
                <w:sz w:val="24"/>
              </w:rPr>
              <w:t>.</w:t>
            </w:r>
          </w:p>
          <w:p w14:paraId="6028378C" w14:textId="77777777" w:rsidR="00085227" w:rsidRPr="00521202" w:rsidRDefault="00085227" w:rsidP="00A94219">
            <w:pPr>
              <w:pStyle w:val="ListParagraph"/>
              <w:numPr>
                <w:ilvl w:val="0"/>
                <w:numId w:val="146"/>
              </w:numPr>
              <w:spacing w:before="100" w:beforeAutospacing="1" w:after="100" w:afterAutospacing="1" w:line="360" w:lineRule="auto"/>
              <w:rPr>
                <w:rFonts w:ascii="Calibri" w:hAnsi="Calibri"/>
                <w:sz w:val="24"/>
              </w:rPr>
            </w:pPr>
            <w:r w:rsidRPr="00334E51">
              <w:rPr>
                <w:rFonts w:ascii="Calibri" w:hAnsi="Calibri"/>
                <w:i/>
                <w:sz w:val="24"/>
              </w:rPr>
              <w:t>Ignore</w:t>
            </w:r>
            <w:r w:rsidR="00521202" w:rsidRPr="00334E51">
              <w:rPr>
                <w:rFonts w:ascii="Calibri" w:hAnsi="Calibri"/>
                <w:i/>
                <w:sz w:val="24"/>
              </w:rPr>
              <w:t xml:space="preserve"> – </w:t>
            </w:r>
            <w:r w:rsidR="00521202" w:rsidRPr="00334E51">
              <w:rPr>
                <w:rFonts w:ascii="Calibri" w:hAnsi="Calibri"/>
                <w:sz w:val="24"/>
              </w:rPr>
              <w:t>will leave the period as it has been set.</w:t>
            </w:r>
          </w:p>
        </w:tc>
      </w:tr>
      <w:tr w:rsidR="00BB0B0D" w:rsidRPr="00BB0B0D" w14:paraId="6DC4F3B0" w14:textId="77777777" w:rsidTr="00BB0B0D">
        <w:tc>
          <w:tcPr>
            <w:tcW w:w="4855" w:type="dxa"/>
          </w:tcPr>
          <w:p w14:paraId="35B030D9" w14:textId="77777777" w:rsidR="00C8217E" w:rsidRPr="00BB0B0D" w:rsidRDefault="00C8217E" w:rsidP="00C8217E">
            <w:pPr>
              <w:spacing w:before="100" w:beforeAutospacing="1" w:after="100" w:afterAutospacing="1" w:line="360" w:lineRule="auto"/>
              <w:rPr>
                <w:b/>
              </w:rPr>
            </w:pPr>
            <w:bookmarkStart w:id="66" w:name="_Hlk499312074"/>
            <w:r w:rsidRPr="00BB0B0D">
              <w:rPr>
                <w:b/>
              </w:rPr>
              <w:t>Fiscal Year Begins</w:t>
            </w:r>
          </w:p>
        </w:tc>
        <w:tc>
          <w:tcPr>
            <w:tcW w:w="2427" w:type="dxa"/>
          </w:tcPr>
          <w:p w14:paraId="434EB3A0" w14:textId="77777777" w:rsidR="00C8217E" w:rsidRPr="006346D0" w:rsidRDefault="00085227" w:rsidP="00C8217E">
            <w:pPr>
              <w:spacing w:before="100" w:beforeAutospacing="1" w:after="100" w:afterAutospacing="1" w:line="360" w:lineRule="auto"/>
              <w:rPr>
                <w:highlight w:val="yellow"/>
              </w:rPr>
            </w:pPr>
            <w:r>
              <w:t>Day of M</w:t>
            </w:r>
            <w:r w:rsidR="00C8217E" w:rsidRPr="00085227">
              <w:t>onth</w:t>
            </w:r>
          </w:p>
        </w:tc>
        <w:tc>
          <w:tcPr>
            <w:tcW w:w="2428" w:type="dxa"/>
          </w:tcPr>
          <w:p w14:paraId="3D4DD3D9" w14:textId="77777777" w:rsidR="00C8217E" w:rsidRPr="006346D0" w:rsidRDefault="00C8217E" w:rsidP="00C8217E">
            <w:pPr>
              <w:spacing w:before="100" w:beforeAutospacing="1" w:after="100" w:afterAutospacing="1" w:line="360" w:lineRule="auto"/>
              <w:rPr>
                <w:highlight w:val="yellow"/>
              </w:rPr>
            </w:pPr>
            <w:r w:rsidRPr="00085227">
              <w:t>Month</w:t>
            </w:r>
          </w:p>
        </w:tc>
      </w:tr>
      <w:bookmarkEnd w:id="63"/>
      <w:bookmarkEnd w:id="64"/>
      <w:bookmarkEnd w:id="65"/>
      <w:bookmarkEnd w:id="66"/>
      <w:tr w:rsidR="00BB0B0D" w:rsidRPr="00BB0B0D" w14:paraId="0CB3470A" w14:textId="77777777" w:rsidTr="00BB0B0D">
        <w:tc>
          <w:tcPr>
            <w:tcW w:w="4855" w:type="dxa"/>
          </w:tcPr>
          <w:p w14:paraId="37C58832" w14:textId="77777777" w:rsidR="00C8217E" w:rsidRPr="00BB0B0D" w:rsidRDefault="001A6272" w:rsidP="00C8217E">
            <w:pPr>
              <w:spacing w:before="100" w:beforeAutospacing="1" w:after="100" w:afterAutospacing="1" w:line="360" w:lineRule="auto"/>
              <w:rPr>
                <w:b/>
              </w:rPr>
            </w:pPr>
            <w:r w:rsidRPr="00BB0B0D">
              <w:rPr>
                <w:b/>
              </w:rPr>
              <w:t>Period Locked</w:t>
            </w:r>
            <w:r w:rsidR="00CE19C0">
              <w:rPr>
                <w:b/>
              </w:rPr>
              <w:t xml:space="preserve"> </w:t>
            </w:r>
            <w:r w:rsidRPr="00BB0B0D">
              <w:rPr>
                <w:b/>
              </w:rPr>
              <w:t>O</w:t>
            </w:r>
            <w:r w:rsidR="00C8217E" w:rsidRPr="00BB0B0D">
              <w:rPr>
                <w:b/>
              </w:rPr>
              <w:t>ut Automatically</w:t>
            </w:r>
          </w:p>
        </w:tc>
        <w:tc>
          <w:tcPr>
            <w:tcW w:w="4855" w:type="dxa"/>
            <w:gridSpan w:val="2"/>
          </w:tcPr>
          <w:p w14:paraId="3006B750" w14:textId="77777777" w:rsidR="00C8217E" w:rsidRPr="00BB0B0D" w:rsidRDefault="006346D0" w:rsidP="00C8217E">
            <w:pPr>
              <w:spacing w:before="100" w:beforeAutospacing="1" w:after="100" w:afterAutospacing="1" w:line="360" w:lineRule="auto"/>
            </w:pPr>
            <w:r>
              <w:t xml:space="preserve">This box should be CHECKED if you wish the </w:t>
            </w:r>
            <w:r w:rsidRPr="006346D0">
              <w:rPr>
                <w:b/>
              </w:rPr>
              <w:t>Period to Automatically Lock Out</w:t>
            </w:r>
            <w:r>
              <w:t>.</w:t>
            </w:r>
          </w:p>
        </w:tc>
      </w:tr>
      <w:tr w:rsidR="00BB0B0D" w:rsidRPr="00BB0B0D" w14:paraId="24D5DFB6" w14:textId="77777777" w:rsidTr="00BB0B0D">
        <w:tc>
          <w:tcPr>
            <w:tcW w:w="4855" w:type="dxa"/>
          </w:tcPr>
          <w:p w14:paraId="54B90F57" w14:textId="77777777" w:rsidR="00C8217E" w:rsidRPr="00BB0B0D" w:rsidRDefault="001A6272" w:rsidP="00C8217E">
            <w:pPr>
              <w:spacing w:before="100" w:beforeAutospacing="1" w:after="100" w:afterAutospacing="1" w:line="360" w:lineRule="auto"/>
              <w:rPr>
                <w:b/>
              </w:rPr>
            </w:pPr>
            <w:r w:rsidRPr="00BB0B0D">
              <w:rPr>
                <w:b/>
              </w:rPr>
              <w:t>Period Locked O</w:t>
            </w:r>
            <w:r w:rsidR="000C3BD1" w:rsidRPr="00BB0B0D">
              <w:rPr>
                <w:b/>
              </w:rPr>
              <w:t>ut on</w:t>
            </w:r>
          </w:p>
        </w:tc>
        <w:tc>
          <w:tcPr>
            <w:tcW w:w="4855" w:type="dxa"/>
            <w:gridSpan w:val="2"/>
          </w:tcPr>
          <w:p w14:paraId="5A8E6C19" w14:textId="77777777" w:rsidR="00C8217E" w:rsidRPr="00BB0B0D" w:rsidRDefault="000C3BD1" w:rsidP="00C8217E">
            <w:pPr>
              <w:spacing w:before="100" w:beforeAutospacing="1" w:after="100" w:afterAutospacing="1" w:line="360" w:lineRule="auto"/>
            </w:pPr>
            <w:r w:rsidRPr="00BB0B0D">
              <w:t xml:space="preserve">Indicate the </w:t>
            </w:r>
            <w:r w:rsidR="006346D0">
              <w:rPr>
                <w:b/>
              </w:rPr>
              <w:t>Day</w:t>
            </w:r>
            <w:r w:rsidRPr="00BB0B0D">
              <w:t xml:space="preserve"> </w:t>
            </w:r>
            <w:r w:rsidR="00CE19C0">
              <w:rPr>
                <w:b/>
              </w:rPr>
              <w:t xml:space="preserve">of the Week </w:t>
            </w:r>
            <w:r w:rsidRPr="00BB0B0D">
              <w:t xml:space="preserve">in which periods are </w:t>
            </w:r>
            <w:r w:rsidR="00CE19C0">
              <w:t xml:space="preserve">to be </w:t>
            </w:r>
            <w:r w:rsidRPr="00BB0B0D">
              <w:t>locked out on (</w:t>
            </w:r>
            <w:r w:rsidR="006346D0">
              <w:t>e.g.</w:t>
            </w:r>
            <w:r w:rsidRPr="00BB0B0D">
              <w:t xml:space="preserve"> Tuesday</w:t>
            </w:r>
            <w:r w:rsidR="006A124F" w:rsidRPr="00BB0B0D">
              <w:t>)</w:t>
            </w:r>
            <w:r w:rsidR="006346D0">
              <w:t>.</w:t>
            </w:r>
          </w:p>
        </w:tc>
      </w:tr>
      <w:tr w:rsidR="00BB0B0D" w:rsidRPr="00BB0B0D" w14:paraId="0623E169" w14:textId="77777777" w:rsidTr="00BB0B0D">
        <w:tc>
          <w:tcPr>
            <w:tcW w:w="4855" w:type="dxa"/>
          </w:tcPr>
          <w:p w14:paraId="3BF420C9" w14:textId="77777777" w:rsidR="000C3BD1" w:rsidRPr="00BB0B0D" w:rsidRDefault="001A6272" w:rsidP="00C8217E">
            <w:pPr>
              <w:spacing w:before="100" w:beforeAutospacing="1" w:after="100" w:afterAutospacing="1" w:line="360" w:lineRule="auto"/>
              <w:rPr>
                <w:b/>
              </w:rPr>
            </w:pPr>
            <w:r w:rsidRPr="00BB0B0D">
              <w:rPr>
                <w:b/>
              </w:rPr>
              <w:t>Period Locked O</w:t>
            </w:r>
            <w:r w:rsidR="000C3BD1" w:rsidRPr="00BB0B0D">
              <w:rPr>
                <w:b/>
              </w:rPr>
              <w:t>ut after Days</w:t>
            </w:r>
          </w:p>
        </w:tc>
        <w:tc>
          <w:tcPr>
            <w:tcW w:w="4855" w:type="dxa"/>
            <w:gridSpan w:val="2"/>
          </w:tcPr>
          <w:p w14:paraId="1F9A866E" w14:textId="77777777" w:rsidR="000C3BD1" w:rsidRPr="00BB0B0D" w:rsidRDefault="000C3BD1" w:rsidP="00C8217E">
            <w:pPr>
              <w:spacing w:before="100" w:beforeAutospacing="1" w:after="100" w:afterAutospacing="1" w:line="360" w:lineRule="auto"/>
            </w:pPr>
            <w:r w:rsidRPr="00BB0B0D">
              <w:t xml:space="preserve">Indicate the </w:t>
            </w:r>
            <w:r w:rsidR="006346D0">
              <w:rPr>
                <w:b/>
              </w:rPr>
              <w:t>Number</w:t>
            </w:r>
            <w:r w:rsidRPr="00BB0B0D">
              <w:t xml:space="preserve"> of days </w:t>
            </w:r>
            <w:r w:rsidRPr="006346D0">
              <w:rPr>
                <w:b/>
              </w:rPr>
              <w:t>AFTER</w:t>
            </w:r>
            <w:r w:rsidRPr="00BB0B0D">
              <w:t xml:space="preserve"> the end of a period that you wish to lock the data from changes</w:t>
            </w:r>
            <w:r w:rsidR="006346D0">
              <w:t>.</w:t>
            </w:r>
          </w:p>
        </w:tc>
      </w:tr>
      <w:tr w:rsidR="004D5333" w:rsidRPr="00BB0B0D" w14:paraId="10B86A7B" w14:textId="77777777" w:rsidTr="00FF4B89">
        <w:tc>
          <w:tcPr>
            <w:tcW w:w="4855" w:type="dxa"/>
            <w:shd w:val="clear" w:color="auto" w:fill="D9D9D9" w:themeFill="background1" w:themeFillShade="D9"/>
          </w:tcPr>
          <w:p w14:paraId="1559227D" w14:textId="07B85B7E" w:rsidR="004D5333" w:rsidRPr="00FF4B89" w:rsidRDefault="00FF4B89" w:rsidP="00C8217E">
            <w:pPr>
              <w:spacing w:before="100" w:beforeAutospacing="1" w:after="100" w:afterAutospacing="1" w:line="360" w:lineRule="auto"/>
              <w:rPr>
                <w:b/>
                <w:highlight w:val="lightGray"/>
              </w:rPr>
            </w:pPr>
            <w:r w:rsidRPr="00FF4B89">
              <w:rPr>
                <w:b/>
                <w:highlight w:val="lightGray"/>
              </w:rPr>
              <w:t>Daily Sale Accounts</w:t>
            </w:r>
          </w:p>
        </w:tc>
        <w:tc>
          <w:tcPr>
            <w:tcW w:w="4855" w:type="dxa"/>
            <w:gridSpan w:val="2"/>
            <w:shd w:val="clear" w:color="auto" w:fill="D9D9D9" w:themeFill="background1" w:themeFillShade="D9"/>
          </w:tcPr>
          <w:p w14:paraId="178CD447" w14:textId="1480263E" w:rsidR="004D5333" w:rsidRPr="00556CCD" w:rsidRDefault="00556CCD" w:rsidP="00C8217E">
            <w:pPr>
              <w:spacing w:before="100" w:beforeAutospacing="1" w:after="100" w:afterAutospacing="1" w:line="360" w:lineRule="auto"/>
              <w:rPr>
                <w:b/>
                <w:highlight w:val="lightGray"/>
              </w:rPr>
            </w:pPr>
            <w:r w:rsidRPr="00556CCD">
              <w:rPr>
                <w:b/>
                <w:highlight w:val="lightGray"/>
              </w:rPr>
              <w:t>Chart of Account Reference</w:t>
            </w:r>
          </w:p>
        </w:tc>
      </w:tr>
      <w:tr w:rsidR="005B5F70" w:rsidRPr="00BB0B0D" w14:paraId="6BFCA988" w14:textId="77777777" w:rsidTr="00BB0B0D">
        <w:tc>
          <w:tcPr>
            <w:tcW w:w="4855" w:type="dxa"/>
          </w:tcPr>
          <w:p w14:paraId="298B3C82" w14:textId="77777777" w:rsidR="005B5F70" w:rsidRPr="00556CCD" w:rsidRDefault="005B5F70" w:rsidP="00C8217E">
            <w:pPr>
              <w:spacing w:before="100" w:beforeAutospacing="1" w:after="100" w:afterAutospacing="1" w:line="360" w:lineRule="auto"/>
              <w:rPr>
                <w:b/>
              </w:rPr>
            </w:pPr>
            <w:r w:rsidRPr="00556CCD">
              <w:rPr>
                <w:b/>
              </w:rPr>
              <w:t>Discounts Employee</w:t>
            </w:r>
          </w:p>
        </w:tc>
        <w:tc>
          <w:tcPr>
            <w:tcW w:w="4855" w:type="dxa"/>
            <w:gridSpan w:val="2"/>
          </w:tcPr>
          <w:p w14:paraId="5D9D0604" w14:textId="26B06F2A" w:rsidR="005B5F70" w:rsidRPr="00BB0B0D" w:rsidRDefault="00D83D68" w:rsidP="00C8217E">
            <w:pPr>
              <w:spacing w:before="100" w:beforeAutospacing="1" w:after="100" w:afterAutospacing="1" w:line="360" w:lineRule="auto"/>
            </w:pPr>
            <w:r>
              <w:t>Enter the chart of account for discounts</w:t>
            </w:r>
          </w:p>
        </w:tc>
      </w:tr>
      <w:tr w:rsidR="005B5F70" w:rsidRPr="00BB0B0D" w14:paraId="2FBA705F" w14:textId="77777777" w:rsidTr="00BB0B0D">
        <w:tc>
          <w:tcPr>
            <w:tcW w:w="4855" w:type="dxa"/>
          </w:tcPr>
          <w:p w14:paraId="5700BDB1" w14:textId="77777777" w:rsidR="005B5F70" w:rsidRPr="00556CCD" w:rsidRDefault="005B5F70" w:rsidP="005B5F70">
            <w:pPr>
              <w:spacing w:before="100" w:beforeAutospacing="1" w:after="100" w:afterAutospacing="1" w:line="360" w:lineRule="auto"/>
              <w:rPr>
                <w:b/>
              </w:rPr>
            </w:pPr>
            <w:r w:rsidRPr="00556CCD">
              <w:rPr>
                <w:b/>
              </w:rPr>
              <w:t>Credit Card Deposits</w:t>
            </w:r>
          </w:p>
        </w:tc>
        <w:tc>
          <w:tcPr>
            <w:tcW w:w="4855" w:type="dxa"/>
            <w:gridSpan w:val="2"/>
          </w:tcPr>
          <w:p w14:paraId="527A0FBC" w14:textId="1479A5A3" w:rsidR="005B5F70" w:rsidRPr="00BB0B0D" w:rsidRDefault="00556CCD" w:rsidP="00556CCD">
            <w:pPr>
              <w:spacing w:before="100" w:beforeAutospacing="1" w:after="100" w:afterAutospacing="1" w:line="360" w:lineRule="auto"/>
            </w:pPr>
            <w:r>
              <w:t>Enter the chart of account for credit card deposits</w:t>
            </w:r>
          </w:p>
        </w:tc>
      </w:tr>
      <w:tr w:rsidR="005B5F70" w:rsidRPr="00BB0B0D" w14:paraId="6D6D498F" w14:textId="77777777" w:rsidTr="00BB0B0D">
        <w:tc>
          <w:tcPr>
            <w:tcW w:w="4855" w:type="dxa"/>
          </w:tcPr>
          <w:p w14:paraId="1E75B485" w14:textId="77777777" w:rsidR="005B5F70" w:rsidRPr="00556CCD" w:rsidRDefault="005B5F70" w:rsidP="005B5F70">
            <w:pPr>
              <w:spacing w:before="100" w:beforeAutospacing="1" w:after="100" w:afterAutospacing="1" w:line="360" w:lineRule="auto"/>
              <w:rPr>
                <w:b/>
              </w:rPr>
            </w:pPr>
            <w:r w:rsidRPr="00556CCD">
              <w:rPr>
                <w:b/>
              </w:rPr>
              <w:t>Comps</w:t>
            </w:r>
          </w:p>
        </w:tc>
        <w:tc>
          <w:tcPr>
            <w:tcW w:w="4855" w:type="dxa"/>
            <w:gridSpan w:val="2"/>
          </w:tcPr>
          <w:p w14:paraId="249B1B26" w14:textId="2B9B1B70" w:rsidR="005B5F70" w:rsidRPr="00BB0B0D" w:rsidRDefault="00556CCD" w:rsidP="005B5F70">
            <w:pPr>
              <w:spacing w:before="100" w:beforeAutospacing="1" w:after="100" w:afterAutospacing="1" w:line="360" w:lineRule="auto"/>
            </w:pPr>
            <w:r>
              <w:t>Enter the chart of account for complimentary discounts</w:t>
            </w:r>
          </w:p>
        </w:tc>
      </w:tr>
      <w:tr w:rsidR="005B5F70" w:rsidRPr="00BB0B0D" w14:paraId="6A2E3A55" w14:textId="77777777" w:rsidTr="00BB0B0D">
        <w:tc>
          <w:tcPr>
            <w:tcW w:w="4855" w:type="dxa"/>
          </w:tcPr>
          <w:p w14:paraId="14ABDB1A" w14:textId="77777777" w:rsidR="005B5F70" w:rsidRPr="00556CCD" w:rsidRDefault="005B5F70" w:rsidP="005B5F70">
            <w:pPr>
              <w:spacing w:before="100" w:beforeAutospacing="1" w:after="100" w:afterAutospacing="1" w:line="360" w:lineRule="auto"/>
              <w:rPr>
                <w:b/>
              </w:rPr>
            </w:pPr>
            <w:r w:rsidRPr="00556CCD">
              <w:rPr>
                <w:b/>
              </w:rPr>
              <w:t>Promo</w:t>
            </w:r>
          </w:p>
        </w:tc>
        <w:tc>
          <w:tcPr>
            <w:tcW w:w="4855" w:type="dxa"/>
            <w:gridSpan w:val="2"/>
          </w:tcPr>
          <w:p w14:paraId="20013A81" w14:textId="686463B2" w:rsidR="005B5F70" w:rsidRPr="00BB0B0D" w:rsidRDefault="00556CCD" w:rsidP="00556CCD">
            <w:pPr>
              <w:spacing w:before="100" w:beforeAutospacing="1" w:after="100" w:afterAutospacing="1" w:line="360" w:lineRule="auto"/>
            </w:pPr>
            <w:r>
              <w:t>Enter the chart of account for promotional discounts</w:t>
            </w:r>
          </w:p>
        </w:tc>
      </w:tr>
      <w:tr w:rsidR="005B5F70" w:rsidRPr="00BB0B0D" w14:paraId="37A67DE2" w14:textId="77777777" w:rsidTr="00BB0B0D">
        <w:tc>
          <w:tcPr>
            <w:tcW w:w="4855" w:type="dxa"/>
          </w:tcPr>
          <w:p w14:paraId="0A80B60F" w14:textId="77777777" w:rsidR="005B5F70" w:rsidRPr="00556CCD" w:rsidRDefault="005B5F70" w:rsidP="005B5F70">
            <w:pPr>
              <w:spacing w:before="100" w:beforeAutospacing="1" w:after="100" w:afterAutospacing="1" w:line="360" w:lineRule="auto"/>
              <w:rPr>
                <w:b/>
              </w:rPr>
            </w:pPr>
            <w:r w:rsidRPr="00556CCD">
              <w:rPr>
                <w:b/>
              </w:rPr>
              <w:t>Cash Deposit</w:t>
            </w:r>
          </w:p>
        </w:tc>
        <w:tc>
          <w:tcPr>
            <w:tcW w:w="4855" w:type="dxa"/>
            <w:gridSpan w:val="2"/>
          </w:tcPr>
          <w:p w14:paraId="06D51580" w14:textId="7F27CFCD" w:rsidR="005B5F70" w:rsidRPr="00BB0B0D" w:rsidRDefault="00556CCD" w:rsidP="00556CCD">
            <w:pPr>
              <w:spacing w:before="100" w:beforeAutospacing="1" w:after="100" w:afterAutospacing="1" w:line="360" w:lineRule="auto"/>
            </w:pPr>
            <w:r>
              <w:t>Enter the chart of account for Cash</w:t>
            </w:r>
          </w:p>
        </w:tc>
      </w:tr>
      <w:tr w:rsidR="005B5F70" w:rsidRPr="00BB0B0D" w14:paraId="4E89CCB2" w14:textId="77777777" w:rsidTr="00BB0B0D">
        <w:tc>
          <w:tcPr>
            <w:tcW w:w="4855" w:type="dxa"/>
          </w:tcPr>
          <w:p w14:paraId="09380B4A" w14:textId="77777777" w:rsidR="005B5F70" w:rsidRPr="00556CCD" w:rsidRDefault="005B5F70" w:rsidP="005B5F70">
            <w:pPr>
              <w:spacing w:before="100" w:beforeAutospacing="1" w:after="100" w:afterAutospacing="1" w:line="360" w:lineRule="auto"/>
              <w:rPr>
                <w:b/>
              </w:rPr>
            </w:pPr>
            <w:r w:rsidRPr="00556CCD">
              <w:rPr>
                <w:b/>
              </w:rPr>
              <w:t>Money Short</w:t>
            </w:r>
          </w:p>
        </w:tc>
        <w:tc>
          <w:tcPr>
            <w:tcW w:w="4855" w:type="dxa"/>
            <w:gridSpan w:val="2"/>
          </w:tcPr>
          <w:p w14:paraId="4615D499" w14:textId="766D4BF2" w:rsidR="005B5F70" w:rsidRPr="00BB0B0D" w:rsidRDefault="00556CCD" w:rsidP="005B5F70">
            <w:pPr>
              <w:spacing w:before="100" w:beforeAutospacing="1" w:after="100" w:afterAutospacing="1" w:line="360" w:lineRule="auto"/>
            </w:pPr>
            <w:r>
              <w:t>Enter the chart of account for over short</w:t>
            </w:r>
          </w:p>
        </w:tc>
      </w:tr>
      <w:tr w:rsidR="005B5F70" w:rsidRPr="00BB0B0D" w14:paraId="77DFE827" w14:textId="77777777" w:rsidTr="00BB0B0D">
        <w:tc>
          <w:tcPr>
            <w:tcW w:w="4855" w:type="dxa"/>
          </w:tcPr>
          <w:p w14:paraId="177E9DB6" w14:textId="77777777" w:rsidR="005B5F70" w:rsidRPr="00556CCD" w:rsidRDefault="005B5F70" w:rsidP="005B5F70">
            <w:pPr>
              <w:spacing w:before="100" w:beforeAutospacing="1" w:after="100" w:afterAutospacing="1" w:line="360" w:lineRule="auto"/>
              <w:rPr>
                <w:b/>
              </w:rPr>
            </w:pPr>
            <w:r w:rsidRPr="00556CCD">
              <w:rPr>
                <w:b/>
              </w:rPr>
              <w:t>Labour</w:t>
            </w:r>
          </w:p>
        </w:tc>
        <w:tc>
          <w:tcPr>
            <w:tcW w:w="4855" w:type="dxa"/>
            <w:gridSpan w:val="2"/>
          </w:tcPr>
          <w:p w14:paraId="6F7508CF" w14:textId="15CCCF9D" w:rsidR="005B5F70" w:rsidRPr="00BB0B0D" w:rsidRDefault="00556CCD" w:rsidP="00556CCD">
            <w:pPr>
              <w:spacing w:before="100" w:beforeAutospacing="1" w:after="100" w:afterAutospacing="1" w:line="360" w:lineRule="auto"/>
            </w:pPr>
            <w:r>
              <w:t>Enter the chart of account for labour</w:t>
            </w:r>
          </w:p>
        </w:tc>
      </w:tr>
    </w:tbl>
    <w:p w14:paraId="63DA2337" w14:textId="77777777" w:rsidR="001A6272" w:rsidRDefault="001A6272" w:rsidP="00473576">
      <w:pPr>
        <w:spacing w:before="100" w:beforeAutospacing="1" w:after="100" w:afterAutospacing="1"/>
        <w:rPr>
          <w:b/>
        </w:rPr>
      </w:pPr>
    </w:p>
    <w:p w14:paraId="4285E958" w14:textId="77777777" w:rsidR="001A6272" w:rsidRDefault="001A6272" w:rsidP="001A6272">
      <w:pPr>
        <w:pStyle w:val="Heading3"/>
      </w:pPr>
      <w:bookmarkStart w:id="67" w:name="_Toc502341717"/>
      <w:r>
        <w:t>Period Lock out Examples</w:t>
      </w:r>
      <w:bookmarkEnd w:id="67"/>
    </w:p>
    <w:p w14:paraId="2655B22E" w14:textId="77777777" w:rsidR="00473576" w:rsidRDefault="00033BD5" w:rsidP="00473576">
      <w:pPr>
        <w:spacing w:before="100" w:beforeAutospacing="1" w:after="100" w:afterAutospacing="1"/>
      </w:pPr>
      <w:r w:rsidRPr="003226E2">
        <w:t>Some details on how to create the proper period preferences for your operation</w:t>
      </w:r>
      <w:r w:rsidR="003226E2">
        <w:t>:</w:t>
      </w:r>
    </w:p>
    <w:p w14:paraId="40A1670D" w14:textId="77777777" w:rsidR="003226E2" w:rsidRPr="00515031" w:rsidRDefault="003226E2" w:rsidP="00A94219">
      <w:pPr>
        <w:pStyle w:val="ListParagraph"/>
        <w:numPr>
          <w:ilvl w:val="0"/>
          <w:numId w:val="148"/>
        </w:numPr>
        <w:spacing w:before="100" w:beforeAutospacing="1" w:after="100" w:afterAutospacing="1" w:line="360" w:lineRule="auto"/>
        <w:rPr>
          <w:sz w:val="24"/>
        </w:rPr>
      </w:pPr>
      <w:r w:rsidRPr="00515031">
        <w:rPr>
          <w:sz w:val="24"/>
        </w:rPr>
        <w:t>If you have weekly inventory with no month end reporting, choose four weeks. Then you can run weekly inventories within the period. Ignore month end treatment.</w:t>
      </w:r>
    </w:p>
    <w:p w14:paraId="0AFB3D7C" w14:textId="77777777" w:rsidR="003226E2" w:rsidRPr="00515031" w:rsidRDefault="003226E2" w:rsidP="00A94219">
      <w:pPr>
        <w:pStyle w:val="ListParagraph"/>
        <w:numPr>
          <w:ilvl w:val="0"/>
          <w:numId w:val="148"/>
        </w:numPr>
        <w:spacing w:before="100" w:beforeAutospacing="1" w:after="100" w:afterAutospacing="1" w:line="360" w:lineRule="auto"/>
        <w:rPr>
          <w:sz w:val="24"/>
        </w:rPr>
      </w:pPr>
      <w:r w:rsidRPr="00515031">
        <w:rPr>
          <w:sz w:val="24"/>
        </w:rPr>
        <w:t xml:space="preserve">If you have </w:t>
      </w:r>
      <w:r w:rsidR="006537C0" w:rsidRPr="00515031">
        <w:rPr>
          <w:sz w:val="24"/>
        </w:rPr>
        <w:t>a weekly period, choose one week. This will enable locking after clos</w:t>
      </w:r>
      <w:r w:rsidR="00521202" w:rsidRPr="00515031">
        <w:rPr>
          <w:sz w:val="24"/>
        </w:rPr>
        <w:t>e</w:t>
      </w:r>
      <w:r w:rsidR="006537C0" w:rsidRPr="00515031">
        <w:rPr>
          <w:sz w:val="24"/>
        </w:rPr>
        <w:t xml:space="preserve"> of weekly inventory if you choose. Ignore month end treatment.</w:t>
      </w:r>
    </w:p>
    <w:p w14:paraId="637276C4" w14:textId="77777777" w:rsidR="006537C0" w:rsidRPr="00515031" w:rsidRDefault="006537C0" w:rsidP="00A94219">
      <w:pPr>
        <w:pStyle w:val="ListParagraph"/>
        <w:numPr>
          <w:ilvl w:val="0"/>
          <w:numId w:val="148"/>
        </w:numPr>
        <w:spacing w:before="100" w:beforeAutospacing="1" w:after="100" w:afterAutospacing="1" w:line="360" w:lineRule="auto"/>
        <w:rPr>
          <w:sz w:val="24"/>
        </w:rPr>
      </w:pPr>
      <w:r w:rsidRPr="00515031">
        <w:rPr>
          <w:sz w:val="24"/>
        </w:rPr>
        <w:t>If you have weekly periods with end of month inventory, choose one week and break for month end treatment. This will create a short period within the week and start the next week from that date. This enables weekly and monthly reporting.</w:t>
      </w:r>
    </w:p>
    <w:p w14:paraId="39432A4D" w14:textId="46B4F364" w:rsidR="006537C0" w:rsidRPr="00515031" w:rsidRDefault="006537C0" w:rsidP="00A94219">
      <w:pPr>
        <w:pStyle w:val="ListParagraph"/>
        <w:numPr>
          <w:ilvl w:val="0"/>
          <w:numId w:val="148"/>
        </w:numPr>
        <w:spacing w:before="100" w:beforeAutospacing="1" w:after="100" w:afterAutospacing="1" w:line="360" w:lineRule="auto"/>
        <w:rPr>
          <w:sz w:val="24"/>
        </w:rPr>
      </w:pPr>
      <w:r w:rsidRPr="00515031">
        <w:rPr>
          <w:sz w:val="24"/>
        </w:rPr>
        <w:t xml:space="preserve">If you have weekly periods with last period extended to month end – this extends the last weekly inventory for the month to the month end. Example: This may create a </w:t>
      </w:r>
      <w:r w:rsidR="00373DFA" w:rsidRPr="00515031">
        <w:rPr>
          <w:sz w:val="24"/>
        </w:rPr>
        <w:t>ten-day</w:t>
      </w:r>
      <w:r w:rsidRPr="00515031">
        <w:rPr>
          <w:sz w:val="24"/>
        </w:rPr>
        <w:t xml:space="preserve"> period at the end of the month followed by a four day period at the start of the next month.</w:t>
      </w:r>
    </w:p>
    <w:p w14:paraId="60BA916E" w14:textId="77777777" w:rsidR="006537C0" w:rsidRPr="00515031" w:rsidRDefault="006537C0" w:rsidP="00A94219">
      <w:pPr>
        <w:pStyle w:val="ListParagraph"/>
        <w:numPr>
          <w:ilvl w:val="0"/>
          <w:numId w:val="148"/>
        </w:numPr>
        <w:spacing w:before="100" w:beforeAutospacing="1" w:after="100" w:afterAutospacing="1" w:line="360" w:lineRule="auto"/>
        <w:rPr>
          <w:sz w:val="24"/>
        </w:rPr>
      </w:pPr>
      <w:r w:rsidRPr="00515031">
        <w:rPr>
          <w:sz w:val="24"/>
        </w:rPr>
        <w:t>If you have monthly reporting, choose one month.</w:t>
      </w:r>
    </w:p>
    <w:p w14:paraId="706A1169" w14:textId="0A15ACB4" w:rsidR="008C4DF5" w:rsidRPr="00C8217E" w:rsidRDefault="004F56D5" w:rsidP="004F56D5">
      <w:pPr>
        <w:pStyle w:val="BodyText"/>
      </w:pPr>
      <w:r>
        <w:t xml:space="preserve">To generate </w:t>
      </w:r>
      <w:r w:rsidR="00155766">
        <w:t>periods,</w:t>
      </w:r>
      <w:r>
        <w:t xml:space="preserve"> </w:t>
      </w:r>
      <w:r w:rsidR="00373DFA">
        <w:t>see</w:t>
      </w:r>
      <w:r>
        <w:t xml:space="preserve"> </w:t>
      </w:r>
      <w:r w:rsidRPr="001A6272">
        <w:rPr>
          <w:rStyle w:val="C1HJump"/>
        </w:rPr>
        <w:t xml:space="preserve">Setup </w:t>
      </w:r>
      <w:r w:rsidR="006537C0">
        <w:rPr>
          <w:rStyle w:val="C1HJump"/>
        </w:rPr>
        <w:t>–</w:t>
      </w:r>
      <w:r w:rsidRPr="001A6272">
        <w:rPr>
          <w:rStyle w:val="C1HJump"/>
        </w:rPr>
        <w:t xml:space="preserve"> Periods</w:t>
      </w:r>
      <w:r w:rsidR="006537C0">
        <w:rPr>
          <w:rStyle w:val="C1HJump"/>
        </w:rPr>
        <w:t>.</w:t>
      </w:r>
      <w:r w:rsidR="001A6272" w:rsidRPr="001A6272">
        <w:rPr>
          <w:rStyle w:val="C1HJump"/>
          <w:vanish/>
        </w:rPr>
        <w:t>|topic=Periods (Accounting Periods)</w:t>
      </w:r>
    </w:p>
    <w:p w14:paraId="302ACAED" w14:textId="77777777" w:rsidR="006F20C0" w:rsidRPr="006F20C0" w:rsidRDefault="006F20C0" w:rsidP="006F20C0">
      <w:pPr>
        <w:spacing w:before="100" w:beforeAutospacing="1" w:after="100" w:afterAutospacing="1"/>
        <w:rPr>
          <w:b/>
        </w:rPr>
      </w:pPr>
    </w:p>
    <w:p w14:paraId="74B7C195" w14:textId="77777777" w:rsidR="00BE5828" w:rsidRPr="00473576" w:rsidRDefault="00BE5828" w:rsidP="00473576">
      <w:pPr>
        <w:spacing w:line="360" w:lineRule="auto"/>
      </w:pPr>
    </w:p>
    <w:p w14:paraId="488A6904" w14:textId="33467568" w:rsidR="00BE5828" w:rsidRDefault="00BE5828" w:rsidP="00BE5828">
      <w:pPr>
        <w:pStyle w:val="Heading2"/>
      </w:pPr>
      <w:bookmarkStart w:id="68" w:name="_Toc502341718"/>
      <w:r>
        <w:t xml:space="preserve">Inventory </w:t>
      </w:r>
      <w:r w:rsidR="00E52CB8">
        <w:t>Preferences</w:t>
      </w:r>
      <w:r w:rsidR="00494DCF">
        <w:t xml:space="preserve"> </w:t>
      </w:r>
      <w:r w:rsidR="00062E34">
        <w:rPr>
          <w:noProof/>
        </w:rPr>
        <w:drawing>
          <wp:inline distT="0" distB="0" distL="0" distR="0" wp14:anchorId="3112E575" wp14:editId="2BAC29D7">
            <wp:extent cx="228600" cy="228600"/>
            <wp:effectExtent l="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inventory-24x24.png"/>
                    <pic:cNvPicPr/>
                  </pic:nvPicPr>
                  <pic:blipFill>
                    <a:blip r:embed="rId26">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68"/>
    </w:p>
    <w:p w14:paraId="00EB89E9" w14:textId="77777777" w:rsidR="005F3EA0" w:rsidRDefault="005F3EA0" w:rsidP="00FB5A7E">
      <w:pPr>
        <w:pStyle w:val="BodyText"/>
      </w:pPr>
    </w:p>
    <w:p w14:paraId="67165FBF" w14:textId="77777777" w:rsidR="00FB5A7E" w:rsidRDefault="0012019B" w:rsidP="005F3EA0">
      <w:pPr>
        <w:pStyle w:val="BodyText"/>
        <w:spacing w:line="240" w:lineRule="auto"/>
      </w:pPr>
      <w:r>
        <w:t>These preferences affect how inventory is valued and whether you want reasons for adjustments.</w:t>
      </w:r>
    </w:p>
    <w:p w14:paraId="606413C1" w14:textId="77777777" w:rsidR="0012019B" w:rsidRDefault="0012019B" w:rsidP="00FB5A7E">
      <w:pPr>
        <w:pStyle w:val="BodyText"/>
      </w:pPr>
    </w:p>
    <w:p w14:paraId="7A56B198" w14:textId="77777777" w:rsidR="00FB5A7E" w:rsidRDefault="00FB5A7E" w:rsidP="00FB5A7E">
      <w:pPr>
        <w:pStyle w:val="BodyText"/>
      </w:pPr>
      <w:bookmarkStart w:id="69" w:name="OLE_LINK60"/>
      <w:r>
        <w:t xml:space="preserve">To </w:t>
      </w:r>
      <w:r w:rsidRPr="00FB5A7E">
        <w:t>Edit</w:t>
      </w:r>
      <w:r>
        <w:t xml:space="preserve"> </w:t>
      </w:r>
      <w:r w:rsidRPr="005F3EA0">
        <w:t>Inventory Preferences</w:t>
      </w:r>
      <w:r w:rsidR="005F3EA0">
        <w:t>:</w:t>
      </w:r>
    </w:p>
    <w:p w14:paraId="6AE8164B" w14:textId="77777777" w:rsidR="00FB5A7E" w:rsidRPr="00E93AD1" w:rsidRDefault="00ED6D43" w:rsidP="00A94219">
      <w:pPr>
        <w:pStyle w:val="BodyText"/>
        <w:numPr>
          <w:ilvl w:val="0"/>
          <w:numId w:val="84"/>
        </w:numPr>
      </w:pPr>
      <w:bookmarkStart w:id="70" w:name="OLE_LINK73"/>
      <w:bookmarkStart w:id="71" w:name="OLE_LINK93"/>
      <w:r>
        <w:t>Select</w:t>
      </w:r>
      <w:r w:rsidR="00FB5A7E">
        <w:t xml:space="preserve"> </w:t>
      </w:r>
      <w:r w:rsidR="00FB5A7E" w:rsidRPr="00FB5A7E">
        <w:rPr>
          <w:b/>
        </w:rPr>
        <w:t>Settings</w:t>
      </w:r>
      <w:r w:rsidR="00FB5A7E">
        <w:rPr>
          <w:b/>
        </w:rPr>
        <w:t xml:space="preserve"> </w:t>
      </w:r>
      <w:r w:rsidR="00FB5A7E">
        <w:rPr>
          <w:rFonts w:cs="Arial"/>
          <w:noProof/>
          <w:color w:val="000000"/>
        </w:rPr>
        <w:drawing>
          <wp:inline distT="0" distB="0" distL="0" distR="0" wp14:anchorId="2C272E02" wp14:editId="761CCAF4">
            <wp:extent cx="228600" cy="228600"/>
            <wp:effectExtent l="0" t="0" r="0" b="0"/>
            <wp:docPr id="81" name="Picture 81" descr="setup-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setup-24x2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1A6272">
        <w:rPr>
          <w:b/>
        </w:rPr>
        <w:t xml:space="preserve"> </w:t>
      </w:r>
      <w:r w:rsidR="001A6272" w:rsidRPr="001A6272">
        <w:t>(upper left corner)</w:t>
      </w:r>
      <w:r w:rsidR="005F3EA0">
        <w:t>.</w:t>
      </w:r>
    </w:p>
    <w:p w14:paraId="64AC21AC" w14:textId="77777777" w:rsidR="00E93AD1" w:rsidRPr="000C3BD1" w:rsidRDefault="00ED6D43" w:rsidP="00A94219">
      <w:pPr>
        <w:pStyle w:val="ListParagraph"/>
        <w:numPr>
          <w:ilvl w:val="0"/>
          <w:numId w:val="84"/>
        </w:numPr>
        <w:spacing w:before="100" w:beforeAutospacing="1" w:after="100" w:afterAutospacing="1"/>
        <w:rPr>
          <w:sz w:val="24"/>
          <w:szCs w:val="24"/>
        </w:rPr>
      </w:pPr>
      <w:r>
        <w:rPr>
          <w:sz w:val="24"/>
          <w:szCs w:val="24"/>
        </w:rPr>
        <w:t>Choose</w:t>
      </w:r>
      <w:r w:rsidR="00E93AD1">
        <w:rPr>
          <w:b/>
          <w:sz w:val="24"/>
          <w:szCs w:val="24"/>
        </w:rPr>
        <w:t xml:space="preserve"> Preferences </w:t>
      </w:r>
      <w:r w:rsidR="00E93AD1">
        <w:rPr>
          <w:rFonts w:eastAsia="Times New Roman" w:cs="Times New Roman"/>
          <w:b/>
          <w:noProof/>
          <w:sz w:val="24"/>
          <w:szCs w:val="24"/>
        </w:rPr>
        <w:drawing>
          <wp:inline distT="0" distB="0" distL="0" distR="0" wp14:anchorId="49A2F6BD" wp14:editId="0BE0937E">
            <wp:extent cx="228600" cy="228600"/>
            <wp:effectExtent l="0" t="0" r="0" b="0"/>
            <wp:docPr id="106" name="Picture 106" descr="preferences-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preferences-24x2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5F3EA0">
        <w:rPr>
          <w:b/>
          <w:sz w:val="24"/>
          <w:szCs w:val="24"/>
        </w:rPr>
        <w:t>.</w:t>
      </w:r>
    </w:p>
    <w:p w14:paraId="3A94A903" w14:textId="77777777" w:rsidR="00FB5A7E" w:rsidRPr="00ED6D43" w:rsidRDefault="00FB5A7E" w:rsidP="00A94219">
      <w:pPr>
        <w:pStyle w:val="BodyText"/>
        <w:numPr>
          <w:ilvl w:val="0"/>
          <w:numId w:val="84"/>
        </w:numPr>
      </w:pPr>
      <w:r>
        <w:lastRenderedPageBreak/>
        <w:t xml:space="preserve">Select </w:t>
      </w:r>
      <w:r w:rsidRPr="00FB5A7E">
        <w:rPr>
          <w:b/>
        </w:rPr>
        <w:t>Inventory</w:t>
      </w:r>
      <w:r>
        <w:rPr>
          <w:b/>
        </w:rPr>
        <w:t xml:space="preserve"> </w:t>
      </w:r>
      <w:r>
        <w:rPr>
          <w:noProof/>
        </w:rPr>
        <w:drawing>
          <wp:inline distT="0" distB="0" distL="0" distR="0" wp14:anchorId="418712A7" wp14:editId="75E36E40">
            <wp:extent cx="228600" cy="2286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nventory-24x24.png"/>
                    <pic:cNvPicPr/>
                  </pic:nvPicPr>
                  <pic:blipFill>
                    <a:blip r:embed="rId26">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5F3EA0" w:rsidRPr="005F3EA0">
        <w:t>.</w:t>
      </w:r>
    </w:p>
    <w:p w14:paraId="7424B6A6" w14:textId="77777777" w:rsidR="005F3EA0" w:rsidRDefault="00ED6D43" w:rsidP="00A94219">
      <w:pPr>
        <w:pStyle w:val="BodyText"/>
        <w:numPr>
          <w:ilvl w:val="0"/>
          <w:numId w:val="84"/>
        </w:numPr>
      </w:pPr>
      <w:r w:rsidRPr="00ED6D43">
        <w:t xml:space="preserve">Enter </w:t>
      </w:r>
      <w:r w:rsidR="005F3EA0">
        <w:t xml:space="preserve">the details as below. </w:t>
      </w:r>
    </w:p>
    <w:p w14:paraId="3F7FE0FC" w14:textId="77777777" w:rsidR="00ED6D43" w:rsidRDefault="005F3EA0" w:rsidP="00A94219">
      <w:pPr>
        <w:pStyle w:val="BodyText"/>
        <w:numPr>
          <w:ilvl w:val="0"/>
          <w:numId w:val="84"/>
        </w:numPr>
      </w:pPr>
      <w:r>
        <w:t>C</w:t>
      </w:r>
      <w:r w:rsidR="00ED6D43" w:rsidRPr="00ED6D43">
        <w:t>lick</w:t>
      </w:r>
      <w:r w:rsidR="00ED6D43">
        <w:rPr>
          <w:b/>
        </w:rPr>
        <w:t xml:space="preserve"> Save </w:t>
      </w:r>
      <w:r w:rsidR="00ED6D43">
        <w:rPr>
          <w:b/>
          <w:noProof/>
        </w:rPr>
        <w:drawing>
          <wp:inline distT="0" distB="0" distL="0" distR="0" wp14:anchorId="3109886F" wp14:editId="55C3D57A">
            <wp:extent cx="180975" cy="180975"/>
            <wp:effectExtent l="0" t="0" r="9525" b="9525"/>
            <wp:docPr id="647" name="Picture 647" descr="sav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save-24x2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w:t>
      </w:r>
    </w:p>
    <w:p w14:paraId="27E705EE" w14:textId="77777777" w:rsidR="005F3EA0" w:rsidRDefault="005F3EA0" w:rsidP="005F3EA0">
      <w:pPr>
        <w:pStyle w:val="BodyText"/>
        <w:ind w:left="36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2427"/>
        <w:gridCol w:w="2428"/>
      </w:tblGrid>
      <w:tr w:rsidR="00ED6D43" w14:paraId="083A3DA7" w14:textId="77777777" w:rsidTr="00593730">
        <w:tc>
          <w:tcPr>
            <w:tcW w:w="4855" w:type="dxa"/>
            <w:shd w:val="clear" w:color="auto" w:fill="D9D9D9" w:themeFill="background1" w:themeFillShade="D9"/>
          </w:tcPr>
          <w:bookmarkEnd w:id="70"/>
          <w:bookmarkEnd w:id="71"/>
          <w:p w14:paraId="64DB41E4" w14:textId="77777777" w:rsidR="00ED6D43" w:rsidRPr="008075BB" w:rsidRDefault="00593730" w:rsidP="00FB5A7E">
            <w:pPr>
              <w:pStyle w:val="BodyText"/>
              <w:rPr>
                <w:b/>
              </w:rPr>
            </w:pPr>
            <w:r>
              <w:rPr>
                <w:b/>
              </w:rPr>
              <w:t>Field</w:t>
            </w:r>
          </w:p>
        </w:tc>
        <w:tc>
          <w:tcPr>
            <w:tcW w:w="4855" w:type="dxa"/>
            <w:gridSpan w:val="2"/>
            <w:shd w:val="clear" w:color="auto" w:fill="D9D9D9" w:themeFill="background1" w:themeFillShade="D9"/>
          </w:tcPr>
          <w:p w14:paraId="4A7BBE24" w14:textId="77777777" w:rsidR="00ED6D43" w:rsidRPr="008075BB" w:rsidRDefault="008075BB" w:rsidP="00FB5A7E">
            <w:pPr>
              <w:pStyle w:val="BodyText"/>
              <w:rPr>
                <w:b/>
              </w:rPr>
            </w:pPr>
            <w:r w:rsidRPr="008075BB">
              <w:rPr>
                <w:b/>
              </w:rPr>
              <w:t>Details</w:t>
            </w:r>
          </w:p>
        </w:tc>
      </w:tr>
      <w:tr w:rsidR="00515031" w:rsidRPr="00DA3164" w14:paraId="40BCE436" w14:textId="77777777" w:rsidTr="00515031">
        <w:trPr>
          <w:trHeight w:val="2960"/>
        </w:trPr>
        <w:tc>
          <w:tcPr>
            <w:tcW w:w="4855" w:type="dxa"/>
          </w:tcPr>
          <w:p w14:paraId="3D5BE997" w14:textId="77777777" w:rsidR="00515031" w:rsidRPr="00515031" w:rsidRDefault="00515031" w:rsidP="007C103A">
            <w:pPr>
              <w:pStyle w:val="BodyText"/>
              <w:rPr>
                <w:b/>
              </w:rPr>
            </w:pPr>
            <w:r w:rsidRPr="00515031">
              <w:rPr>
                <w:b/>
              </w:rPr>
              <w:t xml:space="preserve">Value Inventory Using </w:t>
            </w:r>
          </w:p>
        </w:tc>
        <w:tc>
          <w:tcPr>
            <w:tcW w:w="4855" w:type="dxa"/>
            <w:gridSpan w:val="2"/>
          </w:tcPr>
          <w:p w14:paraId="0A1D08FF" w14:textId="77777777" w:rsidR="00515031" w:rsidRDefault="00515031" w:rsidP="008075BB">
            <w:pPr>
              <w:pStyle w:val="bodytext0"/>
              <w:tabs>
                <w:tab w:val="num" w:pos="1170"/>
              </w:tabs>
              <w:spacing w:line="360" w:lineRule="auto"/>
            </w:pPr>
            <w:r>
              <w:t xml:space="preserve">Select one of the following options for </w:t>
            </w:r>
            <w:r>
              <w:rPr>
                <w:b/>
              </w:rPr>
              <w:t>Value Inventory Using</w:t>
            </w:r>
            <w:r>
              <w:t>:</w:t>
            </w:r>
          </w:p>
          <w:p w14:paraId="16EEC886" w14:textId="76253EE4" w:rsidR="00515031" w:rsidRPr="00334E51" w:rsidRDefault="00515031" w:rsidP="00A94219">
            <w:pPr>
              <w:pStyle w:val="bodytext0"/>
              <w:numPr>
                <w:ilvl w:val="0"/>
                <w:numId w:val="150"/>
              </w:numPr>
              <w:tabs>
                <w:tab w:val="num" w:pos="1170"/>
              </w:tabs>
              <w:spacing w:line="360" w:lineRule="auto"/>
              <w:rPr>
                <w:rFonts w:asciiTheme="minorHAnsi" w:hAnsiTheme="minorHAnsi"/>
              </w:rPr>
            </w:pPr>
            <w:r w:rsidRPr="00334E51">
              <w:rPr>
                <w:i/>
              </w:rPr>
              <w:t xml:space="preserve">FIFO (First-in-First-Out) – </w:t>
            </w:r>
            <w:r w:rsidRPr="00334E51">
              <w:t xml:space="preserve"> </w:t>
            </w:r>
            <w:r w:rsidRPr="00334E51">
              <w:rPr>
                <w:rFonts w:asciiTheme="minorHAnsi" w:hAnsiTheme="minorHAnsi"/>
              </w:rPr>
              <w:t xml:space="preserve">values the </w:t>
            </w:r>
            <w:r w:rsidR="00334E51" w:rsidRPr="00334E51">
              <w:rPr>
                <w:rFonts w:asciiTheme="minorHAnsi" w:hAnsiTheme="minorHAnsi"/>
              </w:rPr>
              <w:t>inventory counted based on the price paid.</w:t>
            </w:r>
          </w:p>
          <w:p w14:paraId="618F84C2" w14:textId="77777777" w:rsidR="00515031" w:rsidRPr="00515031" w:rsidRDefault="00515031" w:rsidP="00A94219">
            <w:pPr>
              <w:pStyle w:val="bodytext0"/>
              <w:numPr>
                <w:ilvl w:val="0"/>
                <w:numId w:val="150"/>
              </w:numPr>
              <w:tabs>
                <w:tab w:val="num" w:pos="1170"/>
              </w:tabs>
              <w:spacing w:line="360" w:lineRule="auto"/>
            </w:pPr>
            <w:r w:rsidRPr="00515031">
              <w:rPr>
                <w:i/>
              </w:rPr>
              <w:t xml:space="preserve">Last Cost (Current Cost) – </w:t>
            </w:r>
            <w:r>
              <w:t xml:space="preserve">values </w:t>
            </w:r>
            <w:r w:rsidRPr="00515031">
              <w:rPr>
                <w:rFonts w:asciiTheme="minorHAnsi" w:hAnsiTheme="minorHAnsi"/>
              </w:rPr>
              <w:t>inventory at</w:t>
            </w:r>
            <w:r>
              <w:rPr>
                <w:rFonts w:asciiTheme="minorHAnsi" w:hAnsiTheme="minorHAnsi"/>
              </w:rPr>
              <w:t xml:space="preserve"> the</w:t>
            </w:r>
            <w:r w:rsidRPr="00515031">
              <w:rPr>
                <w:rFonts w:asciiTheme="minorHAnsi" w:hAnsiTheme="minorHAnsi"/>
              </w:rPr>
              <w:t xml:space="preserve"> current price for the default case cost in the Items window</w:t>
            </w:r>
            <w:r>
              <w:rPr>
                <w:rFonts w:asciiTheme="minorHAnsi" w:hAnsiTheme="minorHAnsi"/>
              </w:rPr>
              <w:t>.</w:t>
            </w:r>
          </w:p>
          <w:p w14:paraId="59E4FCA3" w14:textId="77777777" w:rsidR="00515031" w:rsidRPr="00515031" w:rsidRDefault="00515031" w:rsidP="00A94219">
            <w:pPr>
              <w:pStyle w:val="bodytext0"/>
              <w:numPr>
                <w:ilvl w:val="0"/>
                <w:numId w:val="150"/>
              </w:numPr>
              <w:tabs>
                <w:tab w:val="num" w:pos="1170"/>
              </w:tabs>
              <w:spacing w:line="360" w:lineRule="auto"/>
              <w:rPr>
                <w:rFonts w:asciiTheme="minorHAnsi" w:hAnsiTheme="minorHAnsi"/>
              </w:rPr>
            </w:pPr>
            <w:r>
              <w:rPr>
                <w:i/>
              </w:rPr>
              <w:t xml:space="preserve">Weighted Average – </w:t>
            </w:r>
            <w:r>
              <w:t xml:space="preserve">takes </w:t>
            </w:r>
            <w:r w:rsidRPr="00515031">
              <w:rPr>
                <w:rFonts w:asciiTheme="minorHAnsi" w:hAnsiTheme="minorHAnsi"/>
              </w:rPr>
              <w:t>all purchases for the period, calculates the total purchased, divided by the total cost</w:t>
            </w:r>
            <w:r>
              <w:rPr>
                <w:rFonts w:asciiTheme="minorHAnsi" w:hAnsiTheme="minorHAnsi"/>
              </w:rPr>
              <w:t>.</w:t>
            </w:r>
          </w:p>
        </w:tc>
      </w:tr>
      <w:tr w:rsidR="007C103A" w:rsidRPr="00DA3164" w14:paraId="1A07E6B5" w14:textId="77777777" w:rsidTr="00593730">
        <w:tc>
          <w:tcPr>
            <w:tcW w:w="4855" w:type="dxa"/>
          </w:tcPr>
          <w:p w14:paraId="298BD425" w14:textId="77777777" w:rsidR="007C103A" w:rsidRPr="00B34318" w:rsidRDefault="007C103A" w:rsidP="007C103A">
            <w:pPr>
              <w:pStyle w:val="BodyText"/>
            </w:pPr>
            <w:r w:rsidRPr="00B34318">
              <w:rPr>
                <w:rFonts w:asciiTheme="minorHAnsi" w:hAnsiTheme="minorHAnsi"/>
                <w:b/>
              </w:rPr>
              <w:t xml:space="preserve">Ask to </w:t>
            </w:r>
            <w:r w:rsidR="00B34318" w:rsidRPr="00B34318">
              <w:rPr>
                <w:rFonts w:asciiTheme="minorHAnsi" w:hAnsiTheme="minorHAnsi"/>
                <w:b/>
              </w:rPr>
              <w:t>S</w:t>
            </w:r>
            <w:r w:rsidRPr="00B34318">
              <w:rPr>
                <w:rFonts w:asciiTheme="minorHAnsi" w:hAnsiTheme="minorHAnsi"/>
                <w:b/>
              </w:rPr>
              <w:t xml:space="preserve">ummarize on </w:t>
            </w:r>
            <w:r w:rsidR="00B34318" w:rsidRPr="00B34318">
              <w:rPr>
                <w:rFonts w:asciiTheme="minorHAnsi" w:hAnsiTheme="minorHAnsi"/>
                <w:b/>
              </w:rPr>
              <w:t>C</w:t>
            </w:r>
            <w:r w:rsidRPr="00B34318">
              <w:rPr>
                <w:rFonts w:asciiTheme="minorHAnsi" w:hAnsiTheme="minorHAnsi"/>
                <w:b/>
              </w:rPr>
              <w:t>lose</w:t>
            </w:r>
          </w:p>
        </w:tc>
        <w:tc>
          <w:tcPr>
            <w:tcW w:w="4855" w:type="dxa"/>
            <w:gridSpan w:val="2"/>
          </w:tcPr>
          <w:p w14:paraId="745651D3" w14:textId="77777777" w:rsidR="00B34318" w:rsidRPr="00B34318" w:rsidRDefault="00B34318" w:rsidP="007C103A">
            <w:pPr>
              <w:pStyle w:val="BodyText"/>
              <w:rPr>
                <w:rFonts w:asciiTheme="minorHAnsi" w:hAnsiTheme="minorHAnsi"/>
              </w:rPr>
            </w:pPr>
            <w:r w:rsidRPr="00B34318">
              <w:rPr>
                <w:rFonts w:asciiTheme="minorHAnsi" w:hAnsiTheme="minorHAnsi"/>
              </w:rPr>
              <w:t xml:space="preserve">The default is set to </w:t>
            </w:r>
            <w:r w:rsidRPr="00B34318">
              <w:rPr>
                <w:rFonts w:asciiTheme="minorHAnsi" w:hAnsiTheme="minorHAnsi"/>
                <w:b/>
              </w:rPr>
              <w:t>Yes</w:t>
            </w:r>
            <w:r w:rsidRPr="00B34318">
              <w:rPr>
                <w:rFonts w:asciiTheme="minorHAnsi" w:hAnsiTheme="minorHAnsi"/>
              </w:rPr>
              <w:t>. If you wish to turn it off, UNCHECK the box.</w:t>
            </w:r>
          </w:p>
          <w:p w14:paraId="2E8E094F" w14:textId="77777777" w:rsidR="007C103A" w:rsidRPr="00B34318" w:rsidRDefault="00B34318" w:rsidP="007C103A">
            <w:pPr>
              <w:pStyle w:val="BodyText"/>
            </w:pPr>
            <w:r w:rsidRPr="00B34318">
              <w:rPr>
                <w:rFonts w:asciiTheme="minorHAnsi" w:hAnsiTheme="minorHAnsi"/>
                <w:b/>
              </w:rPr>
              <w:t xml:space="preserve">NOTE: </w:t>
            </w:r>
            <w:r w:rsidRPr="00B34318">
              <w:rPr>
                <w:rFonts w:asciiTheme="minorHAnsi" w:hAnsiTheme="minorHAnsi"/>
              </w:rPr>
              <w:t xml:space="preserve">This </w:t>
            </w:r>
            <w:r>
              <w:rPr>
                <w:rFonts w:asciiTheme="minorHAnsi" w:hAnsiTheme="minorHAnsi"/>
              </w:rPr>
              <w:t xml:space="preserve">feature is very useful as it will make </w:t>
            </w:r>
            <w:r w:rsidRPr="00B34318">
              <w:rPr>
                <w:rFonts w:asciiTheme="minorHAnsi" w:hAnsiTheme="minorHAnsi"/>
              </w:rPr>
              <w:t>sure that you do not forget to summarize and finalize a Count Sheet.</w:t>
            </w:r>
          </w:p>
        </w:tc>
      </w:tr>
      <w:tr w:rsidR="007C103A" w:rsidRPr="00DA3164" w14:paraId="5BE0CF25" w14:textId="77777777" w:rsidTr="00593730">
        <w:tc>
          <w:tcPr>
            <w:tcW w:w="4855" w:type="dxa"/>
          </w:tcPr>
          <w:p w14:paraId="3C2A5A69" w14:textId="77777777" w:rsidR="007C103A" w:rsidRPr="00B34318" w:rsidRDefault="00B34318" w:rsidP="007C103A">
            <w:pPr>
              <w:pStyle w:val="BodyText"/>
              <w:rPr>
                <w:rFonts w:asciiTheme="minorHAnsi" w:hAnsiTheme="minorHAnsi"/>
                <w:b/>
              </w:rPr>
            </w:pPr>
            <w:r w:rsidRPr="00B34318">
              <w:rPr>
                <w:rStyle w:val="Strong"/>
                <w:rFonts w:asciiTheme="minorHAnsi" w:hAnsiTheme="minorHAnsi"/>
              </w:rPr>
              <w:t>Require R</w:t>
            </w:r>
            <w:r w:rsidR="007C103A" w:rsidRPr="00B34318">
              <w:rPr>
                <w:rStyle w:val="Strong"/>
                <w:rFonts w:asciiTheme="minorHAnsi" w:hAnsiTheme="minorHAnsi"/>
              </w:rPr>
              <w:t>eason for Inventory Adjustments</w:t>
            </w:r>
          </w:p>
        </w:tc>
        <w:tc>
          <w:tcPr>
            <w:tcW w:w="4855" w:type="dxa"/>
            <w:gridSpan w:val="2"/>
          </w:tcPr>
          <w:p w14:paraId="3FDB51E0" w14:textId="77777777" w:rsidR="007C103A" w:rsidRPr="00B34318" w:rsidRDefault="007C103A" w:rsidP="007C103A">
            <w:pPr>
              <w:pStyle w:val="NormalWeb"/>
              <w:spacing w:line="360" w:lineRule="auto"/>
              <w:rPr>
                <w:rFonts w:asciiTheme="minorHAnsi" w:hAnsiTheme="minorHAnsi"/>
              </w:rPr>
            </w:pPr>
            <w:r w:rsidRPr="00B34318">
              <w:rPr>
                <w:rFonts w:asciiTheme="minorHAnsi" w:hAnsiTheme="minorHAnsi"/>
              </w:rPr>
              <w:t xml:space="preserve">We recommend you turn this feature </w:t>
            </w:r>
            <w:r w:rsidR="00B34318" w:rsidRPr="00B34318">
              <w:rPr>
                <w:rFonts w:asciiTheme="minorHAnsi" w:hAnsiTheme="minorHAnsi"/>
                <w:b/>
              </w:rPr>
              <w:t>On</w:t>
            </w:r>
            <w:r w:rsidR="00B34318">
              <w:rPr>
                <w:rFonts w:asciiTheme="minorHAnsi" w:hAnsiTheme="minorHAnsi"/>
              </w:rPr>
              <w:t xml:space="preserve"> as i</w:t>
            </w:r>
            <w:r w:rsidRPr="00B34318">
              <w:rPr>
                <w:rFonts w:asciiTheme="minorHAnsi" w:hAnsiTheme="minorHAnsi"/>
              </w:rPr>
              <w:t>t forces a reas</w:t>
            </w:r>
            <w:r w:rsidR="00B34318">
              <w:rPr>
                <w:rFonts w:asciiTheme="minorHAnsi" w:hAnsiTheme="minorHAnsi"/>
              </w:rPr>
              <w:t>on when adjusting Inventory C</w:t>
            </w:r>
            <w:r w:rsidRPr="00B34318">
              <w:rPr>
                <w:rFonts w:asciiTheme="minorHAnsi" w:hAnsiTheme="minorHAnsi"/>
              </w:rPr>
              <w:t>o</w:t>
            </w:r>
            <w:r w:rsidR="00B34318">
              <w:rPr>
                <w:rFonts w:asciiTheme="minorHAnsi" w:hAnsiTheme="minorHAnsi"/>
              </w:rPr>
              <w:t>u</w:t>
            </w:r>
            <w:r w:rsidRPr="00B34318">
              <w:rPr>
                <w:rFonts w:asciiTheme="minorHAnsi" w:hAnsiTheme="minorHAnsi"/>
              </w:rPr>
              <w:t>nt.</w:t>
            </w:r>
            <w:r w:rsidR="00B34318">
              <w:rPr>
                <w:rFonts w:asciiTheme="minorHAnsi" w:hAnsiTheme="minorHAnsi"/>
              </w:rPr>
              <w:t xml:space="preserve"> To turn it on, CHECK the box.</w:t>
            </w:r>
          </w:p>
        </w:tc>
      </w:tr>
      <w:tr w:rsidR="0088087F" w14:paraId="4B01EA02" w14:textId="77777777" w:rsidTr="00EA2FB0">
        <w:trPr>
          <w:trHeight w:val="5255"/>
        </w:trPr>
        <w:tc>
          <w:tcPr>
            <w:tcW w:w="4855" w:type="dxa"/>
          </w:tcPr>
          <w:p w14:paraId="5A77B74D" w14:textId="77777777" w:rsidR="0088087F" w:rsidRPr="00EA2FB0" w:rsidRDefault="00EA2FB0" w:rsidP="007C103A">
            <w:pPr>
              <w:pStyle w:val="BodyText"/>
              <w:rPr>
                <w:rFonts w:eastAsiaTheme="minorHAnsi" w:cstheme="minorBidi"/>
                <w:b/>
              </w:rPr>
            </w:pPr>
            <w:r w:rsidRPr="00EA2FB0">
              <w:rPr>
                <w:rFonts w:eastAsiaTheme="minorHAnsi" w:cstheme="minorBidi"/>
                <w:b/>
              </w:rPr>
              <w:lastRenderedPageBreak/>
              <w:t>Count Sheet C</w:t>
            </w:r>
            <w:r w:rsidR="00D97D90" w:rsidRPr="00EA2FB0">
              <w:rPr>
                <w:rFonts w:eastAsiaTheme="minorHAnsi" w:cstheme="minorBidi"/>
                <w:b/>
              </w:rPr>
              <w:t>olumn</w:t>
            </w:r>
            <w:r w:rsidRPr="00EA2FB0">
              <w:rPr>
                <w:rFonts w:eastAsiaTheme="minorHAnsi" w:cstheme="minorBidi"/>
                <w:b/>
              </w:rPr>
              <w:t xml:space="preserve"> D</w:t>
            </w:r>
            <w:r w:rsidR="00D97D90" w:rsidRPr="00EA2FB0">
              <w:rPr>
                <w:rFonts w:eastAsiaTheme="minorHAnsi" w:cstheme="minorBidi"/>
                <w:b/>
              </w:rPr>
              <w:t>isplay</w:t>
            </w:r>
          </w:p>
          <w:p w14:paraId="3DBFDE4A" w14:textId="77777777" w:rsidR="00D97D90" w:rsidRPr="00EA2FB0" w:rsidRDefault="00D97D90" w:rsidP="007C103A">
            <w:pPr>
              <w:pStyle w:val="BodyText"/>
              <w:rPr>
                <w:rFonts w:eastAsiaTheme="minorHAnsi" w:cstheme="minorBidi"/>
                <w:b/>
              </w:rPr>
            </w:pPr>
          </w:p>
          <w:p w14:paraId="04BF8425" w14:textId="77777777" w:rsidR="00D97D90" w:rsidRPr="00EA2FB0" w:rsidRDefault="00EA2FB0" w:rsidP="00D97D90">
            <w:pPr>
              <w:spacing w:line="360" w:lineRule="auto"/>
              <w:rPr>
                <w:b/>
              </w:rPr>
            </w:pPr>
            <w:bookmarkStart w:id="72" w:name="OLE_LINK129"/>
            <w:bookmarkStart w:id="73" w:name="OLE_LINK130"/>
            <w:r>
              <w:rPr>
                <w:b/>
              </w:rPr>
              <w:t xml:space="preserve"> </w:t>
            </w:r>
          </w:p>
          <w:bookmarkEnd w:id="72"/>
          <w:bookmarkEnd w:id="73"/>
          <w:p w14:paraId="423D28F4" w14:textId="77777777" w:rsidR="00D97D90" w:rsidRPr="00EA2FB0" w:rsidRDefault="00D97D90" w:rsidP="007C103A">
            <w:pPr>
              <w:pStyle w:val="BodyText"/>
              <w:rPr>
                <w:rFonts w:eastAsiaTheme="minorHAnsi" w:cstheme="minorBidi"/>
                <w:b/>
              </w:rPr>
            </w:pPr>
          </w:p>
        </w:tc>
        <w:tc>
          <w:tcPr>
            <w:tcW w:w="4855" w:type="dxa"/>
            <w:gridSpan w:val="2"/>
          </w:tcPr>
          <w:p w14:paraId="3F58E43E" w14:textId="77777777" w:rsidR="00D97D90" w:rsidRPr="00EA2FB0" w:rsidRDefault="00EA2FB0" w:rsidP="00D97D90">
            <w:pPr>
              <w:spacing w:line="360" w:lineRule="auto"/>
            </w:pPr>
            <w:r w:rsidRPr="00EA2FB0">
              <w:t xml:space="preserve">This feature allows you to </w:t>
            </w:r>
            <w:r w:rsidR="00D97D90" w:rsidRPr="00EA2FB0">
              <w:t>select which columns you would li</w:t>
            </w:r>
            <w:r w:rsidRPr="00EA2FB0">
              <w:t xml:space="preserve">ke to count at inventory time. </w:t>
            </w:r>
            <w:r w:rsidR="00D97D90" w:rsidRPr="00EA2FB0">
              <w:t xml:space="preserve">By </w:t>
            </w:r>
            <w:r w:rsidR="00992C4D" w:rsidRPr="00EA2FB0">
              <w:t>default,</w:t>
            </w:r>
            <w:r w:rsidR="00D97D90" w:rsidRPr="00EA2FB0">
              <w:t xml:space="preserve"> the count sheets will contain the purchase unit, count</w:t>
            </w:r>
            <w:r w:rsidRPr="00EA2FB0">
              <w:t xml:space="preserve"> (split unit) and recipe unit. Select one of the following options for the </w:t>
            </w:r>
            <w:r w:rsidRPr="00EA2FB0">
              <w:rPr>
                <w:b/>
              </w:rPr>
              <w:t>Count Sheet Column Display</w:t>
            </w:r>
            <w:r w:rsidRPr="00EA2FB0">
              <w:t>:</w:t>
            </w:r>
          </w:p>
          <w:p w14:paraId="503902ED" w14:textId="77777777" w:rsidR="00EA2FB0" w:rsidRPr="00373DFA" w:rsidRDefault="00EA2FB0" w:rsidP="00A94219">
            <w:pPr>
              <w:pStyle w:val="ListParagraph"/>
              <w:numPr>
                <w:ilvl w:val="0"/>
                <w:numId w:val="151"/>
              </w:numPr>
              <w:spacing w:line="360" w:lineRule="auto"/>
              <w:rPr>
                <w:sz w:val="24"/>
              </w:rPr>
            </w:pPr>
            <w:r w:rsidRPr="00373DFA">
              <w:rPr>
                <w:i/>
                <w:sz w:val="24"/>
              </w:rPr>
              <w:t xml:space="preserve">All Columns – </w:t>
            </w:r>
            <w:r w:rsidRPr="00373DFA">
              <w:rPr>
                <w:sz w:val="24"/>
              </w:rPr>
              <w:t>this will show the purchase, case and recipe units on the Count Sheets.</w:t>
            </w:r>
          </w:p>
          <w:p w14:paraId="36322739" w14:textId="77777777" w:rsidR="00EA2FB0" w:rsidRPr="00373DFA" w:rsidRDefault="00EA2FB0" w:rsidP="00A94219">
            <w:pPr>
              <w:pStyle w:val="ListParagraph"/>
              <w:numPr>
                <w:ilvl w:val="0"/>
                <w:numId w:val="151"/>
              </w:numPr>
              <w:spacing w:line="360" w:lineRule="auto"/>
              <w:rPr>
                <w:sz w:val="24"/>
              </w:rPr>
            </w:pPr>
            <w:r w:rsidRPr="00373DFA">
              <w:rPr>
                <w:i/>
                <w:sz w:val="24"/>
              </w:rPr>
              <w:t xml:space="preserve">Show Purchase and Case Count Columns – </w:t>
            </w:r>
            <w:r w:rsidRPr="00373DFA">
              <w:rPr>
                <w:sz w:val="24"/>
              </w:rPr>
              <w:t>this will only show these two columns.</w:t>
            </w:r>
          </w:p>
          <w:p w14:paraId="3D17897A" w14:textId="77777777" w:rsidR="0088087F" w:rsidRPr="00EA2FB0" w:rsidRDefault="00EA2FB0" w:rsidP="00A94219">
            <w:pPr>
              <w:pStyle w:val="ListParagraph"/>
              <w:numPr>
                <w:ilvl w:val="0"/>
                <w:numId w:val="151"/>
              </w:numPr>
              <w:spacing w:line="360" w:lineRule="auto"/>
            </w:pPr>
            <w:r w:rsidRPr="00373DFA">
              <w:rPr>
                <w:i/>
                <w:sz w:val="24"/>
              </w:rPr>
              <w:t>Show Only Case Count Column –</w:t>
            </w:r>
            <w:r w:rsidRPr="00373DFA">
              <w:rPr>
                <w:sz w:val="24"/>
              </w:rPr>
              <w:t xml:space="preserve"> this will show the case (split case) unit only.</w:t>
            </w:r>
          </w:p>
        </w:tc>
      </w:tr>
      <w:tr w:rsidR="00B34318" w:rsidRPr="00DA3164" w14:paraId="39EDAF1B" w14:textId="77777777" w:rsidTr="00373DFA">
        <w:tc>
          <w:tcPr>
            <w:tcW w:w="4855" w:type="dxa"/>
            <w:tcBorders>
              <w:top w:val="single" w:sz="4" w:space="0" w:color="auto"/>
              <w:left w:val="single" w:sz="4" w:space="0" w:color="auto"/>
              <w:bottom w:val="single" w:sz="4" w:space="0" w:color="auto"/>
              <w:right w:val="single" w:sz="4" w:space="0" w:color="auto"/>
            </w:tcBorders>
          </w:tcPr>
          <w:p w14:paraId="237B1CA7" w14:textId="694275BC" w:rsidR="00B34318" w:rsidRPr="00DA3164" w:rsidRDefault="00942B3C" w:rsidP="0035096F">
            <w:pPr>
              <w:pStyle w:val="BodyText"/>
              <w:rPr>
                <w:rFonts w:eastAsiaTheme="minorHAnsi" w:cstheme="minorBidi"/>
                <w:b/>
                <w:highlight w:val="yellow"/>
              </w:rPr>
            </w:pPr>
            <w:r w:rsidRPr="00942B3C">
              <w:rPr>
                <w:rFonts w:eastAsiaTheme="minorHAnsi" w:cstheme="minorBidi"/>
                <w:b/>
              </w:rPr>
              <w:t>Inventory Interface</w:t>
            </w:r>
          </w:p>
        </w:tc>
        <w:tc>
          <w:tcPr>
            <w:tcW w:w="4855" w:type="dxa"/>
            <w:gridSpan w:val="2"/>
            <w:tcBorders>
              <w:top w:val="single" w:sz="4" w:space="0" w:color="auto"/>
              <w:left w:val="single" w:sz="4" w:space="0" w:color="auto"/>
              <w:bottom w:val="single" w:sz="4" w:space="0" w:color="auto"/>
              <w:right w:val="single" w:sz="4" w:space="0" w:color="auto"/>
            </w:tcBorders>
          </w:tcPr>
          <w:p w14:paraId="450708E9" w14:textId="284091B3" w:rsidR="00B34318" w:rsidRPr="00B34318" w:rsidRDefault="00942B3C" w:rsidP="00B34318">
            <w:pPr>
              <w:rPr>
                <w:highlight w:val="yellow"/>
              </w:rPr>
            </w:pPr>
            <w:r w:rsidRPr="00942B3C">
              <w:t>Select if using Freepour or Bluestreak bar bottle scan and weigh software.</w:t>
            </w:r>
          </w:p>
        </w:tc>
      </w:tr>
      <w:tr w:rsidR="00373DFA" w:rsidRPr="00BB0B0D" w14:paraId="1A975145" w14:textId="77777777" w:rsidTr="00373DFA">
        <w:tc>
          <w:tcPr>
            <w:tcW w:w="4855" w:type="dxa"/>
            <w:vMerge w:val="restart"/>
          </w:tcPr>
          <w:p w14:paraId="2CC20A72" w14:textId="3B0A1F9D" w:rsidR="00373DFA" w:rsidRDefault="00373DFA" w:rsidP="0035096F">
            <w:pPr>
              <w:spacing w:before="100" w:beforeAutospacing="1" w:after="100" w:afterAutospacing="1" w:line="360" w:lineRule="auto"/>
              <w:rPr>
                <w:b/>
              </w:rPr>
            </w:pPr>
            <w:r>
              <w:rPr>
                <w:b/>
              </w:rPr>
              <w:t>Prep Par Level</w:t>
            </w:r>
          </w:p>
        </w:tc>
        <w:tc>
          <w:tcPr>
            <w:tcW w:w="4855" w:type="dxa"/>
            <w:gridSpan w:val="2"/>
            <w:tcBorders>
              <w:bottom w:val="nil"/>
            </w:tcBorders>
          </w:tcPr>
          <w:p w14:paraId="419F629F" w14:textId="16CA9F64" w:rsidR="00373DFA" w:rsidRPr="00373DFA" w:rsidRDefault="00373DFA" w:rsidP="0035096F">
            <w:pPr>
              <w:spacing w:before="100" w:beforeAutospacing="1" w:after="100" w:afterAutospacing="1" w:line="360" w:lineRule="auto"/>
            </w:pPr>
            <w:r>
              <w:t xml:space="preserve">This sets the desired time frame that </w:t>
            </w:r>
            <w:r>
              <w:rPr>
                <w:b/>
              </w:rPr>
              <w:t xml:space="preserve">Prep Par Levels </w:t>
            </w:r>
            <w:r>
              <w:t>are calculated by default. See Prep Par Levels.</w:t>
            </w:r>
          </w:p>
        </w:tc>
      </w:tr>
      <w:tr w:rsidR="00373DFA" w:rsidRPr="00BB0B0D" w14:paraId="44D6D529" w14:textId="77777777" w:rsidTr="00373DFA">
        <w:tc>
          <w:tcPr>
            <w:tcW w:w="4855" w:type="dxa"/>
            <w:vMerge/>
          </w:tcPr>
          <w:p w14:paraId="6747356C" w14:textId="14D7EF75" w:rsidR="00373DFA" w:rsidRPr="00BB0B0D" w:rsidRDefault="00373DFA" w:rsidP="0035096F">
            <w:pPr>
              <w:spacing w:before="100" w:beforeAutospacing="1" w:after="100" w:afterAutospacing="1" w:line="360" w:lineRule="auto"/>
              <w:rPr>
                <w:b/>
              </w:rPr>
            </w:pPr>
          </w:p>
        </w:tc>
        <w:tc>
          <w:tcPr>
            <w:tcW w:w="2427" w:type="dxa"/>
            <w:tcBorders>
              <w:top w:val="nil"/>
            </w:tcBorders>
          </w:tcPr>
          <w:p w14:paraId="31D95E61" w14:textId="457BE054" w:rsidR="00373DFA" w:rsidRPr="006346D0" w:rsidRDefault="00373DFA" w:rsidP="0035096F">
            <w:pPr>
              <w:spacing w:before="100" w:beforeAutospacing="1" w:after="100" w:afterAutospacing="1" w:line="360" w:lineRule="auto"/>
              <w:rPr>
                <w:highlight w:val="yellow"/>
              </w:rPr>
            </w:pPr>
            <w:r>
              <w:t xml:space="preserve">Select a </w:t>
            </w:r>
            <w:r w:rsidRPr="00373DFA">
              <w:rPr>
                <w:b/>
              </w:rPr>
              <w:t>Start Date</w:t>
            </w:r>
          </w:p>
        </w:tc>
        <w:tc>
          <w:tcPr>
            <w:tcW w:w="2428" w:type="dxa"/>
            <w:tcBorders>
              <w:top w:val="nil"/>
            </w:tcBorders>
          </w:tcPr>
          <w:p w14:paraId="7B068986" w14:textId="5E23AB47" w:rsidR="00373DFA" w:rsidRPr="00373DFA" w:rsidRDefault="00373DFA" w:rsidP="0035096F">
            <w:pPr>
              <w:spacing w:before="100" w:beforeAutospacing="1" w:after="100" w:afterAutospacing="1" w:line="360" w:lineRule="auto"/>
              <w:rPr>
                <w:b/>
                <w:highlight w:val="yellow"/>
              </w:rPr>
            </w:pPr>
            <w:r>
              <w:t xml:space="preserve">Select an </w:t>
            </w:r>
            <w:r>
              <w:rPr>
                <w:b/>
              </w:rPr>
              <w:t>End Date</w:t>
            </w:r>
          </w:p>
        </w:tc>
      </w:tr>
      <w:bookmarkEnd w:id="69"/>
      <w:tr w:rsidR="00373DFA" w:rsidRPr="00DA3164" w14:paraId="62CF4C9B" w14:textId="77777777" w:rsidTr="00B34318">
        <w:tc>
          <w:tcPr>
            <w:tcW w:w="4855" w:type="dxa"/>
            <w:tcBorders>
              <w:top w:val="single" w:sz="4" w:space="0" w:color="auto"/>
              <w:left w:val="single" w:sz="4" w:space="0" w:color="auto"/>
              <w:bottom w:val="single" w:sz="4" w:space="0" w:color="auto"/>
              <w:right w:val="single" w:sz="4" w:space="0" w:color="auto"/>
            </w:tcBorders>
          </w:tcPr>
          <w:p w14:paraId="35425F26" w14:textId="2CC4AE22" w:rsidR="00373DFA" w:rsidRDefault="00373DFA" w:rsidP="0035096F">
            <w:pPr>
              <w:pStyle w:val="BodyText"/>
              <w:rPr>
                <w:rFonts w:eastAsiaTheme="minorHAnsi" w:cstheme="minorBidi"/>
                <w:b/>
                <w:highlight w:val="yellow"/>
              </w:rPr>
            </w:pPr>
            <w:r w:rsidRPr="00942B3C">
              <w:rPr>
                <w:rFonts w:eastAsiaTheme="minorHAnsi" w:cstheme="minorBidi"/>
                <w:b/>
              </w:rPr>
              <w:t>Default Prep Margin</w:t>
            </w:r>
          </w:p>
        </w:tc>
        <w:tc>
          <w:tcPr>
            <w:tcW w:w="4855" w:type="dxa"/>
            <w:gridSpan w:val="2"/>
            <w:tcBorders>
              <w:top w:val="single" w:sz="4" w:space="0" w:color="auto"/>
              <w:left w:val="single" w:sz="4" w:space="0" w:color="auto"/>
              <w:bottom w:val="single" w:sz="4" w:space="0" w:color="auto"/>
              <w:right w:val="single" w:sz="4" w:space="0" w:color="auto"/>
            </w:tcBorders>
          </w:tcPr>
          <w:p w14:paraId="4E490846" w14:textId="31028885" w:rsidR="00373DFA" w:rsidRPr="00B34318" w:rsidRDefault="00942B3C" w:rsidP="00B34318">
            <w:pPr>
              <w:rPr>
                <w:highlight w:val="yellow"/>
              </w:rPr>
            </w:pPr>
            <w:r w:rsidRPr="00942B3C">
              <w:t>When creating prep sheets in reports, you can increase or decrease prep amounts within the report, but a default amount can be set here.</w:t>
            </w:r>
          </w:p>
        </w:tc>
      </w:tr>
    </w:tbl>
    <w:p w14:paraId="614175EC" w14:textId="77777777" w:rsidR="00D97D90" w:rsidRDefault="00D97D90" w:rsidP="005D6F48">
      <w:pPr>
        <w:spacing w:line="360" w:lineRule="auto"/>
      </w:pPr>
    </w:p>
    <w:p w14:paraId="2755B966" w14:textId="6605A6A0" w:rsidR="00D97D90" w:rsidRDefault="00062E34" w:rsidP="00F43846">
      <w:pPr>
        <w:spacing w:line="360" w:lineRule="auto"/>
        <w:ind w:left="720" w:hanging="720"/>
        <w:rPr>
          <w:b/>
          <w:i/>
        </w:rPr>
      </w:pPr>
      <w:r>
        <w:rPr>
          <w:noProof/>
        </w:rPr>
        <w:drawing>
          <wp:inline distT="0" distB="0" distL="0" distR="0" wp14:anchorId="0EB3E972" wp14:editId="1C5F1AA2">
            <wp:extent cx="228600" cy="228600"/>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warning-24x24.png"/>
                    <pic:cNvPicPr/>
                  </pic:nvPicPr>
                  <pic:blipFill>
                    <a:blip r:embed="rId9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noProof/>
        </w:rPr>
        <w:tab/>
      </w:r>
      <w:r w:rsidR="00373DFA">
        <w:rPr>
          <w:b/>
          <w:i/>
        </w:rPr>
        <w:t>The Count Sheet Column Display</w:t>
      </w:r>
      <w:r w:rsidR="00202253" w:rsidRPr="00202253">
        <w:rPr>
          <w:b/>
          <w:i/>
        </w:rPr>
        <w:t xml:space="preserve"> is best done before an Inventory is created. However, if you have existing Count Sheets, the counts in the column(s) you chose to hide will be part of the Inventory Summary. Before removing a column, make sure you have no counts </w:t>
      </w:r>
      <w:r w:rsidR="00373DFA">
        <w:rPr>
          <w:b/>
          <w:i/>
        </w:rPr>
        <w:t>in it otherwise, the counts may be</w:t>
      </w:r>
      <w:r w:rsidR="00202253" w:rsidRPr="00202253">
        <w:rPr>
          <w:b/>
          <w:i/>
        </w:rPr>
        <w:t xml:space="preserve"> confusing in the final inventory valuation.</w:t>
      </w:r>
    </w:p>
    <w:p w14:paraId="1EB64FA7" w14:textId="77777777" w:rsidR="00F43846" w:rsidRDefault="00F43846" w:rsidP="00F43846">
      <w:pPr>
        <w:spacing w:line="360" w:lineRule="auto"/>
        <w:ind w:left="720" w:hanging="720"/>
        <w:rPr>
          <w:b/>
          <w:i/>
        </w:rPr>
      </w:pPr>
    </w:p>
    <w:p w14:paraId="531A8C17" w14:textId="77777777" w:rsidR="00F43846" w:rsidRDefault="00F43846" w:rsidP="00F43846">
      <w:pPr>
        <w:spacing w:line="360" w:lineRule="auto"/>
        <w:ind w:left="720" w:hanging="720"/>
      </w:pPr>
    </w:p>
    <w:p w14:paraId="3C7D20B4" w14:textId="1AEE3A14" w:rsidR="00BE5828" w:rsidRDefault="00BE5828" w:rsidP="00BE5828">
      <w:pPr>
        <w:pStyle w:val="Heading2"/>
      </w:pPr>
      <w:bookmarkStart w:id="74" w:name="_Toc502341719"/>
      <w:r w:rsidRPr="00BE5828">
        <w:t>Purchasing</w:t>
      </w:r>
      <w:r w:rsidR="00E52CB8">
        <w:t xml:space="preserve"> Preferences</w:t>
      </w:r>
      <w:r w:rsidR="00494DCF">
        <w:t xml:space="preserve"> </w:t>
      </w:r>
      <w:r w:rsidR="00062E34">
        <w:rPr>
          <w:noProof/>
        </w:rPr>
        <w:drawing>
          <wp:inline distT="0" distB="0" distL="0" distR="0" wp14:anchorId="4036D93C" wp14:editId="0540581D">
            <wp:extent cx="228600" cy="228600"/>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 name="purchasing-24x24.png"/>
                    <pic:cNvPicPr/>
                  </pic:nvPicPr>
                  <pic:blipFill>
                    <a:blip r:embed="rId2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74"/>
    </w:p>
    <w:p w14:paraId="275C64C5" w14:textId="77777777" w:rsidR="00543318" w:rsidRDefault="00543318" w:rsidP="00543318">
      <w:pPr>
        <w:pStyle w:val="BodyText"/>
      </w:pPr>
    </w:p>
    <w:p w14:paraId="1E92A911" w14:textId="77777777" w:rsidR="00543318" w:rsidRDefault="00543318" w:rsidP="00543318">
      <w:pPr>
        <w:pStyle w:val="BodyText"/>
      </w:pPr>
      <w:r>
        <w:t xml:space="preserve">To </w:t>
      </w:r>
      <w:r w:rsidRPr="00FB5A7E">
        <w:t>Edit</w:t>
      </w:r>
      <w:r w:rsidRPr="00494DCF">
        <w:t xml:space="preserve"> Purchasing Preferences</w:t>
      </w:r>
      <w:r w:rsidR="00494DCF">
        <w:t>:</w:t>
      </w:r>
    </w:p>
    <w:p w14:paraId="7B6CC04C" w14:textId="77777777" w:rsidR="00543318" w:rsidRDefault="00543318" w:rsidP="00A94219">
      <w:pPr>
        <w:pStyle w:val="BodyText"/>
        <w:numPr>
          <w:ilvl w:val="0"/>
          <w:numId w:val="85"/>
        </w:numPr>
      </w:pPr>
      <w:bookmarkStart w:id="75" w:name="OLE_LINK61"/>
      <w:r>
        <w:t xml:space="preserve">Click </w:t>
      </w:r>
      <w:r w:rsidRPr="00FB5A7E">
        <w:rPr>
          <w:b/>
        </w:rPr>
        <w:t>Settings</w:t>
      </w:r>
      <w:r>
        <w:rPr>
          <w:b/>
        </w:rPr>
        <w:t xml:space="preserve"> </w:t>
      </w:r>
      <w:r>
        <w:rPr>
          <w:rFonts w:cs="Arial"/>
          <w:noProof/>
          <w:color w:val="000000"/>
        </w:rPr>
        <w:drawing>
          <wp:inline distT="0" distB="0" distL="0" distR="0" wp14:anchorId="6F85CE39" wp14:editId="7B455238">
            <wp:extent cx="228600" cy="228600"/>
            <wp:effectExtent l="0" t="0" r="0" b="0"/>
            <wp:docPr id="95" name="Picture 95" descr="setup-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setup-24x2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494DCF">
        <w:rPr>
          <w:b/>
        </w:rPr>
        <w:t xml:space="preserve"> </w:t>
      </w:r>
      <w:r w:rsidR="00494DCF">
        <w:t>(upper left corner).</w:t>
      </w:r>
    </w:p>
    <w:p w14:paraId="161A1C9F" w14:textId="77777777" w:rsidR="00543318" w:rsidRDefault="00543318" w:rsidP="00A94219">
      <w:pPr>
        <w:pStyle w:val="BodyText"/>
        <w:numPr>
          <w:ilvl w:val="0"/>
          <w:numId w:val="85"/>
        </w:numPr>
      </w:pPr>
      <w:r>
        <w:t xml:space="preserve">Choose </w:t>
      </w:r>
      <w:r w:rsidRPr="00FB5A7E">
        <w:rPr>
          <w:b/>
        </w:rPr>
        <w:t>Setup</w:t>
      </w:r>
      <w:r>
        <w:rPr>
          <w:b/>
        </w:rPr>
        <w:t xml:space="preserve"> </w:t>
      </w:r>
      <w:r w:rsidRPr="000C3BD1">
        <w:rPr>
          <w:rFonts w:cs="Arial"/>
          <w:noProof/>
          <w:color w:val="000000"/>
        </w:rPr>
        <w:drawing>
          <wp:inline distT="0" distB="0" distL="0" distR="0" wp14:anchorId="2D7035BE" wp14:editId="44CA7631">
            <wp:extent cx="228600" cy="228600"/>
            <wp:effectExtent l="0" t="0" r="0" b="0"/>
            <wp:docPr id="316" name="Picture 316" descr="settings-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settings-24x2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494DCF">
        <w:t>.</w:t>
      </w:r>
    </w:p>
    <w:p w14:paraId="02C8C0BB" w14:textId="77777777" w:rsidR="00543318" w:rsidRPr="00D97D90" w:rsidRDefault="00543318" w:rsidP="00A94219">
      <w:pPr>
        <w:pStyle w:val="BodyText"/>
        <w:numPr>
          <w:ilvl w:val="0"/>
          <w:numId w:val="85"/>
        </w:numPr>
      </w:pPr>
      <w:r>
        <w:t xml:space="preserve">Select </w:t>
      </w:r>
      <w:r w:rsidRPr="00FB5A7E">
        <w:rPr>
          <w:b/>
        </w:rPr>
        <w:t>Inventory</w:t>
      </w:r>
      <w:r>
        <w:rPr>
          <w:b/>
        </w:rPr>
        <w:t xml:space="preserve"> </w:t>
      </w:r>
      <w:r>
        <w:rPr>
          <w:noProof/>
        </w:rPr>
        <w:drawing>
          <wp:inline distT="0" distB="0" distL="0" distR="0" wp14:anchorId="26250A2C" wp14:editId="760401B0">
            <wp:extent cx="228600" cy="228600"/>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nventory-24x24.png"/>
                    <pic:cNvPicPr/>
                  </pic:nvPicPr>
                  <pic:blipFill>
                    <a:blip r:embed="rId26">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494DCF">
        <w:t>.</w:t>
      </w:r>
    </w:p>
    <w:p w14:paraId="6A96658D" w14:textId="77777777" w:rsidR="00494DCF" w:rsidRDefault="00494DCF" w:rsidP="00A94219">
      <w:pPr>
        <w:pStyle w:val="BodyText"/>
        <w:numPr>
          <w:ilvl w:val="0"/>
          <w:numId w:val="85"/>
        </w:numPr>
      </w:pPr>
      <w:r w:rsidRPr="00ED6D43">
        <w:t xml:space="preserve">Enter </w:t>
      </w:r>
      <w:r>
        <w:t xml:space="preserve">the details as below. </w:t>
      </w:r>
    </w:p>
    <w:p w14:paraId="26C2C518" w14:textId="77777777" w:rsidR="00D97D90" w:rsidRPr="00543318" w:rsidRDefault="00494DCF" w:rsidP="00A94219">
      <w:pPr>
        <w:pStyle w:val="BodyText"/>
        <w:numPr>
          <w:ilvl w:val="0"/>
          <w:numId w:val="85"/>
        </w:numPr>
      </w:pPr>
      <w:r>
        <w:t>C</w:t>
      </w:r>
      <w:r w:rsidR="00D97D90" w:rsidRPr="00D97D90">
        <w:t>lick</w:t>
      </w:r>
      <w:r w:rsidR="00D97D90">
        <w:rPr>
          <w:b/>
        </w:rPr>
        <w:t xml:space="preserve"> Save </w:t>
      </w:r>
      <w:r w:rsidR="00D97D90">
        <w:rPr>
          <w:b/>
          <w:noProof/>
        </w:rPr>
        <w:drawing>
          <wp:inline distT="0" distB="0" distL="0" distR="0" wp14:anchorId="12C1B6A0" wp14:editId="2C87CB01">
            <wp:extent cx="180975" cy="180975"/>
            <wp:effectExtent l="0" t="0" r="9525" b="9525"/>
            <wp:docPr id="648" name="Picture 648" descr="sav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save-24x2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w:t>
      </w:r>
    </w:p>
    <w:bookmarkEnd w:id="75"/>
    <w:p w14:paraId="190FDF4C" w14:textId="77777777" w:rsidR="00543318" w:rsidRDefault="00543318" w:rsidP="00543318">
      <w:pPr>
        <w:pStyle w:val="BodyText"/>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543318" w:rsidRPr="00DA3164" w14:paraId="3CDA6341" w14:textId="77777777" w:rsidTr="00593730">
        <w:tc>
          <w:tcPr>
            <w:tcW w:w="4855" w:type="dxa"/>
            <w:shd w:val="clear" w:color="auto" w:fill="D9D9D9" w:themeFill="background1" w:themeFillShade="D9"/>
          </w:tcPr>
          <w:p w14:paraId="10F61538" w14:textId="77777777" w:rsidR="00543318" w:rsidRPr="00DA3164" w:rsidRDefault="00543318" w:rsidP="00543318">
            <w:pPr>
              <w:pStyle w:val="BodyText"/>
              <w:rPr>
                <w:b/>
                <w:highlight w:val="yellow"/>
              </w:rPr>
            </w:pPr>
            <w:r w:rsidRPr="004421AF">
              <w:rPr>
                <w:b/>
              </w:rPr>
              <w:t>Field</w:t>
            </w:r>
          </w:p>
        </w:tc>
        <w:tc>
          <w:tcPr>
            <w:tcW w:w="4855" w:type="dxa"/>
            <w:shd w:val="clear" w:color="auto" w:fill="D9D9D9" w:themeFill="background1" w:themeFillShade="D9"/>
          </w:tcPr>
          <w:p w14:paraId="4B98B812" w14:textId="77777777" w:rsidR="00543318" w:rsidRPr="00DA3164" w:rsidRDefault="00543318" w:rsidP="00543318">
            <w:pPr>
              <w:pStyle w:val="BodyText"/>
              <w:rPr>
                <w:b/>
                <w:highlight w:val="yellow"/>
              </w:rPr>
            </w:pPr>
            <w:r w:rsidRPr="004421AF">
              <w:rPr>
                <w:b/>
              </w:rPr>
              <w:t>Details</w:t>
            </w:r>
          </w:p>
        </w:tc>
      </w:tr>
      <w:tr w:rsidR="00543318" w:rsidRPr="00DA3164" w14:paraId="4AE36367" w14:textId="77777777" w:rsidTr="00593730">
        <w:tc>
          <w:tcPr>
            <w:tcW w:w="4855" w:type="dxa"/>
          </w:tcPr>
          <w:p w14:paraId="1E36AA5B" w14:textId="77777777" w:rsidR="00543318" w:rsidRPr="00667B0D" w:rsidRDefault="00543318" w:rsidP="00543318">
            <w:pPr>
              <w:pStyle w:val="BodyText"/>
              <w:rPr>
                <w:rFonts w:asciiTheme="minorHAnsi" w:hAnsiTheme="minorHAnsi"/>
              </w:rPr>
            </w:pPr>
            <w:r w:rsidRPr="00667B0D">
              <w:rPr>
                <w:rFonts w:asciiTheme="minorHAnsi" w:hAnsiTheme="minorHAnsi"/>
                <w:b/>
              </w:rPr>
              <w:t>Display Price Variance Alerts</w:t>
            </w:r>
          </w:p>
        </w:tc>
        <w:tc>
          <w:tcPr>
            <w:tcW w:w="4855" w:type="dxa"/>
          </w:tcPr>
          <w:p w14:paraId="32323336" w14:textId="43A830CF" w:rsidR="00543318" w:rsidRPr="00667B0D" w:rsidRDefault="0022393C" w:rsidP="00D435B4">
            <w:pPr>
              <w:pStyle w:val="BodyText"/>
            </w:pPr>
            <w:r>
              <w:t xml:space="preserve">CHECK the box to turn this feature </w:t>
            </w:r>
            <w:r>
              <w:rPr>
                <w:b/>
              </w:rPr>
              <w:t>ON</w:t>
            </w:r>
            <w:r>
              <w:t>. T</w:t>
            </w:r>
            <w:r w:rsidR="00667B0D" w:rsidRPr="00667B0D">
              <w:t xml:space="preserve">his will </w:t>
            </w:r>
            <w:r w:rsidR="00543318" w:rsidRPr="00667B0D">
              <w:t xml:space="preserve">alert you </w:t>
            </w:r>
            <w:r w:rsidR="00667B0D" w:rsidRPr="00667B0D">
              <w:t>to</w:t>
            </w:r>
            <w:r w:rsidR="00543318" w:rsidRPr="00667B0D">
              <w:t xml:space="preserve"> a price change </w:t>
            </w:r>
            <w:r w:rsidR="00667B0D" w:rsidRPr="00667B0D">
              <w:t>that is</w:t>
            </w:r>
            <w:r w:rsidR="00543318" w:rsidRPr="00667B0D">
              <w:t xml:space="preserve"> more tha</w:t>
            </w:r>
            <w:r w:rsidR="00667B0D" w:rsidRPr="00667B0D">
              <w:t>n the specified Price Variance T</w:t>
            </w:r>
            <w:r w:rsidR="00543318" w:rsidRPr="00667B0D">
              <w:t>hreshold</w:t>
            </w:r>
            <w:r w:rsidR="00667B0D" w:rsidRPr="00667B0D">
              <w:t>.</w:t>
            </w:r>
          </w:p>
        </w:tc>
      </w:tr>
      <w:tr w:rsidR="003766AD" w:rsidRPr="00DA3164" w14:paraId="44145288" w14:textId="77777777" w:rsidTr="00667B0D">
        <w:tc>
          <w:tcPr>
            <w:tcW w:w="4855" w:type="dxa"/>
            <w:shd w:val="clear" w:color="auto" w:fill="auto"/>
          </w:tcPr>
          <w:p w14:paraId="10693685" w14:textId="77777777" w:rsidR="003766AD" w:rsidRPr="00667B0D" w:rsidRDefault="003766AD" w:rsidP="00543318">
            <w:pPr>
              <w:pStyle w:val="BodyText"/>
              <w:rPr>
                <w:rFonts w:asciiTheme="minorHAnsi" w:hAnsiTheme="minorHAnsi"/>
                <w:b/>
              </w:rPr>
            </w:pPr>
            <w:r w:rsidRPr="00667B0D">
              <w:rPr>
                <w:rFonts w:asciiTheme="minorHAnsi" w:hAnsiTheme="minorHAnsi"/>
                <w:b/>
              </w:rPr>
              <w:t>Price Variance Threshold</w:t>
            </w:r>
            <w:r w:rsidR="004938AF" w:rsidRPr="00667B0D">
              <w:rPr>
                <w:rFonts w:asciiTheme="minorHAnsi" w:hAnsiTheme="minorHAnsi"/>
                <w:b/>
              </w:rPr>
              <w:t xml:space="preserve"> </w:t>
            </w:r>
          </w:p>
          <w:p w14:paraId="2F5D4676" w14:textId="3E081AFD" w:rsidR="004938AF" w:rsidRPr="00667B0D" w:rsidRDefault="004938AF" w:rsidP="00543318">
            <w:pPr>
              <w:pStyle w:val="BodyText"/>
              <w:rPr>
                <w:rFonts w:asciiTheme="minorHAnsi" w:hAnsiTheme="minorHAnsi"/>
                <w:b/>
              </w:rPr>
            </w:pPr>
          </w:p>
        </w:tc>
        <w:tc>
          <w:tcPr>
            <w:tcW w:w="4855" w:type="dxa"/>
            <w:shd w:val="clear" w:color="auto" w:fill="auto"/>
          </w:tcPr>
          <w:p w14:paraId="5F0DF3C7" w14:textId="5D6C702C" w:rsidR="003766AD" w:rsidRPr="00667B0D" w:rsidRDefault="00667B0D" w:rsidP="00D435B4">
            <w:pPr>
              <w:pStyle w:val="BodyText"/>
            </w:pPr>
            <w:r w:rsidRPr="00667B0D">
              <w:t xml:space="preserve">Enter a </w:t>
            </w:r>
            <w:r w:rsidRPr="00667B0D">
              <w:rPr>
                <w:b/>
              </w:rPr>
              <w:t xml:space="preserve">Percentage </w:t>
            </w:r>
            <w:r w:rsidRPr="00667B0D">
              <w:t xml:space="preserve">to trigger a notification for when a price has been entered that is a certain percentage different from the previous one. </w:t>
            </w:r>
            <w:r w:rsidR="003766AD" w:rsidRPr="00667B0D">
              <w:t xml:space="preserve">This feature is </w:t>
            </w:r>
            <w:r w:rsidRPr="00667B0D">
              <w:t xml:space="preserve">useful for catching a mistake in </w:t>
            </w:r>
            <w:r w:rsidR="003766AD" w:rsidRPr="00667B0D">
              <w:t>c</w:t>
            </w:r>
            <w:r w:rsidRPr="00667B0D">
              <w:t>osting or pricing.</w:t>
            </w:r>
          </w:p>
          <w:p w14:paraId="2864F4E9" w14:textId="3C2C1683" w:rsidR="00667B0D" w:rsidRPr="00667B0D" w:rsidRDefault="00667B0D" w:rsidP="00667B0D">
            <w:pPr>
              <w:pStyle w:val="BodyText"/>
            </w:pPr>
            <w:r w:rsidRPr="00667B0D">
              <w:rPr>
                <w:rFonts w:asciiTheme="minorHAnsi" w:hAnsiTheme="minorHAnsi"/>
                <w:b/>
              </w:rPr>
              <w:t xml:space="preserve">NOTE: </w:t>
            </w:r>
            <w:r w:rsidRPr="00667B0D">
              <w:rPr>
                <w:rStyle w:val="Strong"/>
                <w:rFonts w:asciiTheme="minorHAnsi" w:hAnsiTheme="minorHAnsi"/>
                <w:b w:val="0"/>
              </w:rPr>
              <w:t>This feature will trigger in the invoice, Items and Bid Request windows if the new price is out by more than the set Price Variance Threshold. The notification will alert you of the amount that is different.</w:t>
            </w:r>
          </w:p>
        </w:tc>
      </w:tr>
      <w:tr w:rsidR="00543318" w:rsidRPr="00DA3164" w14:paraId="427100D1" w14:textId="77777777" w:rsidTr="00593730">
        <w:tc>
          <w:tcPr>
            <w:tcW w:w="4855" w:type="dxa"/>
          </w:tcPr>
          <w:p w14:paraId="5AAEF49C" w14:textId="7F4FE5F3" w:rsidR="00543318" w:rsidRPr="00667B0D" w:rsidRDefault="00667B0D" w:rsidP="00543318">
            <w:pPr>
              <w:pStyle w:val="BodyText"/>
              <w:rPr>
                <w:rFonts w:asciiTheme="minorHAnsi" w:hAnsiTheme="minorHAnsi"/>
              </w:rPr>
            </w:pPr>
            <w:r w:rsidRPr="00667B0D">
              <w:rPr>
                <w:rFonts w:asciiTheme="minorHAnsi" w:hAnsiTheme="minorHAnsi"/>
                <w:b/>
              </w:rPr>
              <w:t>Show Advanced Tax/Adjust F</w:t>
            </w:r>
            <w:r w:rsidR="003766AD" w:rsidRPr="00667B0D">
              <w:rPr>
                <w:rFonts w:asciiTheme="minorHAnsi" w:hAnsiTheme="minorHAnsi"/>
                <w:b/>
              </w:rPr>
              <w:t xml:space="preserve">ields in </w:t>
            </w:r>
            <w:r w:rsidRPr="00667B0D">
              <w:rPr>
                <w:rFonts w:asciiTheme="minorHAnsi" w:hAnsiTheme="minorHAnsi"/>
                <w:b/>
              </w:rPr>
              <w:t>I</w:t>
            </w:r>
            <w:r w:rsidR="003766AD" w:rsidRPr="00667B0D">
              <w:rPr>
                <w:rFonts w:asciiTheme="minorHAnsi" w:hAnsiTheme="minorHAnsi"/>
                <w:b/>
              </w:rPr>
              <w:t xml:space="preserve">nvoice </w:t>
            </w:r>
            <w:r w:rsidRPr="00667B0D">
              <w:rPr>
                <w:rFonts w:asciiTheme="minorHAnsi" w:hAnsiTheme="minorHAnsi"/>
                <w:b/>
              </w:rPr>
              <w:t>W</w:t>
            </w:r>
            <w:r w:rsidR="003766AD" w:rsidRPr="00667B0D">
              <w:rPr>
                <w:rFonts w:asciiTheme="minorHAnsi" w:hAnsiTheme="minorHAnsi"/>
                <w:b/>
              </w:rPr>
              <w:t>indow</w:t>
            </w:r>
          </w:p>
        </w:tc>
        <w:tc>
          <w:tcPr>
            <w:tcW w:w="4855" w:type="dxa"/>
          </w:tcPr>
          <w:p w14:paraId="04EAF046" w14:textId="5489E57E" w:rsidR="003766AD" w:rsidRPr="00667B0D" w:rsidRDefault="006A124F" w:rsidP="00D435B4">
            <w:pPr>
              <w:pStyle w:val="BodyText"/>
            </w:pPr>
            <w:r w:rsidRPr="00667B0D">
              <w:t>In</w:t>
            </w:r>
            <w:r w:rsidR="003766AD" w:rsidRPr="00667B0D">
              <w:t xml:space="preserve"> some </w:t>
            </w:r>
            <w:r w:rsidR="00992C4D" w:rsidRPr="00667B0D">
              <w:t>markets,</w:t>
            </w:r>
            <w:r w:rsidR="003766AD" w:rsidRPr="00667B0D">
              <w:t xml:space="preserve"> you may want to </w:t>
            </w:r>
            <w:r w:rsidR="00667B0D" w:rsidRPr="00667B0D">
              <w:t>have Optimum Control calculate</w:t>
            </w:r>
            <w:r w:rsidR="003766AD" w:rsidRPr="00667B0D">
              <w:t xml:space="preserve"> tax amounts either includ</w:t>
            </w:r>
            <w:r w:rsidR="00667B0D" w:rsidRPr="00667B0D">
              <w:t xml:space="preserve">ed or additional on each Item. Turn this </w:t>
            </w:r>
            <w:r w:rsidR="00667B0D" w:rsidRPr="00667B0D">
              <w:lastRenderedPageBreak/>
              <w:t xml:space="preserve">feature </w:t>
            </w:r>
            <w:r w:rsidR="00667B0D" w:rsidRPr="00667B0D">
              <w:rPr>
                <w:b/>
              </w:rPr>
              <w:t xml:space="preserve">On </w:t>
            </w:r>
            <w:r w:rsidR="00667B0D" w:rsidRPr="00667B0D">
              <w:t xml:space="preserve">by CHECKING the box and it </w:t>
            </w:r>
            <w:r w:rsidR="003766AD" w:rsidRPr="00667B0D">
              <w:t xml:space="preserve">will show you the breakdown </w:t>
            </w:r>
            <w:r w:rsidR="00667B0D" w:rsidRPr="00667B0D">
              <w:t>of</w:t>
            </w:r>
            <w:r w:rsidR="003766AD" w:rsidRPr="00667B0D">
              <w:t xml:space="preserve"> calculated taxes and adjustments and allow editing</w:t>
            </w:r>
            <w:r w:rsidR="00667B0D" w:rsidRPr="00667B0D">
              <w:t>.</w:t>
            </w:r>
          </w:p>
          <w:p w14:paraId="44105A9D" w14:textId="77777777" w:rsidR="00543318" w:rsidRPr="00667B0D" w:rsidRDefault="00543318" w:rsidP="00D435B4">
            <w:pPr>
              <w:pStyle w:val="BodyText"/>
            </w:pPr>
          </w:p>
        </w:tc>
      </w:tr>
    </w:tbl>
    <w:p w14:paraId="6BD217A4" w14:textId="21E28BC5" w:rsidR="00BE5828" w:rsidRDefault="00BE5828" w:rsidP="00D435B4">
      <w:pPr>
        <w:pStyle w:val="Heading2"/>
      </w:pPr>
      <w:r w:rsidRPr="00531127">
        <w:rPr>
          <w:rFonts w:asciiTheme="minorHAnsi" w:hAnsiTheme="minorHAnsi"/>
        </w:rPr>
        <w:lastRenderedPageBreak/>
        <w:br w:type="page"/>
      </w:r>
      <w:bookmarkStart w:id="76" w:name="_Toc502341720"/>
      <w:r w:rsidR="00E52CB8">
        <w:lastRenderedPageBreak/>
        <w:t>POS Preferences</w:t>
      </w:r>
      <w:r w:rsidR="00DA3164">
        <w:t xml:space="preserve"> </w:t>
      </w:r>
      <w:r w:rsidR="00062E34">
        <w:rPr>
          <w:noProof/>
        </w:rPr>
        <w:drawing>
          <wp:inline distT="0" distB="0" distL="0" distR="0" wp14:anchorId="0B18BF17" wp14:editId="3C042A15">
            <wp:extent cx="228600" cy="228600"/>
            <wp:effectExtent l="0" t="0" r="0"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POS-24x24.png"/>
                    <pic:cNvPicPr/>
                  </pic:nvPicPr>
                  <pic:blipFill>
                    <a:blip r:embed="rId28">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76"/>
    </w:p>
    <w:p w14:paraId="75E1F213" w14:textId="77777777" w:rsidR="004938AF" w:rsidRDefault="004938AF" w:rsidP="004938AF">
      <w:pPr>
        <w:pStyle w:val="BodyText"/>
      </w:pPr>
    </w:p>
    <w:p w14:paraId="7810BAB6" w14:textId="77777777" w:rsidR="004938AF" w:rsidRDefault="004938AF" w:rsidP="001A37EB">
      <w:r>
        <w:t>When using Optimum Control there are some automated features that can hel</w:t>
      </w:r>
      <w:r w:rsidR="00E93AD1">
        <w:t xml:space="preserve">p when </w:t>
      </w:r>
      <w:r w:rsidR="0012019B">
        <w:t>integrating</w:t>
      </w:r>
      <w:r w:rsidR="00E93AD1">
        <w:t xml:space="preserve"> with your POS Syst</w:t>
      </w:r>
      <w:r>
        <w:t>em</w:t>
      </w:r>
      <w:r w:rsidR="005E58CA">
        <w:t>.</w:t>
      </w:r>
    </w:p>
    <w:p w14:paraId="34D7C30A" w14:textId="77777777" w:rsidR="0012019B" w:rsidRDefault="0012019B" w:rsidP="004938AF">
      <w:pPr>
        <w:pStyle w:val="BodyText"/>
      </w:pPr>
    </w:p>
    <w:p w14:paraId="54623843" w14:textId="77777777" w:rsidR="004938AF" w:rsidRPr="00DA3164" w:rsidRDefault="00DA3164" w:rsidP="004938AF">
      <w:pPr>
        <w:pStyle w:val="BodyText"/>
      </w:pPr>
      <w:r w:rsidRPr="00DA3164">
        <w:t>To E</w:t>
      </w:r>
      <w:r w:rsidR="004938AF" w:rsidRPr="00DA3164">
        <w:t>dit POS Preferences</w:t>
      </w:r>
      <w:r w:rsidRPr="00DA3164">
        <w:t>:</w:t>
      </w:r>
    </w:p>
    <w:p w14:paraId="5715562E" w14:textId="77777777" w:rsidR="004938AF" w:rsidRDefault="004938AF" w:rsidP="00A94219">
      <w:pPr>
        <w:pStyle w:val="BodyText"/>
        <w:numPr>
          <w:ilvl w:val="0"/>
          <w:numId w:val="86"/>
        </w:numPr>
      </w:pPr>
      <w:bookmarkStart w:id="77" w:name="OLE_LINK63"/>
      <w:bookmarkStart w:id="78" w:name="OLE_LINK64"/>
      <w:r>
        <w:t xml:space="preserve">Click </w:t>
      </w:r>
      <w:r w:rsidRPr="00FB5A7E">
        <w:rPr>
          <w:b/>
        </w:rPr>
        <w:t>Settings</w:t>
      </w:r>
      <w:r>
        <w:rPr>
          <w:b/>
        </w:rPr>
        <w:t xml:space="preserve"> </w:t>
      </w:r>
      <w:r>
        <w:rPr>
          <w:rFonts w:cs="Arial"/>
          <w:noProof/>
          <w:color w:val="000000"/>
        </w:rPr>
        <w:drawing>
          <wp:inline distT="0" distB="0" distL="0" distR="0" wp14:anchorId="39700410" wp14:editId="1958A259">
            <wp:extent cx="228600" cy="228600"/>
            <wp:effectExtent l="0" t="0" r="0" b="0"/>
            <wp:docPr id="318" name="Picture 318" descr="setup-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setup-24x2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DA3164">
        <w:rPr>
          <w:b/>
        </w:rPr>
        <w:t xml:space="preserve"> </w:t>
      </w:r>
      <w:r w:rsidR="00DA3164">
        <w:t>(upper left corner).</w:t>
      </w:r>
    </w:p>
    <w:p w14:paraId="6897F581" w14:textId="77777777" w:rsidR="004938AF" w:rsidRDefault="004938AF" w:rsidP="00A94219">
      <w:pPr>
        <w:pStyle w:val="BodyText"/>
        <w:numPr>
          <w:ilvl w:val="0"/>
          <w:numId w:val="86"/>
        </w:numPr>
      </w:pPr>
      <w:r>
        <w:t xml:space="preserve">Choose </w:t>
      </w:r>
      <w:r w:rsidR="00E93AD1">
        <w:rPr>
          <w:b/>
        </w:rPr>
        <w:t xml:space="preserve">Preferences </w:t>
      </w:r>
      <w:r w:rsidR="00E93AD1">
        <w:rPr>
          <w:noProof/>
        </w:rPr>
        <w:drawing>
          <wp:inline distT="0" distB="0" distL="0" distR="0" wp14:anchorId="7858DD36" wp14:editId="042B5941">
            <wp:extent cx="228600" cy="2286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references-24x24.png"/>
                    <pic:cNvPicPr/>
                  </pic:nvPicPr>
                  <pic:blipFill>
                    <a:blip r:embed="rId24">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DA3164">
        <w:t>.</w:t>
      </w:r>
    </w:p>
    <w:p w14:paraId="28B24B0E" w14:textId="77777777" w:rsidR="004938AF" w:rsidRDefault="004938AF" w:rsidP="00A94219">
      <w:pPr>
        <w:pStyle w:val="BodyText"/>
        <w:numPr>
          <w:ilvl w:val="0"/>
          <w:numId w:val="86"/>
        </w:numPr>
      </w:pPr>
      <w:r>
        <w:t xml:space="preserve">Select </w:t>
      </w:r>
      <w:r>
        <w:rPr>
          <w:b/>
        </w:rPr>
        <w:t xml:space="preserve">POS </w:t>
      </w:r>
      <w:r>
        <w:rPr>
          <w:noProof/>
        </w:rPr>
        <w:drawing>
          <wp:inline distT="0" distB="0" distL="0" distR="0" wp14:anchorId="0E0BD72D" wp14:editId="774A948A">
            <wp:extent cx="2286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OS-24x24.png"/>
                    <pic:cNvPicPr/>
                  </pic:nvPicPr>
                  <pic:blipFill>
                    <a:blip r:embed="rId28">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DA3164">
        <w:t>.</w:t>
      </w:r>
    </w:p>
    <w:bookmarkEnd w:id="77"/>
    <w:bookmarkEnd w:id="78"/>
    <w:p w14:paraId="5AF60EDB" w14:textId="77777777" w:rsidR="00DA3164" w:rsidRDefault="00DA3164" w:rsidP="00A94219">
      <w:pPr>
        <w:pStyle w:val="BodyText"/>
        <w:numPr>
          <w:ilvl w:val="0"/>
          <w:numId w:val="86"/>
        </w:numPr>
      </w:pPr>
      <w:r w:rsidRPr="00ED6D43">
        <w:t xml:space="preserve">Enter </w:t>
      </w:r>
      <w:r>
        <w:t xml:space="preserve">the details as below. </w:t>
      </w:r>
    </w:p>
    <w:p w14:paraId="2CA4DF4C" w14:textId="77777777" w:rsidR="00DA3164" w:rsidRPr="00543318" w:rsidRDefault="00DA3164" w:rsidP="00A94219">
      <w:pPr>
        <w:pStyle w:val="BodyText"/>
        <w:numPr>
          <w:ilvl w:val="0"/>
          <w:numId w:val="86"/>
        </w:numPr>
      </w:pPr>
      <w:r>
        <w:t>C</w:t>
      </w:r>
      <w:r w:rsidRPr="00D97D90">
        <w:t>lick</w:t>
      </w:r>
      <w:r>
        <w:rPr>
          <w:b/>
        </w:rPr>
        <w:t xml:space="preserve"> Save </w:t>
      </w:r>
      <w:r>
        <w:rPr>
          <w:b/>
          <w:noProof/>
        </w:rPr>
        <w:drawing>
          <wp:inline distT="0" distB="0" distL="0" distR="0" wp14:anchorId="03315F02" wp14:editId="1816805C">
            <wp:extent cx="180975" cy="180975"/>
            <wp:effectExtent l="0" t="0" r="9525" b="9525"/>
            <wp:docPr id="131" name="Picture 131" descr="sav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save-24x2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w:t>
      </w:r>
    </w:p>
    <w:p w14:paraId="4C172420" w14:textId="77777777" w:rsidR="004938AF" w:rsidRPr="004938AF" w:rsidRDefault="004938AF" w:rsidP="004938AF">
      <w:pPr>
        <w:pStyle w:val="BodyT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4938AF" w:rsidRPr="00FF5AB1" w14:paraId="2115E934" w14:textId="77777777" w:rsidTr="007E67D8">
        <w:tc>
          <w:tcPr>
            <w:tcW w:w="4855" w:type="dxa"/>
            <w:shd w:val="clear" w:color="auto" w:fill="D9D9D9" w:themeFill="background1" w:themeFillShade="D9"/>
          </w:tcPr>
          <w:p w14:paraId="2ED1BE56" w14:textId="77777777" w:rsidR="004938AF" w:rsidRPr="00FF5AB1" w:rsidRDefault="004938AF" w:rsidP="00BE5828">
            <w:pPr>
              <w:pStyle w:val="BodyText"/>
              <w:rPr>
                <w:b/>
              </w:rPr>
            </w:pPr>
            <w:r w:rsidRPr="00FF5AB1">
              <w:rPr>
                <w:b/>
              </w:rPr>
              <w:t>Field</w:t>
            </w:r>
          </w:p>
        </w:tc>
        <w:tc>
          <w:tcPr>
            <w:tcW w:w="4855" w:type="dxa"/>
            <w:shd w:val="clear" w:color="auto" w:fill="D9D9D9" w:themeFill="background1" w:themeFillShade="D9"/>
          </w:tcPr>
          <w:p w14:paraId="3F7FB37F" w14:textId="77777777" w:rsidR="004938AF" w:rsidRPr="00FF5AB1" w:rsidRDefault="004938AF" w:rsidP="00BE5828">
            <w:pPr>
              <w:pStyle w:val="BodyText"/>
              <w:rPr>
                <w:b/>
              </w:rPr>
            </w:pPr>
            <w:r w:rsidRPr="00FF5AB1">
              <w:rPr>
                <w:b/>
              </w:rPr>
              <w:t>Details</w:t>
            </w:r>
          </w:p>
        </w:tc>
      </w:tr>
      <w:tr w:rsidR="004938AF" w:rsidRPr="00FF5AB1" w14:paraId="61910917" w14:textId="77777777" w:rsidTr="007E67D8">
        <w:tc>
          <w:tcPr>
            <w:tcW w:w="4855" w:type="dxa"/>
          </w:tcPr>
          <w:p w14:paraId="60A0301A" w14:textId="5912FAEF" w:rsidR="004938AF" w:rsidRPr="00FF5AB1" w:rsidRDefault="00B82038" w:rsidP="00D435B4">
            <w:pPr>
              <w:pStyle w:val="BodyText"/>
              <w:rPr>
                <w:b/>
              </w:rPr>
            </w:pPr>
            <w:r w:rsidRPr="00FF5AB1">
              <w:rPr>
                <w:b/>
              </w:rPr>
              <w:t>Show P</w:t>
            </w:r>
            <w:r w:rsidR="004938AF" w:rsidRPr="00FF5AB1">
              <w:rPr>
                <w:b/>
              </w:rPr>
              <w:t xml:space="preserve">ending Sales on </w:t>
            </w:r>
            <w:r w:rsidR="00FF5AB1">
              <w:rPr>
                <w:b/>
              </w:rPr>
              <w:t xml:space="preserve">Application </w:t>
            </w:r>
            <w:r w:rsidR="004938AF" w:rsidRPr="00FF5AB1">
              <w:rPr>
                <w:b/>
              </w:rPr>
              <w:t>Startup</w:t>
            </w:r>
          </w:p>
        </w:tc>
        <w:tc>
          <w:tcPr>
            <w:tcW w:w="4855" w:type="dxa"/>
          </w:tcPr>
          <w:p w14:paraId="7C6248D5" w14:textId="232EB638" w:rsidR="004938AF" w:rsidRPr="00FF5AB1" w:rsidRDefault="002D72BE" w:rsidP="00D435B4">
            <w:pPr>
              <w:pStyle w:val="BodyText"/>
            </w:pPr>
            <w:r>
              <w:t>CHECK the box to t</w:t>
            </w:r>
            <w:r w:rsidR="004938AF" w:rsidRPr="00FF5AB1">
              <w:t xml:space="preserve">urn this </w:t>
            </w:r>
            <w:r w:rsidR="00FF5AB1">
              <w:t xml:space="preserve">feature </w:t>
            </w:r>
            <w:r w:rsidR="0022393C">
              <w:rPr>
                <w:b/>
              </w:rPr>
              <w:t>ON</w:t>
            </w:r>
            <w:r>
              <w:rPr>
                <w:b/>
              </w:rPr>
              <w:t>.</w:t>
            </w:r>
            <w:r w:rsidR="00FF5AB1">
              <w:t xml:space="preserve"> This will allow for notifications of</w:t>
            </w:r>
            <w:r w:rsidR="004938AF" w:rsidRPr="00FF5AB1">
              <w:t xml:space="preserve"> any pending sales when logging into Optimum Control</w:t>
            </w:r>
            <w:r w:rsidR="00FF5AB1">
              <w:t>.</w:t>
            </w:r>
          </w:p>
        </w:tc>
      </w:tr>
      <w:tr w:rsidR="004938AF" w:rsidRPr="00FF5AB1" w14:paraId="55A89303" w14:textId="77777777" w:rsidTr="007E67D8">
        <w:tc>
          <w:tcPr>
            <w:tcW w:w="4855" w:type="dxa"/>
          </w:tcPr>
          <w:p w14:paraId="14169EFC" w14:textId="4C15A61C" w:rsidR="004938AF" w:rsidRPr="00FF5AB1" w:rsidRDefault="004938AF" w:rsidP="00D435B4">
            <w:pPr>
              <w:pStyle w:val="BodyText"/>
              <w:rPr>
                <w:b/>
              </w:rPr>
            </w:pPr>
            <w:r w:rsidRPr="00FF5AB1">
              <w:rPr>
                <w:b/>
              </w:rPr>
              <w:t xml:space="preserve">Prompt for </w:t>
            </w:r>
            <w:r w:rsidR="00B82038" w:rsidRPr="00FF5AB1">
              <w:rPr>
                <w:b/>
              </w:rPr>
              <w:t>POS</w:t>
            </w:r>
            <w:r w:rsidR="00FF5AB1">
              <w:rPr>
                <w:b/>
              </w:rPr>
              <w:t xml:space="preserve"> Import</w:t>
            </w:r>
            <w:r w:rsidR="00B82038" w:rsidRPr="00FF5AB1">
              <w:rPr>
                <w:b/>
              </w:rPr>
              <w:t xml:space="preserve"> after L</w:t>
            </w:r>
            <w:r w:rsidRPr="00FF5AB1">
              <w:rPr>
                <w:b/>
              </w:rPr>
              <w:t>ogin</w:t>
            </w:r>
          </w:p>
        </w:tc>
        <w:tc>
          <w:tcPr>
            <w:tcW w:w="4855" w:type="dxa"/>
          </w:tcPr>
          <w:p w14:paraId="003E02F6" w14:textId="70663E65" w:rsidR="00FF5AB1" w:rsidRDefault="002D72BE" w:rsidP="00D435B4">
            <w:pPr>
              <w:pStyle w:val="BodyText"/>
            </w:pPr>
            <w:r>
              <w:t xml:space="preserve">CHECK the box to turn this feature </w:t>
            </w:r>
            <w:r>
              <w:rPr>
                <w:b/>
              </w:rPr>
              <w:t>ON</w:t>
            </w:r>
            <w:r w:rsidR="00FF5AB1">
              <w:t xml:space="preserve">. </w:t>
            </w:r>
            <w:r w:rsidR="004938AF" w:rsidRPr="00FF5AB1">
              <w:t xml:space="preserve">This will remind you that there are sales files that have not been processed. </w:t>
            </w:r>
          </w:p>
          <w:p w14:paraId="42DDE50A" w14:textId="3C204787" w:rsidR="004938AF" w:rsidRPr="00FF5AB1" w:rsidRDefault="00FF5AB1" w:rsidP="00D435B4">
            <w:pPr>
              <w:pStyle w:val="BodyText"/>
            </w:pPr>
            <w:r>
              <w:rPr>
                <w:b/>
              </w:rPr>
              <w:t xml:space="preserve">NOTE: </w:t>
            </w:r>
            <w:r w:rsidR="004938AF" w:rsidRPr="00FF5AB1">
              <w:t xml:space="preserve">This is for customers importing files from POS, not </w:t>
            </w:r>
            <w:r>
              <w:t>those using</w:t>
            </w:r>
            <w:r w:rsidR="004938AF" w:rsidRPr="00FF5AB1">
              <w:t xml:space="preserve"> </w:t>
            </w:r>
            <w:r w:rsidR="004938AF" w:rsidRPr="00FF5AB1">
              <w:rPr>
                <w:i/>
              </w:rPr>
              <w:t>OCSales Export</w:t>
            </w:r>
            <w:r w:rsidR="004938AF" w:rsidRPr="00FF5AB1">
              <w:t>.</w:t>
            </w:r>
          </w:p>
        </w:tc>
      </w:tr>
      <w:tr w:rsidR="004938AF" w:rsidRPr="00FF5AB1" w14:paraId="745D2F13" w14:textId="77777777" w:rsidTr="007E67D8">
        <w:tc>
          <w:tcPr>
            <w:tcW w:w="4855" w:type="dxa"/>
          </w:tcPr>
          <w:p w14:paraId="3F1CC6E3" w14:textId="77777777" w:rsidR="004938AF" w:rsidRPr="00FF5AB1" w:rsidRDefault="004938AF" w:rsidP="00D435B4">
            <w:pPr>
              <w:pStyle w:val="BodyText"/>
              <w:rPr>
                <w:b/>
              </w:rPr>
            </w:pPr>
            <w:r w:rsidRPr="00FF5AB1">
              <w:rPr>
                <w:b/>
              </w:rPr>
              <w:t>Default POS Import Folder</w:t>
            </w:r>
          </w:p>
        </w:tc>
        <w:tc>
          <w:tcPr>
            <w:tcW w:w="4855" w:type="dxa"/>
          </w:tcPr>
          <w:p w14:paraId="4E06C26A" w14:textId="5F061F0F" w:rsidR="00FF5AB1" w:rsidRPr="00FF5AB1" w:rsidRDefault="00FF5AB1" w:rsidP="00D435B4">
            <w:pPr>
              <w:pStyle w:val="BodyText"/>
            </w:pPr>
            <w:r>
              <w:t xml:space="preserve">Select the </w:t>
            </w:r>
            <w:r>
              <w:rPr>
                <w:b/>
              </w:rPr>
              <w:t>Default POS Import Folder</w:t>
            </w:r>
            <w:r>
              <w:t>, where Optimum Cont</w:t>
            </w:r>
            <w:r w:rsidR="004938AF" w:rsidRPr="00FF5AB1">
              <w:t>rol will look for the POS import files</w:t>
            </w:r>
            <w:r>
              <w:t>.</w:t>
            </w:r>
          </w:p>
        </w:tc>
      </w:tr>
      <w:tr w:rsidR="004938AF" w:rsidRPr="00FF5AB1" w14:paraId="25E84F8B" w14:textId="77777777" w:rsidTr="007E67D8">
        <w:tc>
          <w:tcPr>
            <w:tcW w:w="4855" w:type="dxa"/>
          </w:tcPr>
          <w:p w14:paraId="35E3F28D" w14:textId="77777777" w:rsidR="004938AF" w:rsidRPr="00FF5AB1" w:rsidRDefault="004938AF" w:rsidP="00D435B4">
            <w:pPr>
              <w:pStyle w:val="BodyText"/>
              <w:rPr>
                <w:b/>
              </w:rPr>
            </w:pPr>
            <w:r w:rsidRPr="00FF5AB1">
              <w:rPr>
                <w:b/>
              </w:rPr>
              <w:t>POS Configuration</w:t>
            </w:r>
          </w:p>
        </w:tc>
        <w:tc>
          <w:tcPr>
            <w:tcW w:w="4855" w:type="dxa"/>
          </w:tcPr>
          <w:p w14:paraId="212CAC80" w14:textId="77777777" w:rsidR="00FF5AB1" w:rsidRDefault="004938AF" w:rsidP="00D435B4">
            <w:pPr>
              <w:pStyle w:val="BodyText"/>
            </w:pPr>
            <w:r w:rsidRPr="00FF5AB1">
              <w:t xml:space="preserve">Select the </w:t>
            </w:r>
            <w:r w:rsidR="00FF5AB1">
              <w:rPr>
                <w:b/>
              </w:rPr>
              <w:t>Configuration</w:t>
            </w:r>
            <w:r w:rsidRPr="00FF5AB1">
              <w:t xml:space="preserve"> for your file import for your POS System. </w:t>
            </w:r>
          </w:p>
          <w:p w14:paraId="04DCCE70" w14:textId="03213855" w:rsidR="004938AF" w:rsidRPr="00FF5AB1" w:rsidRDefault="004938AF" w:rsidP="00D435B4">
            <w:pPr>
              <w:pStyle w:val="BodyText"/>
            </w:pPr>
            <w:r w:rsidRPr="00FF5AB1">
              <w:t xml:space="preserve">Click </w:t>
            </w:r>
            <w:r w:rsidRPr="00FF5AB1">
              <w:rPr>
                <w:b/>
              </w:rPr>
              <w:t>Setup</w:t>
            </w:r>
            <w:r w:rsidRPr="00FF5AB1">
              <w:t xml:space="preserve"> </w:t>
            </w:r>
            <w:r w:rsidR="00FF5AB1">
              <w:rPr>
                <w:noProof/>
              </w:rPr>
              <w:drawing>
                <wp:inline distT="0" distB="0" distL="0" distR="0" wp14:anchorId="3C6D603F" wp14:editId="38BAED75">
                  <wp:extent cx="152400" cy="152400"/>
                  <wp:effectExtent l="0" t="0" r="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 name="setup-16x16.png"/>
                          <pic:cNvPicPr/>
                        </pic:nvPicPr>
                        <pic:blipFill>
                          <a:blip r:embed="rId9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FF5AB1">
              <w:t xml:space="preserve"> </w:t>
            </w:r>
            <w:r w:rsidR="00FF5AB1">
              <w:t xml:space="preserve">(located </w:t>
            </w:r>
            <w:r w:rsidRPr="00FF5AB1">
              <w:t>to the right</w:t>
            </w:r>
            <w:r w:rsidR="00FF5AB1">
              <w:t>)</w:t>
            </w:r>
            <w:r w:rsidRPr="00FF5AB1">
              <w:t xml:space="preserve"> to configure a new import. </w:t>
            </w:r>
            <w:r w:rsidR="00FF5AB1">
              <w:rPr>
                <w:b/>
              </w:rPr>
              <w:t xml:space="preserve">NOTE: </w:t>
            </w:r>
            <w:r w:rsidR="00FF5AB1">
              <w:t xml:space="preserve">We </w:t>
            </w:r>
            <w:r w:rsidR="00FF5AB1">
              <w:lastRenderedPageBreak/>
              <w:t>recommend calling</w:t>
            </w:r>
            <w:r w:rsidRPr="00FF5AB1">
              <w:t xml:space="preserve"> the Optimum Control </w:t>
            </w:r>
            <w:r w:rsidR="00F04922" w:rsidRPr="00FF5AB1">
              <w:t>Support</w:t>
            </w:r>
            <w:r w:rsidR="00FF5AB1">
              <w:t xml:space="preserve"> for assistance with Import C</w:t>
            </w:r>
            <w:r w:rsidRPr="00FF5AB1">
              <w:t>onfiguration.</w:t>
            </w:r>
          </w:p>
        </w:tc>
      </w:tr>
      <w:tr w:rsidR="004938AF" w14:paraId="5116AF53" w14:textId="77777777" w:rsidTr="007E67D8">
        <w:tc>
          <w:tcPr>
            <w:tcW w:w="4855" w:type="dxa"/>
          </w:tcPr>
          <w:p w14:paraId="5C404B74" w14:textId="62491541" w:rsidR="004938AF" w:rsidRPr="00FF5AB1" w:rsidRDefault="00FF5AB1" w:rsidP="00D435B4">
            <w:pPr>
              <w:pStyle w:val="BodyText"/>
              <w:rPr>
                <w:b/>
              </w:rPr>
            </w:pPr>
            <w:r>
              <w:rPr>
                <w:b/>
              </w:rPr>
              <w:lastRenderedPageBreak/>
              <w:t xml:space="preserve">Default </w:t>
            </w:r>
            <w:r w:rsidR="004938AF" w:rsidRPr="00FF5AB1">
              <w:rPr>
                <w:b/>
              </w:rPr>
              <w:t>Desired Percent of Sales</w:t>
            </w:r>
          </w:p>
        </w:tc>
        <w:tc>
          <w:tcPr>
            <w:tcW w:w="4855" w:type="dxa"/>
          </w:tcPr>
          <w:p w14:paraId="299B97AE" w14:textId="478BC16A" w:rsidR="004938AF" w:rsidRPr="004D5333" w:rsidRDefault="00FF5AB1" w:rsidP="00D435B4">
            <w:pPr>
              <w:pStyle w:val="BodyText"/>
            </w:pPr>
            <w:r w:rsidRPr="004D5333">
              <w:t>When running the Sales M</w:t>
            </w:r>
            <w:r w:rsidR="004938AF" w:rsidRPr="004D5333">
              <w:t>ix report</w:t>
            </w:r>
            <w:r w:rsidR="005D6F48" w:rsidRPr="004D5333">
              <w:t>s</w:t>
            </w:r>
            <w:r w:rsidR="004938AF" w:rsidRPr="004D5333">
              <w:t xml:space="preserve">, </w:t>
            </w:r>
            <w:r w:rsidR="00334E51" w:rsidRPr="004D5333">
              <w:t xml:space="preserve">this is the threshold to </w:t>
            </w:r>
            <w:r w:rsidR="004938AF" w:rsidRPr="004D5333">
              <w:t xml:space="preserve">show </w:t>
            </w:r>
            <w:r w:rsidR="004D5333" w:rsidRPr="004D5333">
              <w:t>warnings for products</w:t>
            </w:r>
            <w:r w:rsidR="004938AF" w:rsidRPr="004D5333">
              <w:t xml:space="preserve"> that are above that percentage</w:t>
            </w:r>
            <w:r w:rsidR="005D6F48" w:rsidRPr="004D5333">
              <w:t xml:space="preserve"> (</w:t>
            </w:r>
            <w:r w:rsidR="00992C4D" w:rsidRPr="004D5333">
              <w:t>e.g.</w:t>
            </w:r>
            <w:r w:rsidR="005D6F48" w:rsidRPr="004D5333">
              <w:t xml:space="preserve"> 30%)</w:t>
            </w:r>
            <w:r w:rsidR="004938AF" w:rsidRPr="004D5333">
              <w:t xml:space="preserve"> and above 1% of sales.</w:t>
            </w:r>
          </w:p>
        </w:tc>
      </w:tr>
    </w:tbl>
    <w:p w14:paraId="6E50D712" w14:textId="1A997C2C" w:rsidR="00BE5828" w:rsidRDefault="00BE5828" w:rsidP="00BE5828">
      <w:pPr>
        <w:pStyle w:val="BodyText"/>
      </w:pPr>
    </w:p>
    <w:p w14:paraId="7640E903" w14:textId="1721275A" w:rsidR="00BE5828" w:rsidRDefault="00E52CB8" w:rsidP="00BE5828">
      <w:pPr>
        <w:pStyle w:val="Heading2"/>
        <w:rPr>
          <w:rFonts w:eastAsia="Calibri"/>
        </w:rPr>
      </w:pPr>
      <w:bookmarkStart w:id="79" w:name="_Toc502341721"/>
      <w:r>
        <w:rPr>
          <w:rFonts w:eastAsia="Calibri"/>
        </w:rPr>
        <w:t>Nutrition Preferences</w:t>
      </w:r>
      <w:r w:rsidR="00DA3164">
        <w:rPr>
          <w:rFonts w:eastAsia="Calibri"/>
        </w:rPr>
        <w:t xml:space="preserve"> </w:t>
      </w:r>
      <w:r w:rsidR="00062E34">
        <w:rPr>
          <w:rFonts w:eastAsia="Calibri"/>
          <w:noProof/>
        </w:rPr>
        <w:drawing>
          <wp:inline distT="0" distB="0" distL="0" distR="0" wp14:anchorId="6DEF55C6" wp14:editId="52191F5D">
            <wp:extent cx="228600" cy="228600"/>
            <wp:effectExtent l="0" t="0" r="0" b="0"/>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 name="nutrition-24x24.png"/>
                    <pic:cNvPicPr/>
                  </pic:nvPicPr>
                  <pic:blipFill>
                    <a:blip r:embed="rId2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79"/>
    </w:p>
    <w:p w14:paraId="0AA6DFF5" w14:textId="77777777" w:rsidR="00E93AD1" w:rsidRDefault="00E93AD1" w:rsidP="00BE5828">
      <w:pPr>
        <w:pStyle w:val="BodyText"/>
        <w:rPr>
          <w:rFonts w:eastAsia="Calibri"/>
        </w:rPr>
      </w:pPr>
      <w:r>
        <w:rPr>
          <w:rFonts w:eastAsia="Calibri"/>
        </w:rPr>
        <w:t xml:space="preserve">To </w:t>
      </w:r>
      <w:r w:rsidR="00DA3164">
        <w:rPr>
          <w:rFonts w:eastAsia="Calibri"/>
        </w:rPr>
        <w:t>E</w:t>
      </w:r>
      <w:r w:rsidR="00D435B4">
        <w:rPr>
          <w:rFonts w:eastAsia="Calibri"/>
        </w:rPr>
        <w:t>dit</w:t>
      </w:r>
      <w:r>
        <w:rPr>
          <w:rFonts w:eastAsia="Calibri"/>
        </w:rPr>
        <w:t xml:space="preserve"> Nutrition Preferences</w:t>
      </w:r>
      <w:r w:rsidR="00DA3164">
        <w:rPr>
          <w:rFonts w:eastAsia="Calibri"/>
        </w:rPr>
        <w:t>:</w:t>
      </w:r>
    </w:p>
    <w:p w14:paraId="3EEA7E7D" w14:textId="77777777" w:rsidR="00E93AD1" w:rsidRDefault="00D435B4" w:rsidP="00A94219">
      <w:pPr>
        <w:pStyle w:val="BodyText"/>
        <w:numPr>
          <w:ilvl w:val="0"/>
          <w:numId w:val="87"/>
        </w:numPr>
      </w:pPr>
      <w:r>
        <w:t>Select</w:t>
      </w:r>
      <w:r w:rsidR="00E93AD1">
        <w:t xml:space="preserve"> </w:t>
      </w:r>
      <w:r w:rsidR="00E93AD1" w:rsidRPr="00FB5A7E">
        <w:rPr>
          <w:b/>
        </w:rPr>
        <w:t>Settings</w:t>
      </w:r>
      <w:r w:rsidR="00E93AD1">
        <w:rPr>
          <w:b/>
        </w:rPr>
        <w:t xml:space="preserve"> </w:t>
      </w:r>
      <w:r w:rsidR="00E93AD1">
        <w:rPr>
          <w:rFonts w:cs="Arial"/>
          <w:noProof/>
          <w:color w:val="000000"/>
        </w:rPr>
        <w:drawing>
          <wp:inline distT="0" distB="0" distL="0" distR="0" wp14:anchorId="7F18FC34" wp14:editId="7C905C8F">
            <wp:extent cx="228600" cy="228600"/>
            <wp:effectExtent l="0" t="0" r="0" b="0"/>
            <wp:docPr id="101" name="Picture 101" descr="setup-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setup-24x2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b/>
        </w:rPr>
        <w:t xml:space="preserve"> </w:t>
      </w:r>
      <w:r w:rsidRPr="00DA3164">
        <w:t>(upper left corner)</w:t>
      </w:r>
      <w:r w:rsidR="00DA3164">
        <w:t>.</w:t>
      </w:r>
    </w:p>
    <w:p w14:paraId="45035C00" w14:textId="77777777" w:rsidR="00E93AD1" w:rsidRDefault="00E93AD1" w:rsidP="00A94219">
      <w:pPr>
        <w:pStyle w:val="BodyText"/>
        <w:numPr>
          <w:ilvl w:val="0"/>
          <w:numId w:val="87"/>
        </w:numPr>
      </w:pPr>
      <w:r>
        <w:t xml:space="preserve">Choose </w:t>
      </w:r>
      <w:r w:rsidRPr="00FB5A7E">
        <w:rPr>
          <w:b/>
        </w:rPr>
        <w:t>Setup</w:t>
      </w:r>
      <w:r>
        <w:rPr>
          <w:b/>
        </w:rPr>
        <w:t xml:space="preserve"> </w:t>
      </w:r>
      <w:r w:rsidRPr="000C3BD1">
        <w:rPr>
          <w:rFonts w:cs="Arial"/>
          <w:noProof/>
          <w:color w:val="000000"/>
        </w:rPr>
        <w:drawing>
          <wp:inline distT="0" distB="0" distL="0" distR="0" wp14:anchorId="493BDBF3" wp14:editId="1871D8D0">
            <wp:extent cx="228600" cy="228600"/>
            <wp:effectExtent l="0" t="0" r="0" b="0"/>
            <wp:docPr id="102" name="Picture 102" descr="settings-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settings-24x2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DA3164">
        <w:t>.</w:t>
      </w:r>
    </w:p>
    <w:p w14:paraId="2CED36A1" w14:textId="77777777" w:rsidR="00E93AD1" w:rsidRDefault="00E93AD1" w:rsidP="00A94219">
      <w:pPr>
        <w:pStyle w:val="BodyText"/>
        <w:numPr>
          <w:ilvl w:val="0"/>
          <w:numId w:val="87"/>
        </w:numPr>
      </w:pPr>
      <w:r>
        <w:t xml:space="preserve">Select </w:t>
      </w:r>
      <w:r w:rsidR="00C26D98">
        <w:rPr>
          <w:b/>
        </w:rPr>
        <w:t xml:space="preserve">Nutrition </w:t>
      </w:r>
      <w:r w:rsidR="00C26D98">
        <w:rPr>
          <w:noProof/>
        </w:rPr>
        <w:drawing>
          <wp:inline distT="0" distB="0" distL="0" distR="0" wp14:anchorId="62976DBD" wp14:editId="6659E51E">
            <wp:extent cx="228600" cy="228600"/>
            <wp:effectExtent l="0" t="0" r="0"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nutrition-24x24.png"/>
                    <pic:cNvPicPr/>
                  </pic:nvPicPr>
                  <pic:blipFill>
                    <a:blip r:embed="rId2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DA3164">
        <w:t>.</w:t>
      </w:r>
    </w:p>
    <w:p w14:paraId="23559508" w14:textId="77777777" w:rsidR="00DA3164" w:rsidRDefault="00DA3164" w:rsidP="00A94219">
      <w:pPr>
        <w:pStyle w:val="BodyText"/>
        <w:numPr>
          <w:ilvl w:val="0"/>
          <w:numId w:val="87"/>
        </w:numPr>
      </w:pPr>
      <w:r w:rsidRPr="00ED6D43">
        <w:t xml:space="preserve">Enter </w:t>
      </w:r>
      <w:r>
        <w:t xml:space="preserve">the details as below. </w:t>
      </w:r>
    </w:p>
    <w:p w14:paraId="254325E1" w14:textId="3B7376E1" w:rsidR="00DA3164" w:rsidRDefault="00DA3164" w:rsidP="00A94219">
      <w:pPr>
        <w:pStyle w:val="BodyText"/>
        <w:numPr>
          <w:ilvl w:val="0"/>
          <w:numId w:val="87"/>
        </w:numPr>
      </w:pPr>
      <w:r>
        <w:t>C</w:t>
      </w:r>
      <w:r w:rsidRPr="00D97D90">
        <w:t>lick</w:t>
      </w:r>
      <w:r>
        <w:rPr>
          <w:b/>
        </w:rPr>
        <w:t xml:space="preserve"> Save </w:t>
      </w:r>
      <w:r>
        <w:rPr>
          <w:b/>
          <w:noProof/>
        </w:rPr>
        <w:drawing>
          <wp:inline distT="0" distB="0" distL="0" distR="0" wp14:anchorId="21B79A99" wp14:editId="1BB2AC3C">
            <wp:extent cx="180975" cy="180975"/>
            <wp:effectExtent l="0" t="0" r="9525" b="9525"/>
            <wp:docPr id="201" name="Picture 201" descr="sav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save-24x2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7803F8" w:rsidRPr="00F943CB" w14:paraId="5C53915B" w14:textId="77777777" w:rsidTr="00542043">
        <w:tc>
          <w:tcPr>
            <w:tcW w:w="4855" w:type="dxa"/>
            <w:shd w:val="clear" w:color="auto" w:fill="D9D9D9" w:themeFill="background1" w:themeFillShade="D9"/>
          </w:tcPr>
          <w:p w14:paraId="724403D7" w14:textId="77777777" w:rsidR="007803F8" w:rsidRPr="00F943CB" w:rsidRDefault="007803F8" w:rsidP="00542043">
            <w:pPr>
              <w:pStyle w:val="BodyText"/>
              <w:rPr>
                <w:rFonts w:eastAsia="Calibri"/>
                <w:b/>
              </w:rPr>
            </w:pPr>
            <w:r w:rsidRPr="00F943CB">
              <w:rPr>
                <w:rFonts w:eastAsia="Calibri"/>
                <w:b/>
              </w:rPr>
              <w:t>Field</w:t>
            </w:r>
          </w:p>
        </w:tc>
        <w:tc>
          <w:tcPr>
            <w:tcW w:w="4855" w:type="dxa"/>
            <w:shd w:val="clear" w:color="auto" w:fill="D9D9D9" w:themeFill="background1" w:themeFillShade="D9"/>
          </w:tcPr>
          <w:p w14:paraId="36545527" w14:textId="77777777" w:rsidR="007803F8" w:rsidRPr="00F943CB" w:rsidRDefault="007803F8" w:rsidP="00542043">
            <w:pPr>
              <w:pStyle w:val="BodyText"/>
              <w:rPr>
                <w:rFonts w:eastAsia="Calibri"/>
                <w:b/>
              </w:rPr>
            </w:pPr>
            <w:r w:rsidRPr="00F943CB">
              <w:rPr>
                <w:rFonts w:eastAsia="Calibri"/>
                <w:b/>
              </w:rPr>
              <w:t>Details</w:t>
            </w:r>
          </w:p>
        </w:tc>
      </w:tr>
      <w:tr w:rsidR="007803F8" w:rsidRPr="00F943CB" w14:paraId="68BFC62D" w14:textId="77777777" w:rsidTr="00542043">
        <w:tc>
          <w:tcPr>
            <w:tcW w:w="4855" w:type="dxa"/>
          </w:tcPr>
          <w:p w14:paraId="0CFC483F" w14:textId="77777777" w:rsidR="007803F8" w:rsidRPr="00F943CB" w:rsidRDefault="007803F8" w:rsidP="00542043">
            <w:pPr>
              <w:pStyle w:val="BodyText"/>
              <w:rPr>
                <w:rFonts w:eastAsia="Calibri"/>
                <w:b/>
              </w:rPr>
            </w:pPr>
            <w:r w:rsidRPr="00F943CB">
              <w:rPr>
                <w:rFonts w:eastAsia="Calibri"/>
                <w:b/>
              </w:rPr>
              <w:t>Default Label</w:t>
            </w:r>
          </w:p>
        </w:tc>
        <w:tc>
          <w:tcPr>
            <w:tcW w:w="4855" w:type="dxa"/>
          </w:tcPr>
          <w:p w14:paraId="456C59D9" w14:textId="77777777" w:rsidR="007803F8" w:rsidRPr="00F943CB" w:rsidRDefault="007803F8" w:rsidP="00542043">
            <w:pPr>
              <w:pStyle w:val="BodyText"/>
              <w:rPr>
                <w:rFonts w:eastAsia="Calibri"/>
              </w:rPr>
            </w:pPr>
            <w:r w:rsidRPr="00F943CB">
              <w:rPr>
                <w:rFonts w:eastAsia="Calibri"/>
              </w:rPr>
              <w:t xml:space="preserve">Choose the </w:t>
            </w:r>
            <w:r w:rsidRPr="00F943CB">
              <w:rPr>
                <w:rFonts w:eastAsia="Calibri"/>
                <w:b/>
              </w:rPr>
              <w:t>Nutrition Label</w:t>
            </w:r>
            <w:r w:rsidRPr="00F943CB">
              <w:rPr>
                <w:rFonts w:eastAsia="Calibri"/>
              </w:rPr>
              <w:t xml:space="preserve"> format for USA or Canada.</w:t>
            </w:r>
          </w:p>
        </w:tc>
      </w:tr>
      <w:tr w:rsidR="007803F8" w:rsidRPr="00F943CB" w14:paraId="7BAF800A" w14:textId="77777777" w:rsidTr="00542043">
        <w:tc>
          <w:tcPr>
            <w:tcW w:w="4855" w:type="dxa"/>
          </w:tcPr>
          <w:p w14:paraId="20229F37" w14:textId="77777777" w:rsidR="007803F8" w:rsidRPr="00F943CB" w:rsidRDefault="007803F8" w:rsidP="00542043">
            <w:pPr>
              <w:pStyle w:val="BodyText"/>
              <w:rPr>
                <w:rFonts w:eastAsia="Calibri"/>
                <w:b/>
              </w:rPr>
            </w:pPr>
            <w:r w:rsidRPr="00F943CB">
              <w:rPr>
                <w:rFonts w:eastAsia="Calibri"/>
                <w:b/>
              </w:rPr>
              <w:t>Import Directory</w:t>
            </w:r>
          </w:p>
        </w:tc>
        <w:tc>
          <w:tcPr>
            <w:tcW w:w="4855" w:type="dxa"/>
          </w:tcPr>
          <w:p w14:paraId="6B42C5EA" w14:textId="77777777" w:rsidR="007803F8" w:rsidRPr="00F943CB" w:rsidRDefault="007803F8" w:rsidP="00542043">
            <w:pPr>
              <w:pStyle w:val="BodyText"/>
              <w:rPr>
                <w:rFonts w:eastAsia="Calibri"/>
              </w:rPr>
            </w:pPr>
            <w:r w:rsidRPr="00F943CB">
              <w:rPr>
                <w:rFonts w:eastAsia="Calibri"/>
              </w:rPr>
              <w:t xml:space="preserve">This is the default </w:t>
            </w:r>
            <w:r w:rsidRPr="00F943CB">
              <w:rPr>
                <w:rFonts w:eastAsia="Calibri"/>
                <w:b/>
              </w:rPr>
              <w:t xml:space="preserve">Online Directory </w:t>
            </w:r>
            <w:r w:rsidRPr="00F943CB">
              <w:rPr>
                <w:rFonts w:eastAsia="Calibri"/>
              </w:rPr>
              <w:t>where</w:t>
            </w:r>
            <w:r>
              <w:rPr>
                <w:rFonts w:eastAsia="Calibri"/>
              </w:rPr>
              <w:t xml:space="preserve"> Optimum Control </w:t>
            </w:r>
            <w:r w:rsidRPr="00F943CB">
              <w:rPr>
                <w:rFonts w:eastAsia="Calibri"/>
              </w:rPr>
              <w:t>refresh</w:t>
            </w:r>
            <w:r>
              <w:rPr>
                <w:rFonts w:eastAsia="Calibri"/>
              </w:rPr>
              <w:t xml:space="preserve">es and updates </w:t>
            </w:r>
            <w:r w:rsidRPr="00F943CB">
              <w:rPr>
                <w:rFonts w:eastAsia="Calibri"/>
              </w:rPr>
              <w:t>nutritional information.</w:t>
            </w:r>
          </w:p>
        </w:tc>
      </w:tr>
      <w:tr w:rsidR="007803F8" w:rsidRPr="00CF76F7" w14:paraId="403203F4" w14:textId="77777777" w:rsidTr="00542043">
        <w:tc>
          <w:tcPr>
            <w:tcW w:w="4855" w:type="dxa"/>
          </w:tcPr>
          <w:p w14:paraId="16CFFE57" w14:textId="77777777" w:rsidR="007803F8" w:rsidRPr="00F943CB" w:rsidRDefault="007803F8" w:rsidP="00542043">
            <w:pPr>
              <w:pStyle w:val="BodyText"/>
              <w:rPr>
                <w:rFonts w:eastAsia="Calibri"/>
                <w:b/>
              </w:rPr>
            </w:pPr>
            <w:r w:rsidRPr="00F943CB">
              <w:rPr>
                <w:rFonts w:eastAsia="Calibri"/>
                <w:b/>
              </w:rPr>
              <w:t>Label Format</w:t>
            </w:r>
          </w:p>
        </w:tc>
        <w:tc>
          <w:tcPr>
            <w:tcW w:w="4855" w:type="dxa"/>
          </w:tcPr>
          <w:p w14:paraId="445D0913" w14:textId="77777777" w:rsidR="007803F8" w:rsidRPr="00CF76F7" w:rsidRDefault="007803F8" w:rsidP="00542043">
            <w:pPr>
              <w:pStyle w:val="BodyText"/>
              <w:rPr>
                <w:rFonts w:eastAsia="Calibri"/>
                <w:highlight w:val="yellow"/>
              </w:rPr>
            </w:pPr>
            <w:r w:rsidRPr="00556CCD">
              <w:rPr>
                <w:rFonts w:eastAsia="Calibri"/>
              </w:rPr>
              <w:t xml:space="preserve">Choose whether you would like to print the </w:t>
            </w:r>
            <w:r w:rsidRPr="00556CCD">
              <w:rPr>
                <w:rFonts w:eastAsia="Calibri"/>
                <w:b/>
              </w:rPr>
              <w:t xml:space="preserve">Standard </w:t>
            </w:r>
            <w:r w:rsidRPr="00556CCD">
              <w:rPr>
                <w:rFonts w:eastAsia="Calibri"/>
              </w:rPr>
              <w:t xml:space="preserve">or </w:t>
            </w:r>
            <w:r w:rsidRPr="00556CCD">
              <w:rPr>
                <w:rFonts w:eastAsia="Calibri"/>
                <w:b/>
              </w:rPr>
              <w:t>Extended</w:t>
            </w:r>
            <w:r w:rsidRPr="00556CCD">
              <w:rPr>
                <w:rFonts w:eastAsia="Calibri"/>
              </w:rPr>
              <w:t xml:space="preserve"> nutrition labels.</w:t>
            </w:r>
          </w:p>
        </w:tc>
      </w:tr>
    </w:tbl>
    <w:p w14:paraId="57A46396" w14:textId="5AD8E90C" w:rsidR="007803F8" w:rsidRDefault="007803F8" w:rsidP="007803F8">
      <w:pPr>
        <w:pStyle w:val="BodyText"/>
      </w:pPr>
    </w:p>
    <w:p w14:paraId="53E4935C" w14:textId="77777777" w:rsidR="007803F8" w:rsidRDefault="007803F8" w:rsidP="007803F8">
      <w:pPr>
        <w:pStyle w:val="Heading2"/>
      </w:pPr>
      <w:r>
        <w:lastRenderedPageBreak/>
        <w:t>Event Preferences</w:t>
      </w:r>
    </w:p>
    <w:p w14:paraId="02F623F7" w14:textId="10A3847E" w:rsidR="007803F8" w:rsidRPr="00556CCD" w:rsidRDefault="007803F8" w:rsidP="007803F8">
      <w:pPr>
        <w:pStyle w:val="BodyText"/>
      </w:pPr>
      <w:r>
        <w:t>These preferences are used in Catering and Buffet wizards to set default markup and cost percentages.  These are used when adding items or preps to a catering sheet, the cost will automatically be marked up by this price.  Products will be sold at selling price.</w:t>
      </w:r>
    </w:p>
    <w:p w14:paraId="4E71577C" w14:textId="5D0FECEC" w:rsidR="007803F8" w:rsidRDefault="007803F8" w:rsidP="007803F8">
      <w:pPr>
        <w:pStyle w:val="BodyText"/>
      </w:pPr>
    </w:p>
    <w:p w14:paraId="109E8B10" w14:textId="0721B38A" w:rsidR="00BE5828" w:rsidRDefault="00420D11" w:rsidP="00556CCD">
      <w:pPr>
        <w:pStyle w:val="Heading2"/>
        <w:rPr>
          <w:rFonts w:eastAsia="Calibri"/>
        </w:rPr>
      </w:pPr>
      <w:bookmarkStart w:id="80" w:name="_Toc502341722"/>
      <w:r>
        <w:rPr>
          <w:rFonts w:eastAsia="Calibri"/>
        </w:rPr>
        <w:t>Enterprise Preferences</w:t>
      </w:r>
      <w:bookmarkEnd w:id="80"/>
      <w:r w:rsidR="00CF76F7">
        <w:rPr>
          <w:rFonts w:eastAsia="Calibri"/>
        </w:rPr>
        <w:t xml:space="preserve"> </w:t>
      </w:r>
    </w:p>
    <w:p w14:paraId="2D49AADF" w14:textId="77777777" w:rsidR="00F943CB" w:rsidRPr="00F943CB" w:rsidRDefault="00F943CB" w:rsidP="00F943CB">
      <w:pPr>
        <w:pStyle w:val="BodyText"/>
        <w:rPr>
          <w:rFonts w:eastAsia="Calibri"/>
        </w:rPr>
      </w:pPr>
    </w:p>
    <w:p w14:paraId="7E2D007A" w14:textId="0DE70C09" w:rsidR="00420D11" w:rsidRDefault="00420D11" w:rsidP="001A37EB">
      <w:pPr>
        <w:rPr>
          <w:rFonts w:eastAsia="Calibri"/>
        </w:rPr>
      </w:pPr>
      <w:r>
        <w:rPr>
          <w:rFonts w:eastAsia="Calibri"/>
        </w:rPr>
        <w:t xml:space="preserve">When using </w:t>
      </w:r>
      <w:r w:rsidR="00B82038">
        <w:rPr>
          <w:rFonts w:eastAsia="Calibri"/>
          <w:i/>
        </w:rPr>
        <w:t>O</w:t>
      </w:r>
      <w:r w:rsidRPr="00B82038">
        <w:rPr>
          <w:rFonts w:eastAsia="Calibri"/>
          <w:i/>
        </w:rPr>
        <w:t>CEnterprise</w:t>
      </w:r>
      <w:r>
        <w:rPr>
          <w:rFonts w:eastAsia="Calibri"/>
        </w:rPr>
        <w:t xml:space="preserve"> to do recipe management and web based reporting, you will need to enter </w:t>
      </w:r>
      <w:r w:rsidR="002D72BE">
        <w:rPr>
          <w:rFonts w:eastAsia="Calibri"/>
        </w:rPr>
        <w:t>the following information</w:t>
      </w:r>
      <w:r>
        <w:rPr>
          <w:rFonts w:eastAsia="Calibri"/>
        </w:rPr>
        <w:t xml:space="preserve"> to make sure </w:t>
      </w:r>
      <w:r w:rsidRPr="00B82038">
        <w:rPr>
          <w:rFonts w:eastAsia="Calibri"/>
          <w:i/>
        </w:rPr>
        <w:t>Optimum Control</w:t>
      </w:r>
      <w:r w:rsidR="00B82038" w:rsidRPr="00B82038">
        <w:rPr>
          <w:rFonts w:eastAsia="Calibri"/>
          <w:i/>
        </w:rPr>
        <w:t xml:space="preserve"> </w:t>
      </w:r>
      <w:r>
        <w:rPr>
          <w:rFonts w:eastAsia="Calibri"/>
        </w:rPr>
        <w:t xml:space="preserve">knows what site to connect to.  </w:t>
      </w:r>
    </w:p>
    <w:p w14:paraId="1F7855DD" w14:textId="2212E703" w:rsidR="00420D11" w:rsidRDefault="00F943CB" w:rsidP="001A37EB">
      <w:pPr>
        <w:rPr>
          <w:rFonts w:eastAsia="Calibri"/>
        </w:rPr>
      </w:pPr>
      <w:r w:rsidRPr="007803F8">
        <w:rPr>
          <w:rFonts w:eastAsia="Calibri"/>
          <w:b/>
        </w:rPr>
        <w:t>NOTE:</w:t>
      </w:r>
      <w:r w:rsidRPr="007803F8">
        <w:rPr>
          <w:rFonts w:eastAsia="Calibri"/>
        </w:rPr>
        <w:t xml:space="preserve"> Be</w:t>
      </w:r>
      <w:r w:rsidR="00420D11" w:rsidRPr="007803F8">
        <w:rPr>
          <w:rFonts w:eastAsia="Calibri"/>
        </w:rPr>
        <w:t xml:space="preserve"> sure your </w:t>
      </w:r>
      <w:r w:rsidR="00420D11" w:rsidRPr="007803F8">
        <w:rPr>
          <w:rFonts w:eastAsia="Calibri"/>
          <w:i/>
        </w:rPr>
        <w:t>OCEnte</w:t>
      </w:r>
      <w:r w:rsidR="00992C4D" w:rsidRPr="007803F8">
        <w:rPr>
          <w:rFonts w:eastAsia="Calibri"/>
          <w:i/>
        </w:rPr>
        <w:t>r</w:t>
      </w:r>
      <w:r w:rsidR="00420D11" w:rsidRPr="007803F8">
        <w:rPr>
          <w:rFonts w:eastAsia="Calibri"/>
          <w:i/>
        </w:rPr>
        <w:t>prise</w:t>
      </w:r>
      <w:r w:rsidR="00420D11" w:rsidRPr="007803F8">
        <w:rPr>
          <w:rFonts w:eastAsia="Calibri"/>
        </w:rPr>
        <w:t xml:space="preserve"> site has been cr</w:t>
      </w:r>
      <w:r w:rsidR="002A2644" w:rsidRPr="007803F8">
        <w:rPr>
          <w:rFonts w:eastAsia="Calibri"/>
        </w:rPr>
        <w:t>e</w:t>
      </w:r>
      <w:r w:rsidRPr="007803F8">
        <w:rPr>
          <w:rFonts w:eastAsia="Calibri"/>
        </w:rPr>
        <w:t xml:space="preserve">ated and the </w:t>
      </w:r>
      <w:r w:rsidR="007803F8" w:rsidRPr="007803F8">
        <w:rPr>
          <w:rFonts w:eastAsia="Calibri"/>
          <w:i/>
        </w:rPr>
        <w:t xml:space="preserve">Company </w:t>
      </w:r>
      <w:r w:rsidRPr="007803F8">
        <w:rPr>
          <w:rFonts w:eastAsia="Calibri"/>
          <w:i/>
        </w:rPr>
        <w:t>Authorization</w:t>
      </w:r>
      <w:r w:rsidRPr="007803F8">
        <w:rPr>
          <w:rFonts w:eastAsia="Calibri"/>
        </w:rPr>
        <w:t xml:space="preserve"> </w:t>
      </w:r>
      <w:r w:rsidRPr="007803F8">
        <w:rPr>
          <w:rFonts w:eastAsia="Calibri"/>
          <w:i/>
        </w:rPr>
        <w:t>C</w:t>
      </w:r>
      <w:r w:rsidR="00420D11" w:rsidRPr="007803F8">
        <w:rPr>
          <w:rFonts w:eastAsia="Calibri"/>
          <w:i/>
        </w:rPr>
        <w:t>ode</w:t>
      </w:r>
      <w:r w:rsidR="00420D11" w:rsidRPr="007803F8">
        <w:rPr>
          <w:rFonts w:eastAsia="Calibri"/>
        </w:rPr>
        <w:t xml:space="preserve"> has been provided.</w:t>
      </w:r>
    </w:p>
    <w:p w14:paraId="6682B768" w14:textId="77777777" w:rsidR="00B82038" w:rsidRDefault="00B82038" w:rsidP="00420D11">
      <w:pPr>
        <w:pStyle w:val="BodyText"/>
        <w:rPr>
          <w:rFonts w:eastAsia="Calibr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420D11" w14:paraId="39977DFB" w14:textId="77777777" w:rsidTr="0029022E">
        <w:tc>
          <w:tcPr>
            <w:tcW w:w="4855" w:type="dxa"/>
            <w:shd w:val="clear" w:color="auto" w:fill="D9D9D9" w:themeFill="background1" w:themeFillShade="D9"/>
          </w:tcPr>
          <w:p w14:paraId="3FC2EC7E" w14:textId="77777777" w:rsidR="00420D11" w:rsidRPr="00420D11" w:rsidRDefault="00420D11" w:rsidP="00420D11">
            <w:pPr>
              <w:pStyle w:val="BodyText"/>
              <w:rPr>
                <w:rFonts w:eastAsia="Calibri"/>
                <w:b/>
              </w:rPr>
            </w:pPr>
            <w:r w:rsidRPr="00420D11">
              <w:rPr>
                <w:rFonts w:eastAsia="Calibri"/>
                <w:b/>
              </w:rPr>
              <w:t>Field</w:t>
            </w:r>
          </w:p>
        </w:tc>
        <w:tc>
          <w:tcPr>
            <w:tcW w:w="4855" w:type="dxa"/>
            <w:shd w:val="clear" w:color="auto" w:fill="D9D9D9" w:themeFill="background1" w:themeFillShade="D9"/>
          </w:tcPr>
          <w:p w14:paraId="33F78434" w14:textId="77777777" w:rsidR="00420D11" w:rsidRPr="00420D11" w:rsidRDefault="00420D11" w:rsidP="00420D11">
            <w:pPr>
              <w:pStyle w:val="BodyText"/>
              <w:rPr>
                <w:rFonts w:eastAsia="Calibri"/>
                <w:b/>
              </w:rPr>
            </w:pPr>
            <w:r w:rsidRPr="00420D11">
              <w:rPr>
                <w:rFonts w:eastAsia="Calibri"/>
                <w:b/>
              </w:rPr>
              <w:t>Details</w:t>
            </w:r>
          </w:p>
        </w:tc>
      </w:tr>
      <w:tr w:rsidR="00420D11" w14:paraId="722A76DD" w14:textId="77777777" w:rsidTr="0029022E">
        <w:tc>
          <w:tcPr>
            <w:tcW w:w="4855" w:type="dxa"/>
          </w:tcPr>
          <w:p w14:paraId="03C8DDC7" w14:textId="77777777" w:rsidR="00420D11" w:rsidRPr="00420D11" w:rsidRDefault="00420D11" w:rsidP="00420D11">
            <w:pPr>
              <w:pStyle w:val="BodyText"/>
              <w:rPr>
                <w:rFonts w:eastAsia="Calibri"/>
                <w:b/>
              </w:rPr>
            </w:pPr>
            <w:r w:rsidRPr="00420D11">
              <w:rPr>
                <w:rFonts w:eastAsia="Calibri"/>
                <w:b/>
              </w:rPr>
              <w:t>Location</w:t>
            </w:r>
          </w:p>
        </w:tc>
        <w:tc>
          <w:tcPr>
            <w:tcW w:w="4855" w:type="dxa"/>
          </w:tcPr>
          <w:p w14:paraId="4BF0DBBB" w14:textId="5756267A" w:rsidR="00420D11" w:rsidRDefault="00420D11" w:rsidP="00420D11">
            <w:pPr>
              <w:pStyle w:val="BodyText"/>
              <w:rPr>
                <w:rFonts w:eastAsia="Calibri"/>
              </w:rPr>
            </w:pPr>
            <w:r>
              <w:rPr>
                <w:rFonts w:eastAsia="Calibri"/>
              </w:rPr>
              <w:t xml:space="preserve">This is a default </w:t>
            </w:r>
            <w:r w:rsidR="00B82038" w:rsidRPr="00B82038">
              <w:rPr>
                <w:rFonts w:eastAsia="Calibri"/>
                <w:b/>
              </w:rPr>
              <w:t>L</w:t>
            </w:r>
            <w:r w:rsidRPr="00B82038">
              <w:rPr>
                <w:rFonts w:eastAsia="Calibri"/>
                <w:b/>
              </w:rPr>
              <w:t>ocation</w:t>
            </w:r>
            <w:r w:rsidR="00B82038">
              <w:rPr>
                <w:rFonts w:eastAsia="Calibri"/>
              </w:rPr>
              <w:t xml:space="preserve"> for any new I</w:t>
            </w:r>
            <w:r>
              <w:rPr>
                <w:rFonts w:eastAsia="Calibri"/>
              </w:rPr>
              <w:t xml:space="preserve">tems coming into </w:t>
            </w:r>
            <w:r w:rsidR="0022393C">
              <w:rPr>
                <w:rFonts w:eastAsia="Calibri"/>
              </w:rPr>
              <w:t>Optimum Control</w:t>
            </w:r>
            <w:r w:rsidR="00B82038">
              <w:rPr>
                <w:rFonts w:eastAsia="Calibri"/>
              </w:rPr>
              <w:t>. It is best to choose something generic, e.g. cooler and then adjust</w:t>
            </w:r>
            <w:r>
              <w:rPr>
                <w:rFonts w:eastAsia="Calibri"/>
              </w:rPr>
              <w:t xml:space="preserve"> </w:t>
            </w:r>
            <w:r w:rsidR="00FD59AC">
              <w:rPr>
                <w:rFonts w:eastAsia="Calibri"/>
              </w:rPr>
              <w:t>later.</w:t>
            </w:r>
          </w:p>
        </w:tc>
      </w:tr>
      <w:tr w:rsidR="00420D11" w14:paraId="30F5AB1C" w14:textId="77777777" w:rsidTr="0029022E">
        <w:tc>
          <w:tcPr>
            <w:tcW w:w="4855" w:type="dxa"/>
          </w:tcPr>
          <w:p w14:paraId="621EE5A2" w14:textId="77777777" w:rsidR="00420D11" w:rsidRPr="00420D11" w:rsidRDefault="00420D11" w:rsidP="00420D11">
            <w:pPr>
              <w:pStyle w:val="BodyText"/>
              <w:rPr>
                <w:rFonts w:eastAsia="Calibri"/>
                <w:b/>
              </w:rPr>
            </w:pPr>
            <w:r w:rsidRPr="00420D11">
              <w:rPr>
                <w:rFonts w:eastAsia="Calibri"/>
                <w:b/>
              </w:rPr>
              <w:t>Supplier</w:t>
            </w:r>
          </w:p>
        </w:tc>
        <w:tc>
          <w:tcPr>
            <w:tcW w:w="4855" w:type="dxa"/>
          </w:tcPr>
          <w:p w14:paraId="565C60AD" w14:textId="3CD6ACE2" w:rsidR="00420D11" w:rsidRDefault="00420D11" w:rsidP="00420D11">
            <w:pPr>
              <w:pStyle w:val="BodyText"/>
              <w:rPr>
                <w:rFonts w:eastAsia="Calibri"/>
              </w:rPr>
            </w:pPr>
            <w:r>
              <w:rPr>
                <w:rFonts w:eastAsia="Calibri"/>
              </w:rPr>
              <w:t xml:space="preserve">If an </w:t>
            </w:r>
            <w:r w:rsidR="00B82038">
              <w:rPr>
                <w:rFonts w:eastAsia="Calibri"/>
              </w:rPr>
              <w:t xml:space="preserve">Item comes down from </w:t>
            </w:r>
            <w:r w:rsidR="00B82038" w:rsidRPr="00B82038">
              <w:rPr>
                <w:rFonts w:eastAsia="Calibri"/>
                <w:i/>
              </w:rPr>
              <w:t>OCE</w:t>
            </w:r>
            <w:r w:rsidRPr="00B82038">
              <w:rPr>
                <w:rFonts w:eastAsia="Calibri"/>
                <w:i/>
              </w:rPr>
              <w:t>nterprise</w:t>
            </w:r>
            <w:r>
              <w:rPr>
                <w:rFonts w:eastAsia="Calibri"/>
              </w:rPr>
              <w:t xml:space="preserve"> </w:t>
            </w:r>
            <w:r w:rsidR="00B82038">
              <w:rPr>
                <w:rFonts w:eastAsia="Calibri"/>
              </w:rPr>
              <w:t xml:space="preserve">with a </w:t>
            </w:r>
            <w:r w:rsidR="00B82038" w:rsidRPr="00B82038">
              <w:rPr>
                <w:rFonts w:eastAsia="Calibri"/>
                <w:b/>
              </w:rPr>
              <w:t>S</w:t>
            </w:r>
            <w:r w:rsidRPr="00B82038">
              <w:rPr>
                <w:rFonts w:eastAsia="Calibri"/>
                <w:b/>
              </w:rPr>
              <w:t>upplier</w:t>
            </w:r>
            <w:r>
              <w:rPr>
                <w:rFonts w:eastAsia="Calibri"/>
              </w:rPr>
              <w:t xml:space="preserve"> th</w:t>
            </w:r>
            <w:r w:rsidR="00B82038">
              <w:rPr>
                <w:rFonts w:eastAsia="Calibri"/>
              </w:rPr>
              <w:t xml:space="preserve">at may have been deleted on </w:t>
            </w:r>
            <w:r w:rsidR="0022393C">
              <w:rPr>
                <w:rFonts w:eastAsia="Calibri"/>
                <w:i/>
              </w:rPr>
              <w:t>Optimum Control</w:t>
            </w:r>
            <w:r w:rsidR="00B82038">
              <w:rPr>
                <w:rFonts w:eastAsia="Calibri"/>
              </w:rPr>
              <w:t>, choose or a S</w:t>
            </w:r>
            <w:r>
              <w:rPr>
                <w:rFonts w:eastAsia="Calibri"/>
              </w:rPr>
              <w:t xml:space="preserve">upplier that any new </w:t>
            </w:r>
            <w:r w:rsidR="00B82038">
              <w:rPr>
                <w:rFonts w:eastAsia="Calibri"/>
              </w:rPr>
              <w:t>I</w:t>
            </w:r>
            <w:r w:rsidR="00FD59AC">
              <w:rPr>
                <w:rFonts w:eastAsia="Calibri"/>
              </w:rPr>
              <w:t>tems you</w:t>
            </w:r>
            <w:r>
              <w:rPr>
                <w:rFonts w:eastAsia="Calibri"/>
              </w:rPr>
              <w:t xml:space="preserve"> may </w:t>
            </w:r>
            <w:r w:rsidR="00FD59AC">
              <w:rPr>
                <w:rFonts w:eastAsia="Calibri"/>
              </w:rPr>
              <w:t>encounter</w:t>
            </w:r>
            <w:r>
              <w:rPr>
                <w:rFonts w:eastAsia="Calibri"/>
              </w:rPr>
              <w:t xml:space="preserve"> </w:t>
            </w:r>
            <w:r w:rsidR="00FD59AC">
              <w:rPr>
                <w:rFonts w:eastAsia="Calibri"/>
              </w:rPr>
              <w:t>could</w:t>
            </w:r>
            <w:r w:rsidR="00B82038">
              <w:rPr>
                <w:rFonts w:eastAsia="Calibri"/>
              </w:rPr>
              <w:t xml:space="preserve"> be assigned to. </w:t>
            </w:r>
            <w:r>
              <w:rPr>
                <w:rFonts w:eastAsia="Calibri"/>
              </w:rPr>
              <w:t xml:space="preserve">You can edit </w:t>
            </w:r>
            <w:r w:rsidR="00B82038">
              <w:rPr>
                <w:rFonts w:eastAsia="Calibri"/>
              </w:rPr>
              <w:t xml:space="preserve">this </w:t>
            </w:r>
            <w:r>
              <w:rPr>
                <w:rFonts w:eastAsia="Calibri"/>
              </w:rPr>
              <w:t>any time.</w:t>
            </w:r>
            <w:r w:rsidR="0022393C">
              <w:rPr>
                <w:rFonts w:eastAsia="Calibri"/>
              </w:rPr>
              <w:t xml:space="preserve"> To add a Supplier, see Suppliers (Vendors).</w:t>
            </w:r>
          </w:p>
        </w:tc>
      </w:tr>
      <w:tr w:rsidR="00420D11" w14:paraId="1AD97901" w14:textId="77777777" w:rsidTr="0029022E">
        <w:tc>
          <w:tcPr>
            <w:tcW w:w="4855" w:type="dxa"/>
          </w:tcPr>
          <w:p w14:paraId="5BB217FA" w14:textId="3FF88D08" w:rsidR="00420D11" w:rsidRPr="00420D11" w:rsidRDefault="0022393C" w:rsidP="00420D11">
            <w:pPr>
              <w:pStyle w:val="BodyText"/>
              <w:rPr>
                <w:rFonts w:eastAsia="Calibri"/>
                <w:b/>
              </w:rPr>
            </w:pPr>
            <w:r>
              <w:rPr>
                <w:rFonts w:eastAsia="Calibri"/>
                <w:b/>
              </w:rPr>
              <w:t>Import Recipe Sets at Startup</w:t>
            </w:r>
          </w:p>
        </w:tc>
        <w:tc>
          <w:tcPr>
            <w:tcW w:w="4855" w:type="dxa"/>
          </w:tcPr>
          <w:p w14:paraId="5A4EC49C" w14:textId="0EBFF0FA" w:rsidR="00420D11" w:rsidRDefault="00B82038" w:rsidP="00420D11">
            <w:pPr>
              <w:pStyle w:val="BodyText"/>
              <w:rPr>
                <w:rFonts w:eastAsia="Calibri"/>
              </w:rPr>
            </w:pPr>
            <w:r>
              <w:rPr>
                <w:rFonts w:eastAsia="Calibri"/>
              </w:rPr>
              <w:t xml:space="preserve">We recommend this </w:t>
            </w:r>
            <w:r w:rsidR="002D72BE">
              <w:rPr>
                <w:rFonts w:eastAsia="Calibri"/>
              </w:rPr>
              <w:t xml:space="preserve">feature </w:t>
            </w:r>
            <w:r>
              <w:rPr>
                <w:rFonts w:eastAsia="Calibri"/>
              </w:rPr>
              <w:t xml:space="preserve">to be </w:t>
            </w:r>
            <w:r w:rsidRPr="00495633">
              <w:rPr>
                <w:rFonts w:eastAsia="Calibri"/>
                <w:b/>
              </w:rPr>
              <w:t>ON</w:t>
            </w:r>
            <w:r>
              <w:rPr>
                <w:rFonts w:eastAsia="Calibri"/>
              </w:rPr>
              <w:t xml:space="preserve">. </w:t>
            </w:r>
            <w:r w:rsidR="002D72BE">
              <w:rPr>
                <w:rFonts w:eastAsia="Calibri"/>
              </w:rPr>
              <w:t>CHECK</w:t>
            </w:r>
            <w:r>
              <w:rPr>
                <w:rFonts w:eastAsia="Calibri"/>
              </w:rPr>
              <w:t xml:space="preserve"> </w:t>
            </w:r>
            <w:r w:rsidR="002D72BE">
              <w:rPr>
                <w:rFonts w:eastAsia="Calibri"/>
              </w:rPr>
              <w:t>the</w:t>
            </w:r>
            <w:r>
              <w:rPr>
                <w:rFonts w:eastAsia="Calibri"/>
                <w:b/>
              </w:rPr>
              <w:t xml:space="preserve"> </w:t>
            </w:r>
            <w:r w:rsidRPr="00CB6763">
              <w:rPr>
                <w:rFonts w:eastAsia="Calibri"/>
              </w:rPr>
              <w:t>box</w:t>
            </w:r>
            <w:r w:rsidR="00420D11">
              <w:rPr>
                <w:rFonts w:eastAsia="Calibri"/>
              </w:rPr>
              <w:t xml:space="preserve"> to import new recipe sets </w:t>
            </w:r>
            <w:r>
              <w:rPr>
                <w:rFonts w:eastAsia="Calibri"/>
              </w:rPr>
              <w:t>up</w:t>
            </w:r>
            <w:r w:rsidR="00420D11">
              <w:rPr>
                <w:rFonts w:eastAsia="Calibri"/>
              </w:rPr>
              <w:t xml:space="preserve">on startup.  </w:t>
            </w:r>
          </w:p>
        </w:tc>
      </w:tr>
      <w:tr w:rsidR="00420D11" w14:paraId="4277988C" w14:textId="77777777" w:rsidTr="0029022E">
        <w:tc>
          <w:tcPr>
            <w:tcW w:w="4855" w:type="dxa"/>
          </w:tcPr>
          <w:p w14:paraId="09936002" w14:textId="77777777" w:rsidR="007803F8" w:rsidRDefault="007803F8" w:rsidP="00420D11">
            <w:pPr>
              <w:pStyle w:val="BodyText"/>
              <w:rPr>
                <w:rFonts w:eastAsia="Calibri"/>
                <w:b/>
              </w:rPr>
            </w:pPr>
          </w:p>
          <w:p w14:paraId="2403D728" w14:textId="7430A769" w:rsidR="00420D11" w:rsidRPr="007803F8" w:rsidRDefault="007803F8" w:rsidP="00420D11">
            <w:pPr>
              <w:pStyle w:val="BodyText"/>
              <w:rPr>
                <w:rFonts w:eastAsia="Calibri"/>
                <w:b/>
              </w:rPr>
            </w:pPr>
            <w:r w:rsidRPr="007803F8">
              <w:rPr>
                <w:rFonts w:eastAsia="Calibri"/>
                <w:b/>
              </w:rPr>
              <w:t xml:space="preserve">Company </w:t>
            </w:r>
            <w:r w:rsidR="00420D11" w:rsidRPr="007803F8">
              <w:rPr>
                <w:rFonts w:eastAsia="Calibri"/>
                <w:b/>
              </w:rPr>
              <w:t>Authorization Code</w:t>
            </w:r>
          </w:p>
        </w:tc>
        <w:tc>
          <w:tcPr>
            <w:tcW w:w="4855" w:type="dxa"/>
          </w:tcPr>
          <w:p w14:paraId="4261F16C" w14:textId="77777777" w:rsidR="00420D11" w:rsidRPr="007803F8" w:rsidRDefault="00CB6763" w:rsidP="00420D11">
            <w:pPr>
              <w:pStyle w:val="BodyText"/>
              <w:rPr>
                <w:rFonts w:eastAsia="Calibri"/>
              </w:rPr>
            </w:pPr>
            <w:r w:rsidRPr="007803F8">
              <w:rPr>
                <w:rFonts w:eastAsia="Calibri"/>
              </w:rPr>
              <w:t xml:space="preserve">Enter the </w:t>
            </w:r>
            <w:r w:rsidRPr="007803F8">
              <w:rPr>
                <w:rFonts w:eastAsia="Calibri"/>
                <w:b/>
              </w:rPr>
              <w:t xml:space="preserve">Authorization Code </w:t>
            </w:r>
            <w:r w:rsidRPr="007803F8">
              <w:rPr>
                <w:rFonts w:eastAsia="Calibri"/>
              </w:rPr>
              <w:t>a</w:t>
            </w:r>
            <w:r w:rsidR="00420D11" w:rsidRPr="007803F8">
              <w:rPr>
                <w:rFonts w:eastAsia="Calibri"/>
              </w:rPr>
              <w:t xml:space="preserve">s provided by </w:t>
            </w:r>
            <w:r w:rsidRPr="007803F8">
              <w:rPr>
                <w:rFonts w:eastAsia="Calibri"/>
              </w:rPr>
              <w:t xml:space="preserve">the </w:t>
            </w:r>
            <w:r w:rsidR="00F04922" w:rsidRPr="007803F8">
              <w:rPr>
                <w:rFonts w:eastAsia="Calibri"/>
              </w:rPr>
              <w:t xml:space="preserve">Optimum Control Support </w:t>
            </w:r>
            <w:r w:rsidR="00420D11" w:rsidRPr="007803F8">
              <w:rPr>
                <w:rFonts w:eastAsia="Calibri"/>
              </w:rPr>
              <w:t>or your company.</w:t>
            </w:r>
          </w:p>
        </w:tc>
      </w:tr>
    </w:tbl>
    <w:p w14:paraId="01240450" w14:textId="77777777" w:rsidR="00420D11" w:rsidRDefault="00420D11" w:rsidP="00420D11">
      <w:pPr>
        <w:pStyle w:val="BodyText"/>
        <w:rPr>
          <w:rFonts w:eastAsia="Calibri"/>
        </w:rPr>
      </w:pPr>
    </w:p>
    <w:p w14:paraId="5DC60F2F" w14:textId="77777777" w:rsidR="00830C50" w:rsidRPr="00420D11" w:rsidRDefault="00830C50" w:rsidP="00420D11">
      <w:pPr>
        <w:pStyle w:val="BodyText"/>
        <w:rPr>
          <w:rFonts w:eastAsia="Calibri"/>
        </w:rPr>
      </w:pPr>
    </w:p>
    <w:p w14:paraId="124158AB" w14:textId="10D9BDBB" w:rsidR="00D435B4" w:rsidRPr="002D72BE" w:rsidRDefault="00D435B4" w:rsidP="00D435B4">
      <w:pPr>
        <w:pStyle w:val="Heading2"/>
        <w:rPr>
          <w:rFonts w:eastAsia="Calibri"/>
        </w:rPr>
      </w:pPr>
      <w:bookmarkStart w:id="81" w:name="_Toc502341723"/>
      <w:r w:rsidRPr="002D72BE">
        <w:rPr>
          <w:rFonts w:eastAsia="Calibri"/>
        </w:rPr>
        <w:t>OCMobile</w:t>
      </w:r>
      <w:r w:rsidR="002D72BE" w:rsidRPr="002D72BE">
        <w:rPr>
          <w:rFonts w:eastAsia="Calibri"/>
        </w:rPr>
        <w:t xml:space="preserve"> – </w:t>
      </w:r>
      <w:r w:rsidRPr="002D72BE">
        <w:rPr>
          <w:rFonts w:eastAsia="Calibri"/>
        </w:rPr>
        <w:t>Inventory</w:t>
      </w:r>
      <w:bookmarkEnd w:id="81"/>
    </w:p>
    <w:p w14:paraId="2B39DB6A" w14:textId="77777777" w:rsidR="002D72BE" w:rsidRPr="002D72BE" w:rsidRDefault="002D72BE" w:rsidP="002D72BE">
      <w:pPr>
        <w:pStyle w:val="BodyText"/>
        <w:rPr>
          <w:rFonts w:eastAsia="Calibri"/>
        </w:rPr>
      </w:pPr>
    </w:p>
    <w:p w14:paraId="6FF347D9" w14:textId="5740C25C" w:rsidR="00D435B4" w:rsidRDefault="00D435B4" w:rsidP="001A37EB">
      <w:pPr>
        <w:rPr>
          <w:rFonts w:eastAsia="Calibri"/>
        </w:rPr>
      </w:pPr>
      <w:r w:rsidRPr="002D72BE">
        <w:rPr>
          <w:rFonts w:eastAsia="Calibri"/>
        </w:rPr>
        <w:t>If you have a</w:t>
      </w:r>
      <w:r w:rsidR="002D72BE" w:rsidRPr="002D72BE">
        <w:rPr>
          <w:rFonts w:eastAsia="Calibri"/>
        </w:rPr>
        <w:t xml:space="preserve">n </w:t>
      </w:r>
      <w:r w:rsidR="002D72BE" w:rsidRPr="002D72BE">
        <w:rPr>
          <w:rFonts w:eastAsia="Calibri"/>
          <w:i/>
        </w:rPr>
        <w:t>OCMobile</w:t>
      </w:r>
      <w:r w:rsidRPr="002D72BE">
        <w:rPr>
          <w:rFonts w:eastAsia="Calibri"/>
        </w:rPr>
        <w:t xml:space="preserve"> subscription for your mobile device</w:t>
      </w:r>
      <w:r w:rsidR="002D72BE" w:rsidRPr="002D72BE">
        <w:rPr>
          <w:rFonts w:eastAsia="Calibri"/>
        </w:rPr>
        <w:t>,</w:t>
      </w:r>
      <w:r w:rsidRPr="002D72BE">
        <w:rPr>
          <w:rFonts w:eastAsia="Calibri"/>
        </w:rPr>
        <w:t xml:space="preserve"> </w:t>
      </w:r>
      <w:r w:rsidR="002D72BE" w:rsidRPr="002D72BE">
        <w:rPr>
          <w:rFonts w:eastAsia="Calibri"/>
        </w:rPr>
        <w:t xml:space="preserve">you can enter the following information </w:t>
      </w:r>
      <w:r w:rsidR="002D72BE">
        <w:rPr>
          <w:rFonts w:eastAsia="Calibri"/>
        </w:rPr>
        <w:t>which was</w:t>
      </w:r>
      <w:r w:rsidR="002D72BE" w:rsidRPr="002D72BE">
        <w:rPr>
          <w:rFonts w:eastAsia="Calibri"/>
        </w:rPr>
        <w:t xml:space="preserve"> provided by Optimum Control Support.</w:t>
      </w:r>
    </w:p>
    <w:p w14:paraId="6A6D37DC" w14:textId="77777777" w:rsidR="001A37EB" w:rsidRPr="002D72BE" w:rsidRDefault="001A37EB" w:rsidP="001A37EB">
      <w:pPr>
        <w:rPr>
          <w:rFonts w:eastAsia="Calibr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D435B4" w:rsidRPr="002D72BE" w14:paraId="6F309373" w14:textId="77777777" w:rsidTr="00593730">
        <w:tc>
          <w:tcPr>
            <w:tcW w:w="4855" w:type="dxa"/>
            <w:shd w:val="clear" w:color="auto" w:fill="BFBFBF" w:themeFill="background1" w:themeFillShade="BF"/>
          </w:tcPr>
          <w:p w14:paraId="631844B8" w14:textId="77777777" w:rsidR="00D435B4" w:rsidRPr="002D72BE" w:rsidRDefault="00D435B4" w:rsidP="00D435B4">
            <w:pPr>
              <w:pStyle w:val="BodyText"/>
              <w:rPr>
                <w:rFonts w:eastAsia="Calibri"/>
                <w:b/>
              </w:rPr>
            </w:pPr>
            <w:r w:rsidRPr="002D72BE">
              <w:rPr>
                <w:rFonts w:eastAsia="Calibri"/>
                <w:b/>
              </w:rPr>
              <w:t>Field</w:t>
            </w:r>
          </w:p>
        </w:tc>
        <w:tc>
          <w:tcPr>
            <w:tcW w:w="4855" w:type="dxa"/>
            <w:shd w:val="clear" w:color="auto" w:fill="BFBFBF" w:themeFill="background1" w:themeFillShade="BF"/>
          </w:tcPr>
          <w:p w14:paraId="35112E78" w14:textId="77777777" w:rsidR="00D435B4" w:rsidRPr="002D72BE" w:rsidRDefault="00D435B4" w:rsidP="00D435B4">
            <w:pPr>
              <w:pStyle w:val="BodyText"/>
              <w:rPr>
                <w:rFonts w:eastAsia="Calibri"/>
                <w:b/>
              </w:rPr>
            </w:pPr>
            <w:r w:rsidRPr="002D72BE">
              <w:rPr>
                <w:rFonts w:eastAsia="Calibri"/>
                <w:b/>
              </w:rPr>
              <w:t>Details</w:t>
            </w:r>
          </w:p>
        </w:tc>
      </w:tr>
      <w:tr w:rsidR="00D435B4" w:rsidRPr="002D72BE" w14:paraId="70741255" w14:textId="77777777" w:rsidTr="00593730">
        <w:tc>
          <w:tcPr>
            <w:tcW w:w="4855" w:type="dxa"/>
          </w:tcPr>
          <w:p w14:paraId="35958529" w14:textId="6A0E208B" w:rsidR="00D435B4" w:rsidRPr="002D72BE" w:rsidRDefault="00224D35" w:rsidP="00D435B4">
            <w:pPr>
              <w:pStyle w:val="BodyText"/>
              <w:rPr>
                <w:rFonts w:eastAsia="Calibri"/>
                <w:b/>
              </w:rPr>
            </w:pPr>
            <w:r w:rsidRPr="002D72BE">
              <w:rPr>
                <w:rFonts w:eastAsia="Calibri"/>
                <w:b/>
              </w:rPr>
              <w:t>Username</w:t>
            </w:r>
          </w:p>
        </w:tc>
        <w:tc>
          <w:tcPr>
            <w:tcW w:w="4855" w:type="dxa"/>
          </w:tcPr>
          <w:p w14:paraId="44223C67" w14:textId="762D4951" w:rsidR="00D435B4" w:rsidRPr="002D72BE" w:rsidRDefault="00224D35" w:rsidP="00D435B4">
            <w:pPr>
              <w:pStyle w:val="BodyText"/>
              <w:rPr>
                <w:rFonts w:eastAsia="Calibri"/>
              </w:rPr>
            </w:pPr>
            <w:r w:rsidRPr="002D72BE">
              <w:rPr>
                <w:rFonts w:eastAsia="Calibri"/>
              </w:rPr>
              <w:t xml:space="preserve">Enter the </w:t>
            </w:r>
            <w:r w:rsidR="002D72BE">
              <w:rPr>
                <w:rFonts w:eastAsia="Calibri"/>
                <w:b/>
              </w:rPr>
              <w:t>Username</w:t>
            </w:r>
            <w:r w:rsidR="002D72BE">
              <w:rPr>
                <w:rFonts w:eastAsia="Calibri"/>
              </w:rPr>
              <w:t>.</w:t>
            </w:r>
          </w:p>
        </w:tc>
      </w:tr>
      <w:tr w:rsidR="00D435B4" w:rsidRPr="002D72BE" w14:paraId="55D5DDDA" w14:textId="77777777" w:rsidTr="00593730">
        <w:tc>
          <w:tcPr>
            <w:tcW w:w="4855" w:type="dxa"/>
          </w:tcPr>
          <w:p w14:paraId="2FF03BB2" w14:textId="77777777" w:rsidR="00D435B4" w:rsidRPr="002D72BE" w:rsidRDefault="00224D35" w:rsidP="00D435B4">
            <w:pPr>
              <w:pStyle w:val="BodyText"/>
              <w:rPr>
                <w:rFonts w:eastAsia="Calibri"/>
                <w:b/>
              </w:rPr>
            </w:pPr>
            <w:r w:rsidRPr="002D72BE">
              <w:rPr>
                <w:rFonts w:eastAsia="Calibri"/>
                <w:b/>
              </w:rPr>
              <w:t>Password</w:t>
            </w:r>
          </w:p>
        </w:tc>
        <w:tc>
          <w:tcPr>
            <w:tcW w:w="4855" w:type="dxa"/>
          </w:tcPr>
          <w:p w14:paraId="2E2ED609" w14:textId="40F9F0F1" w:rsidR="00D435B4" w:rsidRPr="002D72BE" w:rsidRDefault="00224D35" w:rsidP="00D435B4">
            <w:pPr>
              <w:pStyle w:val="BodyText"/>
              <w:rPr>
                <w:rFonts w:eastAsia="Calibri"/>
              </w:rPr>
            </w:pPr>
            <w:r w:rsidRPr="002D72BE">
              <w:rPr>
                <w:rFonts w:eastAsia="Calibri"/>
              </w:rPr>
              <w:t xml:space="preserve">Enter the assigned </w:t>
            </w:r>
            <w:r w:rsidR="002D72BE">
              <w:rPr>
                <w:rFonts w:eastAsia="Calibri"/>
                <w:b/>
              </w:rPr>
              <w:t>Password</w:t>
            </w:r>
            <w:r w:rsidR="002D72BE">
              <w:rPr>
                <w:rFonts w:eastAsia="Calibri"/>
              </w:rPr>
              <w:t>.</w:t>
            </w:r>
          </w:p>
        </w:tc>
      </w:tr>
      <w:tr w:rsidR="00224D35" w14:paraId="62304D09" w14:textId="77777777" w:rsidTr="00593730">
        <w:tc>
          <w:tcPr>
            <w:tcW w:w="4855" w:type="dxa"/>
          </w:tcPr>
          <w:p w14:paraId="08ACD216" w14:textId="410EB9D2" w:rsidR="00224D35" w:rsidRPr="002D72BE" w:rsidRDefault="00224D35" w:rsidP="00D435B4">
            <w:pPr>
              <w:pStyle w:val="BodyText"/>
              <w:rPr>
                <w:rFonts w:eastAsia="Calibri"/>
                <w:b/>
              </w:rPr>
            </w:pPr>
            <w:r w:rsidRPr="002D72BE">
              <w:rPr>
                <w:rFonts w:eastAsia="Calibri"/>
                <w:b/>
              </w:rPr>
              <w:t>Test</w:t>
            </w:r>
            <w:r w:rsidR="002D72BE">
              <w:rPr>
                <w:rFonts w:eastAsia="Calibri"/>
                <w:b/>
              </w:rPr>
              <w:t xml:space="preserve"> Login</w:t>
            </w:r>
          </w:p>
        </w:tc>
        <w:tc>
          <w:tcPr>
            <w:tcW w:w="4855" w:type="dxa"/>
          </w:tcPr>
          <w:p w14:paraId="690439F5" w14:textId="468EC0FA" w:rsidR="00224D35" w:rsidRDefault="00224D35" w:rsidP="00D435B4">
            <w:pPr>
              <w:pStyle w:val="BodyText"/>
              <w:rPr>
                <w:rFonts w:eastAsia="Calibri"/>
              </w:rPr>
            </w:pPr>
            <w:r w:rsidRPr="002D72BE">
              <w:rPr>
                <w:rFonts w:eastAsia="Calibri"/>
              </w:rPr>
              <w:t xml:space="preserve">Click </w:t>
            </w:r>
            <w:r w:rsidR="002D72BE">
              <w:rPr>
                <w:rFonts w:eastAsia="Calibri"/>
              </w:rPr>
              <w:t xml:space="preserve">the </w:t>
            </w:r>
            <w:r w:rsidR="002D72BE">
              <w:rPr>
                <w:rFonts w:eastAsia="Calibri"/>
                <w:b/>
              </w:rPr>
              <w:t>Test Login</w:t>
            </w:r>
            <w:r w:rsidRPr="002D72BE">
              <w:rPr>
                <w:rFonts w:eastAsia="Calibri"/>
              </w:rPr>
              <w:t xml:space="preserve"> button to test your connection</w:t>
            </w:r>
            <w:r w:rsidR="002D72BE">
              <w:rPr>
                <w:rFonts w:eastAsia="Calibri"/>
              </w:rPr>
              <w:t>.</w:t>
            </w:r>
          </w:p>
        </w:tc>
      </w:tr>
    </w:tbl>
    <w:p w14:paraId="720834B9" w14:textId="77777777" w:rsidR="00D435B4" w:rsidRPr="00D435B4" w:rsidRDefault="00D435B4" w:rsidP="00D435B4">
      <w:pPr>
        <w:pStyle w:val="BodyText"/>
        <w:rPr>
          <w:rFonts w:eastAsia="Calibri"/>
        </w:rPr>
      </w:pPr>
    </w:p>
    <w:p w14:paraId="3FDB90F9" w14:textId="77777777" w:rsidR="006C1B25" w:rsidRDefault="006C1B25">
      <w:pPr>
        <w:rPr>
          <w:rFonts w:ascii="Arial" w:eastAsia="Calibri" w:hAnsi="Arial"/>
          <w:b/>
          <w:sz w:val="60"/>
          <w:lang w:val="en-CA"/>
        </w:rPr>
      </w:pPr>
      <w:r>
        <w:rPr>
          <w:rFonts w:eastAsia="Calibri"/>
          <w:lang w:val="en-CA"/>
        </w:rPr>
        <w:br w:type="page"/>
      </w:r>
    </w:p>
    <w:p w14:paraId="65556C5C" w14:textId="192B3734" w:rsidR="00BE5828" w:rsidRDefault="00BE5828" w:rsidP="00BE5828">
      <w:pPr>
        <w:pStyle w:val="Heading1"/>
        <w:rPr>
          <w:rFonts w:eastAsia="Calibri"/>
          <w:lang w:val="en-CA"/>
        </w:rPr>
      </w:pPr>
      <w:bookmarkStart w:id="82" w:name="_Toc502341724"/>
      <w:r>
        <w:rPr>
          <w:rFonts w:eastAsia="Calibri"/>
          <w:lang w:val="en-CA"/>
        </w:rPr>
        <w:lastRenderedPageBreak/>
        <w:t>Security</w:t>
      </w:r>
      <w:r w:rsidR="00E243B9">
        <w:rPr>
          <w:rFonts w:eastAsia="Calibri"/>
          <w:lang w:val="en-CA"/>
        </w:rPr>
        <w:t xml:space="preserve"> </w:t>
      </w:r>
      <w:r w:rsidR="00062E34">
        <w:rPr>
          <w:rFonts w:eastAsia="Calibri"/>
          <w:noProof/>
        </w:rPr>
        <w:drawing>
          <wp:inline distT="0" distB="0" distL="0" distR="0" wp14:anchorId="29F17A1E" wp14:editId="7ACFE558">
            <wp:extent cx="228600" cy="228600"/>
            <wp:effectExtent l="0" t="0" r="0"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 name="security-24x24.png"/>
                    <pic:cNvPicPr/>
                  </pic:nvPicPr>
                  <pic:blipFill>
                    <a:blip r:embed="rId30">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82"/>
    </w:p>
    <w:p w14:paraId="192ADF57" w14:textId="51AD8D1D" w:rsidR="008D3790" w:rsidRDefault="008D3790" w:rsidP="001A37EB">
      <w:pPr>
        <w:rPr>
          <w:rFonts w:eastAsia="Calibri"/>
          <w:lang w:val="en-CA"/>
        </w:rPr>
      </w:pPr>
      <w:r>
        <w:rPr>
          <w:rFonts w:eastAsia="Calibri"/>
          <w:lang w:val="en-CA"/>
        </w:rPr>
        <w:t xml:space="preserve">Optimum Control can define </w:t>
      </w:r>
      <w:r w:rsidR="006C1B25">
        <w:rPr>
          <w:rFonts w:eastAsia="Calibri"/>
          <w:lang w:val="en-CA"/>
        </w:rPr>
        <w:t>Security</w:t>
      </w:r>
      <w:r>
        <w:rPr>
          <w:rFonts w:eastAsia="Calibri"/>
          <w:lang w:val="en-CA"/>
        </w:rPr>
        <w:t xml:space="preserve"> set</w:t>
      </w:r>
      <w:r w:rsidR="006C1B25">
        <w:rPr>
          <w:rFonts w:eastAsia="Calibri"/>
          <w:lang w:val="en-CA"/>
        </w:rPr>
        <w:t xml:space="preserve">tings for users and employees. </w:t>
      </w:r>
      <w:r>
        <w:rPr>
          <w:rFonts w:eastAsia="Calibri"/>
          <w:lang w:val="en-CA"/>
        </w:rPr>
        <w:t xml:space="preserve">This is important as you may wish to set each employee with a different </w:t>
      </w:r>
      <w:r w:rsidR="00312C36">
        <w:rPr>
          <w:rFonts w:eastAsia="Calibri"/>
          <w:lang w:val="en-CA"/>
        </w:rPr>
        <w:t>Access Level</w:t>
      </w:r>
      <w:r>
        <w:rPr>
          <w:rFonts w:eastAsia="Calibri"/>
          <w:lang w:val="en-CA"/>
        </w:rPr>
        <w:t xml:space="preserve"> </w:t>
      </w:r>
      <w:r w:rsidR="004569E9">
        <w:rPr>
          <w:rFonts w:eastAsia="Calibri"/>
          <w:lang w:val="en-CA"/>
        </w:rPr>
        <w:t>and</w:t>
      </w:r>
      <w:r>
        <w:rPr>
          <w:rFonts w:eastAsia="Calibri"/>
          <w:lang w:val="en-CA"/>
        </w:rPr>
        <w:t xml:space="preserve"> different </w:t>
      </w:r>
      <w:r w:rsidR="00312C36">
        <w:rPr>
          <w:rFonts w:eastAsia="Calibri"/>
          <w:lang w:val="en-CA"/>
        </w:rPr>
        <w:t>P</w:t>
      </w:r>
      <w:r>
        <w:rPr>
          <w:rFonts w:eastAsia="Calibri"/>
          <w:lang w:val="en-CA"/>
        </w:rPr>
        <w:t xml:space="preserve">ermissions. </w:t>
      </w:r>
    </w:p>
    <w:p w14:paraId="1CC6BEE3" w14:textId="4E40E3EE" w:rsidR="008D3790" w:rsidRDefault="00224D35" w:rsidP="001A37EB">
      <w:pPr>
        <w:rPr>
          <w:rFonts w:eastAsia="Calibri"/>
          <w:lang w:val="en-CA"/>
        </w:rPr>
      </w:pPr>
      <w:r>
        <w:rPr>
          <w:rFonts w:eastAsia="Calibri"/>
          <w:lang w:val="en-CA"/>
        </w:rPr>
        <w:t xml:space="preserve">You can also </w:t>
      </w:r>
      <w:r w:rsidR="008D3790">
        <w:rPr>
          <w:rFonts w:eastAsia="Calibri"/>
          <w:lang w:val="en-CA"/>
        </w:rPr>
        <w:t>define and manage employee</w:t>
      </w:r>
      <w:r>
        <w:rPr>
          <w:rFonts w:eastAsia="Calibri"/>
          <w:lang w:val="en-CA"/>
        </w:rPr>
        <w:t>’</w:t>
      </w:r>
      <w:r w:rsidR="008D3790">
        <w:rPr>
          <w:rFonts w:eastAsia="Calibri"/>
          <w:lang w:val="en-CA"/>
        </w:rPr>
        <w:t xml:space="preserve">s </w:t>
      </w:r>
      <w:r w:rsidR="004569E9">
        <w:rPr>
          <w:rFonts w:eastAsia="Calibri"/>
          <w:lang w:val="en-CA"/>
        </w:rPr>
        <w:t>User N</w:t>
      </w:r>
      <w:r w:rsidR="007803F8">
        <w:rPr>
          <w:rFonts w:eastAsia="Calibri"/>
          <w:lang w:val="en-CA"/>
        </w:rPr>
        <w:t>ame</w:t>
      </w:r>
      <w:r w:rsidR="004569E9">
        <w:rPr>
          <w:rFonts w:eastAsia="Calibri"/>
          <w:lang w:val="en-CA"/>
        </w:rPr>
        <w:t xml:space="preserve"> and P</w:t>
      </w:r>
      <w:r w:rsidR="008D3790">
        <w:rPr>
          <w:rFonts w:eastAsia="Calibri"/>
          <w:lang w:val="en-CA"/>
        </w:rPr>
        <w:t>asswords.</w:t>
      </w:r>
    </w:p>
    <w:p w14:paraId="0F95B960" w14:textId="77777777" w:rsidR="008D3790" w:rsidRDefault="008D3790" w:rsidP="008D3790">
      <w:pPr>
        <w:pStyle w:val="BodyText"/>
        <w:rPr>
          <w:rFonts w:eastAsia="Calibri"/>
          <w:lang w:val="en-CA"/>
        </w:rPr>
      </w:pPr>
    </w:p>
    <w:p w14:paraId="7DF5401C" w14:textId="77777777" w:rsidR="006C1B25" w:rsidRPr="008D3790" w:rsidRDefault="006C1B25" w:rsidP="008D3790">
      <w:pPr>
        <w:pStyle w:val="BodyText"/>
        <w:rPr>
          <w:rFonts w:eastAsia="Calibri"/>
          <w:lang w:val="en-CA"/>
        </w:rPr>
      </w:pPr>
    </w:p>
    <w:p w14:paraId="44A960C4" w14:textId="5191E606" w:rsidR="00BE5828" w:rsidRDefault="00BE5828" w:rsidP="00BE5828">
      <w:pPr>
        <w:pStyle w:val="Heading2"/>
        <w:rPr>
          <w:rFonts w:eastAsia="Calibri"/>
          <w:lang w:val="en-CA"/>
        </w:rPr>
      </w:pPr>
      <w:bookmarkStart w:id="83" w:name="_Toc502341725"/>
      <w:r>
        <w:rPr>
          <w:rFonts w:eastAsia="Calibri"/>
          <w:lang w:val="en-CA"/>
        </w:rPr>
        <w:t>Access Level</w:t>
      </w:r>
      <w:r w:rsidR="00C26D98">
        <w:rPr>
          <w:rFonts w:eastAsia="Calibri"/>
          <w:lang w:val="en-CA"/>
        </w:rPr>
        <w:t xml:space="preserve"> Types</w:t>
      </w:r>
      <w:r w:rsidR="006C1B25">
        <w:rPr>
          <w:rFonts w:eastAsia="Calibri"/>
          <w:lang w:val="en-CA"/>
        </w:rPr>
        <w:t xml:space="preserve"> </w:t>
      </w:r>
      <w:r w:rsidR="00062E34">
        <w:rPr>
          <w:rFonts w:eastAsia="Calibri"/>
          <w:noProof/>
        </w:rPr>
        <w:drawing>
          <wp:inline distT="0" distB="0" distL="0" distR="0" wp14:anchorId="653258BB" wp14:editId="46F28A9A">
            <wp:extent cx="228600" cy="228600"/>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 name="access-levels-24x24.png"/>
                    <pic:cNvPicPr/>
                  </pic:nvPicPr>
                  <pic:blipFill>
                    <a:blip r:embed="rId31">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83"/>
    </w:p>
    <w:p w14:paraId="30F21CF1" w14:textId="77777777" w:rsidR="00BE5828" w:rsidRDefault="00BE5828" w:rsidP="00BE5828">
      <w:pPr>
        <w:pStyle w:val="BodyText"/>
        <w:rPr>
          <w:rFonts w:eastAsia="Calibri"/>
          <w:lang w:val="en-CA"/>
        </w:rPr>
      </w:pPr>
    </w:p>
    <w:p w14:paraId="534D05F1" w14:textId="77777777" w:rsidR="00BE5828" w:rsidRDefault="00BE5828" w:rsidP="001A37EB">
      <w:pPr>
        <w:rPr>
          <w:lang w:val="en-CA"/>
        </w:rPr>
      </w:pPr>
      <w:r>
        <w:rPr>
          <w:lang w:val="en-CA"/>
        </w:rPr>
        <w:t xml:space="preserve">Each user of the program can have different </w:t>
      </w:r>
      <w:r w:rsidR="00312C36">
        <w:rPr>
          <w:lang w:val="en-CA"/>
        </w:rPr>
        <w:t>Access Levels</w:t>
      </w:r>
      <w:r>
        <w:rPr>
          <w:lang w:val="en-CA"/>
        </w:rPr>
        <w:t xml:space="preserve"> based on their role wi</w:t>
      </w:r>
      <w:r w:rsidR="00224D35">
        <w:rPr>
          <w:lang w:val="en-CA"/>
        </w:rPr>
        <w:t xml:space="preserve">thin your company. For example, </w:t>
      </w:r>
      <w:r w:rsidR="00312C36">
        <w:rPr>
          <w:lang w:val="en-CA"/>
        </w:rPr>
        <w:t>a C</w:t>
      </w:r>
      <w:r>
        <w:rPr>
          <w:lang w:val="en-CA"/>
        </w:rPr>
        <w:t xml:space="preserve">hef may only have access to </w:t>
      </w:r>
      <w:r w:rsidR="00312C36">
        <w:rPr>
          <w:lang w:val="en-CA"/>
        </w:rPr>
        <w:t>Recipes and R</w:t>
      </w:r>
      <w:r>
        <w:rPr>
          <w:lang w:val="en-CA"/>
        </w:rPr>
        <w:t>ep</w:t>
      </w:r>
      <w:r w:rsidR="00312C36">
        <w:rPr>
          <w:lang w:val="en-CA"/>
        </w:rPr>
        <w:t>orts while the Accounting D</w:t>
      </w:r>
      <w:r>
        <w:rPr>
          <w:lang w:val="en-CA"/>
        </w:rPr>
        <w:t>epartment may onl</w:t>
      </w:r>
      <w:r w:rsidR="00312C36">
        <w:rPr>
          <w:lang w:val="en-CA"/>
        </w:rPr>
        <w:t>y have access to I</w:t>
      </w:r>
      <w:r w:rsidR="00224D35">
        <w:rPr>
          <w:lang w:val="en-CA"/>
        </w:rPr>
        <w:t xml:space="preserve">nvoices and </w:t>
      </w:r>
      <w:r w:rsidR="00312C36">
        <w:rPr>
          <w:lang w:val="en-CA"/>
        </w:rPr>
        <w:t>Pack Size Entry</w:t>
      </w:r>
      <w:r>
        <w:rPr>
          <w:lang w:val="en-CA"/>
        </w:rPr>
        <w:t xml:space="preserve">.  </w:t>
      </w:r>
    </w:p>
    <w:p w14:paraId="4CE9D7D3" w14:textId="77777777" w:rsidR="00312C36" w:rsidRDefault="00312C36" w:rsidP="006C1B25">
      <w:pPr>
        <w:spacing w:line="240" w:lineRule="auto"/>
        <w:rPr>
          <w:lang w:val="en-CA"/>
        </w:rPr>
      </w:pPr>
    </w:p>
    <w:p w14:paraId="42099B5C" w14:textId="63F0961B" w:rsidR="00BE5828" w:rsidRDefault="00BE5828" w:rsidP="00312C36">
      <w:pPr>
        <w:spacing w:line="360" w:lineRule="auto"/>
        <w:rPr>
          <w:lang w:val="en-CA"/>
        </w:rPr>
      </w:pPr>
      <w:r>
        <w:rPr>
          <w:lang w:val="en-CA"/>
        </w:rPr>
        <w:t>In each</w:t>
      </w:r>
      <w:r w:rsidR="00930EFA">
        <w:rPr>
          <w:lang w:val="en-CA"/>
        </w:rPr>
        <w:t xml:space="preserve"> Optimum Control window,</w:t>
      </w:r>
      <w:r w:rsidR="00312C36">
        <w:rPr>
          <w:lang w:val="en-CA"/>
        </w:rPr>
        <w:t xml:space="preserve"> </w:t>
      </w:r>
      <w:r>
        <w:rPr>
          <w:lang w:val="en-CA"/>
        </w:rPr>
        <w:t xml:space="preserve">you </w:t>
      </w:r>
      <w:r w:rsidR="00312C36">
        <w:rPr>
          <w:lang w:val="en-CA"/>
        </w:rPr>
        <w:t xml:space="preserve">can define four types of </w:t>
      </w:r>
      <w:r w:rsidR="00312C36" w:rsidRPr="004569E9">
        <w:rPr>
          <w:lang w:val="en-CA"/>
        </w:rPr>
        <w:t>A</w:t>
      </w:r>
      <w:r w:rsidR="002D2CC1" w:rsidRPr="004569E9">
        <w:rPr>
          <w:lang w:val="en-CA"/>
        </w:rPr>
        <w:t>ccess</w:t>
      </w:r>
      <w:r w:rsidR="00312C36">
        <w:rPr>
          <w:lang w:val="en-CA"/>
        </w:rPr>
        <w:t>:</w:t>
      </w:r>
    </w:p>
    <w:p w14:paraId="0599ECDF" w14:textId="77777777" w:rsidR="00312C36" w:rsidRDefault="00312C36" w:rsidP="00A94219">
      <w:pPr>
        <w:pStyle w:val="ListParagraph"/>
        <w:numPr>
          <w:ilvl w:val="0"/>
          <w:numId w:val="149"/>
        </w:numPr>
        <w:spacing w:line="360" w:lineRule="auto"/>
        <w:rPr>
          <w:sz w:val="24"/>
          <w:lang w:val="en-CA"/>
        </w:rPr>
      </w:pPr>
      <w:r w:rsidRPr="00312C36">
        <w:rPr>
          <w:b/>
          <w:sz w:val="24"/>
          <w:lang w:val="en-CA"/>
        </w:rPr>
        <w:t>No</w:t>
      </w:r>
      <w:r>
        <w:rPr>
          <w:b/>
          <w:sz w:val="24"/>
          <w:lang w:val="en-CA"/>
        </w:rPr>
        <w:t xml:space="preserve"> Access – </w:t>
      </w:r>
      <w:r>
        <w:rPr>
          <w:sz w:val="24"/>
          <w:lang w:val="en-CA"/>
        </w:rPr>
        <w:t>The window does not appear for the user.</w:t>
      </w:r>
    </w:p>
    <w:p w14:paraId="7D20CF52" w14:textId="77777777" w:rsidR="00312C36" w:rsidRDefault="00312C36" w:rsidP="00A94219">
      <w:pPr>
        <w:pStyle w:val="ListParagraph"/>
        <w:numPr>
          <w:ilvl w:val="0"/>
          <w:numId w:val="149"/>
        </w:numPr>
        <w:spacing w:line="360" w:lineRule="auto"/>
        <w:rPr>
          <w:sz w:val="24"/>
          <w:lang w:val="en-CA"/>
        </w:rPr>
      </w:pPr>
      <w:r>
        <w:rPr>
          <w:b/>
          <w:sz w:val="24"/>
          <w:lang w:val="en-CA"/>
        </w:rPr>
        <w:t>Read Only –</w:t>
      </w:r>
      <w:r>
        <w:rPr>
          <w:sz w:val="24"/>
          <w:lang w:val="en-CA"/>
        </w:rPr>
        <w:t xml:space="preserve"> Allows user to look at a window but has no edit or new capabilities.</w:t>
      </w:r>
    </w:p>
    <w:p w14:paraId="6EBE7259" w14:textId="77777777" w:rsidR="00312C36" w:rsidRDefault="00312C36" w:rsidP="00A94219">
      <w:pPr>
        <w:pStyle w:val="ListParagraph"/>
        <w:numPr>
          <w:ilvl w:val="0"/>
          <w:numId w:val="149"/>
        </w:numPr>
        <w:spacing w:line="360" w:lineRule="auto"/>
        <w:rPr>
          <w:sz w:val="24"/>
          <w:lang w:val="en-CA"/>
        </w:rPr>
      </w:pPr>
      <w:r>
        <w:rPr>
          <w:b/>
          <w:sz w:val="24"/>
          <w:lang w:val="en-CA"/>
        </w:rPr>
        <w:t>Update not Create –</w:t>
      </w:r>
      <w:r>
        <w:rPr>
          <w:sz w:val="24"/>
          <w:lang w:val="en-CA"/>
        </w:rPr>
        <w:t xml:space="preserve"> This mode is for editing purposes. It allows the user to update a window but not add new things to it.</w:t>
      </w:r>
    </w:p>
    <w:p w14:paraId="1B35C063" w14:textId="77777777" w:rsidR="00312C36" w:rsidRPr="00312C36" w:rsidRDefault="00312C36" w:rsidP="00A94219">
      <w:pPr>
        <w:pStyle w:val="ListParagraph"/>
        <w:numPr>
          <w:ilvl w:val="0"/>
          <w:numId w:val="149"/>
        </w:numPr>
        <w:spacing w:line="360" w:lineRule="auto"/>
        <w:rPr>
          <w:sz w:val="24"/>
          <w:lang w:val="en-CA"/>
        </w:rPr>
      </w:pPr>
      <w:r>
        <w:rPr>
          <w:b/>
          <w:sz w:val="24"/>
          <w:lang w:val="en-CA"/>
        </w:rPr>
        <w:t>Full Access –</w:t>
      </w:r>
      <w:r>
        <w:rPr>
          <w:sz w:val="24"/>
          <w:lang w:val="en-CA"/>
        </w:rPr>
        <w:t xml:space="preserve"> Use the window fully with all functions. </w:t>
      </w:r>
    </w:p>
    <w:p w14:paraId="782259C6" w14:textId="7F2AD22F" w:rsidR="00BE5828" w:rsidRDefault="0065178F" w:rsidP="00312C36">
      <w:pPr>
        <w:spacing w:line="240" w:lineRule="auto"/>
        <w:rPr>
          <w:lang w:val="en-CA"/>
        </w:rPr>
      </w:pPr>
      <w:r w:rsidRPr="00312C36">
        <w:rPr>
          <w:b/>
          <w:lang w:val="en-CA"/>
        </w:rPr>
        <w:t>NOTE:</w:t>
      </w:r>
      <w:r>
        <w:rPr>
          <w:lang w:val="en-CA"/>
        </w:rPr>
        <w:t xml:space="preserve"> </w:t>
      </w:r>
      <w:r w:rsidR="004569E9" w:rsidRPr="004569E9">
        <w:rPr>
          <w:lang w:val="en-CA"/>
        </w:rPr>
        <w:t>Optimum Control</w:t>
      </w:r>
      <w:r w:rsidR="00BE5828" w:rsidRPr="004569E9">
        <w:rPr>
          <w:lang w:val="en-CA"/>
        </w:rPr>
        <w:t xml:space="preserve"> </w:t>
      </w:r>
      <w:r w:rsidR="00BE5828">
        <w:rPr>
          <w:lang w:val="en-CA"/>
        </w:rPr>
        <w:t>comes with</w:t>
      </w:r>
      <w:r w:rsidR="00312C36">
        <w:rPr>
          <w:lang w:val="en-CA"/>
        </w:rPr>
        <w:t xml:space="preserve"> two </w:t>
      </w:r>
      <w:r w:rsidR="0008576D">
        <w:rPr>
          <w:lang w:val="en-CA"/>
        </w:rPr>
        <w:t>default Access Levels – Administrator and Employee.</w:t>
      </w:r>
      <w:r w:rsidR="00BE5828">
        <w:rPr>
          <w:lang w:val="en-CA"/>
        </w:rPr>
        <w:t xml:space="preserve"> </w:t>
      </w:r>
    </w:p>
    <w:p w14:paraId="58DAE987" w14:textId="77777777" w:rsidR="00BE5828" w:rsidRDefault="00BE5828" w:rsidP="00BE5828">
      <w:pPr>
        <w:pStyle w:val="BodyText"/>
        <w:rPr>
          <w:rFonts w:eastAsia="Calibri"/>
          <w:lang w:val="en-CA"/>
        </w:rPr>
      </w:pPr>
    </w:p>
    <w:p w14:paraId="613DCFC2" w14:textId="77777777" w:rsidR="00312C36" w:rsidRPr="00BE5828" w:rsidRDefault="00312C36" w:rsidP="00BE5828">
      <w:pPr>
        <w:pStyle w:val="BodyText"/>
        <w:rPr>
          <w:rFonts w:eastAsia="Calibri"/>
          <w:lang w:val="en-CA"/>
        </w:rPr>
      </w:pPr>
    </w:p>
    <w:p w14:paraId="1B583F03" w14:textId="6236E0B8" w:rsidR="00BE5828" w:rsidRDefault="000005FF" w:rsidP="00BE5828">
      <w:pPr>
        <w:pStyle w:val="Heading2"/>
        <w:rPr>
          <w:lang w:val="en-CA"/>
        </w:rPr>
      </w:pPr>
      <w:bookmarkStart w:id="84" w:name="_Toc502341726"/>
      <w:r>
        <w:rPr>
          <w:lang w:val="en-CA"/>
        </w:rPr>
        <w:lastRenderedPageBreak/>
        <w:t>Changing</w:t>
      </w:r>
      <w:r w:rsidR="00BE5828">
        <w:rPr>
          <w:lang w:val="en-CA"/>
        </w:rPr>
        <w:t xml:space="preserve"> Access Levels </w:t>
      </w:r>
      <w:r w:rsidR="00062E34">
        <w:rPr>
          <w:noProof/>
        </w:rPr>
        <w:drawing>
          <wp:inline distT="0" distB="0" distL="0" distR="0" wp14:anchorId="6E57E901" wp14:editId="32F34DC5">
            <wp:extent cx="228600" cy="228600"/>
            <wp:effectExtent l="0" t="0" r="0" b="0"/>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 name="access-levels-24x24.png"/>
                    <pic:cNvPicPr/>
                  </pic:nvPicPr>
                  <pic:blipFill>
                    <a:blip r:embed="rId31">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84"/>
    </w:p>
    <w:p w14:paraId="23762165" w14:textId="77777777" w:rsidR="000005FF" w:rsidRPr="000005FF" w:rsidRDefault="000005FF" w:rsidP="000005FF">
      <w:pPr>
        <w:pStyle w:val="BodyText"/>
        <w:rPr>
          <w:lang w:val="en-CA"/>
        </w:rPr>
      </w:pPr>
    </w:p>
    <w:p w14:paraId="05EBE83A" w14:textId="77777777" w:rsidR="00224D35" w:rsidRPr="000005FF" w:rsidRDefault="00224D35" w:rsidP="00051012">
      <w:pPr>
        <w:pStyle w:val="ListParagraph"/>
        <w:numPr>
          <w:ilvl w:val="0"/>
          <w:numId w:val="24"/>
        </w:numPr>
        <w:spacing w:line="360" w:lineRule="auto"/>
        <w:rPr>
          <w:sz w:val="28"/>
          <w:szCs w:val="24"/>
          <w:lang w:val="en-CA"/>
        </w:rPr>
      </w:pPr>
      <w:r w:rsidRPr="000005FF">
        <w:rPr>
          <w:sz w:val="24"/>
        </w:rPr>
        <w:t xml:space="preserve">Select </w:t>
      </w:r>
      <w:r w:rsidRPr="000005FF">
        <w:rPr>
          <w:b/>
          <w:sz w:val="24"/>
        </w:rPr>
        <w:t xml:space="preserve">Settings </w:t>
      </w:r>
      <w:r w:rsidRPr="000005FF">
        <w:rPr>
          <w:rFonts w:cs="Arial"/>
          <w:noProof/>
          <w:color w:val="000000"/>
          <w:sz w:val="24"/>
        </w:rPr>
        <w:drawing>
          <wp:inline distT="0" distB="0" distL="0" distR="0" wp14:anchorId="2E0AD4E0" wp14:editId="709564CC">
            <wp:extent cx="228600" cy="228600"/>
            <wp:effectExtent l="0" t="0" r="0" b="0"/>
            <wp:docPr id="666" name="Picture 666" descr="setup-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setup-24x2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005FF">
        <w:rPr>
          <w:b/>
          <w:sz w:val="24"/>
        </w:rPr>
        <w:t xml:space="preserve"> </w:t>
      </w:r>
      <w:r w:rsidRPr="000005FF">
        <w:rPr>
          <w:sz w:val="24"/>
        </w:rPr>
        <w:t>(upper left corner)</w:t>
      </w:r>
      <w:r w:rsidR="000005FF">
        <w:rPr>
          <w:sz w:val="24"/>
        </w:rPr>
        <w:t>.</w:t>
      </w:r>
    </w:p>
    <w:p w14:paraId="4638A5F4" w14:textId="77777777" w:rsidR="0065178F" w:rsidRPr="0065178F" w:rsidRDefault="0065178F" w:rsidP="00051012">
      <w:pPr>
        <w:pStyle w:val="ListParagraph"/>
        <w:numPr>
          <w:ilvl w:val="0"/>
          <w:numId w:val="24"/>
        </w:numPr>
        <w:spacing w:line="360" w:lineRule="auto"/>
        <w:rPr>
          <w:sz w:val="24"/>
          <w:szCs w:val="24"/>
          <w:lang w:val="en-CA"/>
        </w:rPr>
      </w:pPr>
      <w:r w:rsidRPr="00224D35">
        <w:rPr>
          <w:sz w:val="24"/>
          <w:szCs w:val="24"/>
          <w:lang w:val="en-CA"/>
        </w:rPr>
        <w:t>Choose</w:t>
      </w:r>
      <w:r>
        <w:rPr>
          <w:b/>
          <w:sz w:val="24"/>
          <w:szCs w:val="24"/>
          <w:lang w:val="en-CA"/>
        </w:rPr>
        <w:t xml:space="preserve"> </w:t>
      </w:r>
      <w:r w:rsidR="00BE5828">
        <w:rPr>
          <w:b/>
          <w:sz w:val="24"/>
          <w:szCs w:val="24"/>
          <w:lang w:val="en-CA"/>
        </w:rPr>
        <w:t xml:space="preserve">Security </w:t>
      </w:r>
      <w:r w:rsidR="00BE5828">
        <w:rPr>
          <w:b/>
          <w:noProof/>
          <w:sz w:val="24"/>
          <w:szCs w:val="24"/>
        </w:rPr>
        <w:drawing>
          <wp:inline distT="0" distB="0" distL="0" distR="0" wp14:anchorId="2E48D4A1" wp14:editId="3B11FB55">
            <wp:extent cx="304800" cy="304800"/>
            <wp:effectExtent l="0" t="0" r="0" b="0"/>
            <wp:docPr id="157" name="Picture 157" descr="security-32x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security-32x3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000005FF">
        <w:rPr>
          <w:sz w:val="24"/>
          <w:szCs w:val="24"/>
          <w:lang w:val="en-CA"/>
        </w:rPr>
        <w:t>.</w:t>
      </w:r>
    </w:p>
    <w:p w14:paraId="064353EA" w14:textId="77777777" w:rsidR="00BE5828" w:rsidRDefault="0065178F" w:rsidP="00051012">
      <w:pPr>
        <w:pStyle w:val="ListParagraph"/>
        <w:numPr>
          <w:ilvl w:val="0"/>
          <w:numId w:val="24"/>
        </w:numPr>
        <w:spacing w:line="360" w:lineRule="auto"/>
        <w:rPr>
          <w:sz w:val="24"/>
          <w:szCs w:val="24"/>
          <w:lang w:val="en-CA"/>
        </w:rPr>
      </w:pPr>
      <w:r w:rsidRPr="00224D35">
        <w:rPr>
          <w:sz w:val="24"/>
          <w:szCs w:val="24"/>
          <w:lang w:val="en-CA"/>
        </w:rPr>
        <w:t>Select</w:t>
      </w:r>
      <w:r>
        <w:rPr>
          <w:b/>
          <w:sz w:val="24"/>
          <w:szCs w:val="24"/>
          <w:lang w:val="en-CA"/>
        </w:rPr>
        <w:t xml:space="preserve"> </w:t>
      </w:r>
      <w:r w:rsidR="00BE5828">
        <w:rPr>
          <w:b/>
          <w:sz w:val="24"/>
          <w:szCs w:val="24"/>
          <w:lang w:val="en-CA"/>
        </w:rPr>
        <w:t xml:space="preserve">Access Levels </w:t>
      </w:r>
      <w:r w:rsidR="00BE5828">
        <w:rPr>
          <w:b/>
          <w:noProof/>
          <w:sz w:val="24"/>
          <w:szCs w:val="24"/>
        </w:rPr>
        <w:drawing>
          <wp:inline distT="0" distB="0" distL="0" distR="0" wp14:anchorId="3BE3B35C" wp14:editId="2964B534">
            <wp:extent cx="304800" cy="304800"/>
            <wp:effectExtent l="0" t="0" r="0" b="0"/>
            <wp:docPr id="156" name="Picture 156" descr="access-levels-32x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access-levels-32x3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000005FF">
        <w:rPr>
          <w:sz w:val="24"/>
          <w:szCs w:val="24"/>
          <w:lang w:val="en-CA"/>
        </w:rPr>
        <w:t>.</w:t>
      </w:r>
    </w:p>
    <w:p w14:paraId="5FF6FC6A" w14:textId="77777777" w:rsidR="000005FF" w:rsidRPr="005D3D53" w:rsidRDefault="000005FF" w:rsidP="000005FF">
      <w:pPr>
        <w:pStyle w:val="ListParagraph"/>
        <w:numPr>
          <w:ilvl w:val="0"/>
          <w:numId w:val="24"/>
        </w:numPr>
        <w:spacing w:before="100" w:beforeAutospacing="1" w:after="100" w:afterAutospacing="1" w:line="360" w:lineRule="auto"/>
        <w:rPr>
          <w:rFonts w:cstheme="minorHAnsi"/>
          <w:sz w:val="24"/>
        </w:rPr>
      </w:pPr>
      <w:r w:rsidRPr="005D3D53">
        <w:rPr>
          <w:rFonts w:cstheme="minorHAnsi"/>
          <w:sz w:val="24"/>
        </w:rPr>
        <w:t xml:space="preserve">Select an </w:t>
      </w:r>
      <w:r>
        <w:rPr>
          <w:rFonts w:cstheme="minorHAnsi"/>
          <w:sz w:val="24"/>
        </w:rPr>
        <w:t>existing Access Level</w:t>
      </w:r>
      <w:r w:rsidRPr="005D3D53">
        <w:rPr>
          <w:rFonts w:cstheme="minorHAnsi"/>
          <w:sz w:val="24"/>
        </w:rPr>
        <w:t xml:space="preserve"> to edit</w:t>
      </w:r>
      <w:r>
        <w:rPr>
          <w:rFonts w:cstheme="minorHAnsi"/>
          <w:sz w:val="24"/>
        </w:rPr>
        <w:t xml:space="preserve"> or click </w:t>
      </w:r>
      <w:r>
        <w:rPr>
          <w:rFonts w:cstheme="minorHAnsi"/>
          <w:b/>
          <w:sz w:val="24"/>
        </w:rPr>
        <w:t>D</w:t>
      </w:r>
      <w:r w:rsidRPr="00F8195F">
        <w:rPr>
          <w:rFonts w:cstheme="minorHAnsi"/>
          <w:b/>
          <w:sz w:val="24"/>
        </w:rPr>
        <w:t>elete</w:t>
      </w:r>
      <w:r>
        <w:rPr>
          <w:rFonts w:cstheme="minorHAnsi"/>
          <w:sz w:val="24"/>
        </w:rPr>
        <w:t xml:space="preserve"> </w:t>
      </w:r>
      <w:r w:rsidRPr="00E4329F">
        <w:rPr>
          <w:b/>
          <w:i/>
          <w:noProof/>
        </w:rPr>
        <w:drawing>
          <wp:inline distT="0" distB="0" distL="0" distR="0" wp14:anchorId="17884B22" wp14:editId="62B71684">
            <wp:extent cx="228600" cy="2286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delete-24x24.png"/>
                    <pic:cNvPicPr/>
                  </pic:nvPicPr>
                  <pic:blipFill>
                    <a:blip r:embed="rId11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rFonts w:cstheme="minorHAnsi"/>
          <w:sz w:val="24"/>
        </w:rPr>
        <w:t>.</w:t>
      </w:r>
      <w:r w:rsidRPr="005D3D53">
        <w:rPr>
          <w:rFonts w:cstheme="minorHAnsi"/>
          <w:sz w:val="24"/>
        </w:rPr>
        <w:t xml:space="preserve"> </w:t>
      </w:r>
      <w:r>
        <w:rPr>
          <w:rFonts w:cstheme="minorHAnsi"/>
          <w:sz w:val="24"/>
        </w:rPr>
        <w:t>For new Level, c</w:t>
      </w:r>
      <w:r w:rsidRPr="005D3D53">
        <w:rPr>
          <w:rFonts w:cstheme="minorHAnsi"/>
          <w:sz w:val="24"/>
        </w:rPr>
        <w:t xml:space="preserve">lick </w:t>
      </w:r>
      <w:r>
        <w:rPr>
          <w:rFonts w:cstheme="minorHAnsi"/>
          <w:b/>
          <w:sz w:val="24"/>
        </w:rPr>
        <w:t>New</w:t>
      </w:r>
      <w:r w:rsidRPr="005D3D53">
        <w:rPr>
          <w:rFonts w:cstheme="minorHAnsi"/>
          <w:sz w:val="24"/>
        </w:rPr>
        <w:t xml:space="preserve"> </w:t>
      </w:r>
      <w:r w:rsidRPr="005D3D53">
        <w:rPr>
          <w:rFonts w:cstheme="minorHAnsi"/>
          <w:noProof/>
          <w:sz w:val="24"/>
        </w:rPr>
        <w:drawing>
          <wp:inline distT="0" distB="0" distL="0" distR="0" wp14:anchorId="24E7A484" wp14:editId="659F1845">
            <wp:extent cx="219075" cy="219075"/>
            <wp:effectExtent l="0" t="0" r="9525" b="9525"/>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new-32.png"/>
                    <pic:cNvPicPr/>
                  </pic:nvPicPr>
                  <pic:blipFill>
                    <a:blip r:embed="rId116">
                      <a:extLst>
                        <a:ext uri="{28A0092B-C50C-407E-A947-70E740481C1C}">
                          <a14:useLocalDpi xmlns:a14="http://schemas.microsoft.com/office/drawing/2010/main" val="0"/>
                        </a:ext>
                      </a:extLst>
                    </a:blip>
                    <a:stretch>
                      <a:fillRect/>
                    </a:stretch>
                  </pic:blipFill>
                  <pic:spPr>
                    <a:xfrm>
                      <a:off x="0" y="0"/>
                      <a:ext cx="219107" cy="219107"/>
                    </a:xfrm>
                    <a:prstGeom prst="rect">
                      <a:avLst/>
                    </a:prstGeom>
                  </pic:spPr>
                </pic:pic>
              </a:graphicData>
            </a:graphic>
          </wp:inline>
        </w:drawing>
      </w:r>
      <w:r w:rsidRPr="005D3D53">
        <w:rPr>
          <w:rFonts w:cstheme="minorHAnsi"/>
          <w:sz w:val="24"/>
        </w:rPr>
        <w:t>.</w:t>
      </w:r>
    </w:p>
    <w:p w14:paraId="213E687E" w14:textId="77777777" w:rsidR="000005FF" w:rsidRPr="004C0924" w:rsidRDefault="000005FF" w:rsidP="000005FF">
      <w:pPr>
        <w:numPr>
          <w:ilvl w:val="0"/>
          <w:numId w:val="24"/>
        </w:numPr>
        <w:spacing w:before="100" w:beforeAutospacing="1" w:after="100" w:afterAutospacing="1" w:line="360" w:lineRule="auto"/>
        <w:rPr>
          <w:rFonts w:asciiTheme="minorHAnsi" w:hAnsiTheme="minorHAnsi"/>
        </w:rPr>
      </w:pPr>
      <w:r w:rsidRPr="00181B7D">
        <w:rPr>
          <w:rFonts w:asciiTheme="minorHAnsi" w:hAnsiTheme="minorHAnsi"/>
          <w:bCs/>
        </w:rPr>
        <w:t>E</w:t>
      </w:r>
      <w:r>
        <w:rPr>
          <w:rFonts w:asciiTheme="minorHAnsi" w:hAnsiTheme="minorHAnsi"/>
          <w:bCs/>
        </w:rPr>
        <w:t xml:space="preserve">nter the </w:t>
      </w:r>
      <w:r w:rsidR="0008112A">
        <w:rPr>
          <w:rFonts w:asciiTheme="minorHAnsi" w:hAnsiTheme="minorHAnsi"/>
          <w:bCs/>
        </w:rPr>
        <w:t>details</w:t>
      </w:r>
      <w:r>
        <w:rPr>
          <w:rFonts w:asciiTheme="minorHAnsi" w:hAnsiTheme="minorHAnsi"/>
          <w:bCs/>
        </w:rPr>
        <w:t xml:space="preserve"> as </w:t>
      </w:r>
      <w:r w:rsidR="0008112A">
        <w:rPr>
          <w:rFonts w:asciiTheme="minorHAnsi" w:hAnsiTheme="minorHAnsi"/>
          <w:bCs/>
        </w:rPr>
        <w:t>below</w:t>
      </w:r>
      <w:r>
        <w:rPr>
          <w:rFonts w:asciiTheme="minorHAnsi" w:hAnsiTheme="minorHAnsi"/>
          <w:bCs/>
        </w:rPr>
        <w:t>.</w:t>
      </w:r>
    </w:p>
    <w:p w14:paraId="723B7885" w14:textId="77777777" w:rsidR="000E098A" w:rsidRDefault="000005FF" w:rsidP="00051012">
      <w:pPr>
        <w:pStyle w:val="ListParagraph"/>
        <w:numPr>
          <w:ilvl w:val="0"/>
          <w:numId w:val="24"/>
        </w:numPr>
        <w:spacing w:line="360" w:lineRule="auto"/>
        <w:rPr>
          <w:sz w:val="24"/>
          <w:szCs w:val="24"/>
          <w:lang w:val="en-CA"/>
        </w:rPr>
      </w:pPr>
      <w:r>
        <w:rPr>
          <w:sz w:val="24"/>
          <w:szCs w:val="24"/>
          <w:lang w:val="en-CA"/>
        </w:rPr>
        <w:t>Click</w:t>
      </w:r>
      <w:r w:rsidR="000E098A">
        <w:rPr>
          <w:sz w:val="24"/>
          <w:szCs w:val="24"/>
          <w:lang w:val="en-CA"/>
        </w:rPr>
        <w:t xml:space="preserve"> </w:t>
      </w:r>
      <w:r w:rsidR="000E098A" w:rsidRPr="000E098A">
        <w:rPr>
          <w:b/>
          <w:sz w:val="24"/>
          <w:szCs w:val="24"/>
          <w:lang w:val="en-CA"/>
        </w:rPr>
        <w:t>Save</w:t>
      </w:r>
      <w:r w:rsidR="000E098A">
        <w:rPr>
          <w:sz w:val="24"/>
          <w:szCs w:val="24"/>
          <w:lang w:val="en-CA"/>
        </w:rPr>
        <w:t xml:space="preserve"> </w:t>
      </w:r>
      <w:r w:rsidR="000E098A">
        <w:rPr>
          <w:b/>
          <w:noProof/>
          <w:sz w:val="24"/>
          <w:szCs w:val="24"/>
        </w:rPr>
        <w:drawing>
          <wp:inline distT="0" distB="0" distL="0" distR="0" wp14:anchorId="2372F160" wp14:editId="0BA2AF58">
            <wp:extent cx="228600" cy="228600"/>
            <wp:effectExtent l="0" t="0" r="0" b="0"/>
            <wp:docPr id="155" name="Picture 155" descr="sav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save-24x2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sz w:val="24"/>
          <w:szCs w:val="24"/>
          <w:lang w:val="en-CA"/>
        </w:rPr>
        <w:t>.</w:t>
      </w:r>
    </w:p>
    <w:p w14:paraId="6E8B82D8" w14:textId="77777777" w:rsidR="00860276" w:rsidRDefault="00860276" w:rsidP="00860276">
      <w:pPr>
        <w:pStyle w:val="ListParagraph"/>
        <w:spacing w:line="360" w:lineRule="auto"/>
        <w:ind w:left="360"/>
        <w:rPr>
          <w:sz w:val="24"/>
          <w:szCs w:val="24"/>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224D35" w14:paraId="56921DFD" w14:textId="77777777" w:rsidTr="0029022E">
        <w:tc>
          <w:tcPr>
            <w:tcW w:w="4855" w:type="dxa"/>
            <w:shd w:val="clear" w:color="auto" w:fill="BFBFBF" w:themeFill="background1" w:themeFillShade="BF"/>
          </w:tcPr>
          <w:p w14:paraId="79279479" w14:textId="77777777" w:rsidR="00224D35" w:rsidRPr="00224D35" w:rsidRDefault="00224D35" w:rsidP="00224D35">
            <w:pPr>
              <w:spacing w:line="360" w:lineRule="auto"/>
              <w:rPr>
                <w:b/>
                <w:lang w:val="en-CA"/>
              </w:rPr>
            </w:pPr>
            <w:r w:rsidRPr="00224D35">
              <w:rPr>
                <w:b/>
                <w:lang w:val="en-CA"/>
              </w:rPr>
              <w:t>Field</w:t>
            </w:r>
          </w:p>
        </w:tc>
        <w:tc>
          <w:tcPr>
            <w:tcW w:w="4855" w:type="dxa"/>
            <w:shd w:val="clear" w:color="auto" w:fill="BFBFBF" w:themeFill="background1" w:themeFillShade="BF"/>
          </w:tcPr>
          <w:p w14:paraId="7E77D778" w14:textId="77777777" w:rsidR="00224D35" w:rsidRPr="00224D35" w:rsidRDefault="00224D35" w:rsidP="00224D35">
            <w:pPr>
              <w:spacing w:line="360" w:lineRule="auto"/>
              <w:rPr>
                <w:b/>
                <w:lang w:val="en-CA"/>
              </w:rPr>
            </w:pPr>
            <w:r w:rsidRPr="00224D35">
              <w:rPr>
                <w:b/>
                <w:lang w:val="en-CA"/>
              </w:rPr>
              <w:t>Details</w:t>
            </w:r>
          </w:p>
        </w:tc>
      </w:tr>
      <w:tr w:rsidR="00224D35" w14:paraId="2DDF8AF1" w14:textId="77777777" w:rsidTr="0029022E">
        <w:tc>
          <w:tcPr>
            <w:tcW w:w="4855" w:type="dxa"/>
          </w:tcPr>
          <w:p w14:paraId="3E955571" w14:textId="77777777" w:rsidR="00224D35" w:rsidRPr="000E098A" w:rsidRDefault="00224D35" w:rsidP="00224D35">
            <w:pPr>
              <w:spacing w:line="360" w:lineRule="auto"/>
              <w:rPr>
                <w:b/>
                <w:lang w:val="en-CA"/>
              </w:rPr>
            </w:pPr>
            <w:r w:rsidRPr="000E098A">
              <w:rPr>
                <w:b/>
                <w:lang w:val="en-CA"/>
              </w:rPr>
              <w:t>Name</w:t>
            </w:r>
          </w:p>
        </w:tc>
        <w:tc>
          <w:tcPr>
            <w:tcW w:w="4855" w:type="dxa"/>
          </w:tcPr>
          <w:p w14:paraId="01FBA46D" w14:textId="77777777" w:rsidR="00224D35" w:rsidRDefault="00224D35" w:rsidP="00224D35">
            <w:pPr>
              <w:spacing w:line="360" w:lineRule="auto"/>
              <w:rPr>
                <w:lang w:val="en-CA"/>
              </w:rPr>
            </w:pPr>
            <w:r>
              <w:rPr>
                <w:lang w:val="en-CA"/>
              </w:rPr>
              <w:t xml:space="preserve">Enter the </w:t>
            </w:r>
            <w:r w:rsidR="00860276">
              <w:rPr>
                <w:b/>
                <w:lang w:val="en-CA"/>
              </w:rPr>
              <w:t>Name</w:t>
            </w:r>
            <w:r>
              <w:rPr>
                <w:lang w:val="en-CA"/>
              </w:rPr>
              <w:t xml:space="preserve"> of the </w:t>
            </w:r>
            <w:r w:rsidR="00860276">
              <w:rPr>
                <w:lang w:val="en-CA"/>
              </w:rPr>
              <w:t>Access Level.</w:t>
            </w:r>
          </w:p>
        </w:tc>
      </w:tr>
      <w:tr w:rsidR="00930EFA" w14:paraId="1E564077" w14:textId="77777777" w:rsidTr="00626EBB">
        <w:trPr>
          <w:trHeight w:val="2618"/>
        </w:trPr>
        <w:tc>
          <w:tcPr>
            <w:tcW w:w="4855" w:type="dxa"/>
          </w:tcPr>
          <w:p w14:paraId="7A615516" w14:textId="28281969" w:rsidR="00930EFA" w:rsidRDefault="0035096F" w:rsidP="00224D35">
            <w:pPr>
              <w:spacing w:line="360" w:lineRule="auto"/>
              <w:rPr>
                <w:b/>
                <w:lang w:val="en-CA"/>
              </w:rPr>
            </w:pPr>
            <w:r w:rsidRPr="007803F8">
              <w:rPr>
                <w:b/>
                <w:lang w:val="en-CA"/>
              </w:rPr>
              <w:t>Access Type</w:t>
            </w:r>
          </w:p>
          <w:p w14:paraId="030A1645" w14:textId="1905A94D" w:rsidR="00930EFA" w:rsidRPr="000E098A" w:rsidRDefault="00930EFA" w:rsidP="00224D35">
            <w:pPr>
              <w:spacing w:line="360" w:lineRule="auto"/>
              <w:rPr>
                <w:b/>
                <w:lang w:val="en-CA"/>
              </w:rPr>
            </w:pPr>
          </w:p>
        </w:tc>
        <w:tc>
          <w:tcPr>
            <w:tcW w:w="4855" w:type="dxa"/>
          </w:tcPr>
          <w:p w14:paraId="3BFAC38E" w14:textId="56FC5A8E" w:rsidR="00D8388F" w:rsidRPr="00D8388F" w:rsidRDefault="00D8388F" w:rsidP="00224D35">
            <w:pPr>
              <w:spacing w:line="360" w:lineRule="auto"/>
              <w:rPr>
                <w:lang w:val="en-CA"/>
              </w:rPr>
            </w:pPr>
            <w:r>
              <w:rPr>
                <w:lang w:val="en-CA"/>
              </w:rPr>
              <w:t xml:space="preserve">Click the </w:t>
            </w:r>
            <w:r>
              <w:rPr>
                <w:b/>
                <w:u w:val="single"/>
                <w:lang w:val="en-CA"/>
              </w:rPr>
              <w:t>&gt;</w:t>
            </w:r>
            <w:r>
              <w:rPr>
                <w:lang w:val="en-CA"/>
              </w:rPr>
              <w:t xml:space="preserve"> to expand each Main Topic to see all associated Sub-Topics. Then click the </w:t>
            </w:r>
            <w:r>
              <w:rPr>
                <w:b/>
                <w:u w:val="single"/>
                <w:lang w:val="en-CA"/>
              </w:rPr>
              <w:t>&gt;</w:t>
            </w:r>
            <w:r>
              <w:rPr>
                <w:lang w:val="en-CA"/>
              </w:rPr>
              <w:t xml:space="preserve"> to expand each Sub-Topic to see all associated Windows. In some instances, you may click </w:t>
            </w:r>
            <w:r>
              <w:rPr>
                <w:b/>
                <w:u w:val="single"/>
                <w:lang w:val="en-CA"/>
              </w:rPr>
              <w:t>&gt;</w:t>
            </w:r>
            <w:r>
              <w:rPr>
                <w:lang w:val="en-CA"/>
              </w:rPr>
              <w:t xml:space="preserve"> a third time to expand to see specific Functions within a Window.  </w:t>
            </w:r>
          </w:p>
          <w:p w14:paraId="360747AB" w14:textId="375E694F" w:rsidR="00930EFA" w:rsidRDefault="00930EFA" w:rsidP="00224D35">
            <w:pPr>
              <w:spacing w:line="360" w:lineRule="auto"/>
              <w:rPr>
                <w:lang w:val="en-CA"/>
              </w:rPr>
            </w:pPr>
            <w:r>
              <w:rPr>
                <w:lang w:val="en-CA"/>
              </w:rPr>
              <w:t xml:space="preserve">Select the </w:t>
            </w:r>
            <w:r>
              <w:rPr>
                <w:b/>
                <w:lang w:val="en-CA"/>
              </w:rPr>
              <w:t xml:space="preserve">Access Type </w:t>
            </w:r>
            <w:r>
              <w:rPr>
                <w:lang w:val="en-CA"/>
              </w:rPr>
              <w:t>the user should have for each window or function:</w:t>
            </w:r>
          </w:p>
          <w:p w14:paraId="18D0A423" w14:textId="1601CC58" w:rsidR="00930EFA" w:rsidRPr="00930EFA" w:rsidRDefault="00930EFA" w:rsidP="00A94219">
            <w:pPr>
              <w:pStyle w:val="ListParagraph"/>
              <w:numPr>
                <w:ilvl w:val="0"/>
                <w:numId w:val="152"/>
              </w:numPr>
              <w:spacing w:line="360" w:lineRule="auto"/>
              <w:rPr>
                <w:sz w:val="24"/>
                <w:lang w:val="en-CA"/>
              </w:rPr>
            </w:pPr>
            <w:r w:rsidRPr="00930EFA">
              <w:rPr>
                <w:i/>
                <w:sz w:val="24"/>
                <w:lang w:val="en-CA"/>
              </w:rPr>
              <w:t xml:space="preserve">No Access – </w:t>
            </w:r>
            <w:r w:rsidRPr="00930EFA">
              <w:rPr>
                <w:sz w:val="24"/>
                <w:lang w:val="en-CA"/>
              </w:rPr>
              <w:t>The window does not appear for the user.</w:t>
            </w:r>
          </w:p>
          <w:p w14:paraId="1735A49D" w14:textId="2F2EE60A" w:rsidR="00930EFA" w:rsidRPr="00930EFA" w:rsidRDefault="00930EFA" w:rsidP="00A94219">
            <w:pPr>
              <w:pStyle w:val="ListParagraph"/>
              <w:numPr>
                <w:ilvl w:val="0"/>
                <w:numId w:val="152"/>
              </w:numPr>
              <w:spacing w:line="360" w:lineRule="auto"/>
              <w:rPr>
                <w:b/>
                <w:sz w:val="24"/>
                <w:lang w:val="en-CA"/>
              </w:rPr>
            </w:pPr>
            <w:r w:rsidRPr="00930EFA">
              <w:rPr>
                <w:i/>
                <w:sz w:val="24"/>
                <w:lang w:val="en-CA"/>
              </w:rPr>
              <w:t>Read Only –</w:t>
            </w:r>
            <w:r w:rsidRPr="00930EFA">
              <w:rPr>
                <w:sz w:val="24"/>
                <w:lang w:val="en-CA"/>
              </w:rPr>
              <w:t xml:space="preserve"> </w:t>
            </w:r>
            <w:r w:rsidRPr="00930EFA">
              <w:rPr>
                <w:i/>
                <w:sz w:val="24"/>
                <w:lang w:val="en-CA"/>
              </w:rPr>
              <w:t>Allows the</w:t>
            </w:r>
            <w:r w:rsidRPr="00930EFA">
              <w:rPr>
                <w:sz w:val="24"/>
                <w:lang w:val="en-CA"/>
              </w:rPr>
              <w:t xml:space="preserve"> user to look at a window but has no edit or new capabilities.</w:t>
            </w:r>
          </w:p>
          <w:p w14:paraId="42A7F1C6" w14:textId="77777777" w:rsidR="00930EFA" w:rsidRPr="00930EFA" w:rsidRDefault="00930EFA" w:rsidP="00A94219">
            <w:pPr>
              <w:pStyle w:val="ListParagraph"/>
              <w:numPr>
                <w:ilvl w:val="0"/>
                <w:numId w:val="152"/>
              </w:numPr>
              <w:spacing w:line="360" w:lineRule="auto"/>
              <w:rPr>
                <w:sz w:val="24"/>
                <w:lang w:val="en-CA"/>
              </w:rPr>
            </w:pPr>
            <w:r w:rsidRPr="00930EFA">
              <w:rPr>
                <w:i/>
                <w:sz w:val="24"/>
                <w:lang w:val="en-CA"/>
              </w:rPr>
              <w:lastRenderedPageBreak/>
              <w:t xml:space="preserve">Update not Create – </w:t>
            </w:r>
            <w:r w:rsidRPr="00930EFA">
              <w:rPr>
                <w:sz w:val="24"/>
                <w:lang w:val="en-CA"/>
              </w:rPr>
              <w:t>This mode is for editing purposes. It allows the user to update a window but not add new things to it.</w:t>
            </w:r>
          </w:p>
          <w:p w14:paraId="3505107C" w14:textId="16C31149" w:rsidR="00930EFA" w:rsidRPr="00930EFA" w:rsidRDefault="00930EFA" w:rsidP="00A94219">
            <w:pPr>
              <w:pStyle w:val="ListParagraph"/>
              <w:numPr>
                <w:ilvl w:val="0"/>
                <w:numId w:val="152"/>
              </w:numPr>
              <w:spacing w:line="360" w:lineRule="auto"/>
              <w:rPr>
                <w:lang w:val="en-CA"/>
              </w:rPr>
            </w:pPr>
            <w:r w:rsidRPr="00930EFA">
              <w:rPr>
                <w:i/>
                <w:sz w:val="24"/>
                <w:lang w:val="en-CA"/>
              </w:rPr>
              <w:t>Full Access –</w:t>
            </w:r>
            <w:r w:rsidRPr="00930EFA">
              <w:rPr>
                <w:sz w:val="24"/>
                <w:lang w:val="en-CA"/>
              </w:rPr>
              <w:t xml:space="preserve"> Use the Window fully with all functions.</w:t>
            </w:r>
          </w:p>
        </w:tc>
      </w:tr>
      <w:tr w:rsidR="000E098A" w14:paraId="6AFF285E" w14:textId="77777777" w:rsidTr="0029022E">
        <w:tc>
          <w:tcPr>
            <w:tcW w:w="4855" w:type="dxa"/>
          </w:tcPr>
          <w:p w14:paraId="50F15F6D" w14:textId="77777777" w:rsidR="000E098A" w:rsidRPr="000E098A" w:rsidRDefault="000E098A" w:rsidP="00224D35">
            <w:pPr>
              <w:spacing w:line="360" w:lineRule="auto"/>
              <w:rPr>
                <w:b/>
                <w:lang w:val="en-CA"/>
              </w:rPr>
            </w:pPr>
            <w:r w:rsidRPr="000E098A">
              <w:rPr>
                <w:b/>
                <w:lang w:val="en-CA"/>
              </w:rPr>
              <w:lastRenderedPageBreak/>
              <w:t>Report Access</w:t>
            </w:r>
          </w:p>
        </w:tc>
        <w:tc>
          <w:tcPr>
            <w:tcW w:w="4855" w:type="dxa"/>
          </w:tcPr>
          <w:p w14:paraId="56E6B01D" w14:textId="67D956A7" w:rsidR="000E098A" w:rsidRPr="00BE5828" w:rsidRDefault="000E098A" w:rsidP="00224D35">
            <w:pPr>
              <w:spacing w:line="360" w:lineRule="auto"/>
              <w:rPr>
                <w:b/>
                <w:lang w:val="en-CA"/>
              </w:rPr>
            </w:pPr>
            <w:r w:rsidRPr="000E098A">
              <w:rPr>
                <w:lang w:val="en-CA"/>
              </w:rPr>
              <w:t xml:space="preserve">Select the </w:t>
            </w:r>
            <w:r w:rsidR="00860276">
              <w:rPr>
                <w:b/>
                <w:lang w:val="en-CA"/>
              </w:rPr>
              <w:t>Reports</w:t>
            </w:r>
            <w:r w:rsidRPr="000E098A">
              <w:rPr>
                <w:lang w:val="en-CA"/>
              </w:rPr>
              <w:t xml:space="preserve"> </w:t>
            </w:r>
            <w:r w:rsidR="00D8388F">
              <w:rPr>
                <w:lang w:val="en-CA"/>
              </w:rPr>
              <w:t>that should be available to the user.</w:t>
            </w:r>
          </w:p>
        </w:tc>
      </w:tr>
    </w:tbl>
    <w:p w14:paraId="59BC8433" w14:textId="4E5B4C0B" w:rsidR="00224D35" w:rsidRDefault="00224D35" w:rsidP="00224D35">
      <w:pPr>
        <w:spacing w:line="360" w:lineRule="auto"/>
        <w:rPr>
          <w:lang w:val="en-CA"/>
        </w:rPr>
      </w:pPr>
    </w:p>
    <w:p w14:paraId="1F81335D" w14:textId="77777777" w:rsidR="00D8388F" w:rsidRDefault="00D8388F" w:rsidP="00224D35">
      <w:pPr>
        <w:spacing w:line="360" w:lineRule="auto"/>
        <w:rPr>
          <w:lang w:val="en-CA"/>
        </w:rPr>
      </w:pPr>
    </w:p>
    <w:p w14:paraId="302881A7" w14:textId="5A0E3546" w:rsidR="00B261C8" w:rsidRDefault="00312C36" w:rsidP="00B261C8">
      <w:pPr>
        <w:pStyle w:val="Heading2"/>
        <w:rPr>
          <w:lang w:val="en-CA"/>
        </w:rPr>
      </w:pPr>
      <w:bookmarkStart w:id="85" w:name="_Toc502341727"/>
      <w:r>
        <w:rPr>
          <w:lang w:val="en-CA"/>
        </w:rPr>
        <w:t>E</w:t>
      </w:r>
      <w:r w:rsidR="00B261C8">
        <w:rPr>
          <w:lang w:val="en-CA"/>
        </w:rPr>
        <w:t>mployees</w:t>
      </w:r>
      <w:r w:rsidR="00757A27">
        <w:rPr>
          <w:lang w:val="en-CA"/>
        </w:rPr>
        <w:t xml:space="preserve"> </w:t>
      </w:r>
      <w:r w:rsidR="00062E34">
        <w:rPr>
          <w:noProof/>
        </w:rPr>
        <w:drawing>
          <wp:inline distT="0" distB="0" distL="0" distR="0" wp14:anchorId="6E1EA707" wp14:editId="0E6661D2">
            <wp:extent cx="228600" cy="228600"/>
            <wp:effectExtent l="0" t="0" r="0" b="0"/>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 name="employee-users-24x24.png"/>
                    <pic:cNvPicPr/>
                  </pic:nvPicPr>
                  <pic:blipFill>
                    <a:blip r:embed="rId32">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85"/>
      <w:r w:rsidR="00C26D98">
        <w:rPr>
          <w:lang w:val="en-CA"/>
        </w:rPr>
        <w:t xml:space="preserve"> </w:t>
      </w:r>
    </w:p>
    <w:p w14:paraId="1D02B771" w14:textId="77777777" w:rsidR="00B261C8" w:rsidRDefault="00B261C8" w:rsidP="00B261C8">
      <w:pPr>
        <w:pStyle w:val="BodyText"/>
        <w:rPr>
          <w:lang w:val="en-CA"/>
        </w:rPr>
      </w:pPr>
    </w:p>
    <w:p w14:paraId="0C442061" w14:textId="68A840FB" w:rsidR="00B261C8" w:rsidRPr="00860276" w:rsidRDefault="00B261C8" w:rsidP="00B261C8">
      <w:pPr>
        <w:spacing w:line="360" w:lineRule="auto"/>
        <w:rPr>
          <w:lang w:val="en-CA"/>
        </w:rPr>
      </w:pPr>
      <w:r w:rsidRPr="00860276">
        <w:rPr>
          <w:lang w:val="en-CA"/>
        </w:rPr>
        <w:t xml:space="preserve">To </w:t>
      </w:r>
      <w:r w:rsidR="00673D07">
        <w:rPr>
          <w:lang w:val="en-CA"/>
        </w:rPr>
        <w:t xml:space="preserve">Add, Delete or </w:t>
      </w:r>
      <w:r w:rsidR="00860276">
        <w:rPr>
          <w:lang w:val="en-CA"/>
        </w:rPr>
        <w:t>E</w:t>
      </w:r>
      <w:r w:rsidR="00673D07">
        <w:rPr>
          <w:lang w:val="en-CA"/>
        </w:rPr>
        <w:t>dit an</w:t>
      </w:r>
      <w:r w:rsidR="00860276">
        <w:rPr>
          <w:lang w:val="en-CA"/>
        </w:rPr>
        <w:t xml:space="preserve"> Employee:</w:t>
      </w:r>
    </w:p>
    <w:p w14:paraId="2C9AD0CD" w14:textId="77777777" w:rsidR="000E098A" w:rsidRPr="0008112A" w:rsidRDefault="00B261C8" w:rsidP="000B5ECB">
      <w:pPr>
        <w:pStyle w:val="ListParagraph"/>
        <w:numPr>
          <w:ilvl w:val="0"/>
          <w:numId w:val="25"/>
        </w:numPr>
        <w:spacing w:line="360" w:lineRule="auto"/>
        <w:rPr>
          <w:sz w:val="24"/>
          <w:szCs w:val="24"/>
          <w:lang w:val="en-CA"/>
        </w:rPr>
      </w:pPr>
      <w:r w:rsidRPr="0008112A">
        <w:rPr>
          <w:sz w:val="24"/>
          <w:szCs w:val="24"/>
          <w:lang w:val="en-CA"/>
        </w:rPr>
        <w:t xml:space="preserve">Click </w:t>
      </w:r>
      <w:r w:rsidR="000E098A" w:rsidRPr="0008112A">
        <w:rPr>
          <w:b/>
          <w:sz w:val="24"/>
          <w:szCs w:val="24"/>
        </w:rPr>
        <w:t xml:space="preserve">Settings </w:t>
      </w:r>
      <w:r w:rsidR="000E098A" w:rsidRPr="0008112A">
        <w:rPr>
          <w:rFonts w:cs="Arial"/>
          <w:noProof/>
          <w:color w:val="000000"/>
          <w:sz w:val="24"/>
          <w:szCs w:val="24"/>
        </w:rPr>
        <w:drawing>
          <wp:inline distT="0" distB="0" distL="0" distR="0" wp14:anchorId="0AD8DCE1" wp14:editId="3C9E5C16">
            <wp:extent cx="228600" cy="228600"/>
            <wp:effectExtent l="0" t="0" r="0" b="0"/>
            <wp:docPr id="667" name="Picture 667" descr="setup-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setup-24x2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0E098A" w:rsidRPr="0008112A">
        <w:rPr>
          <w:b/>
          <w:sz w:val="24"/>
          <w:szCs w:val="24"/>
        </w:rPr>
        <w:t xml:space="preserve"> </w:t>
      </w:r>
      <w:r w:rsidR="000E098A" w:rsidRPr="0008112A">
        <w:rPr>
          <w:sz w:val="24"/>
          <w:szCs w:val="24"/>
        </w:rPr>
        <w:t>(upper left corner)</w:t>
      </w:r>
      <w:r w:rsidR="0008112A">
        <w:rPr>
          <w:sz w:val="24"/>
          <w:szCs w:val="24"/>
        </w:rPr>
        <w:t>.</w:t>
      </w:r>
    </w:p>
    <w:p w14:paraId="4A491EB7" w14:textId="77777777" w:rsidR="000E098A" w:rsidRPr="000E098A" w:rsidRDefault="000E098A" w:rsidP="000B5ECB">
      <w:pPr>
        <w:pStyle w:val="ListParagraph"/>
        <w:numPr>
          <w:ilvl w:val="0"/>
          <w:numId w:val="25"/>
        </w:numPr>
        <w:spacing w:line="360" w:lineRule="auto"/>
        <w:rPr>
          <w:sz w:val="24"/>
          <w:szCs w:val="24"/>
          <w:lang w:val="en-CA"/>
        </w:rPr>
      </w:pPr>
      <w:r w:rsidRPr="000E098A">
        <w:rPr>
          <w:sz w:val="24"/>
          <w:szCs w:val="24"/>
          <w:lang w:val="en-CA"/>
        </w:rPr>
        <w:t>C</w:t>
      </w:r>
      <w:r w:rsidR="00B261C8" w:rsidRPr="000E098A">
        <w:rPr>
          <w:sz w:val="24"/>
          <w:szCs w:val="24"/>
          <w:lang w:val="en-CA"/>
        </w:rPr>
        <w:t xml:space="preserve">hoose </w:t>
      </w:r>
      <w:r w:rsidR="00B261C8" w:rsidRPr="000E098A">
        <w:rPr>
          <w:b/>
          <w:sz w:val="24"/>
          <w:szCs w:val="24"/>
          <w:lang w:val="en-CA"/>
        </w:rPr>
        <w:t xml:space="preserve">Security </w:t>
      </w:r>
      <w:r w:rsidR="00B261C8">
        <w:rPr>
          <w:b/>
          <w:noProof/>
          <w:sz w:val="24"/>
          <w:szCs w:val="24"/>
        </w:rPr>
        <w:drawing>
          <wp:inline distT="0" distB="0" distL="0" distR="0" wp14:anchorId="223F8240" wp14:editId="797484F3">
            <wp:extent cx="228600" cy="228600"/>
            <wp:effectExtent l="0" t="0" r="0" b="0"/>
            <wp:docPr id="257" name="Picture 257" descr="security-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security-24x2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08112A">
        <w:rPr>
          <w:sz w:val="24"/>
          <w:szCs w:val="24"/>
          <w:lang w:val="en-CA"/>
        </w:rPr>
        <w:t>.</w:t>
      </w:r>
    </w:p>
    <w:p w14:paraId="722C2EF0" w14:textId="77777777" w:rsidR="00B261C8" w:rsidRDefault="000E098A" w:rsidP="000B5ECB">
      <w:pPr>
        <w:pStyle w:val="ListParagraph"/>
        <w:numPr>
          <w:ilvl w:val="0"/>
          <w:numId w:val="25"/>
        </w:numPr>
        <w:spacing w:line="360" w:lineRule="auto"/>
        <w:rPr>
          <w:sz w:val="24"/>
          <w:szCs w:val="24"/>
          <w:lang w:val="en-CA"/>
        </w:rPr>
      </w:pPr>
      <w:r w:rsidRPr="000E098A">
        <w:rPr>
          <w:sz w:val="24"/>
          <w:szCs w:val="24"/>
          <w:lang w:val="en-CA"/>
        </w:rPr>
        <w:t>Select</w:t>
      </w:r>
      <w:r>
        <w:rPr>
          <w:b/>
          <w:sz w:val="24"/>
          <w:szCs w:val="24"/>
          <w:lang w:val="en-CA"/>
        </w:rPr>
        <w:t xml:space="preserve"> </w:t>
      </w:r>
      <w:r w:rsidR="00B261C8">
        <w:rPr>
          <w:b/>
          <w:sz w:val="24"/>
          <w:szCs w:val="24"/>
          <w:lang w:val="en-CA"/>
        </w:rPr>
        <w:t>Employees</w:t>
      </w:r>
      <w:r w:rsidR="00B261C8">
        <w:rPr>
          <w:sz w:val="24"/>
          <w:szCs w:val="24"/>
          <w:lang w:val="en-CA"/>
        </w:rPr>
        <w:t xml:space="preserve"> </w:t>
      </w:r>
      <w:r w:rsidR="00B261C8">
        <w:rPr>
          <w:noProof/>
          <w:sz w:val="24"/>
          <w:szCs w:val="24"/>
        </w:rPr>
        <w:drawing>
          <wp:inline distT="0" distB="0" distL="0" distR="0" wp14:anchorId="061D44DC" wp14:editId="2BE752A9">
            <wp:extent cx="228600" cy="228600"/>
            <wp:effectExtent l="0" t="0" r="0" b="0"/>
            <wp:docPr id="256" name="Picture 256" descr="employee-users-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employee-users-24x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08112A">
        <w:rPr>
          <w:sz w:val="24"/>
          <w:szCs w:val="24"/>
          <w:lang w:val="en-CA"/>
        </w:rPr>
        <w:t>.</w:t>
      </w:r>
    </w:p>
    <w:p w14:paraId="2411B2F0" w14:textId="77777777" w:rsidR="0008112A" w:rsidRPr="005D3D53" w:rsidRDefault="0008112A" w:rsidP="0008112A">
      <w:pPr>
        <w:pStyle w:val="ListParagraph"/>
        <w:numPr>
          <w:ilvl w:val="0"/>
          <w:numId w:val="25"/>
        </w:numPr>
        <w:spacing w:before="100" w:beforeAutospacing="1" w:after="100" w:afterAutospacing="1" w:line="360" w:lineRule="auto"/>
        <w:rPr>
          <w:rFonts w:cstheme="minorHAnsi"/>
          <w:sz w:val="24"/>
        </w:rPr>
      </w:pPr>
      <w:r w:rsidRPr="005D3D53">
        <w:rPr>
          <w:rFonts w:cstheme="minorHAnsi"/>
          <w:sz w:val="24"/>
        </w:rPr>
        <w:t xml:space="preserve">Select an </w:t>
      </w:r>
      <w:r>
        <w:rPr>
          <w:rFonts w:cstheme="minorHAnsi"/>
          <w:sz w:val="24"/>
        </w:rPr>
        <w:t>existing Employee</w:t>
      </w:r>
      <w:r w:rsidRPr="005D3D53">
        <w:rPr>
          <w:rFonts w:cstheme="minorHAnsi"/>
          <w:sz w:val="24"/>
        </w:rPr>
        <w:t xml:space="preserve"> to edit</w:t>
      </w:r>
      <w:r>
        <w:rPr>
          <w:rFonts w:cstheme="minorHAnsi"/>
          <w:sz w:val="24"/>
        </w:rPr>
        <w:t xml:space="preserve"> or click </w:t>
      </w:r>
      <w:r>
        <w:rPr>
          <w:rFonts w:cstheme="minorHAnsi"/>
          <w:b/>
          <w:sz w:val="24"/>
        </w:rPr>
        <w:t>D</w:t>
      </w:r>
      <w:r w:rsidRPr="00F8195F">
        <w:rPr>
          <w:rFonts w:cstheme="minorHAnsi"/>
          <w:b/>
          <w:sz w:val="24"/>
        </w:rPr>
        <w:t>elete</w:t>
      </w:r>
      <w:r>
        <w:rPr>
          <w:rFonts w:cstheme="minorHAnsi"/>
          <w:sz w:val="24"/>
        </w:rPr>
        <w:t xml:space="preserve"> </w:t>
      </w:r>
      <w:r w:rsidRPr="00E4329F">
        <w:rPr>
          <w:b/>
          <w:i/>
          <w:noProof/>
        </w:rPr>
        <w:drawing>
          <wp:inline distT="0" distB="0" distL="0" distR="0" wp14:anchorId="645AF3B6" wp14:editId="1044708D">
            <wp:extent cx="228600" cy="228600"/>
            <wp:effectExtent l="0" t="0" r="0" b="0"/>
            <wp:docPr id="636"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delete-24x24.png"/>
                    <pic:cNvPicPr/>
                  </pic:nvPicPr>
                  <pic:blipFill>
                    <a:blip r:embed="rId11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rFonts w:cstheme="minorHAnsi"/>
          <w:sz w:val="24"/>
        </w:rPr>
        <w:t>.</w:t>
      </w:r>
      <w:r w:rsidRPr="005D3D53">
        <w:rPr>
          <w:rFonts w:cstheme="minorHAnsi"/>
          <w:sz w:val="24"/>
        </w:rPr>
        <w:t xml:space="preserve"> </w:t>
      </w:r>
      <w:r>
        <w:rPr>
          <w:rFonts w:cstheme="minorHAnsi"/>
          <w:sz w:val="24"/>
        </w:rPr>
        <w:t>For new Employee, c</w:t>
      </w:r>
      <w:r w:rsidRPr="005D3D53">
        <w:rPr>
          <w:rFonts w:cstheme="minorHAnsi"/>
          <w:sz w:val="24"/>
        </w:rPr>
        <w:t xml:space="preserve">lick </w:t>
      </w:r>
      <w:r>
        <w:rPr>
          <w:rFonts w:cstheme="minorHAnsi"/>
          <w:b/>
          <w:sz w:val="24"/>
        </w:rPr>
        <w:t>New</w:t>
      </w:r>
      <w:r w:rsidRPr="005D3D53">
        <w:rPr>
          <w:rFonts w:cstheme="minorHAnsi"/>
          <w:sz w:val="24"/>
        </w:rPr>
        <w:t xml:space="preserve"> </w:t>
      </w:r>
      <w:r w:rsidRPr="005D3D53">
        <w:rPr>
          <w:rFonts w:cstheme="minorHAnsi"/>
          <w:noProof/>
          <w:sz w:val="24"/>
        </w:rPr>
        <w:drawing>
          <wp:inline distT="0" distB="0" distL="0" distR="0" wp14:anchorId="2C9E8620" wp14:editId="588C363E">
            <wp:extent cx="219075" cy="219075"/>
            <wp:effectExtent l="0" t="0" r="9525" b="9525"/>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new-32.png"/>
                    <pic:cNvPicPr/>
                  </pic:nvPicPr>
                  <pic:blipFill>
                    <a:blip r:embed="rId116">
                      <a:extLst>
                        <a:ext uri="{28A0092B-C50C-407E-A947-70E740481C1C}">
                          <a14:useLocalDpi xmlns:a14="http://schemas.microsoft.com/office/drawing/2010/main" val="0"/>
                        </a:ext>
                      </a:extLst>
                    </a:blip>
                    <a:stretch>
                      <a:fillRect/>
                    </a:stretch>
                  </pic:blipFill>
                  <pic:spPr>
                    <a:xfrm>
                      <a:off x="0" y="0"/>
                      <a:ext cx="219107" cy="219107"/>
                    </a:xfrm>
                    <a:prstGeom prst="rect">
                      <a:avLst/>
                    </a:prstGeom>
                  </pic:spPr>
                </pic:pic>
              </a:graphicData>
            </a:graphic>
          </wp:inline>
        </w:drawing>
      </w:r>
      <w:r w:rsidRPr="005D3D53">
        <w:rPr>
          <w:rFonts w:cstheme="minorHAnsi"/>
          <w:sz w:val="24"/>
        </w:rPr>
        <w:t>.</w:t>
      </w:r>
    </w:p>
    <w:p w14:paraId="4F061443" w14:textId="02E51925" w:rsidR="007803F8" w:rsidRDefault="0008576D" w:rsidP="00757A27">
      <w:pPr>
        <w:pStyle w:val="ListParagraph"/>
        <w:numPr>
          <w:ilvl w:val="0"/>
          <w:numId w:val="25"/>
        </w:numPr>
        <w:spacing w:line="360" w:lineRule="auto"/>
        <w:rPr>
          <w:sz w:val="24"/>
          <w:szCs w:val="24"/>
        </w:rPr>
      </w:pPr>
      <w:r w:rsidRPr="00044744">
        <w:rPr>
          <w:sz w:val="24"/>
          <w:szCs w:val="24"/>
        </w:rPr>
        <w:t xml:space="preserve">Enter the information as requested. </w:t>
      </w:r>
    </w:p>
    <w:p w14:paraId="3357D2B5" w14:textId="77777777" w:rsidR="007803F8" w:rsidRPr="007803F8" w:rsidRDefault="007803F8" w:rsidP="007803F8">
      <w:pPr>
        <w:pStyle w:val="ListParagraph"/>
        <w:spacing w:before="100" w:beforeAutospacing="1" w:after="100" w:afterAutospacing="1" w:line="360" w:lineRule="auto"/>
        <w:ind w:left="360"/>
      </w:pPr>
      <w:r w:rsidRPr="007803F8">
        <w:rPr>
          <w:b/>
        </w:rPr>
        <w:t>NOTE:</w:t>
      </w:r>
      <w:r>
        <w:t xml:space="preserve"> The Employee’s </w:t>
      </w:r>
      <w:r w:rsidRPr="007803F8">
        <w:rPr>
          <w:b/>
        </w:rPr>
        <w:t>First</w:t>
      </w:r>
      <w:r>
        <w:t xml:space="preserve"> </w:t>
      </w:r>
      <w:r w:rsidRPr="007803F8">
        <w:rPr>
          <w:b/>
        </w:rPr>
        <w:t>Name</w:t>
      </w:r>
      <w:r>
        <w:t>,</w:t>
      </w:r>
      <w:r w:rsidRPr="007803F8">
        <w:rPr>
          <w:b/>
        </w:rPr>
        <w:t xml:space="preserve"> Email Address </w:t>
      </w:r>
      <w:r>
        <w:t xml:space="preserve">and </w:t>
      </w:r>
      <w:r w:rsidRPr="007803F8">
        <w:rPr>
          <w:b/>
        </w:rPr>
        <w:t xml:space="preserve">User Name </w:t>
      </w:r>
      <w:r>
        <w:t>are all that is REQUIRED.</w:t>
      </w:r>
    </w:p>
    <w:p w14:paraId="2A023FD7" w14:textId="77777777" w:rsidR="007803F8" w:rsidRDefault="007803F8" w:rsidP="007803F8">
      <w:pPr>
        <w:pStyle w:val="ListParagraph"/>
        <w:spacing w:line="360" w:lineRule="auto"/>
        <w:ind w:left="360"/>
        <w:rPr>
          <w:sz w:val="24"/>
          <w:szCs w:val="24"/>
        </w:rPr>
      </w:pPr>
    </w:p>
    <w:p w14:paraId="2FAEC512" w14:textId="32380891" w:rsidR="0008576D" w:rsidRPr="00044744" w:rsidRDefault="007803F8" w:rsidP="00757A27">
      <w:pPr>
        <w:pStyle w:val="ListParagraph"/>
        <w:numPr>
          <w:ilvl w:val="0"/>
          <w:numId w:val="25"/>
        </w:numPr>
        <w:spacing w:line="360" w:lineRule="auto"/>
        <w:rPr>
          <w:sz w:val="24"/>
          <w:szCs w:val="24"/>
        </w:rPr>
      </w:pPr>
      <w:r>
        <w:rPr>
          <w:sz w:val="24"/>
          <w:szCs w:val="24"/>
        </w:rPr>
        <w:t xml:space="preserve">Select the Access Level for the Employee, </w:t>
      </w:r>
      <w:r w:rsidR="0008576D" w:rsidRPr="00044744">
        <w:rPr>
          <w:sz w:val="24"/>
          <w:szCs w:val="24"/>
        </w:rPr>
        <w:t>The Access Level will be set to Administrator as default</w:t>
      </w:r>
      <w:r w:rsidR="00044744">
        <w:rPr>
          <w:sz w:val="24"/>
          <w:szCs w:val="24"/>
        </w:rPr>
        <w:t>, so this may need to be changed.</w:t>
      </w:r>
    </w:p>
    <w:p w14:paraId="4D23D0EF" w14:textId="77984CC6" w:rsidR="0008576D" w:rsidRPr="0008576D" w:rsidRDefault="0008576D" w:rsidP="0008576D">
      <w:pPr>
        <w:numPr>
          <w:ilvl w:val="0"/>
          <w:numId w:val="25"/>
        </w:numPr>
        <w:spacing w:before="100" w:beforeAutospacing="1" w:after="100" w:afterAutospacing="1" w:line="360" w:lineRule="auto"/>
        <w:rPr>
          <w:rFonts w:asciiTheme="minorHAnsi" w:hAnsiTheme="minorHAnsi"/>
        </w:rPr>
      </w:pPr>
      <w:r>
        <w:rPr>
          <w:lang w:val="en-CA"/>
        </w:rPr>
        <w:t xml:space="preserve">Click </w:t>
      </w:r>
      <w:r w:rsidRPr="000E098A">
        <w:rPr>
          <w:b/>
          <w:lang w:val="en-CA"/>
        </w:rPr>
        <w:t>Save</w:t>
      </w:r>
      <w:r>
        <w:rPr>
          <w:lang w:val="en-CA"/>
        </w:rPr>
        <w:t xml:space="preserve"> </w:t>
      </w:r>
      <w:r>
        <w:rPr>
          <w:b/>
          <w:noProof/>
        </w:rPr>
        <w:drawing>
          <wp:inline distT="0" distB="0" distL="0" distR="0" wp14:anchorId="57845F05" wp14:editId="0C3E2606">
            <wp:extent cx="228600" cy="228600"/>
            <wp:effectExtent l="0" t="0" r="0" b="0"/>
            <wp:docPr id="624" name="Picture 624" descr="sav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save-24x2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lang w:val="en-CA"/>
        </w:rPr>
        <w:t>.</w:t>
      </w:r>
    </w:p>
    <w:p w14:paraId="55BD5773" w14:textId="77777777" w:rsidR="00B261C8" w:rsidRDefault="00B261C8" w:rsidP="000E098A">
      <w:pPr>
        <w:pStyle w:val="ListParagraph"/>
        <w:spacing w:line="360" w:lineRule="auto"/>
        <w:ind w:left="360"/>
        <w:rPr>
          <w:sz w:val="24"/>
          <w:szCs w:val="24"/>
          <w:lang w:val="en-CA"/>
        </w:rPr>
      </w:pPr>
    </w:p>
    <w:p w14:paraId="5BD0AAD8" w14:textId="40C717EC" w:rsidR="00B261C8" w:rsidRDefault="00B261C8"/>
    <w:p w14:paraId="6F371907" w14:textId="0B645FA1" w:rsidR="00B261C8" w:rsidRDefault="00B261C8" w:rsidP="00B261C8">
      <w:pPr>
        <w:pStyle w:val="Heading1"/>
      </w:pPr>
      <w:bookmarkStart w:id="86" w:name="_Toc502341728"/>
      <w:r>
        <w:t>Utilities</w:t>
      </w:r>
      <w:r w:rsidR="00C26D98">
        <w:t xml:space="preserve"> </w:t>
      </w:r>
      <w:r w:rsidR="00062E34">
        <w:rPr>
          <w:noProof/>
        </w:rPr>
        <w:drawing>
          <wp:inline distT="0" distB="0" distL="0" distR="0" wp14:anchorId="24B55E4F" wp14:editId="1FBF5B8A">
            <wp:extent cx="228600" cy="228600"/>
            <wp:effectExtent l="0" t="0" r="0" b="0"/>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 name="utilities-24x24.png"/>
                    <pic:cNvPicPr/>
                  </pic:nvPicPr>
                  <pic:blipFill>
                    <a:blip r:embed="rId3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86"/>
    </w:p>
    <w:p w14:paraId="2FC80559" w14:textId="2A7E17EF" w:rsidR="008D3790" w:rsidRDefault="008D3790" w:rsidP="001A37EB">
      <w:r>
        <w:t>Optimum Control contains powerful functions for managing groups, accounts</w:t>
      </w:r>
      <w:r w:rsidR="00202B6C">
        <w:t>,</w:t>
      </w:r>
      <w:r>
        <w:t xml:space="preserve"> etc</w:t>
      </w:r>
      <w:r w:rsidR="00202B6C">
        <w:t>.</w:t>
      </w:r>
      <w:r>
        <w:t xml:space="preserve"> as well as </w:t>
      </w:r>
      <w:r w:rsidR="00757A27">
        <w:t xml:space="preserve">analyzing, </w:t>
      </w:r>
      <w:r w:rsidR="007E2490">
        <w:t xml:space="preserve">synchronizing and </w:t>
      </w:r>
      <w:r>
        <w:t>deleting data.</w:t>
      </w:r>
    </w:p>
    <w:p w14:paraId="4268F9D3" w14:textId="77777777" w:rsidR="00757A27" w:rsidRDefault="00757A27" w:rsidP="008D3790">
      <w:pPr>
        <w:pStyle w:val="BodyT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8D3790" w:rsidRPr="007448C0" w14:paraId="01E55F7C" w14:textId="77777777" w:rsidTr="0029022E">
        <w:tc>
          <w:tcPr>
            <w:tcW w:w="4855" w:type="dxa"/>
            <w:shd w:val="clear" w:color="auto" w:fill="D9D9D9" w:themeFill="background1" w:themeFillShade="D9"/>
          </w:tcPr>
          <w:p w14:paraId="2781FF13" w14:textId="77777777" w:rsidR="008D3790" w:rsidRPr="007448C0" w:rsidRDefault="008D3790" w:rsidP="008D3790">
            <w:pPr>
              <w:pStyle w:val="BodyText"/>
              <w:rPr>
                <w:b/>
              </w:rPr>
            </w:pPr>
            <w:r w:rsidRPr="007448C0">
              <w:rPr>
                <w:b/>
              </w:rPr>
              <w:t>Utility</w:t>
            </w:r>
          </w:p>
        </w:tc>
        <w:tc>
          <w:tcPr>
            <w:tcW w:w="4855" w:type="dxa"/>
            <w:shd w:val="clear" w:color="auto" w:fill="D9D9D9" w:themeFill="background1" w:themeFillShade="D9"/>
          </w:tcPr>
          <w:p w14:paraId="41234A47" w14:textId="77777777" w:rsidR="008D3790" w:rsidRPr="007448C0" w:rsidRDefault="008D3790" w:rsidP="008D3790">
            <w:pPr>
              <w:pStyle w:val="BodyText"/>
              <w:rPr>
                <w:b/>
              </w:rPr>
            </w:pPr>
            <w:r w:rsidRPr="007448C0">
              <w:rPr>
                <w:b/>
              </w:rPr>
              <w:t>Details</w:t>
            </w:r>
          </w:p>
        </w:tc>
      </w:tr>
      <w:tr w:rsidR="008D3790" w:rsidRPr="007448C0" w14:paraId="764C205C" w14:textId="77777777" w:rsidTr="0029022E">
        <w:tc>
          <w:tcPr>
            <w:tcW w:w="4855" w:type="dxa"/>
          </w:tcPr>
          <w:p w14:paraId="578CDBC8" w14:textId="77777777" w:rsidR="008D3790" w:rsidRPr="007448C0" w:rsidRDefault="008D3790" w:rsidP="008D3790">
            <w:pPr>
              <w:pStyle w:val="BodyText"/>
              <w:rPr>
                <w:b/>
              </w:rPr>
            </w:pPr>
            <w:r w:rsidRPr="007448C0">
              <w:rPr>
                <w:b/>
              </w:rPr>
              <w:t>Item Classification Editor</w:t>
            </w:r>
          </w:p>
        </w:tc>
        <w:tc>
          <w:tcPr>
            <w:tcW w:w="4855" w:type="dxa"/>
          </w:tcPr>
          <w:p w14:paraId="51D8694A" w14:textId="7F4E6B38" w:rsidR="008D3790" w:rsidRPr="007448C0" w:rsidRDefault="008D3790" w:rsidP="008D3790">
            <w:pPr>
              <w:pStyle w:val="BodyText"/>
            </w:pPr>
            <w:r w:rsidRPr="007448C0">
              <w:t>Manage multiple items at once for setting Groups, Accounts and Locations</w:t>
            </w:r>
            <w:r w:rsidR="00757A27" w:rsidRPr="007448C0">
              <w:t>.</w:t>
            </w:r>
          </w:p>
        </w:tc>
      </w:tr>
      <w:tr w:rsidR="008D3790" w:rsidRPr="007448C0" w14:paraId="7E71AD01" w14:textId="77777777" w:rsidTr="0029022E">
        <w:tc>
          <w:tcPr>
            <w:tcW w:w="4855" w:type="dxa"/>
          </w:tcPr>
          <w:p w14:paraId="61825983" w14:textId="01156F63" w:rsidR="008D3790" w:rsidRPr="007448C0" w:rsidRDefault="008D3790" w:rsidP="008D3790">
            <w:pPr>
              <w:pStyle w:val="BodyText"/>
              <w:rPr>
                <w:b/>
              </w:rPr>
            </w:pPr>
            <w:r w:rsidRPr="007448C0">
              <w:rPr>
                <w:b/>
              </w:rPr>
              <w:t>Synchronize</w:t>
            </w:r>
            <w:r w:rsidR="007448C0" w:rsidRPr="007448C0">
              <w:rPr>
                <w:b/>
              </w:rPr>
              <w:t xml:space="preserve"> Data</w:t>
            </w:r>
          </w:p>
        </w:tc>
        <w:tc>
          <w:tcPr>
            <w:tcW w:w="4855" w:type="dxa"/>
          </w:tcPr>
          <w:p w14:paraId="60B0EC9A" w14:textId="64164F35" w:rsidR="008D3790" w:rsidRPr="007448C0" w:rsidRDefault="00757A27" w:rsidP="00907DD1">
            <w:pPr>
              <w:pStyle w:val="BodyText"/>
            </w:pPr>
            <w:r w:rsidRPr="007448C0">
              <w:t xml:space="preserve">This feature does more than </w:t>
            </w:r>
            <w:r w:rsidR="008D3790" w:rsidRPr="007448C0">
              <w:t>sync</w:t>
            </w:r>
            <w:r w:rsidRPr="007448C0">
              <w:t>hronize</w:t>
            </w:r>
            <w:r w:rsidR="008D3790" w:rsidRPr="007448C0">
              <w:t xml:space="preserve"> and update costs</w:t>
            </w:r>
            <w:r w:rsidRPr="007448C0">
              <w:t xml:space="preserve">, it </w:t>
            </w:r>
            <w:r w:rsidR="008D3790" w:rsidRPr="007448C0">
              <w:t>analyze</w:t>
            </w:r>
            <w:r w:rsidRPr="007448C0">
              <w:t>s your I</w:t>
            </w:r>
            <w:r w:rsidR="008D3790" w:rsidRPr="007448C0">
              <w:t xml:space="preserve">tem and </w:t>
            </w:r>
            <w:r w:rsidRPr="007448C0">
              <w:t>R</w:t>
            </w:r>
            <w:r w:rsidR="008D3790" w:rsidRPr="007448C0">
              <w:t xml:space="preserve">ecipe information to make sure there are no units </w:t>
            </w:r>
            <w:r w:rsidR="00907DD1" w:rsidRPr="007448C0">
              <w:t>with incorrect conversion data.</w:t>
            </w:r>
            <w:r w:rsidR="008D3790" w:rsidRPr="007448C0">
              <w:t xml:space="preserve"> </w:t>
            </w:r>
          </w:p>
        </w:tc>
      </w:tr>
      <w:tr w:rsidR="007448C0" w:rsidRPr="007448C0" w14:paraId="4CD08904" w14:textId="77777777" w:rsidTr="0029022E">
        <w:tc>
          <w:tcPr>
            <w:tcW w:w="4855" w:type="dxa"/>
          </w:tcPr>
          <w:p w14:paraId="46089942" w14:textId="6A2A9FD0" w:rsidR="007448C0" w:rsidRPr="007448C0" w:rsidRDefault="007448C0" w:rsidP="008D3790">
            <w:pPr>
              <w:pStyle w:val="BodyText"/>
              <w:rPr>
                <w:b/>
                <w:highlight w:val="green"/>
              </w:rPr>
            </w:pPr>
            <w:r w:rsidRPr="007803F8">
              <w:rPr>
                <w:b/>
              </w:rPr>
              <w:t>Amalgamate Units of Measure (UOM)</w:t>
            </w:r>
          </w:p>
        </w:tc>
        <w:tc>
          <w:tcPr>
            <w:tcW w:w="4855" w:type="dxa"/>
          </w:tcPr>
          <w:p w14:paraId="52EC42EE" w14:textId="59456EF2" w:rsidR="007448C0" w:rsidRPr="007448C0" w:rsidRDefault="007448C0" w:rsidP="008D3790">
            <w:pPr>
              <w:pStyle w:val="BodyText"/>
            </w:pPr>
            <w:r w:rsidRPr="00AC7CBA">
              <w:t>Use this feature to clean up your UOM.</w:t>
            </w:r>
            <w:r w:rsidR="007803F8">
              <w:t xml:space="preserve"> In some cases, you may have entered two units of measure that are the same but spelled slightly different (for example Liter and 1L) </w:t>
            </w:r>
            <w:r w:rsidR="00AC7CBA">
              <w:t>Use this feature to put both of these units into only 1, then delete the other unit.</w:t>
            </w:r>
          </w:p>
        </w:tc>
      </w:tr>
      <w:tr w:rsidR="008D3790" w14:paraId="0589ED1F" w14:textId="77777777" w:rsidTr="0029022E">
        <w:tc>
          <w:tcPr>
            <w:tcW w:w="4855" w:type="dxa"/>
          </w:tcPr>
          <w:p w14:paraId="6A06F021" w14:textId="77777777" w:rsidR="008D3790" w:rsidRPr="007448C0" w:rsidRDefault="00907DD1" w:rsidP="008D3790">
            <w:pPr>
              <w:pStyle w:val="BodyText"/>
              <w:rPr>
                <w:b/>
              </w:rPr>
            </w:pPr>
            <w:r w:rsidRPr="007448C0">
              <w:rPr>
                <w:b/>
              </w:rPr>
              <w:t>Delete Data</w:t>
            </w:r>
          </w:p>
        </w:tc>
        <w:tc>
          <w:tcPr>
            <w:tcW w:w="4855" w:type="dxa"/>
          </w:tcPr>
          <w:p w14:paraId="27370A11" w14:textId="52794E66" w:rsidR="008D3790" w:rsidRDefault="00907DD1" w:rsidP="008D3790">
            <w:pPr>
              <w:pStyle w:val="BodyText"/>
            </w:pPr>
            <w:r w:rsidRPr="007448C0">
              <w:t>Use this feature to delete old data in the system</w:t>
            </w:r>
            <w:r w:rsidR="00757A27" w:rsidRPr="007448C0">
              <w:t>.</w:t>
            </w:r>
          </w:p>
        </w:tc>
      </w:tr>
    </w:tbl>
    <w:p w14:paraId="175A618E" w14:textId="2EE85226" w:rsidR="008D3790" w:rsidRDefault="008D3790" w:rsidP="008D3790">
      <w:pPr>
        <w:pStyle w:val="BodyText"/>
      </w:pPr>
    </w:p>
    <w:p w14:paraId="21A4446A" w14:textId="77777777" w:rsidR="00757A27" w:rsidRPr="008D3790" w:rsidRDefault="00757A27" w:rsidP="008D3790">
      <w:pPr>
        <w:pStyle w:val="BodyText"/>
      </w:pPr>
    </w:p>
    <w:p w14:paraId="015D4D45" w14:textId="5F45EFC5" w:rsidR="00B261C8" w:rsidRDefault="00B261C8" w:rsidP="00B261C8">
      <w:pPr>
        <w:pStyle w:val="Heading2"/>
      </w:pPr>
      <w:bookmarkStart w:id="87" w:name="_Toc502341729"/>
      <w:r>
        <w:lastRenderedPageBreak/>
        <w:t>Item Classification Editor</w:t>
      </w:r>
      <w:r w:rsidR="00757A27">
        <w:t xml:space="preserve"> (ICE) </w:t>
      </w:r>
      <w:r w:rsidR="00062E34">
        <w:rPr>
          <w:noProof/>
        </w:rPr>
        <w:drawing>
          <wp:inline distT="0" distB="0" distL="0" distR="0" wp14:anchorId="190C4C2F" wp14:editId="648EC58F">
            <wp:extent cx="228600" cy="228600"/>
            <wp:effectExtent l="0" t="0" r="0" b="0"/>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 name="item-classification-24x24.png"/>
                    <pic:cNvPicPr/>
                  </pic:nvPicPr>
                  <pic:blipFill>
                    <a:blip r:embed="rId34">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87"/>
      <w:r w:rsidR="00C26D98">
        <w:t xml:space="preserve"> </w:t>
      </w:r>
    </w:p>
    <w:p w14:paraId="736A0AE2" w14:textId="77777777" w:rsidR="00B261C8" w:rsidRDefault="00B261C8" w:rsidP="00B261C8">
      <w:pPr>
        <w:pStyle w:val="BodyText"/>
      </w:pPr>
    </w:p>
    <w:p w14:paraId="4630707F" w14:textId="5AE392E4" w:rsidR="00B261C8" w:rsidRDefault="00B261C8" w:rsidP="001A37EB">
      <w:pPr>
        <w:rPr>
          <w:lang w:val="en-CA"/>
        </w:rPr>
      </w:pPr>
      <w:r>
        <w:rPr>
          <w:lang w:val="en-CA"/>
        </w:rPr>
        <w:t>The Item Classificatio</w:t>
      </w:r>
      <w:r w:rsidR="00757A27">
        <w:rPr>
          <w:lang w:val="en-CA"/>
        </w:rPr>
        <w:t>n Editor (ICE) is an efficient way to make mass changes to Groups, Locations or Tax G</w:t>
      </w:r>
      <w:r>
        <w:rPr>
          <w:lang w:val="en-CA"/>
        </w:rPr>
        <w:t xml:space="preserve">roups </w:t>
      </w:r>
      <w:r w:rsidR="00757A27">
        <w:rPr>
          <w:lang w:val="en-CA"/>
        </w:rPr>
        <w:t>for</w:t>
      </w:r>
      <w:r>
        <w:rPr>
          <w:lang w:val="en-CA"/>
        </w:rPr>
        <w:t xml:space="preserve"> </w:t>
      </w:r>
      <w:r w:rsidR="00757A27">
        <w:rPr>
          <w:lang w:val="en-CA"/>
        </w:rPr>
        <w:t>Items or R</w:t>
      </w:r>
      <w:r>
        <w:rPr>
          <w:lang w:val="en-CA"/>
        </w:rPr>
        <w:t>ecipes.</w:t>
      </w:r>
    </w:p>
    <w:p w14:paraId="08AB3287" w14:textId="77777777" w:rsidR="00571CB1" w:rsidRDefault="00571CB1" w:rsidP="00571CB1">
      <w:pPr>
        <w:spacing w:line="360" w:lineRule="auto"/>
        <w:rPr>
          <w:lang w:val="en-CA"/>
        </w:rPr>
      </w:pPr>
    </w:p>
    <w:p w14:paraId="74B44DB7" w14:textId="1EBF38E8" w:rsidR="00571CB1" w:rsidRPr="00860276" w:rsidRDefault="00571CB1" w:rsidP="00571CB1">
      <w:pPr>
        <w:spacing w:line="360" w:lineRule="auto"/>
        <w:rPr>
          <w:lang w:val="en-CA"/>
        </w:rPr>
      </w:pPr>
      <w:r w:rsidRPr="005F3C3A">
        <w:rPr>
          <w:lang w:val="en-CA"/>
        </w:rPr>
        <w:t xml:space="preserve">To </w:t>
      </w:r>
      <w:r w:rsidR="00830A98" w:rsidRPr="005F3C3A">
        <w:rPr>
          <w:lang w:val="en-CA"/>
        </w:rPr>
        <w:t>Move One Item at a Time</w:t>
      </w:r>
      <w:r w:rsidRPr="005F3C3A">
        <w:rPr>
          <w:lang w:val="en-CA"/>
        </w:rPr>
        <w:t>:</w:t>
      </w:r>
    </w:p>
    <w:p w14:paraId="53AEB132" w14:textId="3C698485" w:rsidR="007448C0" w:rsidRDefault="007448C0" w:rsidP="00A94219">
      <w:pPr>
        <w:pStyle w:val="ListParagraph"/>
        <w:numPr>
          <w:ilvl w:val="0"/>
          <w:numId w:val="154"/>
        </w:numPr>
        <w:spacing w:line="360" w:lineRule="auto"/>
        <w:rPr>
          <w:sz w:val="24"/>
          <w:szCs w:val="24"/>
          <w:lang w:val="en-CA"/>
        </w:rPr>
      </w:pPr>
      <w:r>
        <w:rPr>
          <w:sz w:val="24"/>
          <w:szCs w:val="24"/>
          <w:lang w:val="en-CA"/>
        </w:rPr>
        <w:t xml:space="preserve">Select Group, Location or Tax Group from the </w:t>
      </w:r>
      <w:r>
        <w:rPr>
          <w:b/>
          <w:sz w:val="24"/>
          <w:szCs w:val="24"/>
          <w:lang w:val="en-CA"/>
        </w:rPr>
        <w:t xml:space="preserve">Options </w:t>
      </w:r>
      <w:r>
        <w:rPr>
          <w:sz w:val="24"/>
          <w:szCs w:val="24"/>
          <w:lang w:val="en-CA"/>
        </w:rPr>
        <w:t>drop-down list.</w:t>
      </w:r>
    </w:p>
    <w:p w14:paraId="402C1978" w14:textId="77777777" w:rsidR="006B7724" w:rsidRPr="00AC7CBA" w:rsidRDefault="006B7724" w:rsidP="00A94219">
      <w:pPr>
        <w:pStyle w:val="ListParagraph"/>
        <w:numPr>
          <w:ilvl w:val="0"/>
          <w:numId w:val="154"/>
        </w:numPr>
        <w:spacing w:line="360" w:lineRule="auto"/>
        <w:rPr>
          <w:sz w:val="24"/>
          <w:szCs w:val="24"/>
          <w:lang w:val="en-CA"/>
        </w:rPr>
      </w:pPr>
      <w:r w:rsidRPr="00AC7CBA">
        <w:rPr>
          <w:sz w:val="24"/>
          <w:szCs w:val="24"/>
          <w:lang w:val="en-CA"/>
        </w:rPr>
        <w:t>The action in this step is dependent on which Option you are working with:</w:t>
      </w:r>
    </w:p>
    <w:p w14:paraId="5F107C00" w14:textId="77777777" w:rsidR="006B7724" w:rsidRPr="00AC7CBA" w:rsidRDefault="006B7724" w:rsidP="00A94219">
      <w:pPr>
        <w:pStyle w:val="ListParagraph"/>
        <w:numPr>
          <w:ilvl w:val="1"/>
          <w:numId w:val="154"/>
        </w:numPr>
        <w:spacing w:line="360" w:lineRule="auto"/>
        <w:rPr>
          <w:sz w:val="24"/>
          <w:szCs w:val="24"/>
          <w:lang w:val="en-CA"/>
        </w:rPr>
      </w:pPr>
      <w:r w:rsidRPr="00AC7CBA">
        <w:rPr>
          <w:sz w:val="24"/>
          <w:szCs w:val="24"/>
          <w:lang w:val="en-CA"/>
        </w:rPr>
        <w:t>For</w:t>
      </w:r>
      <w:r w:rsidR="007448C0" w:rsidRPr="00AC7CBA">
        <w:rPr>
          <w:sz w:val="24"/>
          <w:szCs w:val="24"/>
          <w:lang w:val="en-CA"/>
        </w:rPr>
        <w:t xml:space="preserve"> Group, select Inventory or Sales from the </w:t>
      </w:r>
      <w:r w:rsidR="007448C0" w:rsidRPr="00AC7CBA">
        <w:rPr>
          <w:b/>
          <w:sz w:val="24"/>
          <w:szCs w:val="24"/>
          <w:lang w:val="en-CA"/>
        </w:rPr>
        <w:t xml:space="preserve">Group Type </w:t>
      </w:r>
      <w:r w:rsidRPr="00AC7CBA">
        <w:rPr>
          <w:sz w:val="24"/>
          <w:szCs w:val="24"/>
          <w:lang w:val="en-CA"/>
        </w:rPr>
        <w:t xml:space="preserve">drop-down list. </w:t>
      </w:r>
    </w:p>
    <w:p w14:paraId="640B5717" w14:textId="77777777" w:rsidR="006B7724" w:rsidRPr="00AC7CBA" w:rsidRDefault="006B7724" w:rsidP="00A94219">
      <w:pPr>
        <w:pStyle w:val="ListParagraph"/>
        <w:numPr>
          <w:ilvl w:val="1"/>
          <w:numId w:val="154"/>
        </w:numPr>
        <w:spacing w:line="360" w:lineRule="auto"/>
        <w:rPr>
          <w:sz w:val="24"/>
          <w:szCs w:val="24"/>
          <w:lang w:val="en-CA"/>
        </w:rPr>
      </w:pPr>
      <w:r w:rsidRPr="00AC7CBA">
        <w:rPr>
          <w:sz w:val="24"/>
          <w:szCs w:val="24"/>
          <w:lang w:val="en-CA"/>
        </w:rPr>
        <w:t>F</w:t>
      </w:r>
      <w:r w:rsidR="007448C0" w:rsidRPr="00AC7CBA">
        <w:rPr>
          <w:sz w:val="24"/>
          <w:szCs w:val="24"/>
          <w:lang w:val="en-CA"/>
        </w:rPr>
        <w:t xml:space="preserve">or Tax Group, select Product or Case Size from the </w:t>
      </w:r>
      <w:r w:rsidR="007448C0" w:rsidRPr="00AC7CBA">
        <w:rPr>
          <w:b/>
          <w:sz w:val="24"/>
          <w:szCs w:val="24"/>
          <w:lang w:val="en-CA"/>
        </w:rPr>
        <w:t xml:space="preserve">Product or Case Size </w:t>
      </w:r>
      <w:r w:rsidR="007448C0" w:rsidRPr="00AC7CBA">
        <w:rPr>
          <w:sz w:val="24"/>
          <w:szCs w:val="24"/>
          <w:lang w:val="en-CA"/>
        </w:rPr>
        <w:t>drop-down list.</w:t>
      </w:r>
      <w:r w:rsidR="0076599A" w:rsidRPr="00AC7CBA">
        <w:rPr>
          <w:sz w:val="24"/>
          <w:szCs w:val="24"/>
          <w:lang w:val="en-CA"/>
        </w:rPr>
        <w:t xml:space="preserve"> </w:t>
      </w:r>
    </w:p>
    <w:p w14:paraId="105C4F35" w14:textId="03F70E74" w:rsidR="007448C0" w:rsidRPr="00AC7CBA" w:rsidRDefault="006B7724" w:rsidP="00A94219">
      <w:pPr>
        <w:pStyle w:val="ListParagraph"/>
        <w:numPr>
          <w:ilvl w:val="1"/>
          <w:numId w:val="154"/>
        </w:numPr>
        <w:spacing w:line="360" w:lineRule="auto"/>
        <w:rPr>
          <w:sz w:val="24"/>
          <w:szCs w:val="24"/>
          <w:lang w:val="en-CA"/>
        </w:rPr>
      </w:pPr>
      <w:r w:rsidRPr="00AC7CBA">
        <w:rPr>
          <w:sz w:val="24"/>
          <w:szCs w:val="24"/>
          <w:lang w:val="en-CA"/>
        </w:rPr>
        <w:t xml:space="preserve">For Location, CHECK the </w:t>
      </w:r>
      <w:r w:rsidRPr="00AC7CBA">
        <w:rPr>
          <w:b/>
          <w:sz w:val="24"/>
          <w:szCs w:val="24"/>
          <w:lang w:val="en-CA"/>
        </w:rPr>
        <w:t xml:space="preserve">Retain Previous Location </w:t>
      </w:r>
      <w:r w:rsidRPr="00AC7CBA">
        <w:rPr>
          <w:sz w:val="24"/>
          <w:szCs w:val="24"/>
          <w:lang w:val="en-CA"/>
        </w:rPr>
        <w:t xml:space="preserve">box to keep the Item or Recipe in the </w:t>
      </w:r>
      <w:r w:rsidRPr="00AC7CBA">
        <w:rPr>
          <w:i/>
          <w:sz w:val="24"/>
          <w:szCs w:val="24"/>
          <w:lang w:val="en-CA"/>
        </w:rPr>
        <w:t xml:space="preserve">previous location </w:t>
      </w:r>
      <w:r w:rsidRPr="00AC7CBA">
        <w:rPr>
          <w:sz w:val="24"/>
          <w:szCs w:val="24"/>
          <w:lang w:val="en-CA"/>
        </w:rPr>
        <w:t xml:space="preserve">while adding a </w:t>
      </w:r>
      <w:r w:rsidRPr="00AC7CBA">
        <w:rPr>
          <w:i/>
          <w:sz w:val="24"/>
          <w:szCs w:val="24"/>
          <w:lang w:val="en-CA"/>
        </w:rPr>
        <w:t>new location.</w:t>
      </w:r>
    </w:p>
    <w:p w14:paraId="37F21E34" w14:textId="38B71CBA" w:rsidR="006B7724" w:rsidRPr="006B7724" w:rsidRDefault="006B7724" w:rsidP="006B7724">
      <w:pPr>
        <w:pStyle w:val="ListParagraph"/>
        <w:spacing w:line="360" w:lineRule="auto"/>
        <w:ind w:left="1440"/>
        <w:rPr>
          <w:sz w:val="24"/>
          <w:szCs w:val="24"/>
          <w:lang w:val="en-CA"/>
        </w:rPr>
      </w:pPr>
      <w:r>
        <w:rPr>
          <w:b/>
          <w:sz w:val="24"/>
          <w:szCs w:val="24"/>
          <w:lang w:val="en-CA"/>
        </w:rPr>
        <w:t xml:space="preserve">NOTE: </w:t>
      </w:r>
      <w:r>
        <w:rPr>
          <w:sz w:val="24"/>
          <w:szCs w:val="24"/>
          <w:lang w:val="en-CA"/>
        </w:rPr>
        <w:t>It is best to use this feature for Primary (P) Locations only. Be careful to which are your Primary (P) and which are Secondary (S) Locations.</w:t>
      </w:r>
    </w:p>
    <w:p w14:paraId="44166A54" w14:textId="21D6D63E" w:rsidR="00571CB1" w:rsidRDefault="00571CB1" w:rsidP="00A94219">
      <w:pPr>
        <w:pStyle w:val="ListParagraph"/>
        <w:numPr>
          <w:ilvl w:val="0"/>
          <w:numId w:val="154"/>
        </w:numPr>
        <w:spacing w:line="360" w:lineRule="auto"/>
        <w:rPr>
          <w:sz w:val="24"/>
          <w:szCs w:val="24"/>
          <w:lang w:val="en-CA"/>
        </w:rPr>
      </w:pPr>
      <w:r>
        <w:rPr>
          <w:sz w:val="24"/>
          <w:szCs w:val="24"/>
          <w:lang w:val="en-CA"/>
        </w:rPr>
        <w:t xml:space="preserve">From </w:t>
      </w:r>
      <w:r w:rsidRPr="0076599A">
        <w:rPr>
          <w:sz w:val="24"/>
          <w:szCs w:val="24"/>
          <w:lang w:val="en-CA"/>
        </w:rPr>
        <w:t>the list on the left</w:t>
      </w:r>
      <w:r>
        <w:rPr>
          <w:sz w:val="24"/>
          <w:szCs w:val="24"/>
          <w:lang w:val="en-CA"/>
        </w:rPr>
        <w:t xml:space="preserve">, click the </w:t>
      </w:r>
      <w:r>
        <w:rPr>
          <w:b/>
          <w:sz w:val="24"/>
          <w:szCs w:val="24"/>
          <w:u w:val="single"/>
          <w:lang w:val="en-CA"/>
        </w:rPr>
        <w:t>&gt;</w:t>
      </w:r>
      <w:r>
        <w:rPr>
          <w:sz w:val="24"/>
          <w:szCs w:val="24"/>
          <w:lang w:val="en-CA"/>
        </w:rPr>
        <w:t xml:space="preserve"> to expand the Group, </w:t>
      </w:r>
      <w:r w:rsidR="0076599A">
        <w:rPr>
          <w:sz w:val="24"/>
          <w:szCs w:val="24"/>
          <w:lang w:val="en-CA"/>
        </w:rPr>
        <w:t>Location</w:t>
      </w:r>
      <w:r>
        <w:rPr>
          <w:sz w:val="24"/>
          <w:szCs w:val="24"/>
          <w:lang w:val="en-CA"/>
        </w:rPr>
        <w:t xml:space="preserve"> or Tax Group to see the associated items.</w:t>
      </w:r>
    </w:p>
    <w:p w14:paraId="6E701D37" w14:textId="0124503F" w:rsidR="005F3C3A" w:rsidRPr="005F3C3A" w:rsidRDefault="00571CB1" w:rsidP="00A94219">
      <w:pPr>
        <w:pStyle w:val="ListParagraph"/>
        <w:numPr>
          <w:ilvl w:val="0"/>
          <w:numId w:val="154"/>
        </w:numPr>
        <w:spacing w:line="360" w:lineRule="auto"/>
        <w:rPr>
          <w:lang w:val="en-CA"/>
        </w:rPr>
      </w:pPr>
      <w:r>
        <w:rPr>
          <w:sz w:val="24"/>
          <w:szCs w:val="24"/>
          <w:lang w:val="en-CA"/>
        </w:rPr>
        <w:t xml:space="preserve">Click on the Item to edit and hold to </w:t>
      </w:r>
      <w:r w:rsidR="0076599A">
        <w:rPr>
          <w:sz w:val="24"/>
          <w:szCs w:val="24"/>
          <w:lang w:val="en-CA"/>
        </w:rPr>
        <w:t>drag</w:t>
      </w:r>
      <w:r>
        <w:rPr>
          <w:sz w:val="24"/>
          <w:szCs w:val="24"/>
          <w:lang w:val="en-CA"/>
        </w:rPr>
        <w:t xml:space="preserve"> the Item onto the desired </w:t>
      </w:r>
      <w:r w:rsidR="00830A98" w:rsidRPr="0076599A">
        <w:rPr>
          <w:sz w:val="24"/>
          <w:szCs w:val="24"/>
          <w:lang w:val="en-CA"/>
        </w:rPr>
        <w:t>G</w:t>
      </w:r>
      <w:r w:rsidRPr="0076599A">
        <w:rPr>
          <w:sz w:val="24"/>
          <w:szCs w:val="24"/>
          <w:lang w:val="en-CA"/>
        </w:rPr>
        <w:t>roup</w:t>
      </w:r>
      <w:r w:rsidR="0076599A">
        <w:rPr>
          <w:sz w:val="24"/>
          <w:szCs w:val="24"/>
          <w:lang w:val="en-CA"/>
        </w:rPr>
        <w:t>, Location or Tax Group</w:t>
      </w:r>
      <w:r>
        <w:rPr>
          <w:sz w:val="24"/>
          <w:szCs w:val="24"/>
          <w:lang w:val="en-CA"/>
        </w:rPr>
        <w:t xml:space="preserve"> on the right. </w:t>
      </w:r>
    </w:p>
    <w:p w14:paraId="2AF9F44E" w14:textId="237DB3B9" w:rsidR="00571CB1" w:rsidRPr="00830A98" w:rsidRDefault="005F3C3A" w:rsidP="00A94219">
      <w:pPr>
        <w:pStyle w:val="ListParagraph"/>
        <w:numPr>
          <w:ilvl w:val="0"/>
          <w:numId w:val="154"/>
        </w:numPr>
        <w:spacing w:line="360" w:lineRule="auto"/>
        <w:rPr>
          <w:lang w:val="en-CA"/>
        </w:rPr>
      </w:pPr>
      <w:r>
        <w:rPr>
          <w:sz w:val="24"/>
          <w:szCs w:val="24"/>
          <w:lang w:val="en-CA"/>
        </w:rPr>
        <w:t>R</w:t>
      </w:r>
      <w:r w:rsidR="00571CB1">
        <w:rPr>
          <w:sz w:val="24"/>
          <w:szCs w:val="24"/>
          <w:lang w:val="en-CA"/>
        </w:rPr>
        <w:t>elease your left mouse button to p</w:t>
      </w:r>
      <w:r w:rsidR="00830A98">
        <w:rPr>
          <w:sz w:val="24"/>
          <w:szCs w:val="24"/>
          <w:lang w:val="en-CA"/>
        </w:rPr>
        <w:t>lace the Item.</w:t>
      </w:r>
    </w:p>
    <w:p w14:paraId="7DBF0F83" w14:textId="520E03FB" w:rsidR="00830A98" w:rsidRPr="00830A98" w:rsidRDefault="00830A98" w:rsidP="00830A98">
      <w:pPr>
        <w:spacing w:line="360" w:lineRule="auto"/>
        <w:rPr>
          <w:sz w:val="2"/>
          <w:szCs w:val="2"/>
          <w:lang w:val="en-CA"/>
        </w:rPr>
      </w:pPr>
      <w:r>
        <w:rPr>
          <w:lang w:val="en-CA"/>
        </w:rPr>
        <w:t>To Move Multiple Items:</w:t>
      </w:r>
    </w:p>
    <w:p w14:paraId="4B7C5CEA" w14:textId="072B0496" w:rsidR="0076599A" w:rsidRPr="00AC7CBA" w:rsidRDefault="0076599A" w:rsidP="00A94219">
      <w:pPr>
        <w:pStyle w:val="ListParagraph"/>
        <w:numPr>
          <w:ilvl w:val="0"/>
          <w:numId w:val="155"/>
        </w:numPr>
        <w:spacing w:line="360" w:lineRule="auto"/>
        <w:ind w:left="360"/>
      </w:pPr>
      <w:r w:rsidRPr="00AC7CBA">
        <w:rPr>
          <w:sz w:val="24"/>
          <w:szCs w:val="24"/>
          <w:lang w:val="en-CA"/>
        </w:rPr>
        <w:t>Follow Steps 1 to 3 from the instructions directly above.</w:t>
      </w:r>
    </w:p>
    <w:p w14:paraId="6AD74D67" w14:textId="045861A3" w:rsidR="005F3C3A" w:rsidRDefault="005F3C3A" w:rsidP="00A94219">
      <w:pPr>
        <w:pStyle w:val="ListParagraph"/>
        <w:numPr>
          <w:ilvl w:val="0"/>
          <w:numId w:val="155"/>
        </w:numPr>
        <w:spacing w:line="360" w:lineRule="auto"/>
        <w:ind w:left="360"/>
        <w:rPr>
          <w:sz w:val="24"/>
          <w:lang w:val="en-CA"/>
        </w:rPr>
      </w:pPr>
      <w:r>
        <w:rPr>
          <w:sz w:val="24"/>
          <w:lang w:val="en-CA"/>
        </w:rPr>
        <w:t xml:space="preserve">To select a </w:t>
      </w:r>
      <w:r>
        <w:rPr>
          <w:i/>
          <w:sz w:val="24"/>
          <w:lang w:val="en-CA"/>
        </w:rPr>
        <w:t>list of Items</w:t>
      </w:r>
      <w:r>
        <w:rPr>
          <w:sz w:val="24"/>
          <w:lang w:val="en-CA"/>
        </w:rPr>
        <w:t xml:space="preserve">, hold the SHIFT key down </w:t>
      </w:r>
      <w:r w:rsidR="006B7724">
        <w:rPr>
          <w:sz w:val="24"/>
          <w:lang w:val="en-CA"/>
        </w:rPr>
        <w:t>and click the first and then the last Item to move</w:t>
      </w:r>
      <w:r>
        <w:rPr>
          <w:sz w:val="24"/>
          <w:lang w:val="en-CA"/>
        </w:rPr>
        <w:t xml:space="preserve">. </w:t>
      </w:r>
    </w:p>
    <w:p w14:paraId="6242C993" w14:textId="010834DA" w:rsidR="0076599A" w:rsidRPr="005F3C3A" w:rsidRDefault="0076599A" w:rsidP="0076599A">
      <w:pPr>
        <w:pStyle w:val="ListParagraph"/>
        <w:spacing w:line="360" w:lineRule="auto"/>
        <w:ind w:left="360"/>
        <w:rPr>
          <w:sz w:val="28"/>
          <w:lang w:val="en-CA"/>
        </w:rPr>
      </w:pPr>
      <w:r w:rsidRPr="005F3C3A">
        <w:rPr>
          <w:b/>
          <w:sz w:val="24"/>
          <w:lang w:val="en-CA"/>
        </w:rPr>
        <w:t xml:space="preserve">NOTE: </w:t>
      </w:r>
      <w:r w:rsidRPr="005F3C3A">
        <w:rPr>
          <w:sz w:val="24"/>
          <w:lang w:val="en-CA"/>
        </w:rPr>
        <w:t xml:space="preserve">Alternatively, you can </w:t>
      </w:r>
      <w:r w:rsidRPr="005F3C3A">
        <w:rPr>
          <w:i/>
          <w:sz w:val="24"/>
          <w:lang w:val="en-CA"/>
        </w:rPr>
        <w:t>multi-select Items</w:t>
      </w:r>
      <w:r w:rsidRPr="005F3C3A">
        <w:rPr>
          <w:sz w:val="24"/>
          <w:lang w:val="en-CA"/>
        </w:rPr>
        <w:t>. Click on an Item and hold CTRL key down to click more Items. After all Items have been highlighted, release the CTRL key. Then follow St</w:t>
      </w:r>
      <w:r>
        <w:rPr>
          <w:sz w:val="24"/>
          <w:lang w:val="en-CA"/>
        </w:rPr>
        <w:t>eps 4 and 5 to complete.</w:t>
      </w:r>
    </w:p>
    <w:p w14:paraId="7EBBA1F3" w14:textId="7CA6808D" w:rsidR="00830A98" w:rsidRDefault="005F3C3A" w:rsidP="00A94219">
      <w:pPr>
        <w:pStyle w:val="ListParagraph"/>
        <w:numPr>
          <w:ilvl w:val="0"/>
          <w:numId w:val="155"/>
        </w:numPr>
        <w:spacing w:line="360" w:lineRule="auto"/>
        <w:ind w:left="360"/>
        <w:rPr>
          <w:sz w:val="24"/>
          <w:lang w:val="en-CA"/>
        </w:rPr>
      </w:pPr>
      <w:r>
        <w:rPr>
          <w:sz w:val="24"/>
          <w:lang w:val="en-CA"/>
        </w:rPr>
        <w:t>As all Items will now be highlighted, release the SHIFT key.</w:t>
      </w:r>
    </w:p>
    <w:p w14:paraId="7F140588" w14:textId="60F352C8" w:rsidR="005F3C3A" w:rsidRDefault="0076599A" w:rsidP="00A94219">
      <w:pPr>
        <w:pStyle w:val="ListParagraph"/>
        <w:numPr>
          <w:ilvl w:val="0"/>
          <w:numId w:val="155"/>
        </w:numPr>
        <w:spacing w:line="360" w:lineRule="auto"/>
        <w:ind w:left="360"/>
        <w:rPr>
          <w:sz w:val="24"/>
          <w:lang w:val="en-CA"/>
        </w:rPr>
      </w:pPr>
      <w:r>
        <w:rPr>
          <w:sz w:val="24"/>
          <w:lang w:val="en-CA"/>
        </w:rPr>
        <w:lastRenderedPageBreak/>
        <w:t>Drag</w:t>
      </w:r>
      <w:r w:rsidR="005F3C3A">
        <w:rPr>
          <w:sz w:val="24"/>
          <w:lang w:val="en-CA"/>
        </w:rPr>
        <w:t xml:space="preserve"> the highlighted Items to the desired </w:t>
      </w:r>
      <w:r>
        <w:rPr>
          <w:sz w:val="24"/>
          <w:lang w:val="en-CA"/>
        </w:rPr>
        <w:t>Group, Location or Tax Group on the right</w:t>
      </w:r>
      <w:r w:rsidR="005F3C3A">
        <w:rPr>
          <w:sz w:val="24"/>
          <w:lang w:val="en-CA"/>
        </w:rPr>
        <w:t>.</w:t>
      </w:r>
    </w:p>
    <w:p w14:paraId="7400FF9E" w14:textId="641016CE" w:rsidR="005F3C3A" w:rsidRDefault="005F3C3A" w:rsidP="00A94219">
      <w:pPr>
        <w:pStyle w:val="ListParagraph"/>
        <w:numPr>
          <w:ilvl w:val="0"/>
          <w:numId w:val="155"/>
        </w:numPr>
        <w:spacing w:line="360" w:lineRule="auto"/>
        <w:ind w:left="360"/>
        <w:rPr>
          <w:sz w:val="24"/>
          <w:lang w:val="en-CA"/>
        </w:rPr>
      </w:pPr>
      <w:r>
        <w:rPr>
          <w:sz w:val="24"/>
          <w:lang w:val="en-CA"/>
        </w:rPr>
        <w:t>Release your left mouse button</w:t>
      </w:r>
      <w:r w:rsidR="00B61288">
        <w:rPr>
          <w:sz w:val="24"/>
          <w:lang w:val="en-CA"/>
        </w:rPr>
        <w:t xml:space="preserve"> to place the Items.</w:t>
      </w:r>
    </w:p>
    <w:p w14:paraId="5C26CD7A" w14:textId="4E75A3D6" w:rsidR="00830A98" w:rsidRPr="00830A98" w:rsidRDefault="00830A98" w:rsidP="00830A98">
      <w:pPr>
        <w:pStyle w:val="ListParagraph"/>
        <w:spacing w:line="360" w:lineRule="auto"/>
        <w:ind w:left="360"/>
        <w:rPr>
          <w:lang w:val="en-CA"/>
        </w:rPr>
      </w:pPr>
    </w:p>
    <w:p w14:paraId="0938DC26" w14:textId="77777777" w:rsidR="00D97D90" w:rsidRDefault="00D97D90" w:rsidP="00D97D90">
      <w:pPr>
        <w:spacing w:line="360" w:lineRule="auto"/>
        <w:rPr>
          <w:lang w:val="en-CA"/>
        </w:rPr>
      </w:pPr>
    </w:p>
    <w:p w14:paraId="0C8F65CA" w14:textId="77777777" w:rsidR="00791C68" w:rsidRDefault="00791C68" w:rsidP="00791C68">
      <w:pPr>
        <w:pStyle w:val="Heading2"/>
        <w:rPr>
          <w:lang w:val="en-CA"/>
        </w:rPr>
      </w:pPr>
      <w:bookmarkStart w:id="88" w:name="_Toc502341730"/>
      <w:r>
        <w:rPr>
          <w:lang w:val="en-CA"/>
        </w:rPr>
        <w:t>Synchronize Data</w:t>
      </w:r>
      <w:bookmarkEnd w:id="88"/>
    </w:p>
    <w:p w14:paraId="7440B0D3" w14:textId="77777777" w:rsidR="00791C68" w:rsidRDefault="00791C68" w:rsidP="00791C68">
      <w:pPr>
        <w:pStyle w:val="BodyText"/>
        <w:rPr>
          <w:lang w:val="en-CA"/>
        </w:rPr>
      </w:pPr>
    </w:p>
    <w:p w14:paraId="70CC8290" w14:textId="399B4739" w:rsidR="00791C68" w:rsidRDefault="00791C68" w:rsidP="001A37EB">
      <w:pPr>
        <w:rPr>
          <w:lang w:val="en-CA"/>
        </w:rPr>
      </w:pPr>
      <w:r>
        <w:rPr>
          <w:lang w:val="en-CA"/>
        </w:rPr>
        <w:t>This utility is rarely used but can be a great tool for identifying recipe issues</w:t>
      </w:r>
      <w:r w:rsidR="00836CAE">
        <w:rPr>
          <w:lang w:val="en-CA"/>
        </w:rPr>
        <w:t xml:space="preserve">. </w:t>
      </w:r>
      <w:r w:rsidR="00C26D98">
        <w:rPr>
          <w:lang w:val="en-CA"/>
        </w:rPr>
        <w:t>Synchronize</w:t>
      </w:r>
      <w:r w:rsidR="00836CAE">
        <w:rPr>
          <w:lang w:val="en-CA"/>
        </w:rPr>
        <w:t xml:space="preserve"> Data</w:t>
      </w:r>
      <w:r w:rsidR="00C26D98">
        <w:rPr>
          <w:lang w:val="en-CA"/>
        </w:rPr>
        <w:t xml:space="preserve"> </w:t>
      </w:r>
      <w:r w:rsidR="00D33EFB">
        <w:rPr>
          <w:lang w:val="en-CA"/>
        </w:rPr>
        <w:t xml:space="preserve">will </w:t>
      </w:r>
      <w:r w:rsidR="00C26D98">
        <w:rPr>
          <w:lang w:val="en-CA"/>
        </w:rPr>
        <w:t>not only sync the costs if nec</w:t>
      </w:r>
      <w:r w:rsidR="00D33EFB">
        <w:rPr>
          <w:lang w:val="en-CA"/>
        </w:rPr>
        <w:t xml:space="preserve">essary but also analyze if any </w:t>
      </w:r>
      <w:r w:rsidR="00836CAE">
        <w:rPr>
          <w:lang w:val="en-CA"/>
        </w:rPr>
        <w:t>U</w:t>
      </w:r>
      <w:r w:rsidR="00C26D98">
        <w:rPr>
          <w:lang w:val="en-CA"/>
        </w:rPr>
        <w:t>nits o</w:t>
      </w:r>
      <w:r w:rsidR="00D33EFB">
        <w:rPr>
          <w:lang w:val="en-CA"/>
        </w:rPr>
        <w:t xml:space="preserve">f </w:t>
      </w:r>
      <w:r w:rsidR="00836CAE">
        <w:rPr>
          <w:lang w:val="en-CA"/>
        </w:rPr>
        <w:t>M</w:t>
      </w:r>
      <w:r w:rsidR="00D33EFB">
        <w:rPr>
          <w:lang w:val="en-CA"/>
        </w:rPr>
        <w:t>easure</w:t>
      </w:r>
      <w:r w:rsidR="00836CAE">
        <w:rPr>
          <w:lang w:val="en-CA"/>
        </w:rPr>
        <w:t xml:space="preserve"> (UOM)</w:t>
      </w:r>
      <w:r w:rsidR="00D33EFB">
        <w:rPr>
          <w:lang w:val="en-CA"/>
        </w:rPr>
        <w:t xml:space="preserve"> or</w:t>
      </w:r>
      <w:r w:rsidR="007E2490">
        <w:rPr>
          <w:lang w:val="en-CA"/>
        </w:rPr>
        <w:t xml:space="preserve"> </w:t>
      </w:r>
      <w:r w:rsidR="00836CAE">
        <w:rPr>
          <w:lang w:val="en-CA"/>
        </w:rPr>
        <w:t>I</w:t>
      </w:r>
      <w:r w:rsidR="007E2490">
        <w:rPr>
          <w:lang w:val="en-CA"/>
        </w:rPr>
        <w:t>tems</w:t>
      </w:r>
      <w:r w:rsidR="00D33EFB">
        <w:rPr>
          <w:lang w:val="en-CA"/>
        </w:rPr>
        <w:t xml:space="preserve"> that</w:t>
      </w:r>
      <w:r w:rsidR="007E2490">
        <w:rPr>
          <w:lang w:val="en-CA"/>
        </w:rPr>
        <w:t xml:space="preserve"> need to be </w:t>
      </w:r>
      <w:r w:rsidR="00C26D98">
        <w:rPr>
          <w:lang w:val="en-CA"/>
        </w:rPr>
        <w:t>addressed.</w:t>
      </w:r>
    </w:p>
    <w:p w14:paraId="70B9CE83" w14:textId="505639E9" w:rsidR="00791C68" w:rsidRDefault="00791C68" w:rsidP="00791C68">
      <w:pPr>
        <w:pStyle w:val="BodyText"/>
        <w:rPr>
          <w:lang w:val="en-CA"/>
        </w:rPr>
      </w:pPr>
    </w:p>
    <w:p w14:paraId="16F87E82" w14:textId="11C35244" w:rsidR="006D27D5" w:rsidRPr="00791C68" w:rsidRDefault="006D27D5" w:rsidP="00791C68">
      <w:pPr>
        <w:pStyle w:val="BodyText"/>
        <w:rPr>
          <w:lang w:val="en-CA"/>
        </w:rPr>
      </w:pPr>
      <w:r>
        <w:rPr>
          <w:lang w:val="en-CA"/>
        </w:rPr>
        <w:t>To Synchronize Data:</w:t>
      </w:r>
    </w:p>
    <w:p w14:paraId="23346FB4" w14:textId="2A4A98CA" w:rsidR="0065178F" w:rsidRPr="0065178F" w:rsidRDefault="00791C68" w:rsidP="00466415">
      <w:pPr>
        <w:pStyle w:val="ListParagraph"/>
        <w:numPr>
          <w:ilvl w:val="0"/>
          <w:numId w:val="26"/>
        </w:numPr>
        <w:spacing w:line="360" w:lineRule="auto"/>
        <w:ind w:left="360"/>
        <w:rPr>
          <w:b/>
          <w:sz w:val="24"/>
          <w:szCs w:val="24"/>
          <w:lang w:val="en-CA"/>
        </w:rPr>
      </w:pPr>
      <w:bookmarkStart w:id="89" w:name="OLE_LINK135"/>
      <w:bookmarkStart w:id="90" w:name="OLE_LINK136"/>
      <w:r w:rsidRPr="00791C68">
        <w:rPr>
          <w:sz w:val="24"/>
          <w:szCs w:val="24"/>
          <w:lang w:val="en-CA"/>
        </w:rPr>
        <w:t xml:space="preserve">Click </w:t>
      </w:r>
      <w:r w:rsidRPr="00791C68">
        <w:rPr>
          <w:b/>
          <w:sz w:val="24"/>
          <w:szCs w:val="24"/>
          <w:lang w:val="en-CA"/>
        </w:rPr>
        <w:t>Settings</w:t>
      </w:r>
      <w:r w:rsidR="00C26D98">
        <w:rPr>
          <w:b/>
          <w:sz w:val="24"/>
          <w:szCs w:val="24"/>
          <w:lang w:val="en-CA"/>
        </w:rPr>
        <w:t xml:space="preserve"> </w:t>
      </w:r>
      <w:r w:rsidR="00836CAE">
        <w:rPr>
          <w:b/>
          <w:noProof/>
          <w:sz w:val="24"/>
          <w:szCs w:val="24"/>
        </w:rPr>
        <w:drawing>
          <wp:inline distT="0" distB="0" distL="0" distR="0" wp14:anchorId="4DE731A9" wp14:editId="42BE9196">
            <wp:extent cx="228600" cy="228600"/>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 name="setup-24x24.png"/>
                    <pic:cNvPicPr/>
                  </pic:nvPicPr>
                  <pic:blipFill>
                    <a:blip r:embed="rId4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D33EFB">
        <w:rPr>
          <w:b/>
          <w:sz w:val="24"/>
          <w:szCs w:val="24"/>
          <w:lang w:val="en-CA"/>
        </w:rPr>
        <w:t xml:space="preserve"> </w:t>
      </w:r>
      <w:r w:rsidR="00D33EFB" w:rsidRPr="00D33EFB">
        <w:rPr>
          <w:sz w:val="24"/>
          <w:szCs w:val="24"/>
          <w:lang w:val="en-CA"/>
        </w:rPr>
        <w:t>(upper left corner)</w:t>
      </w:r>
      <w:r w:rsidR="00836CAE">
        <w:rPr>
          <w:sz w:val="24"/>
          <w:szCs w:val="24"/>
          <w:lang w:val="en-CA"/>
        </w:rPr>
        <w:t>.</w:t>
      </w:r>
    </w:p>
    <w:p w14:paraId="2DAE0676" w14:textId="0803BDA1" w:rsidR="0065178F" w:rsidRDefault="0065178F" w:rsidP="00466415">
      <w:pPr>
        <w:pStyle w:val="ListParagraph"/>
        <w:numPr>
          <w:ilvl w:val="0"/>
          <w:numId w:val="26"/>
        </w:numPr>
        <w:spacing w:line="360" w:lineRule="auto"/>
        <w:ind w:left="360"/>
        <w:rPr>
          <w:b/>
          <w:sz w:val="24"/>
          <w:szCs w:val="24"/>
          <w:lang w:val="en-CA"/>
        </w:rPr>
      </w:pPr>
      <w:r>
        <w:rPr>
          <w:sz w:val="24"/>
          <w:szCs w:val="24"/>
          <w:lang w:val="en-CA"/>
        </w:rPr>
        <w:t>C</w:t>
      </w:r>
      <w:r w:rsidR="00791C68" w:rsidRPr="00791C68">
        <w:rPr>
          <w:sz w:val="24"/>
          <w:szCs w:val="24"/>
          <w:lang w:val="en-CA"/>
        </w:rPr>
        <w:t xml:space="preserve">hoose </w:t>
      </w:r>
      <w:r w:rsidR="00791C68" w:rsidRPr="00791C68">
        <w:rPr>
          <w:b/>
          <w:sz w:val="24"/>
          <w:szCs w:val="24"/>
          <w:lang w:val="en-CA"/>
        </w:rPr>
        <w:t>Utilities</w:t>
      </w:r>
      <w:r w:rsidR="00791C68">
        <w:rPr>
          <w:noProof/>
        </w:rPr>
        <w:drawing>
          <wp:inline distT="0" distB="0" distL="0" distR="0" wp14:anchorId="5BD34F28" wp14:editId="5490951C">
            <wp:extent cx="228600" cy="228600"/>
            <wp:effectExtent l="0" t="0" r="0" b="0"/>
            <wp:docPr id="267" name="Picture 267" descr="utilities-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utilities-24x2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836CAE" w:rsidRPr="00836CAE">
        <w:rPr>
          <w:sz w:val="24"/>
          <w:szCs w:val="24"/>
          <w:lang w:val="en-CA"/>
        </w:rPr>
        <w:t>.</w:t>
      </w:r>
    </w:p>
    <w:bookmarkEnd w:id="89"/>
    <w:bookmarkEnd w:id="90"/>
    <w:p w14:paraId="083AADF1" w14:textId="4E581219" w:rsidR="00791C68" w:rsidRPr="00791C68" w:rsidRDefault="0065178F" w:rsidP="00466415">
      <w:pPr>
        <w:pStyle w:val="ListParagraph"/>
        <w:numPr>
          <w:ilvl w:val="0"/>
          <w:numId w:val="26"/>
        </w:numPr>
        <w:spacing w:line="360" w:lineRule="auto"/>
        <w:ind w:left="360"/>
        <w:rPr>
          <w:b/>
          <w:sz w:val="24"/>
          <w:szCs w:val="24"/>
          <w:lang w:val="en-CA"/>
        </w:rPr>
      </w:pPr>
      <w:r w:rsidRPr="0065178F">
        <w:rPr>
          <w:sz w:val="24"/>
          <w:szCs w:val="24"/>
          <w:lang w:val="en-CA"/>
        </w:rPr>
        <w:t>Select</w:t>
      </w:r>
      <w:r w:rsidR="00836CAE">
        <w:rPr>
          <w:b/>
          <w:sz w:val="24"/>
          <w:szCs w:val="24"/>
          <w:lang w:val="en-CA"/>
        </w:rPr>
        <w:t xml:space="preserve"> Synchronize D</w:t>
      </w:r>
      <w:r w:rsidR="00791C68" w:rsidRPr="00791C68">
        <w:rPr>
          <w:b/>
          <w:sz w:val="24"/>
          <w:szCs w:val="24"/>
          <w:lang w:val="en-CA"/>
        </w:rPr>
        <w:t xml:space="preserve">ata </w:t>
      </w:r>
      <w:r w:rsidR="00791C68">
        <w:rPr>
          <w:noProof/>
        </w:rPr>
        <w:drawing>
          <wp:inline distT="0" distB="0" distL="0" distR="0" wp14:anchorId="49B53C5F" wp14:editId="48D9E340">
            <wp:extent cx="228600" cy="228600"/>
            <wp:effectExtent l="0" t="0" r="0" b="0"/>
            <wp:docPr id="266" name="Picture 266" descr="syncronize-data-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syncronize-data-24x2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836CAE">
        <w:rPr>
          <w:sz w:val="24"/>
          <w:szCs w:val="24"/>
          <w:lang w:val="en-CA"/>
        </w:rPr>
        <w:t>.</w:t>
      </w:r>
    </w:p>
    <w:p w14:paraId="4E2FBE8E" w14:textId="13E69145" w:rsidR="00791C68" w:rsidRPr="00791C68" w:rsidRDefault="00791C68" w:rsidP="00466415">
      <w:pPr>
        <w:pStyle w:val="ListParagraph"/>
        <w:numPr>
          <w:ilvl w:val="0"/>
          <w:numId w:val="26"/>
        </w:numPr>
        <w:spacing w:line="360" w:lineRule="auto"/>
        <w:ind w:left="360"/>
        <w:rPr>
          <w:sz w:val="24"/>
          <w:szCs w:val="24"/>
          <w:lang w:val="en-CA"/>
        </w:rPr>
      </w:pPr>
      <w:r w:rsidRPr="00791C68">
        <w:rPr>
          <w:sz w:val="24"/>
          <w:szCs w:val="24"/>
          <w:lang w:val="en-CA"/>
        </w:rPr>
        <w:t xml:space="preserve">Click </w:t>
      </w:r>
      <w:r w:rsidRPr="00791C68">
        <w:rPr>
          <w:b/>
          <w:sz w:val="24"/>
          <w:szCs w:val="24"/>
          <w:lang w:val="en-CA"/>
        </w:rPr>
        <w:t xml:space="preserve">Synchronize </w:t>
      </w:r>
      <w:r w:rsidR="00836CAE">
        <w:rPr>
          <w:sz w:val="24"/>
          <w:szCs w:val="24"/>
          <w:lang w:val="en-CA"/>
        </w:rPr>
        <w:t>to show analytics or errors in Recipe and I</w:t>
      </w:r>
      <w:r w:rsidRPr="00791C68">
        <w:rPr>
          <w:sz w:val="24"/>
          <w:szCs w:val="24"/>
          <w:lang w:val="en-CA"/>
        </w:rPr>
        <w:t>tem entry</w:t>
      </w:r>
      <w:r w:rsidR="00836CAE">
        <w:rPr>
          <w:sz w:val="24"/>
          <w:szCs w:val="24"/>
          <w:lang w:val="en-CA"/>
        </w:rPr>
        <w:t>.</w:t>
      </w:r>
    </w:p>
    <w:p w14:paraId="1858CFCC" w14:textId="0F17292B" w:rsidR="009E6C10" w:rsidRDefault="00D33EFB" w:rsidP="00466415">
      <w:pPr>
        <w:pStyle w:val="ListParagraph"/>
        <w:numPr>
          <w:ilvl w:val="0"/>
          <w:numId w:val="26"/>
        </w:numPr>
        <w:spacing w:line="360" w:lineRule="auto"/>
        <w:ind w:left="360"/>
        <w:rPr>
          <w:sz w:val="24"/>
          <w:szCs w:val="24"/>
          <w:lang w:val="en-CA"/>
        </w:rPr>
      </w:pPr>
      <w:r w:rsidRPr="00D33EFB">
        <w:rPr>
          <w:sz w:val="24"/>
          <w:szCs w:val="24"/>
          <w:lang w:val="en-CA"/>
        </w:rPr>
        <w:t>Any e</w:t>
      </w:r>
      <w:r w:rsidR="00791C68" w:rsidRPr="00D33EFB">
        <w:rPr>
          <w:sz w:val="24"/>
          <w:szCs w:val="24"/>
          <w:lang w:val="en-CA"/>
        </w:rPr>
        <w:t>rror</w:t>
      </w:r>
      <w:r w:rsidRPr="00D33EFB">
        <w:rPr>
          <w:sz w:val="24"/>
          <w:szCs w:val="24"/>
          <w:lang w:val="en-CA"/>
        </w:rPr>
        <w:t>s</w:t>
      </w:r>
      <w:r w:rsidR="00791C68" w:rsidRPr="00D33EFB">
        <w:rPr>
          <w:sz w:val="24"/>
          <w:szCs w:val="24"/>
          <w:lang w:val="en-CA"/>
        </w:rPr>
        <w:t xml:space="preserve"> </w:t>
      </w:r>
      <w:r w:rsidRPr="00D33EFB">
        <w:rPr>
          <w:sz w:val="24"/>
          <w:szCs w:val="24"/>
          <w:lang w:val="en-CA"/>
        </w:rPr>
        <w:t>will be displayed in the window.</w:t>
      </w:r>
      <w:r w:rsidR="00791C68" w:rsidRPr="00D33EFB">
        <w:rPr>
          <w:sz w:val="24"/>
          <w:szCs w:val="24"/>
          <w:lang w:val="en-CA"/>
        </w:rPr>
        <w:t xml:space="preserve"> </w:t>
      </w:r>
      <w:r w:rsidR="00AC7CBA">
        <w:rPr>
          <w:sz w:val="24"/>
          <w:szCs w:val="24"/>
          <w:lang w:val="en-CA"/>
        </w:rPr>
        <w:t>Double click on items preps or products within the list to make corrections.  Most errors are conversion errors where default conversions in the system do not line up with the units (case size) amounts.</w:t>
      </w:r>
    </w:p>
    <w:p w14:paraId="0C121677" w14:textId="12DBC407" w:rsidR="009E6C10" w:rsidRDefault="009E6C10" w:rsidP="009E6C10">
      <w:pPr>
        <w:pStyle w:val="ListParagraph"/>
        <w:spacing w:line="360" w:lineRule="auto"/>
        <w:ind w:left="1080"/>
        <w:rPr>
          <w:sz w:val="24"/>
          <w:szCs w:val="24"/>
          <w:lang w:val="en-CA"/>
        </w:rPr>
      </w:pPr>
    </w:p>
    <w:p w14:paraId="13FC0DDF" w14:textId="77777777" w:rsidR="009E6C10" w:rsidRPr="009E6C10" w:rsidRDefault="009E6C10" w:rsidP="009E6C10">
      <w:pPr>
        <w:pStyle w:val="ListParagraph"/>
        <w:spacing w:line="360" w:lineRule="auto"/>
        <w:ind w:left="1080"/>
        <w:rPr>
          <w:sz w:val="24"/>
          <w:szCs w:val="24"/>
          <w:lang w:val="en-CA"/>
        </w:rPr>
      </w:pPr>
    </w:p>
    <w:p w14:paraId="6F5E8D69" w14:textId="58C1B63E" w:rsidR="00D33EFB" w:rsidRDefault="00F522BE" w:rsidP="00F522BE">
      <w:pPr>
        <w:pStyle w:val="Heading2"/>
        <w:rPr>
          <w:lang w:val="en-CA"/>
        </w:rPr>
      </w:pPr>
      <w:bookmarkStart w:id="91" w:name="_Toc502341731"/>
      <w:r>
        <w:rPr>
          <w:lang w:val="en-CA"/>
        </w:rPr>
        <w:t>A</w:t>
      </w:r>
      <w:r w:rsidR="00947BA9">
        <w:rPr>
          <w:lang w:val="en-CA"/>
        </w:rPr>
        <w:t>mal</w:t>
      </w:r>
      <w:r>
        <w:rPr>
          <w:lang w:val="en-CA"/>
        </w:rPr>
        <w:t xml:space="preserve">gamate </w:t>
      </w:r>
      <w:r w:rsidR="00A43DE0">
        <w:rPr>
          <w:lang w:val="en-CA"/>
        </w:rPr>
        <w:t>Units of Measure (UOM)</w:t>
      </w:r>
      <w:r w:rsidR="00CD4C8A">
        <w:rPr>
          <w:lang w:val="en-CA"/>
        </w:rPr>
        <w:t xml:space="preserve"> </w:t>
      </w:r>
      <w:r w:rsidR="00062E34">
        <w:rPr>
          <w:noProof/>
        </w:rPr>
        <w:drawing>
          <wp:inline distT="0" distB="0" distL="0" distR="0" wp14:anchorId="1A79601D" wp14:editId="6F78D852">
            <wp:extent cx="228600" cy="228600"/>
            <wp:effectExtent l="0" t="0" r="0" b="0"/>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 name="amalgamate-24x24.png"/>
                    <pic:cNvPicPr/>
                  </pic:nvPicPr>
                  <pic:blipFill>
                    <a:blip r:embed="rId3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91"/>
    </w:p>
    <w:p w14:paraId="1963DD4C" w14:textId="77777777" w:rsidR="00F522BE" w:rsidRDefault="00F522BE" w:rsidP="00F522BE">
      <w:pPr>
        <w:pStyle w:val="BodyText"/>
        <w:rPr>
          <w:lang w:val="en-CA"/>
        </w:rPr>
      </w:pPr>
    </w:p>
    <w:p w14:paraId="272D72AB" w14:textId="536F2595" w:rsidR="00F522BE" w:rsidRDefault="00F522BE" w:rsidP="001A37EB">
      <w:pPr>
        <w:rPr>
          <w:lang w:val="en-CA"/>
        </w:rPr>
      </w:pPr>
      <w:r>
        <w:rPr>
          <w:lang w:val="en-CA"/>
        </w:rPr>
        <w:t xml:space="preserve">This powerful tool can be used from time to time to clean up your </w:t>
      </w:r>
      <w:r w:rsidR="00F828E0">
        <w:rPr>
          <w:lang w:val="en-CA"/>
        </w:rPr>
        <w:t>UOM</w:t>
      </w:r>
      <w:r>
        <w:rPr>
          <w:lang w:val="en-CA"/>
        </w:rPr>
        <w:t xml:space="preserve">. </w:t>
      </w:r>
      <w:r w:rsidR="00F828E0">
        <w:rPr>
          <w:lang w:val="en-CA"/>
        </w:rPr>
        <w:t xml:space="preserve">If the </w:t>
      </w:r>
      <w:r>
        <w:rPr>
          <w:lang w:val="en-CA"/>
        </w:rPr>
        <w:t xml:space="preserve">same </w:t>
      </w:r>
      <w:r w:rsidR="00F828E0">
        <w:rPr>
          <w:lang w:val="en-CA"/>
        </w:rPr>
        <w:t>UOM</w:t>
      </w:r>
      <w:r>
        <w:rPr>
          <w:lang w:val="en-CA"/>
        </w:rPr>
        <w:t xml:space="preserve"> gets entered into your</w:t>
      </w:r>
      <w:r w:rsidR="00F828E0">
        <w:rPr>
          <w:lang w:val="en-CA"/>
        </w:rPr>
        <w:t xml:space="preserve"> database multiple times, it will clutter up lists, affect</w:t>
      </w:r>
      <w:r>
        <w:rPr>
          <w:lang w:val="en-CA"/>
        </w:rPr>
        <w:t xml:space="preserve"> conversions and of course, reports.</w:t>
      </w:r>
    </w:p>
    <w:p w14:paraId="399F8DFB" w14:textId="6F030559" w:rsidR="00466415" w:rsidRDefault="00062E34" w:rsidP="00062E34">
      <w:pPr>
        <w:pStyle w:val="BodyText"/>
        <w:spacing w:line="240" w:lineRule="auto"/>
        <w:ind w:left="540"/>
        <w:rPr>
          <w:b/>
          <w:i/>
          <w:lang w:val="en-CA"/>
        </w:rPr>
      </w:pPr>
      <w:r>
        <w:rPr>
          <w:noProof/>
        </w:rPr>
        <w:lastRenderedPageBreak/>
        <w:drawing>
          <wp:anchor distT="0" distB="0" distL="114300" distR="114300" simplePos="0" relativeHeight="251685888" behindDoc="0" locked="0" layoutInCell="1" allowOverlap="1" wp14:anchorId="55543000" wp14:editId="6AB58AD8">
            <wp:simplePos x="0" y="0"/>
            <wp:positionH relativeFrom="column">
              <wp:posOffset>0</wp:posOffset>
            </wp:positionH>
            <wp:positionV relativeFrom="paragraph">
              <wp:posOffset>-1270</wp:posOffset>
            </wp:positionV>
            <wp:extent cx="228600" cy="228600"/>
            <wp:effectExtent l="0" t="0" r="0" b="0"/>
            <wp:wrapSquare wrapText="bothSides"/>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 name="warning-24x24.png"/>
                    <pic:cNvPicPr/>
                  </pic:nvPicPr>
                  <pic:blipFill>
                    <a:blip r:embed="rId9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anchor>
        </w:drawing>
      </w:r>
      <w:r w:rsidR="006D27D5">
        <w:rPr>
          <w:b/>
          <w:i/>
          <w:lang w:val="en-CA"/>
        </w:rPr>
        <w:t xml:space="preserve">Be cautious when using </w:t>
      </w:r>
      <w:r w:rsidR="00F522BE" w:rsidRPr="006D27D5">
        <w:rPr>
          <w:b/>
          <w:i/>
          <w:lang w:val="en-CA"/>
        </w:rPr>
        <w:t xml:space="preserve">this function as it will blend two </w:t>
      </w:r>
      <w:r w:rsidR="00F828E0" w:rsidRPr="006D27D5">
        <w:rPr>
          <w:b/>
          <w:i/>
          <w:lang w:val="en-CA"/>
        </w:rPr>
        <w:t>UOM</w:t>
      </w:r>
      <w:r w:rsidR="00F522BE" w:rsidRPr="006D27D5">
        <w:rPr>
          <w:b/>
          <w:i/>
          <w:lang w:val="en-CA"/>
        </w:rPr>
        <w:t xml:space="preserve"> together leaving the </w:t>
      </w:r>
      <w:r w:rsidR="006D27D5" w:rsidRPr="00466415">
        <w:rPr>
          <w:b/>
          <w:i/>
          <w:lang w:val="en-CA"/>
        </w:rPr>
        <w:t>M</w:t>
      </w:r>
      <w:r w:rsidR="00F522BE" w:rsidRPr="00466415">
        <w:rPr>
          <w:b/>
          <w:i/>
          <w:lang w:val="en-CA"/>
        </w:rPr>
        <w:t>aster</w:t>
      </w:r>
      <w:r w:rsidR="00F522BE" w:rsidRPr="006D27D5">
        <w:rPr>
          <w:b/>
          <w:i/>
          <w:lang w:val="en-CA"/>
        </w:rPr>
        <w:t xml:space="preserve"> only.</w:t>
      </w:r>
      <w:r w:rsidR="00947BA9" w:rsidRPr="006D27D5">
        <w:rPr>
          <w:b/>
          <w:i/>
          <w:lang w:val="en-CA"/>
        </w:rPr>
        <w:t xml:space="preserve"> You can </w:t>
      </w:r>
      <w:r w:rsidR="006D27D5">
        <w:rPr>
          <w:b/>
          <w:i/>
          <w:lang w:val="en-CA"/>
        </w:rPr>
        <w:t>cause serious</w:t>
      </w:r>
      <w:r w:rsidR="00947BA9" w:rsidRPr="006D27D5">
        <w:rPr>
          <w:b/>
          <w:i/>
          <w:lang w:val="en-CA"/>
        </w:rPr>
        <w:t xml:space="preserve"> damage to your data if not done correctly and carefully.</w:t>
      </w:r>
      <w:r w:rsidR="00715A70">
        <w:rPr>
          <w:b/>
          <w:i/>
          <w:lang w:val="en-CA"/>
        </w:rPr>
        <w:t xml:space="preserve"> Once done, this operation cannot be recovered.</w:t>
      </w:r>
    </w:p>
    <w:p w14:paraId="2675B5F5" w14:textId="5F677BBB" w:rsidR="00466415" w:rsidRDefault="00466415" w:rsidP="00466415">
      <w:pPr>
        <w:pStyle w:val="BodyText"/>
        <w:spacing w:line="240" w:lineRule="auto"/>
        <w:rPr>
          <w:b/>
          <w:i/>
          <w:lang w:val="en-CA"/>
        </w:rPr>
      </w:pPr>
    </w:p>
    <w:p w14:paraId="2002A58E" w14:textId="360B11F0" w:rsidR="00466415" w:rsidRPr="00466415" w:rsidRDefault="00466415" w:rsidP="00466415">
      <w:pPr>
        <w:pStyle w:val="BodyText"/>
        <w:spacing w:line="240" w:lineRule="auto"/>
        <w:rPr>
          <w:lang w:val="en-CA"/>
        </w:rPr>
      </w:pPr>
      <w:r>
        <w:rPr>
          <w:lang w:val="en-CA"/>
        </w:rPr>
        <w:t>To Amalgamate UOM:</w:t>
      </w:r>
    </w:p>
    <w:p w14:paraId="0B05D109" w14:textId="64B4BEA2" w:rsidR="00947BA9" w:rsidRPr="0065178F" w:rsidRDefault="00947BA9" w:rsidP="00A94219">
      <w:pPr>
        <w:pStyle w:val="ListParagraph"/>
        <w:numPr>
          <w:ilvl w:val="0"/>
          <w:numId w:val="119"/>
        </w:numPr>
        <w:spacing w:line="360" w:lineRule="auto"/>
        <w:ind w:left="360"/>
        <w:rPr>
          <w:b/>
          <w:sz w:val="24"/>
          <w:szCs w:val="24"/>
          <w:lang w:val="en-CA"/>
        </w:rPr>
      </w:pPr>
      <w:r w:rsidRPr="00791C68">
        <w:rPr>
          <w:sz w:val="24"/>
          <w:szCs w:val="24"/>
          <w:lang w:val="en-CA"/>
        </w:rPr>
        <w:t xml:space="preserve">Click </w:t>
      </w:r>
      <w:r w:rsidRPr="00791C68">
        <w:rPr>
          <w:b/>
          <w:sz w:val="24"/>
          <w:szCs w:val="24"/>
          <w:lang w:val="en-CA"/>
        </w:rPr>
        <w:t>Settings</w:t>
      </w:r>
      <w:r>
        <w:rPr>
          <w:b/>
          <w:sz w:val="24"/>
          <w:szCs w:val="24"/>
          <w:lang w:val="en-CA"/>
        </w:rPr>
        <w:t xml:space="preserve"> </w:t>
      </w:r>
      <w:r w:rsidR="00466415">
        <w:rPr>
          <w:b/>
          <w:noProof/>
          <w:sz w:val="24"/>
          <w:szCs w:val="24"/>
        </w:rPr>
        <w:drawing>
          <wp:inline distT="0" distB="0" distL="0" distR="0" wp14:anchorId="069D0E67" wp14:editId="5016FB0B">
            <wp:extent cx="228600" cy="22860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 name="setup-24x24.png"/>
                    <pic:cNvPicPr/>
                  </pic:nvPicPr>
                  <pic:blipFill>
                    <a:blip r:embed="rId4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466415">
        <w:rPr>
          <w:b/>
          <w:sz w:val="24"/>
          <w:szCs w:val="24"/>
          <w:lang w:val="en-CA"/>
        </w:rPr>
        <w:t xml:space="preserve"> </w:t>
      </w:r>
      <w:r w:rsidRPr="00D33EFB">
        <w:rPr>
          <w:sz w:val="24"/>
          <w:szCs w:val="24"/>
          <w:lang w:val="en-CA"/>
        </w:rPr>
        <w:t>(upper left corner)</w:t>
      </w:r>
      <w:r w:rsidR="00466415">
        <w:rPr>
          <w:sz w:val="24"/>
          <w:szCs w:val="24"/>
          <w:lang w:val="en-CA"/>
        </w:rPr>
        <w:t>.</w:t>
      </w:r>
    </w:p>
    <w:p w14:paraId="7930FE50" w14:textId="0F4531AF" w:rsidR="00947BA9" w:rsidRDefault="00947BA9" w:rsidP="00A94219">
      <w:pPr>
        <w:pStyle w:val="ListParagraph"/>
        <w:numPr>
          <w:ilvl w:val="0"/>
          <w:numId w:val="119"/>
        </w:numPr>
        <w:spacing w:line="360" w:lineRule="auto"/>
        <w:ind w:left="360"/>
        <w:rPr>
          <w:b/>
          <w:sz w:val="24"/>
          <w:szCs w:val="24"/>
          <w:lang w:val="en-CA"/>
        </w:rPr>
      </w:pPr>
      <w:r>
        <w:rPr>
          <w:sz w:val="24"/>
          <w:szCs w:val="24"/>
          <w:lang w:val="en-CA"/>
        </w:rPr>
        <w:t>C</w:t>
      </w:r>
      <w:r w:rsidRPr="00791C68">
        <w:rPr>
          <w:sz w:val="24"/>
          <w:szCs w:val="24"/>
          <w:lang w:val="en-CA"/>
        </w:rPr>
        <w:t xml:space="preserve">hoose </w:t>
      </w:r>
      <w:r w:rsidRPr="00791C68">
        <w:rPr>
          <w:b/>
          <w:sz w:val="24"/>
          <w:szCs w:val="24"/>
          <w:lang w:val="en-CA"/>
        </w:rPr>
        <w:t>Utilities</w:t>
      </w:r>
      <w:r>
        <w:rPr>
          <w:noProof/>
        </w:rPr>
        <w:drawing>
          <wp:inline distT="0" distB="0" distL="0" distR="0" wp14:anchorId="6B06B9CA" wp14:editId="7C126899">
            <wp:extent cx="228600" cy="228600"/>
            <wp:effectExtent l="0" t="0" r="0" b="0"/>
            <wp:docPr id="650" name="Picture 650" descr="utilities-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utilities-24x2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466415">
        <w:rPr>
          <w:sz w:val="24"/>
          <w:szCs w:val="24"/>
          <w:lang w:val="en-CA"/>
        </w:rPr>
        <w:t>.</w:t>
      </w:r>
      <w:r>
        <w:rPr>
          <w:b/>
          <w:sz w:val="24"/>
          <w:szCs w:val="24"/>
          <w:lang w:val="en-CA"/>
        </w:rPr>
        <w:t xml:space="preserve"> </w:t>
      </w:r>
    </w:p>
    <w:p w14:paraId="67993E2B" w14:textId="442F3887" w:rsidR="00947BA9" w:rsidRDefault="00947BA9" w:rsidP="00A94219">
      <w:pPr>
        <w:pStyle w:val="ListParagraph"/>
        <w:numPr>
          <w:ilvl w:val="0"/>
          <w:numId w:val="119"/>
        </w:numPr>
        <w:spacing w:line="360" w:lineRule="auto"/>
        <w:ind w:left="360"/>
        <w:rPr>
          <w:b/>
          <w:sz w:val="24"/>
          <w:szCs w:val="24"/>
          <w:lang w:val="en-CA"/>
        </w:rPr>
      </w:pPr>
      <w:r w:rsidRPr="00466415">
        <w:rPr>
          <w:sz w:val="24"/>
          <w:szCs w:val="24"/>
          <w:lang w:val="en-CA"/>
        </w:rPr>
        <w:t>Select</w:t>
      </w:r>
      <w:r>
        <w:rPr>
          <w:b/>
          <w:sz w:val="24"/>
          <w:szCs w:val="24"/>
          <w:lang w:val="en-CA"/>
        </w:rPr>
        <w:t xml:space="preserve"> Amalgamate UOM</w:t>
      </w:r>
      <w:r w:rsidR="00CD4C8A">
        <w:rPr>
          <w:b/>
          <w:sz w:val="24"/>
          <w:szCs w:val="24"/>
          <w:lang w:val="en-CA"/>
        </w:rPr>
        <w:t xml:space="preserve"> </w:t>
      </w:r>
      <w:r w:rsidR="00CD4C8A">
        <w:rPr>
          <w:noProof/>
          <w:sz w:val="24"/>
          <w:szCs w:val="24"/>
        </w:rPr>
        <w:drawing>
          <wp:inline distT="0" distB="0" distL="0" distR="0" wp14:anchorId="6298598C" wp14:editId="43ADA278">
            <wp:extent cx="2286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amalgamate-24x24.png"/>
                    <pic:cNvPicPr/>
                  </pic:nvPicPr>
                  <pic:blipFill>
                    <a:blip r:embed="rId3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466415">
        <w:rPr>
          <w:sz w:val="24"/>
          <w:szCs w:val="24"/>
          <w:lang w:val="en-CA"/>
        </w:rPr>
        <w:t>.</w:t>
      </w:r>
      <w:r>
        <w:rPr>
          <w:b/>
          <w:sz w:val="24"/>
          <w:szCs w:val="24"/>
          <w:lang w:val="en-CA"/>
        </w:rPr>
        <w:t xml:space="preserve"> </w:t>
      </w:r>
    </w:p>
    <w:p w14:paraId="52ACABCE" w14:textId="1CD7C4C4" w:rsidR="00466415" w:rsidRDefault="00715A70" w:rsidP="00A94219">
      <w:pPr>
        <w:pStyle w:val="ListParagraph"/>
        <w:numPr>
          <w:ilvl w:val="0"/>
          <w:numId w:val="119"/>
        </w:numPr>
        <w:spacing w:line="360" w:lineRule="auto"/>
        <w:ind w:left="360"/>
        <w:rPr>
          <w:sz w:val="24"/>
          <w:szCs w:val="24"/>
          <w:lang w:val="en-CA"/>
        </w:rPr>
      </w:pPr>
      <w:r>
        <w:rPr>
          <w:sz w:val="24"/>
          <w:szCs w:val="24"/>
          <w:lang w:val="en-CA"/>
        </w:rPr>
        <w:t>Select</w:t>
      </w:r>
      <w:r w:rsidR="00947BA9" w:rsidRPr="00947BA9">
        <w:rPr>
          <w:sz w:val="24"/>
          <w:szCs w:val="24"/>
          <w:lang w:val="en-CA"/>
        </w:rPr>
        <w:t xml:space="preserve"> the </w:t>
      </w:r>
      <w:r>
        <w:rPr>
          <w:b/>
          <w:sz w:val="24"/>
          <w:szCs w:val="24"/>
          <w:lang w:val="en-CA"/>
        </w:rPr>
        <w:t xml:space="preserve">UOM </w:t>
      </w:r>
      <w:r w:rsidR="00466415">
        <w:rPr>
          <w:b/>
          <w:sz w:val="24"/>
          <w:szCs w:val="24"/>
          <w:lang w:val="en-CA"/>
        </w:rPr>
        <w:t>Type</w:t>
      </w:r>
      <w:r>
        <w:rPr>
          <w:sz w:val="24"/>
          <w:szCs w:val="24"/>
          <w:lang w:val="en-CA"/>
        </w:rPr>
        <w:t xml:space="preserve"> </w:t>
      </w:r>
      <w:r w:rsidR="00CD4C8A">
        <w:rPr>
          <w:sz w:val="24"/>
          <w:szCs w:val="24"/>
          <w:lang w:val="en-CA"/>
        </w:rPr>
        <w:t xml:space="preserve">(e.g. Unit, Volume, Weight) </w:t>
      </w:r>
      <w:r>
        <w:rPr>
          <w:sz w:val="24"/>
          <w:szCs w:val="24"/>
          <w:lang w:val="en-CA"/>
        </w:rPr>
        <w:t>y</w:t>
      </w:r>
      <w:r w:rsidR="00947BA9" w:rsidRPr="00947BA9">
        <w:rPr>
          <w:sz w:val="24"/>
          <w:szCs w:val="24"/>
          <w:lang w:val="en-CA"/>
        </w:rPr>
        <w:t xml:space="preserve">ou wish to </w:t>
      </w:r>
      <w:r w:rsidR="00947BA9">
        <w:rPr>
          <w:sz w:val="24"/>
          <w:szCs w:val="24"/>
          <w:lang w:val="en-CA"/>
        </w:rPr>
        <w:t>a</w:t>
      </w:r>
      <w:r w:rsidR="00466415">
        <w:rPr>
          <w:sz w:val="24"/>
          <w:szCs w:val="24"/>
          <w:lang w:val="en-CA"/>
        </w:rPr>
        <w:t>malgamate</w:t>
      </w:r>
      <w:r>
        <w:rPr>
          <w:sz w:val="24"/>
          <w:szCs w:val="24"/>
          <w:lang w:val="en-CA"/>
        </w:rPr>
        <w:t xml:space="preserve"> from the drop-down list</w:t>
      </w:r>
      <w:r w:rsidR="00466415">
        <w:rPr>
          <w:sz w:val="24"/>
          <w:szCs w:val="24"/>
          <w:lang w:val="en-CA"/>
        </w:rPr>
        <w:t>.</w:t>
      </w:r>
      <w:r w:rsidR="00947BA9" w:rsidRPr="00947BA9">
        <w:rPr>
          <w:sz w:val="24"/>
          <w:szCs w:val="24"/>
          <w:lang w:val="en-CA"/>
        </w:rPr>
        <w:t xml:space="preserve"> </w:t>
      </w:r>
    </w:p>
    <w:p w14:paraId="7CF2E23E" w14:textId="0113DE8D" w:rsidR="00947BA9" w:rsidRDefault="00466415" w:rsidP="00466415">
      <w:pPr>
        <w:pStyle w:val="ListParagraph"/>
        <w:spacing w:line="360" w:lineRule="auto"/>
        <w:ind w:left="360"/>
        <w:rPr>
          <w:sz w:val="24"/>
          <w:szCs w:val="24"/>
          <w:lang w:val="en-CA"/>
        </w:rPr>
      </w:pPr>
      <w:r>
        <w:rPr>
          <w:b/>
          <w:sz w:val="24"/>
          <w:szCs w:val="24"/>
          <w:lang w:val="en-CA"/>
        </w:rPr>
        <w:t xml:space="preserve">NOTE: </w:t>
      </w:r>
      <w:r>
        <w:rPr>
          <w:sz w:val="24"/>
          <w:szCs w:val="24"/>
          <w:lang w:val="en-CA"/>
        </w:rPr>
        <w:t>You can only a</w:t>
      </w:r>
      <w:r w:rsidR="00947BA9" w:rsidRPr="00947BA9">
        <w:rPr>
          <w:sz w:val="24"/>
          <w:szCs w:val="24"/>
          <w:lang w:val="en-CA"/>
        </w:rPr>
        <w:t xml:space="preserve">malgamate the </w:t>
      </w:r>
      <w:r w:rsidR="00947BA9" w:rsidRPr="00466415">
        <w:rPr>
          <w:i/>
          <w:sz w:val="24"/>
          <w:szCs w:val="24"/>
          <w:lang w:val="en-CA"/>
        </w:rPr>
        <w:t xml:space="preserve">same </w:t>
      </w:r>
      <w:r w:rsidR="00947BA9" w:rsidRPr="00947BA9">
        <w:rPr>
          <w:sz w:val="24"/>
          <w:szCs w:val="24"/>
          <w:lang w:val="en-CA"/>
        </w:rPr>
        <w:t>types of units</w:t>
      </w:r>
      <w:r w:rsidR="00947BA9">
        <w:rPr>
          <w:sz w:val="24"/>
          <w:szCs w:val="24"/>
          <w:lang w:val="en-CA"/>
        </w:rPr>
        <w:t>.</w:t>
      </w:r>
    </w:p>
    <w:p w14:paraId="0CDE5093" w14:textId="77777777" w:rsidR="00947BA9" w:rsidRPr="00715A70" w:rsidRDefault="00947BA9" w:rsidP="00A94219">
      <w:pPr>
        <w:pStyle w:val="ListParagraph"/>
        <w:numPr>
          <w:ilvl w:val="0"/>
          <w:numId w:val="119"/>
        </w:numPr>
        <w:spacing w:line="360" w:lineRule="auto"/>
        <w:ind w:left="360"/>
        <w:rPr>
          <w:sz w:val="24"/>
          <w:szCs w:val="24"/>
          <w:lang w:val="en-CA"/>
        </w:rPr>
      </w:pPr>
      <w:r w:rsidRPr="00715A70">
        <w:rPr>
          <w:sz w:val="24"/>
          <w:szCs w:val="24"/>
          <w:lang w:val="en-CA"/>
        </w:rPr>
        <w:t xml:space="preserve">Choose the unit you want to keep from the Master </w:t>
      </w:r>
      <w:r w:rsidR="006E1245" w:rsidRPr="00715A70">
        <w:rPr>
          <w:sz w:val="24"/>
          <w:szCs w:val="24"/>
          <w:lang w:val="en-CA"/>
        </w:rPr>
        <w:t>UOM</w:t>
      </w:r>
      <w:r w:rsidRPr="00715A70">
        <w:rPr>
          <w:sz w:val="24"/>
          <w:szCs w:val="24"/>
          <w:lang w:val="en-CA"/>
        </w:rPr>
        <w:t>.</w:t>
      </w:r>
    </w:p>
    <w:p w14:paraId="47C5C82E" w14:textId="0F57C30D" w:rsidR="00947BA9" w:rsidRPr="00715A70" w:rsidRDefault="00947BA9" w:rsidP="00A94219">
      <w:pPr>
        <w:pStyle w:val="ListParagraph"/>
        <w:numPr>
          <w:ilvl w:val="0"/>
          <w:numId w:val="119"/>
        </w:numPr>
        <w:spacing w:line="360" w:lineRule="auto"/>
        <w:ind w:left="360"/>
        <w:rPr>
          <w:sz w:val="24"/>
          <w:szCs w:val="24"/>
          <w:lang w:val="en-CA"/>
        </w:rPr>
      </w:pPr>
      <w:r w:rsidRPr="00715A70">
        <w:rPr>
          <w:sz w:val="24"/>
          <w:szCs w:val="24"/>
          <w:lang w:val="en-CA"/>
        </w:rPr>
        <w:t xml:space="preserve">From the Duplicate </w:t>
      </w:r>
      <w:r w:rsidR="006E1245" w:rsidRPr="00715A70">
        <w:rPr>
          <w:sz w:val="24"/>
          <w:szCs w:val="24"/>
          <w:lang w:val="en-CA"/>
        </w:rPr>
        <w:t>UOM</w:t>
      </w:r>
      <w:r w:rsidR="00466415" w:rsidRPr="00715A70">
        <w:rPr>
          <w:sz w:val="24"/>
          <w:szCs w:val="24"/>
          <w:lang w:val="en-CA"/>
        </w:rPr>
        <w:t>,</w:t>
      </w:r>
      <w:r w:rsidRPr="00715A70">
        <w:rPr>
          <w:sz w:val="24"/>
          <w:szCs w:val="24"/>
          <w:lang w:val="en-CA"/>
        </w:rPr>
        <w:t xml:space="preserve"> you will be able to choose units that have conversions to be similar. </w:t>
      </w:r>
    </w:p>
    <w:p w14:paraId="707EFF1C" w14:textId="77777777" w:rsidR="00715A70" w:rsidRDefault="00947BA9" w:rsidP="00A94219">
      <w:pPr>
        <w:pStyle w:val="ListParagraph"/>
        <w:numPr>
          <w:ilvl w:val="0"/>
          <w:numId w:val="119"/>
        </w:numPr>
        <w:spacing w:line="360" w:lineRule="auto"/>
        <w:ind w:left="360"/>
        <w:rPr>
          <w:sz w:val="24"/>
          <w:szCs w:val="24"/>
          <w:lang w:val="en-CA"/>
        </w:rPr>
      </w:pPr>
      <w:r>
        <w:rPr>
          <w:sz w:val="24"/>
          <w:szCs w:val="24"/>
          <w:lang w:val="en-CA"/>
        </w:rPr>
        <w:t>Once both</w:t>
      </w:r>
      <w:r w:rsidR="00466415">
        <w:rPr>
          <w:sz w:val="24"/>
          <w:szCs w:val="24"/>
          <w:lang w:val="en-CA"/>
        </w:rPr>
        <w:t xml:space="preserve"> have been</w:t>
      </w:r>
      <w:r>
        <w:rPr>
          <w:sz w:val="24"/>
          <w:szCs w:val="24"/>
          <w:lang w:val="en-CA"/>
        </w:rPr>
        <w:t xml:space="preserve"> selected</w:t>
      </w:r>
      <w:r w:rsidR="00466415">
        <w:rPr>
          <w:sz w:val="24"/>
          <w:szCs w:val="24"/>
          <w:lang w:val="en-CA"/>
        </w:rPr>
        <w:t>,</w:t>
      </w:r>
      <w:r>
        <w:rPr>
          <w:sz w:val="24"/>
          <w:szCs w:val="24"/>
          <w:lang w:val="en-CA"/>
        </w:rPr>
        <w:t xml:space="preserve"> click </w:t>
      </w:r>
      <w:r>
        <w:rPr>
          <w:b/>
          <w:sz w:val="24"/>
          <w:szCs w:val="24"/>
          <w:lang w:val="en-CA"/>
        </w:rPr>
        <w:t>Amal</w:t>
      </w:r>
      <w:r w:rsidRPr="00947BA9">
        <w:rPr>
          <w:b/>
          <w:sz w:val="24"/>
          <w:szCs w:val="24"/>
          <w:lang w:val="en-CA"/>
        </w:rPr>
        <w:t>gam</w:t>
      </w:r>
      <w:r>
        <w:rPr>
          <w:b/>
          <w:sz w:val="24"/>
          <w:szCs w:val="24"/>
          <w:lang w:val="en-CA"/>
        </w:rPr>
        <w:t>a</w:t>
      </w:r>
      <w:r w:rsidRPr="00947BA9">
        <w:rPr>
          <w:b/>
          <w:sz w:val="24"/>
          <w:szCs w:val="24"/>
          <w:lang w:val="en-CA"/>
        </w:rPr>
        <w:t>te</w:t>
      </w:r>
      <w:r w:rsidR="00715A70">
        <w:rPr>
          <w:b/>
          <w:sz w:val="24"/>
          <w:szCs w:val="24"/>
          <w:lang w:val="en-CA"/>
        </w:rPr>
        <w:t xml:space="preserve"> </w:t>
      </w:r>
      <w:r w:rsidR="00715A70">
        <w:rPr>
          <w:sz w:val="24"/>
          <w:szCs w:val="24"/>
          <w:lang w:val="en-CA"/>
        </w:rPr>
        <w:t>(top right)</w:t>
      </w:r>
      <w:r>
        <w:rPr>
          <w:sz w:val="24"/>
          <w:szCs w:val="24"/>
          <w:lang w:val="en-CA"/>
        </w:rPr>
        <w:t xml:space="preserve">. </w:t>
      </w:r>
    </w:p>
    <w:p w14:paraId="099D7012" w14:textId="13248E8C" w:rsidR="00947BA9" w:rsidRPr="00AC7CBA" w:rsidRDefault="00715A70" w:rsidP="00A94219">
      <w:pPr>
        <w:pStyle w:val="ListParagraph"/>
        <w:numPr>
          <w:ilvl w:val="0"/>
          <w:numId w:val="119"/>
        </w:numPr>
        <w:spacing w:line="360" w:lineRule="auto"/>
        <w:ind w:left="360"/>
        <w:rPr>
          <w:sz w:val="24"/>
          <w:szCs w:val="24"/>
          <w:lang w:val="en-CA"/>
        </w:rPr>
      </w:pPr>
      <w:r>
        <w:rPr>
          <w:sz w:val="24"/>
          <w:szCs w:val="24"/>
          <w:lang w:val="en-CA"/>
        </w:rPr>
        <w:t xml:space="preserve">Click </w:t>
      </w:r>
      <w:r>
        <w:rPr>
          <w:b/>
          <w:sz w:val="24"/>
          <w:szCs w:val="24"/>
          <w:lang w:val="en-CA"/>
        </w:rPr>
        <w:t xml:space="preserve">Yes </w:t>
      </w:r>
      <w:r>
        <w:rPr>
          <w:sz w:val="24"/>
          <w:szCs w:val="24"/>
          <w:lang w:val="en-CA"/>
        </w:rPr>
        <w:t xml:space="preserve">when the </w:t>
      </w:r>
      <w:r w:rsidRPr="00715A70">
        <w:rPr>
          <w:i/>
          <w:sz w:val="24"/>
          <w:szCs w:val="24"/>
          <w:lang w:val="en-CA"/>
        </w:rPr>
        <w:t>Warning</w:t>
      </w:r>
      <w:r>
        <w:rPr>
          <w:sz w:val="24"/>
          <w:szCs w:val="24"/>
          <w:lang w:val="en-CA"/>
        </w:rPr>
        <w:t xml:space="preserve"> </w:t>
      </w:r>
      <w:r w:rsidR="00CD4C8A">
        <w:rPr>
          <w:noProof/>
          <w:sz w:val="24"/>
          <w:szCs w:val="24"/>
        </w:rPr>
        <w:drawing>
          <wp:inline distT="0" distB="0" distL="0" distR="0" wp14:anchorId="59A06733" wp14:editId="0861CD4E">
            <wp:extent cx="228600" cy="228600"/>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warning-24x24.png"/>
                    <pic:cNvPicPr/>
                  </pic:nvPicPr>
                  <pic:blipFill>
                    <a:blip r:embed="rId9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sz w:val="24"/>
          <w:szCs w:val="24"/>
          <w:lang w:val="en-CA"/>
        </w:rPr>
        <w:t xml:space="preserve"> appears asking if you want to continue with the operation. </w:t>
      </w:r>
      <w:r w:rsidR="00947BA9">
        <w:rPr>
          <w:sz w:val="24"/>
          <w:szCs w:val="24"/>
          <w:lang w:val="en-CA"/>
        </w:rPr>
        <w:t xml:space="preserve">All </w:t>
      </w:r>
      <w:r w:rsidR="00CD4C8A">
        <w:rPr>
          <w:sz w:val="24"/>
          <w:szCs w:val="24"/>
          <w:lang w:val="en-CA"/>
        </w:rPr>
        <w:t>I</w:t>
      </w:r>
      <w:r w:rsidR="00947BA9">
        <w:rPr>
          <w:sz w:val="24"/>
          <w:szCs w:val="24"/>
          <w:lang w:val="en-CA"/>
        </w:rPr>
        <w:t xml:space="preserve">tems or </w:t>
      </w:r>
      <w:r w:rsidR="00CD4C8A">
        <w:rPr>
          <w:sz w:val="24"/>
          <w:szCs w:val="24"/>
          <w:lang w:val="en-CA"/>
        </w:rPr>
        <w:t>R</w:t>
      </w:r>
      <w:r w:rsidR="00947BA9">
        <w:rPr>
          <w:sz w:val="24"/>
          <w:szCs w:val="24"/>
          <w:lang w:val="en-CA"/>
        </w:rPr>
        <w:t xml:space="preserve">ecipes with </w:t>
      </w:r>
      <w:r w:rsidR="00947BA9" w:rsidRPr="00AC7CBA">
        <w:rPr>
          <w:sz w:val="24"/>
          <w:szCs w:val="24"/>
          <w:lang w:val="en-CA"/>
        </w:rPr>
        <w:t xml:space="preserve">the </w:t>
      </w:r>
      <w:r w:rsidR="00CD4C8A" w:rsidRPr="00AC7CBA">
        <w:rPr>
          <w:sz w:val="24"/>
          <w:szCs w:val="24"/>
          <w:lang w:val="en-CA"/>
        </w:rPr>
        <w:t>Secondary</w:t>
      </w:r>
      <w:r w:rsidR="00AC7CBA" w:rsidRPr="00AC7CBA">
        <w:rPr>
          <w:sz w:val="24"/>
          <w:szCs w:val="24"/>
          <w:lang w:val="en-CA"/>
        </w:rPr>
        <w:t xml:space="preserve"> (unit you didn’t want)</w:t>
      </w:r>
      <w:r w:rsidR="00947BA9" w:rsidRPr="00AC7CBA">
        <w:rPr>
          <w:sz w:val="24"/>
          <w:szCs w:val="24"/>
          <w:lang w:val="en-CA"/>
        </w:rPr>
        <w:t xml:space="preserve"> unit will now be listed with the Master unit.</w:t>
      </w:r>
      <w:r w:rsidR="00AC7CBA" w:rsidRPr="00AC7CBA">
        <w:rPr>
          <w:sz w:val="24"/>
          <w:szCs w:val="24"/>
          <w:lang w:val="en-CA"/>
        </w:rPr>
        <w:t xml:space="preserve"> (the unit you want to keep)</w:t>
      </w:r>
    </w:p>
    <w:p w14:paraId="77E11078" w14:textId="77777777" w:rsidR="00F522BE" w:rsidRPr="00F522BE" w:rsidRDefault="00F522BE" w:rsidP="00F522BE">
      <w:pPr>
        <w:pStyle w:val="BodyText"/>
        <w:rPr>
          <w:lang w:val="en-CA"/>
        </w:rPr>
      </w:pPr>
    </w:p>
    <w:p w14:paraId="1041B2B3" w14:textId="77777777" w:rsidR="00791C68" w:rsidRDefault="00791C68" w:rsidP="00791C68">
      <w:pPr>
        <w:spacing w:line="360" w:lineRule="auto"/>
        <w:rPr>
          <w:lang w:val="en-CA"/>
        </w:rPr>
      </w:pPr>
    </w:p>
    <w:p w14:paraId="43712E1B" w14:textId="2580D9BC" w:rsidR="00791C68" w:rsidRDefault="00791C68" w:rsidP="00791C68">
      <w:pPr>
        <w:pStyle w:val="Heading2"/>
        <w:rPr>
          <w:lang w:val="en-CA"/>
        </w:rPr>
      </w:pPr>
      <w:bookmarkStart w:id="92" w:name="_Toc502341732"/>
      <w:r>
        <w:rPr>
          <w:lang w:val="en-CA"/>
        </w:rPr>
        <w:t>Delete Data</w:t>
      </w:r>
      <w:r w:rsidR="00D60C27">
        <w:rPr>
          <w:lang w:val="en-CA"/>
        </w:rPr>
        <w:t xml:space="preserve"> </w:t>
      </w:r>
      <w:r w:rsidR="00062E34">
        <w:rPr>
          <w:noProof/>
        </w:rPr>
        <w:drawing>
          <wp:inline distT="0" distB="0" distL="0" distR="0" wp14:anchorId="5B2DBF30" wp14:editId="64EDFFA6">
            <wp:extent cx="228600" cy="228600"/>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 name="delete-data-24x24.png"/>
                    <pic:cNvPicPr/>
                  </pic:nvPicPr>
                  <pic:blipFill>
                    <a:blip r:embed="rId36">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92"/>
    </w:p>
    <w:p w14:paraId="68029AAC" w14:textId="77777777" w:rsidR="009C0B7D" w:rsidRPr="009C0B7D" w:rsidRDefault="009C0B7D" w:rsidP="009C0B7D">
      <w:pPr>
        <w:pStyle w:val="BodyText"/>
        <w:rPr>
          <w:lang w:val="en-CA"/>
        </w:rPr>
      </w:pPr>
    </w:p>
    <w:p w14:paraId="46F4A2A8" w14:textId="0F2414E9" w:rsidR="00791C68" w:rsidRDefault="00062E34" w:rsidP="00062E34">
      <w:pPr>
        <w:pStyle w:val="BodyText"/>
        <w:ind w:left="540" w:hanging="720"/>
        <w:rPr>
          <w:lang w:val="en-CA"/>
        </w:rPr>
      </w:pPr>
      <w:r>
        <w:rPr>
          <w:b/>
          <w:i/>
          <w:noProof/>
        </w:rPr>
        <w:drawing>
          <wp:anchor distT="0" distB="0" distL="114300" distR="114300" simplePos="0" relativeHeight="251684864" behindDoc="0" locked="0" layoutInCell="1" allowOverlap="1" wp14:anchorId="64EDB79F" wp14:editId="6D3CB7EF">
            <wp:simplePos x="0" y="0"/>
            <wp:positionH relativeFrom="column">
              <wp:posOffset>0</wp:posOffset>
            </wp:positionH>
            <wp:positionV relativeFrom="paragraph">
              <wp:posOffset>1905</wp:posOffset>
            </wp:positionV>
            <wp:extent cx="228600" cy="228600"/>
            <wp:effectExtent l="0" t="0" r="0" b="0"/>
            <wp:wrapSquare wrapText="bothSides"/>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 name="warning-24x24.png"/>
                    <pic:cNvPicPr/>
                  </pic:nvPicPr>
                  <pic:blipFill>
                    <a:blip r:embed="rId9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anchor>
        </w:drawing>
      </w:r>
      <w:r w:rsidR="00417AEE">
        <w:rPr>
          <w:b/>
          <w:i/>
          <w:lang w:val="en-CA"/>
        </w:rPr>
        <w:t>We STRONGLY recommend that you make a backup copy of your data PRIOR to deleting data.</w:t>
      </w:r>
    </w:p>
    <w:p w14:paraId="3210EFA2" w14:textId="63792D4E" w:rsidR="00791C68" w:rsidRDefault="00791C68" w:rsidP="00791C68">
      <w:pPr>
        <w:pStyle w:val="BodyText"/>
        <w:rPr>
          <w:lang w:val="en-CA"/>
        </w:rPr>
      </w:pPr>
    </w:p>
    <w:p w14:paraId="3ACBEFFD" w14:textId="21170085" w:rsidR="00A22042" w:rsidRPr="00791C68" w:rsidRDefault="00A22042" w:rsidP="00791C68">
      <w:pPr>
        <w:pStyle w:val="BodyText"/>
        <w:rPr>
          <w:lang w:val="en-CA"/>
        </w:rPr>
      </w:pPr>
      <w:r>
        <w:rPr>
          <w:lang w:val="en-CA"/>
        </w:rPr>
        <w:t>To Delete Data:</w:t>
      </w:r>
    </w:p>
    <w:p w14:paraId="4EC5E335" w14:textId="0ED177DA" w:rsidR="0065178F" w:rsidRPr="0065178F" w:rsidRDefault="00791C68" w:rsidP="000B5ECB">
      <w:pPr>
        <w:pStyle w:val="ListParagraph"/>
        <w:numPr>
          <w:ilvl w:val="0"/>
          <w:numId w:val="27"/>
        </w:numPr>
        <w:spacing w:line="360" w:lineRule="auto"/>
        <w:rPr>
          <w:b/>
          <w:sz w:val="24"/>
          <w:szCs w:val="24"/>
          <w:lang w:val="en-CA"/>
        </w:rPr>
      </w:pPr>
      <w:r>
        <w:rPr>
          <w:sz w:val="24"/>
          <w:szCs w:val="24"/>
          <w:lang w:val="en-CA"/>
        </w:rPr>
        <w:t xml:space="preserve">Click </w:t>
      </w:r>
      <w:r>
        <w:rPr>
          <w:b/>
          <w:sz w:val="24"/>
          <w:szCs w:val="24"/>
          <w:lang w:val="en-CA"/>
        </w:rPr>
        <w:t xml:space="preserve">Settings </w:t>
      </w:r>
      <w:r w:rsidR="006C67EE">
        <w:rPr>
          <w:noProof/>
          <w:sz w:val="24"/>
          <w:szCs w:val="24"/>
        </w:rPr>
        <w:drawing>
          <wp:inline distT="0" distB="0" distL="0" distR="0" wp14:anchorId="14EFA729" wp14:editId="79560074">
            <wp:extent cx="228600" cy="228600"/>
            <wp:effectExtent l="0" t="0" r="0" b="0"/>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setup-24x24.png"/>
                    <pic:cNvPicPr/>
                  </pic:nvPicPr>
                  <pic:blipFill>
                    <a:blip r:embed="rId4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5F4445">
        <w:rPr>
          <w:sz w:val="24"/>
          <w:szCs w:val="24"/>
          <w:lang w:val="en-CA"/>
        </w:rPr>
        <w:t xml:space="preserve"> (upper left corner)</w:t>
      </w:r>
      <w:r w:rsidR="009C0B7D">
        <w:rPr>
          <w:sz w:val="24"/>
          <w:szCs w:val="24"/>
          <w:lang w:val="en-CA"/>
        </w:rPr>
        <w:t>.</w:t>
      </w:r>
    </w:p>
    <w:p w14:paraId="18AA3B6D" w14:textId="77777777" w:rsidR="0065178F" w:rsidRDefault="0065178F" w:rsidP="000B5ECB">
      <w:pPr>
        <w:pStyle w:val="ListParagraph"/>
        <w:numPr>
          <w:ilvl w:val="0"/>
          <w:numId w:val="27"/>
        </w:numPr>
        <w:spacing w:line="360" w:lineRule="auto"/>
        <w:rPr>
          <w:b/>
          <w:sz w:val="24"/>
          <w:szCs w:val="24"/>
          <w:lang w:val="en-CA"/>
        </w:rPr>
      </w:pPr>
      <w:r>
        <w:rPr>
          <w:sz w:val="24"/>
          <w:szCs w:val="24"/>
          <w:lang w:val="en-CA"/>
        </w:rPr>
        <w:t>C</w:t>
      </w:r>
      <w:r w:rsidR="00791C68">
        <w:rPr>
          <w:sz w:val="24"/>
          <w:szCs w:val="24"/>
          <w:lang w:val="en-CA"/>
        </w:rPr>
        <w:t xml:space="preserve">hoose </w:t>
      </w:r>
      <w:r w:rsidR="00791C68">
        <w:rPr>
          <w:b/>
          <w:sz w:val="24"/>
          <w:szCs w:val="24"/>
          <w:lang w:val="en-CA"/>
        </w:rPr>
        <w:t>Utilities</w:t>
      </w:r>
      <w:r w:rsidR="00791C68">
        <w:rPr>
          <w:b/>
          <w:noProof/>
          <w:sz w:val="24"/>
          <w:szCs w:val="24"/>
        </w:rPr>
        <w:drawing>
          <wp:inline distT="0" distB="0" distL="0" distR="0" wp14:anchorId="71116B39" wp14:editId="444B6A82">
            <wp:extent cx="228600" cy="228600"/>
            <wp:effectExtent l="0" t="0" r="0" b="0"/>
            <wp:docPr id="271" name="Picture 271" descr="utilities-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utilities-24x2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9C0B7D" w:rsidRPr="006C67EE">
        <w:rPr>
          <w:b/>
          <w:sz w:val="24"/>
          <w:szCs w:val="24"/>
          <w:lang w:val="en-CA"/>
        </w:rPr>
        <w:t>.</w:t>
      </w:r>
    </w:p>
    <w:p w14:paraId="55B68FE6" w14:textId="77777777" w:rsidR="00791C68" w:rsidRDefault="0065178F" w:rsidP="000B5ECB">
      <w:pPr>
        <w:pStyle w:val="ListParagraph"/>
        <w:numPr>
          <w:ilvl w:val="0"/>
          <w:numId w:val="27"/>
        </w:numPr>
        <w:spacing w:line="360" w:lineRule="auto"/>
        <w:rPr>
          <w:b/>
          <w:sz w:val="24"/>
          <w:szCs w:val="24"/>
          <w:lang w:val="en-CA"/>
        </w:rPr>
      </w:pPr>
      <w:r w:rsidRPr="0065178F">
        <w:rPr>
          <w:sz w:val="24"/>
          <w:szCs w:val="24"/>
          <w:lang w:val="en-CA"/>
        </w:rPr>
        <w:lastRenderedPageBreak/>
        <w:t>Select</w:t>
      </w:r>
      <w:r w:rsidR="00791C68">
        <w:rPr>
          <w:b/>
          <w:sz w:val="24"/>
          <w:szCs w:val="24"/>
          <w:lang w:val="en-CA"/>
        </w:rPr>
        <w:t xml:space="preserve"> Delete Data </w:t>
      </w:r>
      <w:r w:rsidR="00791C68">
        <w:rPr>
          <w:b/>
          <w:noProof/>
          <w:sz w:val="24"/>
          <w:szCs w:val="24"/>
        </w:rPr>
        <w:drawing>
          <wp:inline distT="0" distB="0" distL="0" distR="0" wp14:anchorId="1C41E05C" wp14:editId="2648E8D0">
            <wp:extent cx="228600" cy="228600"/>
            <wp:effectExtent l="0" t="0" r="0" b="0"/>
            <wp:docPr id="270" name="Picture 270" descr="delete-data-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delete-data-24x2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9C0B7D">
        <w:rPr>
          <w:sz w:val="24"/>
          <w:szCs w:val="24"/>
          <w:lang w:val="en-CA"/>
        </w:rPr>
        <w:t>.</w:t>
      </w:r>
    </w:p>
    <w:p w14:paraId="57BB5973" w14:textId="107A7B00" w:rsidR="00791C68" w:rsidRPr="009B24BD" w:rsidRDefault="0065178F" w:rsidP="00542966">
      <w:pPr>
        <w:pStyle w:val="ListParagraph"/>
        <w:numPr>
          <w:ilvl w:val="0"/>
          <w:numId w:val="27"/>
        </w:numPr>
        <w:spacing w:line="360" w:lineRule="auto"/>
        <w:rPr>
          <w:sz w:val="24"/>
          <w:szCs w:val="24"/>
          <w:lang w:val="en-CA"/>
        </w:rPr>
      </w:pPr>
      <w:r w:rsidRPr="009B24BD">
        <w:rPr>
          <w:sz w:val="24"/>
          <w:szCs w:val="24"/>
          <w:lang w:val="en-CA"/>
        </w:rPr>
        <w:t xml:space="preserve">Indicate </w:t>
      </w:r>
      <w:r w:rsidR="009B24BD" w:rsidRPr="009B24BD">
        <w:rPr>
          <w:sz w:val="24"/>
          <w:szCs w:val="24"/>
          <w:lang w:val="en-CA"/>
        </w:rPr>
        <w:t>what</w:t>
      </w:r>
      <w:r w:rsidRPr="009B24BD">
        <w:rPr>
          <w:sz w:val="24"/>
          <w:szCs w:val="24"/>
          <w:lang w:val="en-CA"/>
        </w:rPr>
        <w:t xml:space="preserve"> </w:t>
      </w:r>
      <w:r w:rsidRPr="009B24BD">
        <w:rPr>
          <w:b/>
          <w:sz w:val="24"/>
          <w:szCs w:val="24"/>
          <w:lang w:val="en-CA"/>
        </w:rPr>
        <w:t>Date</w:t>
      </w:r>
      <w:r w:rsidR="009C679B" w:rsidRPr="009B24BD">
        <w:rPr>
          <w:sz w:val="24"/>
          <w:szCs w:val="24"/>
          <w:lang w:val="en-CA"/>
        </w:rPr>
        <w:t xml:space="preserve"> to Delete Data </w:t>
      </w:r>
      <w:r w:rsidR="009C679B" w:rsidRPr="009B24BD">
        <w:rPr>
          <w:i/>
          <w:sz w:val="24"/>
          <w:szCs w:val="24"/>
          <w:lang w:val="en-CA"/>
        </w:rPr>
        <w:t>prior to</w:t>
      </w:r>
      <w:r w:rsidR="00A22042" w:rsidRPr="009B24BD">
        <w:rPr>
          <w:sz w:val="24"/>
          <w:szCs w:val="24"/>
          <w:lang w:val="en-CA"/>
        </w:rPr>
        <w:t>.</w:t>
      </w:r>
      <w:r w:rsidR="009B24BD" w:rsidRPr="009B24BD">
        <w:rPr>
          <w:sz w:val="24"/>
          <w:szCs w:val="24"/>
          <w:lang w:val="en-CA"/>
        </w:rPr>
        <w:t xml:space="preserve"> </w:t>
      </w:r>
      <w:r w:rsidR="009B24BD">
        <w:rPr>
          <w:sz w:val="24"/>
          <w:szCs w:val="24"/>
          <w:lang w:val="en-CA"/>
        </w:rPr>
        <w:br/>
      </w:r>
      <w:r w:rsidR="009C679B" w:rsidRPr="009B24BD">
        <w:rPr>
          <w:b/>
          <w:sz w:val="24"/>
          <w:szCs w:val="24"/>
          <w:lang w:val="en-CA"/>
        </w:rPr>
        <w:t>NOTE:</w:t>
      </w:r>
      <w:r w:rsidR="009C679B" w:rsidRPr="009B24BD">
        <w:rPr>
          <w:sz w:val="24"/>
          <w:szCs w:val="24"/>
          <w:lang w:val="en-CA"/>
        </w:rPr>
        <w:t xml:space="preserve"> </w:t>
      </w:r>
      <w:r w:rsidR="00A22042" w:rsidRPr="009B24BD">
        <w:rPr>
          <w:sz w:val="24"/>
          <w:szCs w:val="24"/>
          <w:lang w:val="en-CA"/>
        </w:rPr>
        <w:t>B</w:t>
      </w:r>
      <w:r w:rsidR="00791C68" w:rsidRPr="009B24BD">
        <w:rPr>
          <w:sz w:val="24"/>
          <w:szCs w:val="24"/>
          <w:lang w:val="en-CA"/>
        </w:rPr>
        <w:t>e very careful h</w:t>
      </w:r>
      <w:r w:rsidRPr="009B24BD">
        <w:rPr>
          <w:sz w:val="24"/>
          <w:szCs w:val="24"/>
          <w:lang w:val="en-CA"/>
        </w:rPr>
        <w:t xml:space="preserve">ere as you will be deleting </w:t>
      </w:r>
      <w:r w:rsidRPr="009B24BD">
        <w:rPr>
          <w:b/>
          <w:sz w:val="24"/>
          <w:szCs w:val="24"/>
          <w:lang w:val="en-CA"/>
        </w:rPr>
        <w:t>ALL</w:t>
      </w:r>
      <w:r w:rsidRPr="009B24BD">
        <w:rPr>
          <w:sz w:val="24"/>
          <w:szCs w:val="24"/>
          <w:lang w:val="en-CA"/>
        </w:rPr>
        <w:t xml:space="preserve"> </w:t>
      </w:r>
      <w:r w:rsidR="00791C68" w:rsidRPr="009B24BD">
        <w:rPr>
          <w:sz w:val="24"/>
          <w:szCs w:val="24"/>
          <w:lang w:val="en-CA"/>
        </w:rPr>
        <w:t xml:space="preserve">historic data.  </w:t>
      </w:r>
    </w:p>
    <w:p w14:paraId="17A9E83A" w14:textId="60046E90" w:rsidR="009B24BD" w:rsidRDefault="009B24BD" w:rsidP="000B5ECB">
      <w:pPr>
        <w:pStyle w:val="ListParagraph"/>
        <w:numPr>
          <w:ilvl w:val="0"/>
          <w:numId w:val="27"/>
        </w:numPr>
        <w:spacing w:line="360" w:lineRule="auto"/>
        <w:rPr>
          <w:sz w:val="24"/>
          <w:szCs w:val="24"/>
          <w:lang w:val="en-CA"/>
        </w:rPr>
      </w:pPr>
      <w:r>
        <w:rPr>
          <w:sz w:val="24"/>
          <w:szCs w:val="24"/>
          <w:lang w:val="en-CA"/>
        </w:rPr>
        <w:t xml:space="preserve">CHECK the box for each </w:t>
      </w:r>
      <w:r>
        <w:rPr>
          <w:b/>
          <w:sz w:val="24"/>
          <w:szCs w:val="24"/>
          <w:lang w:val="en-CA"/>
        </w:rPr>
        <w:t xml:space="preserve">Data Type </w:t>
      </w:r>
      <w:r>
        <w:rPr>
          <w:sz w:val="24"/>
          <w:szCs w:val="24"/>
          <w:lang w:val="en-CA"/>
        </w:rPr>
        <w:t>you want to delete.</w:t>
      </w:r>
    </w:p>
    <w:p w14:paraId="05010C74" w14:textId="583E25EC" w:rsidR="00791C68" w:rsidRDefault="00791C68" w:rsidP="000B5ECB">
      <w:pPr>
        <w:pStyle w:val="ListParagraph"/>
        <w:numPr>
          <w:ilvl w:val="0"/>
          <w:numId w:val="27"/>
        </w:numPr>
        <w:spacing w:line="360" w:lineRule="auto"/>
        <w:rPr>
          <w:sz w:val="24"/>
          <w:szCs w:val="24"/>
          <w:lang w:val="en-CA"/>
        </w:rPr>
      </w:pPr>
      <w:r>
        <w:rPr>
          <w:sz w:val="24"/>
          <w:szCs w:val="24"/>
          <w:lang w:val="en-CA"/>
        </w:rPr>
        <w:t>Once satisfied with your selection(s)</w:t>
      </w:r>
      <w:r w:rsidR="00A22042">
        <w:rPr>
          <w:sz w:val="24"/>
          <w:szCs w:val="24"/>
          <w:lang w:val="en-CA"/>
        </w:rPr>
        <w:t>,</w:t>
      </w:r>
      <w:r>
        <w:rPr>
          <w:sz w:val="24"/>
          <w:szCs w:val="24"/>
          <w:lang w:val="en-CA"/>
        </w:rPr>
        <w:t xml:space="preserve"> click </w:t>
      </w:r>
      <w:r>
        <w:rPr>
          <w:b/>
          <w:sz w:val="24"/>
          <w:szCs w:val="24"/>
          <w:lang w:val="en-CA"/>
        </w:rPr>
        <w:t>Delete Data</w:t>
      </w:r>
      <w:r w:rsidR="009C0B7D">
        <w:rPr>
          <w:sz w:val="24"/>
          <w:szCs w:val="24"/>
          <w:lang w:val="en-CA"/>
        </w:rPr>
        <w:t>.</w:t>
      </w:r>
    </w:p>
    <w:p w14:paraId="743A48BA" w14:textId="77777777" w:rsidR="009B24BD" w:rsidRPr="00AC7CBA" w:rsidRDefault="009B24BD" w:rsidP="009B24BD">
      <w:pPr>
        <w:pStyle w:val="ListParagraph"/>
        <w:numPr>
          <w:ilvl w:val="0"/>
          <w:numId w:val="27"/>
        </w:numPr>
        <w:spacing w:line="360" w:lineRule="auto"/>
        <w:rPr>
          <w:sz w:val="24"/>
          <w:szCs w:val="24"/>
          <w:lang w:val="en-CA"/>
        </w:rPr>
      </w:pPr>
      <w:r w:rsidRPr="00AC7CBA">
        <w:rPr>
          <w:sz w:val="24"/>
          <w:szCs w:val="24"/>
          <w:lang w:val="en-CA"/>
        </w:rPr>
        <w:t xml:space="preserve">Select </w:t>
      </w:r>
      <w:r w:rsidRPr="00AC7CBA">
        <w:rPr>
          <w:b/>
          <w:sz w:val="24"/>
          <w:szCs w:val="24"/>
          <w:lang w:val="en-CA"/>
        </w:rPr>
        <w:t xml:space="preserve">OK </w:t>
      </w:r>
      <w:r w:rsidRPr="00AC7CBA">
        <w:rPr>
          <w:sz w:val="24"/>
          <w:szCs w:val="24"/>
          <w:lang w:val="en-CA"/>
        </w:rPr>
        <w:t xml:space="preserve">when the pop-up appears to </w:t>
      </w:r>
      <w:r w:rsidRPr="00AC7CBA">
        <w:rPr>
          <w:i/>
          <w:sz w:val="24"/>
          <w:szCs w:val="24"/>
          <w:lang w:val="en-CA"/>
        </w:rPr>
        <w:t>Confirm Deletion</w:t>
      </w:r>
      <w:r w:rsidRPr="00AC7CBA">
        <w:rPr>
          <w:sz w:val="24"/>
          <w:szCs w:val="24"/>
          <w:lang w:val="en-CA"/>
        </w:rPr>
        <w:t>.</w:t>
      </w:r>
    </w:p>
    <w:p w14:paraId="16682ED8" w14:textId="0953D1CD" w:rsidR="0065178F" w:rsidRPr="00A22042" w:rsidRDefault="009B24BD" w:rsidP="007A2210">
      <w:pPr>
        <w:pStyle w:val="ListParagraph"/>
        <w:numPr>
          <w:ilvl w:val="0"/>
          <w:numId w:val="27"/>
        </w:numPr>
        <w:spacing w:line="360" w:lineRule="auto"/>
        <w:rPr>
          <w:sz w:val="24"/>
          <w:szCs w:val="24"/>
          <w:lang w:val="en-CA"/>
        </w:rPr>
      </w:pPr>
      <w:r>
        <w:rPr>
          <w:sz w:val="24"/>
          <w:szCs w:val="24"/>
          <w:lang w:val="en-CA"/>
        </w:rPr>
        <w:t>A pop-up will appear with a Code that is required to complete the deletion. Type</w:t>
      </w:r>
      <w:r w:rsidR="0065178F" w:rsidRPr="00A22042">
        <w:rPr>
          <w:sz w:val="24"/>
          <w:szCs w:val="24"/>
          <w:lang w:val="en-CA"/>
        </w:rPr>
        <w:t xml:space="preserve"> the </w:t>
      </w:r>
      <w:r w:rsidR="00A22042">
        <w:rPr>
          <w:b/>
          <w:sz w:val="24"/>
          <w:szCs w:val="24"/>
          <w:lang w:val="en-CA"/>
        </w:rPr>
        <w:t xml:space="preserve">Code </w:t>
      </w:r>
      <w:r w:rsidR="009C679B" w:rsidRPr="00A22042">
        <w:rPr>
          <w:sz w:val="24"/>
          <w:szCs w:val="24"/>
          <w:lang w:val="en-CA"/>
        </w:rPr>
        <w:t>exactly as shown to confirm.</w:t>
      </w:r>
    </w:p>
    <w:p w14:paraId="35D9E338" w14:textId="510348EC" w:rsidR="00791C68" w:rsidRPr="005F4445" w:rsidRDefault="005F4445" w:rsidP="000B5ECB">
      <w:pPr>
        <w:pStyle w:val="ListParagraph"/>
        <w:numPr>
          <w:ilvl w:val="0"/>
          <w:numId w:val="27"/>
        </w:numPr>
        <w:spacing w:line="360" w:lineRule="auto"/>
        <w:rPr>
          <w:lang w:val="en-CA"/>
        </w:rPr>
      </w:pPr>
      <w:r>
        <w:rPr>
          <w:sz w:val="24"/>
          <w:szCs w:val="24"/>
          <w:lang w:val="en-CA"/>
        </w:rPr>
        <w:t xml:space="preserve">Click </w:t>
      </w:r>
      <w:r w:rsidRPr="005F4445">
        <w:rPr>
          <w:b/>
          <w:sz w:val="24"/>
          <w:szCs w:val="24"/>
          <w:lang w:val="en-CA"/>
        </w:rPr>
        <w:t>Delete</w:t>
      </w:r>
      <w:r w:rsidR="006E1245">
        <w:rPr>
          <w:sz w:val="24"/>
          <w:szCs w:val="24"/>
          <w:lang w:val="en-CA"/>
        </w:rPr>
        <w:t>.</w:t>
      </w:r>
      <w:r>
        <w:rPr>
          <w:sz w:val="24"/>
          <w:szCs w:val="24"/>
          <w:lang w:val="en-CA"/>
        </w:rPr>
        <w:t xml:space="preserve"> </w:t>
      </w:r>
      <w:r w:rsidR="006E1245" w:rsidRPr="009C0B7D">
        <w:rPr>
          <w:sz w:val="24"/>
          <w:lang w:val="en-CA"/>
        </w:rPr>
        <w:t xml:space="preserve">Your historical data has now been </w:t>
      </w:r>
      <w:r w:rsidR="00791C68" w:rsidRPr="009C0B7D">
        <w:rPr>
          <w:sz w:val="24"/>
          <w:lang w:val="en-CA"/>
        </w:rPr>
        <w:t>deleted</w:t>
      </w:r>
      <w:r w:rsidR="006E1245" w:rsidRPr="009C0B7D">
        <w:rPr>
          <w:sz w:val="24"/>
          <w:lang w:val="en-CA"/>
        </w:rPr>
        <w:t>.</w:t>
      </w:r>
    </w:p>
    <w:p w14:paraId="02EEB184" w14:textId="77777777" w:rsidR="00791C68" w:rsidRDefault="00791C68" w:rsidP="00791C68">
      <w:pPr>
        <w:spacing w:line="360" w:lineRule="auto"/>
        <w:rPr>
          <w:lang w:val="en-CA"/>
        </w:rPr>
      </w:pPr>
    </w:p>
    <w:p w14:paraId="1A1CC416" w14:textId="77777777" w:rsidR="00791C68" w:rsidRDefault="006D6904" w:rsidP="006D6904">
      <w:pPr>
        <w:spacing w:line="360" w:lineRule="auto"/>
        <w:rPr>
          <w:lang w:val="en-CA"/>
        </w:rPr>
      </w:pPr>
      <w:r>
        <w:rPr>
          <w:lang w:val="en-CA"/>
        </w:rPr>
        <w:br w:type="page"/>
      </w:r>
    </w:p>
    <w:p w14:paraId="5C9B3D22" w14:textId="3E84EB75" w:rsidR="00791C68" w:rsidRDefault="00FE5D95" w:rsidP="00791C68">
      <w:pPr>
        <w:pStyle w:val="Heading1"/>
        <w:rPr>
          <w:lang w:val="en-CA"/>
        </w:rPr>
      </w:pPr>
      <w:bookmarkStart w:id="93" w:name="_Toc502341733"/>
      <w:commentRangeStart w:id="94"/>
      <w:r w:rsidRPr="00AC7CBA">
        <w:rPr>
          <w:lang w:val="en-CA"/>
        </w:rPr>
        <w:lastRenderedPageBreak/>
        <w:t>Nutrition</w:t>
      </w:r>
      <w:r w:rsidR="00E243B9">
        <w:rPr>
          <w:lang w:val="en-CA"/>
        </w:rPr>
        <w:t xml:space="preserve"> </w:t>
      </w:r>
      <w:commentRangeEnd w:id="94"/>
      <w:r w:rsidR="00A66FBF">
        <w:rPr>
          <w:rStyle w:val="CommentReference"/>
          <w:rFonts w:ascii="Calibri" w:hAnsi="Calibri"/>
          <w:b w:val="0"/>
        </w:rPr>
        <w:commentReference w:id="94"/>
      </w:r>
      <w:r w:rsidR="00062E34">
        <w:rPr>
          <w:noProof/>
        </w:rPr>
        <w:drawing>
          <wp:inline distT="0" distB="0" distL="0" distR="0" wp14:anchorId="0C49AA0B" wp14:editId="2C7D5343">
            <wp:extent cx="228600" cy="228600"/>
            <wp:effectExtent l="0" t="0" r="0" b="0"/>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 name="nutrition-24x24.png"/>
                    <pic:cNvPicPr/>
                  </pic:nvPicPr>
                  <pic:blipFill>
                    <a:blip r:embed="rId2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93"/>
    </w:p>
    <w:p w14:paraId="4A853A96" w14:textId="4106EDF9" w:rsidR="00907DD1" w:rsidRDefault="00907DD1" w:rsidP="00907DD1">
      <w:pPr>
        <w:pStyle w:val="BodyText"/>
        <w:rPr>
          <w:lang w:val="en-CA"/>
        </w:rPr>
      </w:pPr>
      <w:r>
        <w:rPr>
          <w:lang w:val="en-CA"/>
        </w:rPr>
        <w:t>When using Optimum Control for Nutrition and Allergen reporting</w:t>
      </w:r>
      <w:r w:rsidR="0097666B">
        <w:rPr>
          <w:lang w:val="en-CA"/>
        </w:rPr>
        <w:t>,</w:t>
      </w:r>
      <w:r w:rsidR="008F1892">
        <w:rPr>
          <w:lang w:val="en-CA"/>
        </w:rPr>
        <w:t xml:space="preserve"> you will need to manage the following settings:</w:t>
      </w:r>
    </w:p>
    <w:p w14:paraId="531CD643" w14:textId="77777777" w:rsidR="0097666B" w:rsidRDefault="0097666B" w:rsidP="00907DD1">
      <w:pPr>
        <w:pStyle w:val="BodyText"/>
        <w:rPr>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907DD1" w14:paraId="634F5084" w14:textId="77777777" w:rsidTr="00593730">
        <w:tc>
          <w:tcPr>
            <w:tcW w:w="4855" w:type="dxa"/>
            <w:shd w:val="clear" w:color="auto" w:fill="D9D9D9" w:themeFill="background1" w:themeFillShade="D9"/>
          </w:tcPr>
          <w:p w14:paraId="74256248" w14:textId="77777777" w:rsidR="00907DD1" w:rsidRPr="005F4445" w:rsidRDefault="00907DD1" w:rsidP="00907DD1">
            <w:pPr>
              <w:pStyle w:val="BodyText"/>
              <w:rPr>
                <w:b/>
                <w:lang w:val="en-CA"/>
              </w:rPr>
            </w:pPr>
            <w:r w:rsidRPr="005F4445">
              <w:rPr>
                <w:b/>
                <w:lang w:val="en-CA"/>
              </w:rPr>
              <w:t>Setting</w:t>
            </w:r>
          </w:p>
        </w:tc>
        <w:tc>
          <w:tcPr>
            <w:tcW w:w="4855" w:type="dxa"/>
            <w:shd w:val="clear" w:color="auto" w:fill="D9D9D9" w:themeFill="background1" w:themeFillShade="D9"/>
          </w:tcPr>
          <w:p w14:paraId="59386388" w14:textId="77777777" w:rsidR="00907DD1" w:rsidRPr="005F4445" w:rsidRDefault="00907DD1" w:rsidP="00907DD1">
            <w:pPr>
              <w:pStyle w:val="BodyText"/>
              <w:rPr>
                <w:b/>
                <w:lang w:val="en-CA"/>
              </w:rPr>
            </w:pPr>
            <w:r w:rsidRPr="005F4445">
              <w:rPr>
                <w:b/>
                <w:lang w:val="en-CA"/>
              </w:rPr>
              <w:t>Details</w:t>
            </w:r>
          </w:p>
        </w:tc>
      </w:tr>
      <w:tr w:rsidR="00907DD1" w14:paraId="385600D3" w14:textId="77777777" w:rsidTr="00593730">
        <w:tc>
          <w:tcPr>
            <w:tcW w:w="4855" w:type="dxa"/>
          </w:tcPr>
          <w:p w14:paraId="74D0B84F" w14:textId="77777777" w:rsidR="00907DD1" w:rsidRPr="0097666B" w:rsidRDefault="00907DD1" w:rsidP="00907DD1">
            <w:pPr>
              <w:pStyle w:val="BodyText"/>
              <w:rPr>
                <w:b/>
                <w:lang w:val="en-CA"/>
              </w:rPr>
            </w:pPr>
            <w:r w:rsidRPr="0097666B">
              <w:rPr>
                <w:b/>
                <w:lang w:val="en-CA"/>
              </w:rPr>
              <w:t>Allergens</w:t>
            </w:r>
          </w:p>
        </w:tc>
        <w:tc>
          <w:tcPr>
            <w:tcW w:w="4855" w:type="dxa"/>
          </w:tcPr>
          <w:p w14:paraId="063B9F2C" w14:textId="2B3474E4" w:rsidR="00907DD1" w:rsidRDefault="00907DD1" w:rsidP="00FE5D95">
            <w:pPr>
              <w:pStyle w:val="BodyText"/>
              <w:rPr>
                <w:lang w:val="en-CA"/>
              </w:rPr>
            </w:pPr>
            <w:r>
              <w:rPr>
                <w:lang w:val="en-CA"/>
              </w:rPr>
              <w:t>Add or edit Allergens</w:t>
            </w:r>
            <w:r w:rsidR="0097666B">
              <w:rPr>
                <w:lang w:val="en-CA"/>
              </w:rPr>
              <w:t>.</w:t>
            </w:r>
          </w:p>
        </w:tc>
      </w:tr>
      <w:tr w:rsidR="00907DD1" w14:paraId="4628AF00" w14:textId="77777777" w:rsidTr="00593730">
        <w:tc>
          <w:tcPr>
            <w:tcW w:w="4855" w:type="dxa"/>
          </w:tcPr>
          <w:p w14:paraId="566A6E13" w14:textId="77777777" w:rsidR="00907DD1" w:rsidRPr="0097666B" w:rsidRDefault="00907DD1" w:rsidP="00907DD1">
            <w:pPr>
              <w:pStyle w:val="BodyText"/>
              <w:rPr>
                <w:b/>
                <w:lang w:val="en-CA"/>
              </w:rPr>
            </w:pPr>
            <w:r w:rsidRPr="0097666B">
              <w:rPr>
                <w:b/>
                <w:lang w:val="en-CA"/>
              </w:rPr>
              <w:t>Nutrients</w:t>
            </w:r>
          </w:p>
        </w:tc>
        <w:tc>
          <w:tcPr>
            <w:tcW w:w="4855" w:type="dxa"/>
          </w:tcPr>
          <w:p w14:paraId="4C0DBD6C" w14:textId="77777777" w:rsidR="00907DD1" w:rsidRDefault="00907DD1" w:rsidP="00907DD1">
            <w:pPr>
              <w:pStyle w:val="BodyText"/>
              <w:rPr>
                <w:lang w:val="en-CA"/>
              </w:rPr>
            </w:pPr>
            <w:r>
              <w:t xml:space="preserve">Manage Nutrients and set guidelines.  </w:t>
            </w:r>
          </w:p>
        </w:tc>
      </w:tr>
      <w:tr w:rsidR="00907DD1" w14:paraId="2287B5A9" w14:textId="77777777" w:rsidTr="00593730">
        <w:tc>
          <w:tcPr>
            <w:tcW w:w="4855" w:type="dxa"/>
          </w:tcPr>
          <w:p w14:paraId="21CE79E1" w14:textId="77777777" w:rsidR="00907DD1" w:rsidRPr="0097666B" w:rsidRDefault="00907DD1" w:rsidP="00907DD1">
            <w:pPr>
              <w:pStyle w:val="BodyText"/>
              <w:rPr>
                <w:b/>
                <w:lang w:val="en-CA"/>
              </w:rPr>
            </w:pPr>
            <w:r w:rsidRPr="0097666B">
              <w:rPr>
                <w:b/>
                <w:lang w:val="en-CA"/>
              </w:rPr>
              <w:t>Guidelines</w:t>
            </w:r>
          </w:p>
        </w:tc>
        <w:tc>
          <w:tcPr>
            <w:tcW w:w="4855" w:type="dxa"/>
          </w:tcPr>
          <w:p w14:paraId="09266F47" w14:textId="31A6525C" w:rsidR="00907DD1" w:rsidRDefault="00907DD1" w:rsidP="00907DD1">
            <w:pPr>
              <w:pStyle w:val="BodyText"/>
              <w:rPr>
                <w:lang w:val="en-CA"/>
              </w:rPr>
            </w:pPr>
            <w:r>
              <w:rPr>
                <w:lang w:val="en-CA"/>
              </w:rPr>
              <w:t>Set the Nutrition Guidelines or add your own</w:t>
            </w:r>
            <w:r w:rsidR="0097666B">
              <w:rPr>
                <w:lang w:val="en-CA"/>
              </w:rPr>
              <w:t>.</w:t>
            </w:r>
          </w:p>
        </w:tc>
      </w:tr>
      <w:tr w:rsidR="00907DD1" w14:paraId="080815C6" w14:textId="77777777" w:rsidTr="00593730">
        <w:tc>
          <w:tcPr>
            <w:tcW w:w="4855" w:type="dxa"/>
          </w:tcPr>
          <w:p w14:paraId="4B50D715" w14:textId="44BEA593" w:rsidR="00907DD1" w:rsidRPr="0097666B" w:rsidRDefault="00907DD1" w:rsidP="00907DD1">
            <w:pPr>
              <w:pStyle w:val="BodyText"/>
              <w:rPr>
                <w:b/>
                <w:lang w:val="en-CA"/>
              </w:rPr>
            </w:pPr>
            <w:r w:rsidRPr="0097666B">
              <w:rPr>
                <w:b/>
                <w:lang w:val="en-CA"/>
              </w:rPr>
              <w:t xml:space="preserve">Reference Data </w:t>
            </w:r>
            <w:r w:rsidR="0097666B">
              <w:rPr>
                <w:b/>
                <w:lang w:val="en-CA"/>
              </w:rPr>
              <w:t>I</w:t>
            </w:r>
            <w:r w:rsidRPr="0097666B">
              <w:rPr>
                <w:b/>
                <w:lang w:val="en-CA"/>
              </w:rPr>
              <w:t>mport</w:t>
            </w:r>
          </w:p>
        </w:tc>
        <w:tc>
          <w:tcPr>
            <w:tcW w:w="4855" w:type="dxa"/>
          </w:tcPr>
          <w:p w14:paraId="77580D6D" w14:textId="3F04A778" w:rsidR="00907DD1" w:rsidRDefault="00907DD1" w:rsidP="00907DD1">
            <w:pPr>
              <w:pStyle w:val="BodyText"/>
              <w:rPr>
                <w:lang w:val="en-CA"/>
              </w:rPr>
            </w:pPr>
            <w:r>
              <w:rPr>
                <w:lang w:val="en-CA"/>
              </w:rPr>
              <w:t>Import and Update nutrition data</w:t>
            </w:r>
            <w:r w:rsidR="0097666B">
              <w:rPr>
                <w:lang w:val="en-CA"/>
              </w:rPr>
              <w:t>.</w:t>
            </w:r>
          </w:p>
        </w:tc>
      </w:tr>
      <w:tr w:rsidR="00907DD1" w14:paraId="4B95D076" w14:textId="77777777" w:rsidTr="00593730">
        <w:tc>
          <w:tcPr>
            <w:tcW w:w="4855" w:type="dxa"/>
          </w:tcPr>
          <w:p w14:paraId="3937F41E" w14:textId="77777777" w:rsidR="00907DD1" w:rsidRPr="00FE5D95" w:rsidRDefault="00907DD1" w:rsidP="00907DD1">
            <w:pPr>
              <w:pStyle w:val="BodyText"/>
              <w:rPr>
                <w:b/>
                <w:lang w:val="en-CA"/>
              </w:rPr>
            </w:pPr>
            <w:r w:rsidRPr="00FE5D95">
              <w:rPr>
                <w:b/>
                <w:lang w:val="en-CA"/>
              </w:rPr>
              <w:t>Synchronize Nutrition</w:t>
            </w:r>
          </w:p>
        </w:tc>
        <w:tc>
          <w:tcPr>
            <w:tcW w:w="4855" w:type="dxa"/>
          </w:tcPr>
          <w:p w14:paraId="329CFCAA" w14:textId="206C5295" w:rsidR="00907DD1" w:rsidRDefault="0097666B" w:rsidP="00907DD1">
            <w:pPr>
              <w:pStyle w:val="BodyText"/>
              <w:rPr>
                <w:lang w:val="en-CA"/>
              </w:rPr>
            </w:pPr>
            <w:r>
              <w:rPr>
                <w:lang w:val="en-CA"/>
              </w:rPr>
              <w:t>Calculate</w:t>
            </w:r>
            <w:r w:rsidR="00907DD1">
              <w:rPr>
                <w:lang w:val="en-CA"/>
              </w:rPr>
              <w:t xml:space="preserve"> th</w:t>
            </w:r>
            <w:r>
              <w:rPr>
                <w:lang w:val="en-CA"/>
              </w:rPr>
              <w:t>e nutrition in your recipes and</w:t>
            </w:r>
            <w:r w:rsidR="00907DD1">
              <w:rPr>
                <w:lang w:val="en-CA"/>
              </w:rPr>
              <w:t xml:space="preserve"> any missing information</w:t>
            </w:r>
            <w:r>
              <w:rPr>
                <w:lang w:val="en-CA"/>
              </w:rPr>
              <w:t xml:space="preserve"> will be reported.</w:t>
            </w:r>
          </w:p>
        </w:tc>
      </w:tr>
    </w:tbl>
    <w:p w14:paraId="4D6B1C61" w14:textId="344656B0" w:rsidR="00907DD1" w:rsidRDefault="0097666B" w:rsidP="0097666B">
      <w:pPr>
        <w:pStyle w:val="BodyText"/>
        <w:tabs>
          <w:tab w:val="left" w:pos="2297"/>
        </w:tabs>
        <w:rPr>
          <w:lang w:val="en-CA"/>
        </w:rPr>
      </w:pPr>
      <w:r>
        <w:rPr>
          <w:lang w:val="en-CA"/>
        </w:rPr>
        <w:tab/>
      </w:r>
    </w:p>
    <w:p w14:paraId="43ADD8A1" w14:textId="2ACCF6B3" w:rsidR="00AD1490" w:rsidRPr="00140B59" w:rsidRDefault="00AC7CBA" w:rsidP="0097666B">
      <w:pPr>
        <w:pStyle w:val="BodyText"/>
        <w:tabs>
          <w:tab w:val="left" w:pos="1859"/>
        </w:tabs>
        <w:spacing w:line="240" w:lineRule="auto"/>
        <w:rPr>
          <w:rFonts w:asciiTheme="minorHAnsi" w:hAnsiTheme="minorHAnsi"/>
        </w:rPr>
      </w:pPr>
      <w:r w:rsidRPr="00AC7CBA">
        <w:rPr>
          <w:rFonts w:asciiTheme="minorHAnsi" w:hAnsiTheme="minorHAnsi"/>
          <w:b/>
        </w:rPr>
        <w:t xml:space="preserve">Optimum Control uses the U.S. Department of Agriculture (USDA)  database for linking nutritional data.  </w:t>
      </w:r>
      <w:r w:rsidR="00E06E5A" w:rsidRPr="00AC7CBA">
        <w:rPr>
          <w:rFonts w:asciiTheme="minorHAnsi" w:hAnsiTheme="minorHAnsi"/>
        </w:rPr>
        <w:t xml:space="preserve">- </w:t>
      </w:r>
      <w:r w:rsidR="00AD1490" w:rsidRPr="00AC7CBA">
        <w:rPr>
          <w:rFonts w:asciiTheme="minorHAnsi" w:hAnsiTheme="minorHAnsi"/>
        </w:rPr>
        <w:t>This comprehensive database (USDA nutritional database</w:t>
      </w:r>
      <w:r w:rsidR="00E06E5A" w:rsidRPr="00AC7CBA">
        <w:rPr>
          <w:rFonts w:asciiTheme="minorHAnsi" w:hAnsiTheme="minorHAnsi"/>
        </w:rPr>
        <w:t>/Canada Food Guide</w:t>
      </w:r>
      <w:r w:rsidR="00AD1490" w:rsidRPr="00AC7CBA">
        <w:rPr>
          <w:rFonts w:asciiTheme="minorHAnsi" w:hAnsiTheme="minorHAnsi"/>
        </w:rPr>
        <w:t>) contains thousands of items and some very detailed descriptions so you can be specific when linking to achieve the most accurate data.</w:t>
      </w:r>
      <w:r w:rsidR="00FE5D95" w:rsidRPr="00AC7CBA">
        <w:rPr>
          <w:rFonts w:asciiTheme="minorHAnsi" w:hAnsiTheme="minorHAnsi"/>
        </w:rPr>
        <w:t xml:space="preserve">  You can also enter you own label information </w:t>
      </w:r>
      <w:r w:rsidRPr="00AC7CBA">
        <w:rPr>
          <w:rFonts w:asciiTheme="minorHAnsi" w:hAnsiTheme="minorHAnsi"/>
        </w:rPr>
        <w:t xml:space="preserve">from the product itself or from the internet </w:t>
      </w:r>
      <w:r w:rsidR="00FE5D95" w:rsidRPr="00AC7CBA">
        <w:rPr>
          <w:rFonts w:asciiTheme="minorHAnsi" w:hAnsiTheme="minorHAnsi"/>
        </w:rPr>
        <w:t>to have even more specific information about your menu.</w:t>
      </w:r>
    </w:p>
    <w:p w14:paraId="199D868D" w14:textId="77777777" w:rsidR="00AD1490" w:rsidRPr="00AD1490" w:rsidRDefault="00AD1490" w:rsidP="00AD1490">
      <w:pPr>
        <w:pStyle w:val="BodyText"/>
        <w:rPr>
          <w:lang w:val="en-CA"/>
        </w:rPr>
      </w:pPr>
    </w:p>
    <w:p w14:paraId="4B3F8EFC" w14:textId="77777777" w:rsidR="00AD1490" w:rsidRPr="00AD1490" w:rsidRDefault="00AD1490" w:rsidP="00AD1490">
      <w:pPr>
        <w:pStyle w:val="BodyText"/>
        <w:rPr>
          <w:lang w:val="en-CA"/>
        </w:rPr>
      </w:pPr>
    </w:p>
    <w:p w14:paraId="605D497D" w14:textId="36903510" w:rsidR="00791C68" w:rsidRDefault="00791C68" w:rsidP="00791C68">
      <w:pPr>
        <w:pStyle w:val="Heading2"/>
        <w:rPr>
          <w:lang w:val="en-CA"/>
        </w:rPr>
      </w:pPr>
      <w:bookmarkStart w:id="95" w:name="_Toc502341734"/>
      <w:r>
        <w:rPr>
          <w:lang w:val="en-CA"/>
        </w:rPr>
        <w:t>Allergens</w:t>
      </w:r>
      <w:r w:rsidR="00E85EF4">
        <w:rPr>
          <w:lang w:val="en-CA"/>
        </w:rPr>
        <w:t xml:space="preserve"> </w:t>
      </w:r>
      <w:r w:rsidR="00062E34">
        <w:rPr>
          <w:noProof/>
        </w:rPr>
        <w:drawing>
          <wp:inline distT="0" distB="0" distL="0" distR="0" wp14:anchorId="55507EA1" wp14:editId="69DAC163">
            <wp:extent cx="228600" cy="228600"/>
            <wp:effectExtent l="0" t="0" r="0" b="0"/>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 name="allergens-24x24.png"/>
                    <pic:cNvPicPr/>
                  </pic:nvPicPr>
                  <pic:blipFill>
                    <a:blip r:embed="rId3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95"/>
    </w:p>
    <w:p w14:paraId="75D9287C" w14:textId="77777777" w:rsidR="00791C68" w:rsidRDefault="00791C68" w:rsidP="00791C68">
      <w:pPr>
        <w:pStyle w:val="BodyText"/>
        <w:rPr>
          <w:lang w:val="en-CA"/>
        </w:rPr>
      </w:pPr>
    </w:p>
    <w:p w14:paraId="26F3025A" w14:textId="3A894275" w:rsidR="00791C68" w:rsidRDefault="00791C68" w:rsidP="00C062B6">
      <w:pPr>
        <w:rPr>
          <w:lang w:val="en-CA"/>
        </w:rPr>
      </w:pPr>
      <w:r>
        <w:rPr>
          <w:lang w:val="en-CA"/>
        </w:rPr>
        <w:t>Optimum Control h</w:t>
      </w:r>
      <w:r w:rsidR="0097666B">
        <w:rPr>
          <w:lang w:val="en-CA"/>
        </w:rPr>
        <w:t>as functions to enter and edit A</w:t>
      </w:r>
      <w:r>
        <w:rPr>
          <w:lang w:val="en-CA"/>
        </w:rPr>
        <w:t xml:space="preserve">llergen information such as </w:t>
      </w:r>
      <w:r w:rsidR="0097666B">
        <w:rPr>
          <w:i/>
          <w:lang w:val="en-CA"/>
        </w:rPr>
        <w:t xml:space="preserve">gluten </w:t>
      </w:r>
      <w:r w:rsidR="0097666B">
        <w:rPr>
          <w:lang w:val="en-CA"/>
        </w:rPr>
        <w:t xml:space="preserve">or </w:t>
      </w:r>
      <w:r w:rsidR="0097666B">
        <w:rPr>
          <w:i/>
          <w:lang w:val="en-CA"/>
        </w:rPr>
        <w:t>nuts</w:t>
      </w:r>
      <w:r>
        <w:rPr>
          <w:lang w:val="en-CA"/>
        </w:rPr>
        <w:t>. Thes</w:t>
      </w:r>
      <w:r w:rsidR="0097666B">
        <w:rPr>
          <w:lang w:val="en-CA"/>
        </w:rPr>
        <w:t>e Allergens, once linked to an I</w:t>
      </w:r>
      <w:r>
        <w:rPr>
          <w:lang w:val="en-CA"/>
        </w:rPr>
        <w:t xml:space="preserve">tem, will automatically </w:t>
      </w:r>
      <w:r w:rsidR="0097666B">
        <w:rPr>
          <w:lang w:val="en-CA"/>
        </w:rPr>
        <w:t xml:space="preserve">be linked to the corresponding Recipes. </w:t>
      </w:r>
      <w:r>
        <w:rPr>
          <w:lang w:val="en-CA"/>
        </w:rPr>
        <w:lastRenderedPageBreak/>
        <w:t>Allergen reports can be printed so staff and cu</w:t>
      </w:r>
      <w:r w:rsidR="0097666B">
        <w:rPr>
          <w:lang w:val="en-CA"/>
        </w:rPr>
        <w:t>stomers can quickly view which Allergens are in which R</w:t>
      </w:r>
      <w:r>
        <w:rPr>
          <w:lang w:val="en-CA"/>
        </w:rPr>
        <w:t xml:space="preserve">ecipes. </w:t>
      </w:r>
      <w:r w:rsidR="0097666B" w:rsidRPr="008F1892">
        <w:rPr>
          <w:lang w:val="en-CA"/>
        </w:rPr>
        <w:t xml:space="preserve">To view or print Allergen report, </w:t>
      </w:r>
      <w:r w:rsidR="008F1892" w:rsidRPr="008F1892">
        <w:rPr>
          <w:lang w:val="en-CA"/>
        </w:rPr>
        <w:t>see Nutrition Reports.</w:t>
      </w:r>
    </w:p>
    <w:p w14:paraId="3EC76183" w14:textId="522E2D32" w:rsidR="008F1892" w:rsidRPr="008F1892" w:rsidRDefault="008F1892" w:rsidP="00C062B6">
      <w:pPr>
        <w:rPr>
          <w:lang w:val="en-CA"/>
        </w:rPr>
      </w:pPr>
      <w:r w:rsidRPr="00284CC2">
        <w:rPr>
          <w:b/>
          <w:lang w:val="en-CA"/>
        </w:rPr>
        <w:t xml:space="preserve">NOTE: </w:t>
      </w:r>
      <w:r w:rsidRPr="00284CC2">
        <w:rPr>
          <w:lang w:val="en-CA"/>
        </w:rPr>
        <w:t xml:space="preserve">You can sort the Allergen listing </w:t>
      </w:r>
      <w:r w:rsidR="00BC1237" w:rsidRPr="00284CC2">
        <w:rPr>
          <w:lang w:val="en-CA"/>
        </w:rPr>
        <w:t xml:space="preserve">by </w:t>
      </w:r>
      <w:r w:rsidR="00BC1237" w:rsidRPr="00284CC2">
        <w:rPr>
          <w:i/>
          <w:lang w:val="en-CA"/>
        </w:rPr>
        <w:t xml:space="preserve">Ascending </w:t>
      </w:r>
      <w:r w:rsidR="00BC1237" w:rsidRPr="00284CC2">
        <w:rPr>
          <w:lang w:val="en-CA"/>
        </w:rPr>
        <w:t xml:space="preserve">or </w:t>
      </w:r>
      <w:r w:rsidR="00BC1237" w:rsidRPr="00284CC2">
        <w:rPr>
          <w:i/>
          <w:lang w:val="en-CA"/>
        </w:rPr>
        <w:t xml:space="preserve">Descending </w:t>
      </w:r>
      <w:r w:rsidR="00BC1237" w:rsidRPr="00284CC2">
        <w:rPr>
          <w:lang w:val="en-CA"/>
        </w:rPr>
        <w:t>order</w:t>
      </w:r>
      <w:r w:rsidR="00D55F3D" w:rsidRPr="00284CC2">
        <w:rPr>
          <w:lang w:val="en-CA"/>
        </w:rPr>
        <w:t xml:space="preserve"> </w:t>
      </w:r>
      <w:r w:rsidRPr="00284CC2">
        <w:rPr>
          <w:lang w:val="en-CA"/>
        </w:rPr>
        <w:t xml:space="preserve">by clicking on the </w:t>
      </w:r>
      <w:r w:rsidRPr="00284CC2">
        <w:rPr>
          <w:b/>
          <w:lang w:val="en-CA"/>
        </w:rPr>
        <w:t xml:space="preserve">Allergen Description </w:t>
      </w:r>
      <w:r w:rsidRPr="00284CC2">
        <w:rPr>
          <w:lang w:val="en-CA"/>
        </w:rPr>
        <w:t>head</w:t>
      </w:r>
      <w:r w:rsidR="00BC1237" w:rsidRPr="00284CC2">
        <w:rPr>
          <w:lang w:val="en-CA"/>
        </w:rPr>
        <w:t>er</w:t>
      </w:r>
      <w:r w:rsidRPr="00284CC2">
        <w:rPr>
          <w:lang w:val="en-CA"/>
        </w:rPr>
        <w:t>.</w:t>
      </w:r>
    </w:p>
    <w:p w14:paraId="6E824094" w14:textId="77777777" w:rsidR="002B13FB" w:rsidRDefault="002B13FB" w:rsidP="002B13FB">
      <w:pPr>
        <w:spacing w:line="360" w:lineRule="auto"/>
        <w:rPr>
          <w:lang w:val="en-CA"/>
        </w:rPr>
      </w:pPr>
    </w:p>
    <w:p w14:paraId="20DCE8EA" w14:textId="0C3F2BDC" w:rsidR="002B13FB" w:rsidRPr="002B13FB" w:rsidRDefault="002B13FB" w:rsidP="002B13FB">
      <w:pPr>
        <w:spacing w:line="360" w:lineRule="auto"/>
        <w:rPr>
          <w:lang w:val="en-CA"/>
        </w:rPr>
      </w:pPr>
      <w:r>
        <w:rPr>
          <w:lang w:val="en-CA"/>
        </w:rPr>
        <w:t>To Add, Delete or Edit Allergens:</w:t>
      </w:r>
    </w:p>
    <w:p w14:paraId="53AE0059" w14:textId="16C00A08" w:rsidR="006D6904" w:rsidRPr="006D6904" w:rsidRDefault="00791C68" w:rsidP="000B5ECB">
      <w:pPr>
        <w:pStyle w:val="ListParagraph"/>
        <w:numPr>
          <w:ilvl w:val="0"/>
          <w:numId w:val="28"/>
        </w:numPr>
        <w:spacing w:line="360" w:lineRule="auto"/>
        <w:rPr>
          <w:b/>
          <w:sz w:val="24"/>
          <w:szCs w:val="24"/>
          <w:lang w:val="en-CA"/>
        </w:rPr>
      </w:pPr>
      <w:r>
        <w:rPr>
          <w:sz w:val="24"/>
          <w:szCs w:val="24"/>
          <w:lang w:val="en-CA"/>
        </w:rPr>
        <w:t xml:space="preserve">Click </w:t>
      </w:r>
      <w:r>
        <w:rPr>
          <w:b/>
          <w:sz w:val="24"/>
          <w:szCs w:val="24"/>
          <w:lang w:val="en-CA"/>
        </w:rPr>
        <w:t>Settings</w:t>
      </w:r>
      <w:r>
        <w:rPr>
          <w:sz w:val="24"/>
          <w:szCs w:val="24"/>
          <w:lang w:val="en-CA"/>
        </w:rPr>
        <w:t xml:space="preserve"> </w:t>
      </w:r>
      <w:r w:rsidR="002B13FB">
        <w:rPr>
          <w:noProof/>
          <w:sz w:val="24"/>
          <w:szCs w:val="24"/>
        </w:rPr>
        <w:drawing>
          <wp:inline distT="0" distB="0" distL="0" distR="0" wp14:anchorId="6299A50C" wp14:editId="0BC754C2">
            <wp:extent cx="228600" cy="228600"/>
            <wp:effectExtent l="0" t="0" r="0" b="0"/>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 name="setup-24x24.png"/>
                    <pic:cNvPicPr/>
                  </pic:nvPicPr>
                  <pic:blipFill>
                    <a:blip r:embed="rId4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1231E5">
        <w:rPr>
          <w:sz w:val="24"/>
          <w:szCs w:val="24"/>
          <w:lang w:val="en-CA"/>
        </w:rPr>
        <w:t xml:space="preserve"> (upper left corner)</w:t>
      </w:r>
      <w:r w:rsidR="002B13FB">
        <w:rPr>
          <w:sz w:val="24"/>
          <w:szCs w:val="24"/>
          <w:lang w:val="en-CA"/>
        </w:rPr>
        <w:t>.</w:t>
      </w:r>
    </w:p>
    <w:p w14:paraId="55504560" w14:textId="484D0B9F" w:rsidR="006D6904" w:rsidRDefault="006D6904" w:rsidP="000B5ECB">
      <w:pPr>
        <w:pStyle w:val="ListParagraph"/>
        <w:numPr>
          <w:ilvl w:val="0"/>
          <w:numId w:val="28"/>
        </w:numPr>
        <w:spacing w:line="360" w:lineRule="auto"/>
        <w:rPr>
          <w:b/>
          <w:sz w:val="24"/>
          <w:szCs w:val="24"/>
          <w:lang w:val="en-CA"/>
        </w:rPr>
      </w:pPr>
      <w:r>
        <w:rPr>
          <w:sz w:val="24"/>
          <w:szCs w:val="24"/>
          <w:lang w:val="en-CA"/>
        </w:rPr>
        <w:t>C</w:t>
      </w:r>
      <w:r w:rsidR="00791C68">
        <w:rPr>
          <w:sz w:val="24"/>
          <w:szCs w:val="24"/>
          <w:lang w:val="en-CA"/>
        </w:rPr>
        <w:t xml:space="preserve">hoose </w:t>
      </w:r>
      <w:r w:rsidR="00791C68">
        <w:rPr>
          <w:b/>
          <w:sz w:val="24"/>
          <w:szCs w:val="24"/>
          <w:lang w:val="en-CA"/>
        </w:rPr>
        <w:t xml:space="preserve">Nutrition </w:t>
      </w:r>
      <w:r w:rsidR="00791C68">
        <w:rPr>
          <w:b/>
          <w:noProof/>
          <w:sz w:val="24"/>
          <w:szCs w:val="24"/>
        </w:rPr>
        <w:drawing>
          <wp:inline distT="0" distB="0" distL="0" distR="0" wp14:anchorId="6523BCFD" wp14:editId="27162614">
            <wp:extent cx="228600" cy="228600"/>
            <wp:effectExtent l="0" t="0" r="0" b="0"/>
            <wp:docPr id="279" name="Picture 279" descr="nutrition-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nutrition-24x2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2B13FB">
        <w:rPr>
          <w:sz w:val="24"/>
          <w:szCs w:val="24"/>
          <w:lang w:val="en-CA"/>
        </w:rPr>
        <w:t>.</w:t>
      </w:r>
    </w:p>
    <w:p w14:paraId="03825510" w14:textId="6EC6BD87" w:rsidR="00791C68" w:rsidRDefault="006D6904" w:rsidP="000B5ECB">
      <w:pPr>
        <w:pStyle w:val="ListParagraph"/>
        <w:numPr>
          <w:ilvl w:val="0"/>
          <w:numId w:val="28"/>
        </w:numPr>
        <w:spacing w:line="360" w:lineRule="auto"/>
        <w:rPr>
          <w:b/>
          <w:sz w:val="24"/>
          <w:szCs w:val="24"/>
          <w:lang w:val="en-CA"/>
        </w:rPr>
      </w:pPr>
      <w:r w:rsidRPr="002B13FB">
        <w:rPr>
          <w:sz w:val="24"/>
          <w:szCs w:val="24"/>
          <w:lang w:val="en-CA"/>
        </w:rPr>
        <w:t>Select</w:t>
      </w:r>
      <w:r>
        <w:rPr>
          <w:b/>
          <w:sz w:val="24"/>
          <w:szCs w:val="24"/>
          <w:lang w:val="en-CA"/>
        </w:rPr>
        <w:t xml:space="preserve"> </w:t>
      </w:r>
      <w:r w:rsidR="00791C68">
        <w:rPr>
          <w:b/>
          <w:sz w:val="24"/>
          <w:szCs w:val="24"/>
          <w:lang w:val="en-CA"/>
        </w:rPr>
        <w:t>Allergens</w:t>
      </w:r>
      <w:r w:rsidR="002B13FB">
        <w:rPr>
          <w:b/>
          <w:sz w:val="24"/>
          <w:szCs w:val="24"/>
          <w:lang w:val="en-CA"/>
        </w:rPr>
        <w:t xml:space="preserve"> </w:t>
      </w:r>
      <w:r w:rsidR="00791C68">
        <w:rPr>
          <w:b/>
          <w:noProof/>
          <w:sz w:val="24"/>
          <w:szCs w:val="24"/>
        </w:rPr>
        <w:drawing>
          <wp:inline distT="0" distB="0" distL="0" distR="0" wp14:anchorId="17BFA3E3" wp14:editId="2DFEEE0B">
            <wp:extent cx="228600" cy="228600"/>
            <wp:effectExtent l="0" t="0" r="0" b="0"/>
            <wp:docPr id="278" name="Picture 278" descr="allergens-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allergens-24x2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2B13FB">
        <w:rPr>
          <w:sz w:val="24"/>
          <w:szCs w:val="24"/>
          <w:lang w:val="en-CA"/>
        </w:rPr>
        <w:t>.</w:t>
      </w:r>
    </w:p>
    <w:p w14:paraId="71E649C9" w14:textId="5096EFEB" w:rsidR="0042612B" w:rsidRPr="005D3D53" w:rsidRDefault="0042612B" w:rsidP="0042612B">
      <w:pPr>
        <w:pStyle w:val="ListParagraph"/>
        <w:numPr>
          <w:ilvl w:val="0"/>
          <w:numId w:val="28"/>
        </w:numPr>
        <w:spacing w:before="100" w:beforeAutospacing="1" w:after="100" w:afterAutospacing="1" w:line="360" w:lineRule="auto"/>
        <w:rPr>
          <w:rFonts w:cstheme="minorHAnsi"/>
          <w:sz w:val="24"/>
        </w:rPr>
      </w:pPr>
      <w:r w:rsidRPr="005D3D53">
        <w:rPr>
          <w:rFonts w:cstheme="minorHAnsi"/>
          <w:sz w:val="24"/>
        </w:rPr>
        <w:t xml:space="preserve">Select an </w:t>
      </w:r>
      <w:r>
        <w:rPr>
          <w:rFonts w:cstheme="minorHAnsi"/>
          <w:sz w:val="24"/>
        </w:rPr>
        <w:t>existing Allergen</w:t>
      </w:r>
      <w:r w:rsidRPr="005D3D53">
        <w:rPr>
          <w:rFonts w:cstheme="minorHAnsi"/>
          <w:sz w:val="24"/>
        </w:rPr>
        <w:t xml:space="preserve"> to edit</w:t>
      </w:r>
      <w:r>
        <w:rPr>
          <w:rFonts w:cstheme="minorHAnsi"/>
          <w:sz w:val="24"/>
        </w:rPr>
        <w:t xml:space="preserve"> or click </w:t>
      </w:r>
      <w:r>
        <w:rPr>
          <w:rFonts w:cstheme="minorHAnsi"/>
          <w:b/>
          <w:sz w:val="24"/>
        </w:rPr>
        <w:t>D</w:t>
      </w:r>
      <w:r w:rsidRPr="00F8195F">
        <w:rPr>
          <w:rFonts w:cstheme="minorHAnsi"/>
          <w:b/>
          <w:sz w:val="24"/>
        </w:rPr>
        <w:t>elete</w:t>
      </w:r>
      <w:r>
        <w:rPr>
          <w:rFonts w:cstheme="minorHAnsi"/>
          <w:sz w:val="24"/>
        </w:rPr>
        <w:t xml:space="preserve"> </w:t>
      </w:r>
      <w:r w:rsidRPr="00E4329F">
        <w:rPr>
          <w:b/>
          <w:i/>
          <w:noProof/>
        </w:rPr>
        <w:drawing>
          <wp:inline distT="0" distB="0" distL="0" distR="0" wp14:anchorId="2AA9AA38" wp14:editId="49F3E61C">
            <wp:extent cx="228600" cy="228600"/>
            <wp:effectExtent l="0" t="0" r="0" b="0"/>
            <wp:docPr id="653"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delete-24x24.png"/>
                    <pic:cNvPicPr/>
                  </pic:nvPicPr>
                  <pic:blipFill>
                    <a:blip r:embed="rId11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rFonts w:cstheme="minorHAnsi"/>
          <w:sz w:val="24"/>
        </w:rPr>
        <w:t>.</w:t>
      </w:r>
      <w:r w:rsidRPr="005D3D53">
        <w:rPr>
          <w:rFonts w:cstheme="minorHAnsi"/>
          <w:sz w:val="24"/>
        </w:rPr>
        <w:t xml:space="preserve"> </w:t>
      </w:r>
      <w:r>
        <w:rPr>
          <w:rFonts w:cstheme="minorHAnsi"/>
          <w:sz w:val="24"/>
        </w:rPr>
        <w:t>For new Allergen, c</w:t>
      </w:r>
      <w:r w:rsidRPr="005D3D53">
        <w:rPr>
          <w:rFonts w:cstheme="minorHAnsi"/>
          <w:sz w:val="24"/>
        </w:rPr>
        <w:t xml:space="preserve">lick </w:t>
      </w:r>
      <w:r w:rsidR="008F1892">
        <w:rPr>
          <w:rFonts w:cstheme="minorHAnsi"/>
          <w:b/>
          <w:sz w:val="24"/>
        </w:rPr>
        <w:t>Add</w:t>
      </w:r>
      <w:r w:rsidRPr="005D3D53">
        <w:rPr>
          <w:rFonts w:cstheme="minorHAnsi"/>
          <w:sz w:val="24"/>
        </w:rPr>
        <w:t xml:space="preserve"> </w:t>
      </w:r>
      <w:r w:rsidRPr="005D3D53">
        <w:rPr>
          <w:rFonts w:cstheme="minorHAnsi"/>
          <w:noProof/>
          <w:sz w:val="24"/>
        </w:rPr>
        <w:drawing>
          <wp:inline distT="0" distB="0" distL="0" distR="0" wp14:anchorId="2CCF89C1" wp14:editId="30E472D4">
            <wp:extent cx="219075" cy="219075"/>
            <wp:effectExtent l="0" t="0" r="9525" b="9525"/>
            <wp:docPr id="654"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new-32.png"/>
                    <pic:cNvPicPr/>
                  </pic:nvPicPr>
                  <pic:blipFill>
                    <a:blip r:embed="rId116">
                      <a:extLst>
                        <a:ext uri="{28A0092B-C50C-407E-A947-70E740481C1C}">
                          <a14:useLocalDpi xmlns:a14="http://schemas.microsoft.com/office/drawing/2010/main" val="0"/>
                        </a:ext>
                      </a:extLst>
                    </a:blip>
                    <a:stretch>
                      <a:fillRect/>
                    </a:stretch>
                  </pic:blipFill>
                  <pic:spPr>
                    <a:xfrm>
                      <a:off x="0" y="0"/>
                      <a:ext cx="219107" cy="219107"/>
                    </a:xfrm>
                    <a:prstGeom prst="rect">
                      <a:avLst/>
                    </a:prstGeom>
                  </pic:spPr>
                </pic:pic>
              </a:graphicData>
            </a:graphic>
          </wp:inline>
        </w:drawing>
      </w:r>
      <w:r w:rsidRPr="005D3D53">
        <w:rPr>
          <w:rFonts w:cstheme="minorHAnsi"/>
          <w:sz w:val="24"/>
        </w:rPr>
        <w:t>.</w:t>
      </w:r>
    </w:p>
    <w:p w14:paraId="4579AF49" w14:textId="77777777" w:rsidR="0042612B" w:rsidRPr="0042612B" w:rsidRDefault="00791C68" w:rsidP="000B5ECB">
      <w:pPr>
        <w:pStyle w:val="ListParagraph"/>
        <w:numPr>
          <w:ilvl w:val="0"/>
          <w:numId w:val="28"/>
        </w:numPr>
        <w:spacing w:line="360" w:lineRule="auto"/>
        <w:rPr>
          <w:b/>
          <w:sz w:val="24"/>
          <w:szCs w:val="24"/>
          <w:lang w:val="en-CA"/>
        </w:rPr>
      </w:pPr>
      <w:r>
        <w:rPr>
          <w:sz w:val="24"/>
          <w:szCs w:val="24"/>
          <w:lang w:val="en-CA"/>
        </w:rPr>
        <w:t>Enter the</w:t>
      </w:r>
      <w:r w:rsidR="001231E5">
        <w:rPr>
          <w:b/>
          <w:sz w:val="24"/>
          <w:szCs w:val="24"/>
          <w:lang w:val="en-CA"/>
        </w:rPr>
        <w:t xml:space="preserve"> </w:t>
      </w:r>
      <w:r w:rsidR="00EF4E8E">
        <w:rPr>
          <w:b/>
          <w:sz w:val="24"/>
          <w:szCs w:val="24"/>
          <w:lang w:val="en-CA"/>
        </w:rPr>
        <w:t>Allergen Description</w:t>
      </w:r>
      <w:r w:rsidR="0042612B">
        <w:rPr>
          <w:sz w:val="24"/>
          <w:szCs w:val="24"/>
          <w:lang w:val="en-CA"/>
        </w:rPr>
        <w:t>.</w:t>
      </w:r>
    </w:p>
    <w:p w14:paraId="100135D8" w14:textId="1D6AD4E4" w:rsidR="00791C68" w:rsidRDefault="0042612B" w:rsidP="000B5ECB">
      <w:pPr>
        <w:pStyle w:val="ListParagraph"/>
        <w:numPr>
          <w:ilvl w:val="0"/>
          <w:numId w:val="28"/>
        </w:numPr>
        <w:spacing w:line="360" w:lineRule="auto"/>
        <w:rPr>
          <w:b/>
          <w:sz w:val="24"/>
          <w:szCs w:val="24"/>
          <w:lang w:val="en-CA"/>
        </w:rPr>
      </w:pPr>
      <w:r>
        <w:rPr>
          <w:sz w:val="24"/>
          <w:szCs w:val="24"/>
          <w:lang w:val="en-CA"/>
        </w:rPr>
        <w:t>C</w:t>
      </w:r>
      <w:r w:rsidR="001231E5" w:rsidRPr="001F4FC0">
        <w:rPr>
          <w:sz w:val="24"/>
          <w:szCs w:val="24"/>
          <w:lang w:val="en-CA"/>
        </w:rPr>
        <w:t>lick</w:t>
      </w:r>
      <w:r>
        <w:rPr>
          <w:b/>
          <w:sz w:val="24"/>
          <w:szCs w:val="24"/>
          <w:lang w:val="en-CA"/>
        </w:rPr>
        <w:t xml:space="preserve"> Save</w:t>
      </w:r>
      <w:r w:rsidR="001231E5">
        <w:rPr>
          <w:b/>
          <w:sz w:val="24"/>
          <w:szCs w:val="24"/>
          <w:lang w:val="en-CA"/>
        </w:rPr>
        <w:t xml:space="preserve"> </w:t>
      </w:r>
      <w:r w:rsidR="001231E5">
        <w:rPr>
          <w:b/>
          <w:noProof/>
          <w:sz w:val="24"/>
          <w:szCs w:val="24"/>
        </w:rPr>
        <w:drawing>
          <wp:inline distT="0" distB="0" distL="0" distR="0" wp14:anchorId="27FEE6C7" wp14:editId="78E81E68">
            <wp:extent cx="228600" cy="228600"/>
            <wp:effectExtent l="0" t="0" r="0" b="0"/>
            <wp:docPr id="277" name="Picture 277" descr="sav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save-24x2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sz w:val="24"/>
          <w:szCs w:val="24"/>
          <w:lang w:val="en-CA"/>
        </w:rPr>
        <w:t>.</w:t>
      </w:r>
    </w:p>
    <w:p w14:paraId="197B6C0C" w14:textId="77777777" w:rsidR="00791C68" w:rsidRDefault="00791C68" w:rsidP="00791C68">
      <w:pPr>
        <w:spacing w:line="360" w:lineRule="auto"/>
        <w:rPr>
          <w:lang w:val="en-CA"/>
        </w:rPr>
      </w:pPr>
    </w:p>
    <w:p w14:paraId="2EECD443" w14:textId="77777777" w:rsidR="00791C68" w:rsidRDefault="00791C68" w:rsidP="00791C68">
      <w:pPr>
        <w:pStyle w:val="BodyText"/>
        <w:rPr>
          <w:lang w:val="en-CA"/>
        </w:rPr>
      </w:pPr>
    </w:p>
    <w:p w14:paraId="4E97E841" w14:textId="0CAAFBEC" w:rsidR="00791C68" w:rsidRDefault="00EA63A6" w:rsidP="00791C68">
      <w:pPr>
        <w:pStyle w:val="Heading2"/>
        <w:rPr>
          <w:lang w:val="en-CA"/>
        </w:rPr>
      </w:pPr>
      <w:bookmarkStart w:id="96" w:name="_Toc502341735"/>
      <w:r>
        <w:rPr>
          <w:lang w:val="en-CA"/>
        </w:rPr>
        <w:t>Nutrients</w:t>
      </w:r>
      <w:r w:rsidR="00E85EF4">
        <w:rPr>
          <w:lang w:val="en-CA"/>
        </w:rPr>
        <w:t xml:space="preserve"> </w:t>
      </w:r>
      <w:r w:rsidR="00062E34">
        <w:rPr>
          <w:noProof/>
        </w:rPr>
        <w:drawing>
          <wp:inline distT="0" distB="0" distL="0" distR="0" wp14:anchorId="168F3400" wp14:editId="5E86015E">
            <wp:extent cx="228600" cy="228600"/>
            <wp:effectExtent l="0" t="0" r="0" b="0"/>
            <wp:docPr id="658" name="Picture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 name="nutrients-24x24.png"/>
                    <pic:cNvPicPr/>
                  </pic:nvPicPr>
                  <pic:blipFill>
                    <a:blip r:embed="rId38">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96"/>
    </w:p>
    <w:p w14:paraId="199205F1" w14:textId="77777777" w:rsidR="001A37EB" w:rsidRDefault="001A37EB" w:rsidP="007D5423">
      <w:pPr>
        <w:pStyle w:val="BodyText"/>
        <w:spacing w:line="360" w:lineRule="auto"/>
        <w:rPr>
          <w:rFonts w:asciiTheme="minorHAnsi" w:hAnsiTheme="minorHAnsi"/>
          <w:lang w:val="en-CA"/>
        </w:rPr>
      </w:pPr>
    </w:p>
    <w:p w14:paraId="34B5DE41" w14:textId="65008F3F" w:rsidR="00E06E5A" w:rsidRPr="007D5423" w:rsidRDefault="00E06E5A" w:rsidP="001A37EB">
      <w:pPr>
        <w:rPr>
          <w:lang w:val="en-CA"/>
        </w:rPr>
      </w:pPr>
      <w:r w:rsidRPr="007D5423">
        <w:rPr>
          <w:lang w:val="en-CA"/>
        </w:rPr>
        <w:t>The Nut</w:t>
      </w:r>
      <w:r w:rsidR="007A2210">
        <w:rPr>
          <w:lang w:val="en-CA"/>
        </w:rPr>
        <w:t>rient Listing is a list of all n</w:t>
      </w:r>
      <w:r w:rsidRPr="007D5423">
        <w:rPr>
          <w:lang w:val="en-CA"/>
        </w:rPr>
        <w:t>u</w:t>
      </w:r>
      <w:r w:rsidR="007A2210">
        <w:rPr>
          <w:lang w:val="en-CA"/>
        </w:rPr>
        <w:t>trients that you wish to track.</w:t>
      </w:r>
      <w:r w:rsidRPr="007D5423">
        <w:rPr>
          <w:lang w:val="en-CA"/>
        </w:rPr>
        <w:t xml:space="preserve"> </w:t>
      </w:r>
      <w:r w:rsidR="00FE5D95">
        <w:rPr>
          <w:lang w:val="en-CA"/>
        </w:rPr>
        <w:t>Some</w:t>
      </w:r>
      <w:r w:rsidRPr="007D5423">
        <w:rPr>
          <w:lang w:val="en-CA"/>
        </w:rPr>
        <w:t xml:space="preserve"> of the nutrients are very obscure</w:t>
      </w:r>
      <w:r w:rsidR="00FE5D95">
        <w:rPr>
          <w:lang w:val="en-CA"/>
        </w:rPr>
        <w:t xml:space="preserve"> and not used in most reporting</w:t>
      </w:r>
      <w:r w:rsidRPr="007D5423">
        <w:rPr>
          <w:lang w:val="en-CA"/>
        </w:rPr>
        <w:t xml:space="preserve"> but you may wish to track these nutrients in your market.</w:t>
      </w:r>
      <w:r w:rsidR="00FE5D95">
        <w:rPr>
          <w:lang w:val="en-CA"/>
        </w:rPr>
        <w:t xml:space="preserve"> </w:t>
      </w:r>
    </w:p>
    <w:p w14:paraId="194B7D59" w14:textId="292E4C22" w:rsidR="007A2210" w:rsidRDefault="007A2210" w:rsidP="007A2210">
      <w:pPr>
        <w:rPr>
          <w:lang w:val="en-CA"/>
        </w:rPr>
      </w:pPr>
      <w:bookmarkStart w:id="97" w:name="OLE_LINK96"/>
      <w:bookmarkStart w:id="98" w:name="OLE_LINK97"/>
      <w:bookmarkStart w:id="99" w:name="OLE_LINK98"/>
      <w:bookmarkStart w:id="100" w:name="OLE_LINK99"/>
      <w:r>
        <w:rPr>
          <w:b/>
          <w:lang w:val="en-CA"/>
        </w:rPr>
        <w:t>NOTE:</w:t>
      </w:r>
      <w:r w:rsidR="00E06E5A" w:rsidRPr="007D5423">
        <w:rPr>
          <w:lang w:val="en-CA"/>
        </w:rPr>
        <w:t xml:space="preserve"> </w:t>
      </w:r>
      <w:r w:rsidR="007D5423" w:rsidRPr="007D5423">
        <w:rPr>
          <w:lang w:val="en-CA"/>
        </w:rPr>
        <w:t>Consult</w:t>
      </w:r>
      <w:r w:rsidR="00E06E5A" w:rsidRPr="007D5423">
        <w:rPr>
          <w:lang w:val="en-CA"/>
        </w:rPr>
        <w:t xml:space="preserve"> with the local </w:t>
      </w:r>
      <w:r w:rsidR="007D5423" w:rsidRPr="007D5423">
        <w:rPr>
          <w:lang w:val="en-CA"/>
        </w:rPr>
        <w:t>government health</w:t>
      </w:r>
      <w:r w:rsidR="00E06E5A" w:rsidRPr="007D5423">
        <w:rPr>
          <w:lang w:val="en-CA"/>
        </w:rPr>
        <w:t xml:space="preserve"> office</w:t>
      </w:r>
      <w:r>
        <w:rPr>
          <w:lang w:val="en-CA"/>
        </w:rPr>
        <w:t>(</w:t>
      </w:r>
      <w:r w:rsidR="00E06E5A" w:rsidRPr="007D5423">
        <w:rPr>
          <w:lang w:val="en-CA"/>
        </w:rPr>
        <w:t>s</w:t>
      </w:r>
      <w:r>
        <w:rPr>
          <w:lang w:val="en-CA"/>
        </w:rPr>
        <w:t>)</w:t>
      </w:r>
      <w:r w:rsidR="00E06E5A" w:rsidRPr="007D5423">
        <w:rPr>
          <w:lang w:val="en-CA"/>
        </w:rPr>
        <w:t xml:space="preserve"> to determine the best listing for your</w:t>
      </w:r>
      <w:bookmarkEnd w:id="97"/>
      <w:bookmarkEnd w:id="98"/>
      <w:bookmarkEnd w:id="99"/>
      <w:bookmarkEnd w:id="100"/>
      <w:r>
        <w:rPr>
          <w:lang w:val="en-CA"/>
        </w:rPr>
        <w:t xml:space="preserve"> area.</w:t>
      </w:r>
    </w:p>
    <w:p w14:paraId="785B59B7" w14:textId="7CBE8A2C" w:rsidR="00A66FBF" w:rsidRPr="00677743" w:rsidRDefault="00A66FBF" w:rsidP="00A66FBF">
      <w:pPr>
        <w:rPr>
          <w:lang w:val="en-CA"/>
        </w:rPr>
      </w:pPr>
      <w:r w:rsidRPr="00677743">
        <w:rPr>
          <w:b/>
          <w:lang w:val="en-CA"/>
        </w:rPr>
        <w:t xml:space="preserve">NOTE: </w:t>
      </w:r>
      <w:r w:rsidRPr="00677743">
        <w:rPr>
          <w:lang w:val="en-CA"/>
        </w:rPr>
        <w:t xml:space="preserve">You can sort the Nutrients listing by </w:t>
      </w:r>
      <w:r w:rsidRPr="00677743">
        <w:rPr>
          <w:i/>
          <w:lang w:val="en-CA"/>
        </w:rPr>
        <w:t xml:space="preserve">Ascending </w:t>
      </w:r>
      <w:r w:rsidRPr="00677743">
        <w:rPr>
          <w:lang w:val="en-CA"/>
        </w:rPr>
        <w:t xml:space="preserve">or </w:t>
      </w:r>
      <w:r w:rsidRPr="00677743">
        <w:rPr>
          <w:i/>
          <w:lang w:val="en-CA"/>
        </w:rPr>
        <w:t xml:space="preserve">Descending </w:t>
      </w:r>
      <w:r w:rsidRPr="00677743">
        <w:rPr>
          <w:lang w:val="en-CA"/>
        </w:rPr>
        <w:t xml:space="preserve">order by clicking on one of the following headers: </w:t>
      </w:r>
      <w:r w:rsidRPr="00677743">
        <w:rPr>
          <w:b/>
          <w:lang w:val="en-CA"/>
        </w:rPr>
        <w:t xml:space="preserve">Tag, Nutrient Description, UOM (Units of Measure) </w:t>
      </w:r>
      <w:r w:rsidRPr="00677743">
        <w:rPr>
          <w:lang w:val="en-CA"/>
        </w:rPr>
        <w:t xml:space="preserve">or </w:t>
      </w:r>
      <w:r w:rsidRPr="00677743">
        <w:rPr>
          <w:b/>
          <w:lang w:val="en-CA"/>
        </w:rPr>
        <w:t>Active</w:t>
      </w:r>
      <w:r w:rsidRPr="00677743">
        <w:rPr>
          <w:lang w:val="en-CA"/>
        </w:rPr>
        <w:t>.</w:t>
      </w:r>
    </w:p>
    <w:p w14:paraId="00CF9591" w14:textId="77777777" w:rsidR="00425594" w:rsidRPr="00677743" w:rsidRDefault="00425594" w:rsidP="007A2210">
      <w:pPr>
        <w:rPr>
          <w:lang w:val="en-CA"/>
        </w:rPr>
      </w:pPr>
    </w:p>
    <w:p w14:paraId="3AE4F41B" w14:textId="5A58348A" w:rsidR="007A2210" w:rsidRPr="007A2210" w:rsidRDefault="00A66FBF" w:rsidP="007A2210">
      <w:pPr>
        <w:rPr>
          <w:lang w:val="en-CA"/>
        </w:rPr>
      </w:pPr>
      <w:r w:rsidRPr="00677743">
        <w:rPr>
          <w:lang w:val="en-CA"/>
        </w:rPr>
        <w:t>To Edit</w:t>
      </w:r>
      <w:r w:rsidR="007A2210" w:rsidRPr="00677743">
        <w:rPr>
          <w:lang w:val="en-CA"/>
        </w:rPr>
        <w:t xml:space="preserve"> Nutrients </w:t>
      </w:r>
      <w:r w:rsidRPr="00677743">
        <w:rPr>
          <w:lang w:val="en-CA"/>
        </w:rPr>
        <w:t xml:space="preserve">or Add/Remove </w:t>
      </w:r>
      <w:r w:rsidR="007A2210" w:rsidRPr="00677743">
        <w:rPr>
          <w:lang w:val="en-CA"/>
        </w:rPr>
        <w:t>to Items, Preps and Products:</w:t>
      </w:r>
    </w:p>
    <w:p w14:paraId="15BF04B4" w14:textId="57218D53" w:rsidR="00EF4E8E" w:rsidRPr="00EA63A6" w:rsidRDefault="00EF4E8E" w:rsidP="00A94219">
      <w:pPr>
        <w:numPr>
          <w:ilvl w:val="0"/>
          <w:numId w:val="68"/>
        </w:numPr>
        <w:tabs>
          <w:tab w:val="clear" w:pos="720"/>
          <w:tab w:val="left" w:pos="360"/>
        </w:tabs>
        <w:spacing w:before="100" w:beforeAutospacing="1" w:after="100" w:afterAutospacing="1" w:line="360" w:lineRule="auto"/>
        <w:ind w:left="360"/>
        <w:rPr>
          <w:rFonts w:asciiTheme="minorHAnsi" w:hAnsiTheme="minorHAnsi"/>
        </w:rPr>
      </w:pPr>
      <w:r w:rsidRPr="00016C5F">
        <w:rPr>
          <w:rFonts w:asciiTheme="minorHAnsi" w:hAnsiTheme="minorHAnsi"/>
          <w:lang w:val="en-CA"/>
        </w:rPr>
        <w:t xml:space="preserve">Click </w:t>
      </w:r>
      <w:r w:rsidRPr="00016C5F">
        <w:rPr>
          <w:rFonts w:asciiTheme="minorHAnsi" w:hAnsiTheme="minorHAnsi"/>
          <w:b/>
          <w:lang w:val="en-CA"/>
        </w:rPr>
        <w:t xml:space="preserve">Settings </w:t>
      </w:r>
      <w:r w:rsidR="007A2210">
        <w:rPr>
          <w:rFonts w:asciiTheme="minorHAnsi" w:hAnsiTheme="minorHAnsi"/>
          <w:noProof/>
        </w:rPr>
        <w:drawing>
          <wp:inline distT="0" distB="0" distL="0" distR="0" wp14:anchorId="5EB292A7" wp14:editId="18AAFAB3">
            <wp:extent cx="2286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setup-24x24.png"/>
                    <pic:cNvPicPr/>
                  </pic:nvPicPr>
                  <pic:blipFill>
                    <a:blip r:embed="rId4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7A2210">
        <w:rPr>
          <w:rFonts w:asciiTheme="minorHAnsi" w:hAnsiTheme="minorHAnsi"/>
          <w:lang w:val="en-CA"/>
        </w:rPr>
        <w:t xml:space="preserve"> (upper left corner).</w:t>
      </w:r>
      <w:r>
        <w:rPr>
          <w:rFonts w:asciiTheme="minorHAnsi" w:hAnsiTheme="minorHAnsi"/>
          <w:lang w:val="en-CA"/>
        </w:rPr>
        <w:t xml:space="preserve"> </w:t>
      </w:r>
    </w:p>
    <w:p w14:paraId="5C24359F" w14:textId="09072985" w:rsidR="00EF4E8E" w:rsidRPr="00EA63A6" w:rsidRDefault="00EF4E8E" w:rsidP="00A94219">
      <w:pPr>
        <w:numPr>
          <w:ilvl w:val="0"/>
          <w:numId w:val="68"/>
        </w:numPr>
        <w:tabs>
          <w:tab w:val="clear" w:pos="720"/>
          <w:tab w:val="left" w:pos="360"/>
        </w:tabs>
        <w:spacing w:before="100" w:beforeAutospacing="1" w:after="100" w:afterAutospacing="1" w:line="360" w:lineRule="auto"/>
        <w:ind w:left="360"/>
        <w:rPr>
          <w:rFonts w:asciiTheme="minorHAnsi" w:hAnsiTheme="minorHAnsi"/>
        </w:rPr>
      </w:pPr>
      <w:r>
        <w:rPr>
          <w:rFonts w:asciiTheme="minorHAnsi" w:hAnsiTheme="minorHAnsi"/>
          <w:lang w:val="en-CA"/>
        </w:rPr>
        <w:lastRenderedPageBreak/>
        <w:t>C</w:t>
      </w:r>
      <w:r w:rsidRPr="00016C5F">
        <w:rPr>
          <w:rFonts w:asciiTheme="minorHAnsi" w:hAnsiTheme="minorHAnsi"/>
          <w:lang w:val="en-CA"/>
        </w:rPr>
        <w:t xml:space="preserve">hoose </w:t>
      </w:r>
      <w:r w:rsidRPr="00016C5F">
        <w:rPr>
          <w:rFonts w:asciiTheme="minorHAnsi" w:hAnsiTheme="minorHAnsi"/>
          <w:b/>
          <w:lang w:val="en-CA"/>
        </w:rPr>
        <w:t xml:space="preserve">Nutrition </w:t>
      </w:r>
      <w:r w:rsidRPr="00016C5F">
        <w:rPr>
          <w:rFonts w:asciiTheme="minorHAnsi" w:hAnsiTheme="minorHAnsi"/>
          <w:b/>
          <w:noProof/>
        </w:rPr>
        <w:drawing>
          <wp:inline distT="0" distB="0" distL="0" distR="0" wp14:anchorId="46A074FD" wp14:editId="14B4EC9F">
            <wp:extent cx="228600" cy="228600"/>
            <wp:effectExtent l="0" t="0" r="0" b="0"/>
            <wp:docPr id="671" name="Picture 671" descr="nutrition-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nutrition-24x2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7A2210">
        <w:rPr>
          <w:rFonts w:asciiTheme="minorHAnsi" w:hAnsiTheme="minorHAnsi"/>
          <w:lang w:val="en-CA"/>
        </w:rPr>
        <w:t>.</w:t>
      </w:r>
    </w:p>
    <w:p w14:paraId="7429F27F" w14:textId="1FE87B00" w:rsidR="00EF4E8E" w:rsidRDefault="00EF4E8E" w:rsidP="00A94219">
      <w:pPr>
        <w:numPr>
          <w:ilvl w:val="0"/>
          <w:numId w:val="68"/>
        </w:numPr>
        <w:tabs>
          <w:tab w:val="clear" w:pos="720"/>
          <w:tab w:val="left" w:pos="360"/>
        </w:tabs>
        <w:spacing w:before="100" w:beforeAutospacing="1" w:after="100" w:afterAutospacing="1" w:line="360" w:lineRule="auto"/>
        <w:ind w:left="360"/>
        <w:rPr>
          <w:rFonts w:asciiTheme="minorHAnsi" w:hAnsiTheme="minorHAnsi"/>
        </w:rPr>
      </w:pPr>
      <w:r w:rsidRPr="008F1892">
        <w:rPr>
          <w:rFonts w:asciiTheme="minorHAnsi" w:hAnsiTheme="minorHAnsi"/>
          <w:lang w:val="en-CA"/>
        </w:rPr>
        <w:t>Select</w:t>
      </w:r>
      <w:r>
        <w:rPr>
          <w:rFonts w:asciiTheme="minorHAnsi" w:hAnsiTheme="minorHAnsi"/>
          <w:b/>
          <w:lang w:val="en-CA"/>
        </w:rPr>
        <w:t xml:space="preserve"> </w:t>
      </w:r>
      <w:r>
        <w:rPr>
          <w:rFonts w:asciiTheme="minorHAnsi" w:hAnsiTheme="minorHAnsi"/>
          <w:b/>
        </w:rPr>
        <w:t>Nutrients</w:t>
      </w:r>
      <w:r>
        <w:rPr>
          <w:rFonts w:asciiTheme="minorHAnsi" w:hAnsiTheme="minorHAnsi"/>
        </w:rPr>
        <w:t xml:space="preserve"> </w:t>
      </w:r>
      <w:r>
        <w:rPr>
          <w:rFonts w:asciiTheme="minorHAnsi" w:hAnsiTheme="minorHAnsi"/>
          <w:noProof/>
        </w:rPr>
        <w:drawing>
          <wp:inline distT="0" distB="0" distL="0" distR="0" wp14:anchorId="7BE65A03" wp14:editId="4F182584">
            <wp:extent cx="228600" cy="228600"/>
            <wp:effectExtent l="0" t="0" r="0" b="0"/>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 name="nutrients-24x24.png"/>
                    <pic:cNvPicPr/>
                  </pic:nvPicPr>
                  <pic:blipFill>
                    <a:blip r:embed="rId38">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7A2210">
        <w:rPr>
          <w:rFonts w:asciiTheme="minorHAnsi" w:hAnsiTheme="minorHAnsi"/>
        </w:rPr>
        <w:t>.</w:t>
      </w:r>
    </w:p>
    <w:p w14:paraId="34C377E8" w14:textId="019022F1" w:rsidR="00677743" w:rsidRDefault="00677743" w:rsidP="00A94219">
      <w:pPr>
        <w:numPr>
          <w:ilvl w:val="0"/>
          <w:numId w:val="68"/>
        </w:numPr>
        <w:tabs>
          <w:tab w:val="clear" w:pos="720"/>
          <w:tab w:val="left" w:pos="360"/>
        </w:tabs>
        <w:spacing w:before="100" w:beforeAutospacing="1" w:after="100" w:afterAutospacing="1" w:line="360" w:lineRule="auto"/>
        <w:ind w:left="360"/>
        <w:rPr>
          <w:rFonts w:asciiTheme="minorHAnsi" w:hAnsiTheme="minorHAnsi"/>
        </w:rPr>
      </w:pPr>
      <w:r>
        <w:rPr>
          <w:rFonts w:asciiTheme="minorHAnsi" w:hAnsiTheme="minorHAnsi"/>
        </w:rPr>
        <w:t>View or search for nutrients using the search function.</w:t>
      </w:r>
    </w:p>
    <w:p w14:paraId="0848D4E5" w14:textId="591B394E" w:rsidR="00EF4E8E" w:rsidRPr="00677743" w:rsidRDefault="008F1892" w:rsidP="00A94219">
      <w:pPr>
        <w:pStyle w:val="BodyText"/>
        <w:numPr>
          <w:ilvl w:val="0"/>
          <w:numId w:val="68"/>
        </w:numPr>
        <w:tabs>
          <w:tab w:val="clear" w:pos="720"/>
          <w:tab w:val="left" w:pos="360"/>
        </w:tabs>
        <w:spacing w:line="360" w:lineRule="auto"/>
        <w:ind w:left="360"/>
        <w:rPr>
          <w:rFonts w:asciiTheme="minorHAnsi" w:hAnsiTheme="minorHAnsi"/>
          <w:lang w:val="en-CA"/>
        </w:rPr>
      </w:pPr>
      <w:r w:rsidRPr="00677743">
        <w:rPr>
          <w:rFonts w:asciiTheme="minorHAnsi" w:hAnsiTheme="minorHAnsi"/>
          <w:lang w:val="en-CA"/>
        </w:rPr>
        <w:t>CHECK</w:t>
      </w:r>
      <w:r w:rsidR="00EF4E8E" w:rsidRPr="00677743">
        <w:rPr>
          <w:rFonts w:asciiTheme="minorHAnsi" w:hAnsiTheme="minorHAnsi"/>
          <w:lang w:val="en-CA"/>
        </w:rPr>
        <w:t xml:space="preserve"> the</w:t>
      </w:r>
      <w:r w:rsidRPr="00677743">
        <w:rPr>
          <w:rFonts w:asciiTheme="minorHAnsi" w:hAnsiTheme="minorHAnsi"/>
          <w:lang w:val="en-CA"/>
        </w:rPr>
        <w:t xml:space="preserve"> </w:t>
      </w:r>
      <w:r w:rsidRPr="00677743">
        <w:rPr>
          <w:rFonts w:asciiTheme="minorHAnsi" w:hAnsiTheme="minorHAnsi"/>
          <w:b/>
          <w:lang w:val="en-CA"/>
        </w:rPr>
        <w:t xml:space="preserve">Active </w:t>
      </w:r>
      <w:r w:rsidRPr="00677743">
        <w:rPr>
          <w:rFonts w:asciiTheme="minorHAnsi" w:hAnsiTheme="minorHAnsi"/>
          <w:lang w:val="en-CA"/>
        </w:rPr>
        <w:t>box for all</w:t>
      </w:r>
      <w:r w:rsidR="00EF4E8E" w:rsidRPr="00677743">
        <w:rPr>
          <w:rFonts w:asciiTheme="minorHAnsi" w:hAnsiTheme="minorHAnsi"/>
          <w:lang w:val="en-CA"/>
        </w:rPr>
        <w:t xml:space="preserve"> Nutrie</w:t>
      </w:r>
      <w:r w:rsidRPr="00677743">
        <w:rPr>
          <w:rFonts w:asciiTheme="minorHAnsi" w:hAnsiTheme="minorHAnsi"/>
          <w:lang w:val="en-CA"/>
        </w:rPr>
        <w:t xml:space="preserve">nts you want to see in the Item, </w:t>
      </w:r>
      <w:r w:rsidR="00EF4E8E" w:rsidRPr="00677743">
        <w:rPr>
          <w:rFonts w:asciiTheme="minorHAnsi" w:hAnsiTheme="minorHAnsi"/>
          <w:lang w:val="en-CA"/>
        </w:rPr>
        <w:t>Pre</w:t>
      </w:r>
      <w:r w:rsidR="007A2210" w:rsidRPr="00677743">
        <w:rPr>
          <w:rFonts w:asciiTheme="minorHAnsi" w:hAnsiTheme="minorHAnsi"/>
          <w:lang w:val="en-CA"/>
        </w:rPr>
        <w:t>p and Product module</w:t>
      </w:r>
      <w:r w:rsidRPr="00677743">
        <w:rPr>
          <w:rFonts w:asciiTheme="minorHAnsi" w:hAnsiTheme="minorHAnsi"/>
          <w:lang w:val="en-CA"/>
        </w:rPr>
        <w:t>s.</w:t>
      </w:r>
      <w:r w:rsidR="007A2210" w:rsidRPr="00677743">
        <w:rPr>
          <w:rFonts w:asciiTheme="minorHAnsi" w:hAnsiTheme="minorHAnsi"/>
          <w:lang w:val="en-CA"/>
        </w:rPr>
        <w:t xml:space="preserve">  </w:t>
      </w:r>
      <w:r w:rsidRPr="00677743">
        <w:rPr>
          <w:rFonts w:asciiTheme="minorHAnsi" w:hAnsiTheme="minorHAnsi"/>
          <w:lang w:val="en-CA"/>
        </w:rPr>
        <w:t>UNCHECK the box to remove Nutrient(s) from the modules.</w:t>
      </w:r>
    </w:p>
    <w:p w14:paraId="04725642" w14:textId="560FC5BA" w:rsidR="008F1892" w:rsidRPr="00677743" w:rsidRDefault="008F1892" w:rsidP="00A94219">
      <w:pPr>
        <w:pStyle w:val="BodyText"/>
        <w:numPr>
          <w:ilvl w:val="0"/>
          <w:numId w:val="68"/>
        </w:numPr>
        <w:tabs>
          <w:tab w:val="clear" w:pos="720"/>
          <w:tab w:val="left" w:pos="360"/>
        </w:tabs>
        <w:spacing w:line="360" w:lineRule="auto"/>
        <w:ind w:left="360"/>
        <w:rPr>
          <w:rFonts w:asciiTheme="minorHAnsi" w:hAnsiTheme="minorHAnsi"/>
          <w:lang w:val="en-CA"/>
        </w:rPr>
      </w:pPr>
      <w:r w:rsidRPr="00677743">
        <w:rPr>
          <w:rFonts w:asciiTheme="minorHAnsi" w:hAnsiTheme="minorHAnsi"/>
          <w:lang w:val="en-CA"/>
        </w:rPr>
        <w:t xml:space="preserve">If you wish, you may </w:t>
      </w:r>
      <w:r w:rsidR="00A66FBF" w:rsidRPr="00677743">
        <w:rPr>
          <w:rFonts w:asciiTheme="minorHAnsi" w:hAnsiTheme="minorHAnsi"/>
          <w:lang w:val="en-CA"/>
        </w:rPr>
        <w:t>edit</w:t>
      </w:r>
      <w:r w:rsidRPr="00677743">
        <w:rPr>
          <w:rFonts w:asciiTheme="minorHAnsi" w:hAnsiTheme="minorHAnsi"/>
          <w:lang w:val="en-CA"/>
        </w:rPr>
        <w:t xml:space="preserve"> the </w:t>
      </w:r>
      <w:r w:rsidRPr="00677743">
        <w:rPr>
          <w:rFonts w:asciiTheme="minorHAnsi" w:hAnsiTheme="minorHAnsi"/>
          <w:b/>
          <w:lang w:val="en-CA"/>
        </w:rPr>
        <w:t>Nutrient Description</w:t>
      </w:r>
      <w:r w:rsidRPr="00677743">
        <w:rPr>
          <w:rFonts w:asciiTheme="minorHAnsi" w:hAnsiTheme="minorHAnsi"/>
          <w:lang w:val="en-CA"/>
        </w:rPr>
        <w:t xml:space="preserve"> of any/all </w:t>
      </w:r>
      <w:r w:rsidR="00A66FBF" w:rsidRPr="00677743">
        <w:rPr>
          <w:rFonts w:asciiTheme="minorHAnsi" w:hAnsiTheme="minorHAnsi"/>
          <w:lang w:val="en-CA"/>
        </w:rPr>
        <w:t>Nutrients.</w:t>
      </w:r>
    </w:p>
    <w:p w14:paraId="6D1C1840" w14:textId="77777777" w:rsidR="00EF4E8E" w:rsidRPr="007D5423" w:rsidRDefault="00EF4E8E" w:rsidP="00A94219">
      <w:pPr>
        <w:pStyle w:val="BodyText"/>
        <w:numPr>
          <w:ilvl w:val="0"/>
          <w:numId w:val="68"/>
        </w:numPr>
        <w:tabs>
          <w:tab w:val="clear" w:pos="720"/>
          <w:tab w:val="left" w:pos="360"/>
        </w:tabs>
        <w:spacing w:line="360" w:lineRule="auto"/>
        <w:ind w:left="360"/>
        <w:rPr>
          <w:rFonts w:asciiTheme="minorHAnsi" w:hAnsiTheme="minorHAnsi"/>
          <w:lang w:val="en-CA"/>
        </w:rPr>
      </w:pPr>
      <w:r w:rsidRPr="007D5423">
        <w:rPr>
          <w:rFonts w:asciiTheme="minorHAnsi" w:hAnsiTheme="minorHAnsi"/>
          <w:lang w:val="en-CA"/>
        </w:rPr>
        <w:t xml:space="preserve">Click </w:t>
      </w:r>
      <w:r w:rsidRPr="00BB0F1E">
        <w:rPr>
          <w:rFonts w:asciiTheme="minorHAnsi" w:hAnsiTheme="minorHAnsi"/>
          <w:b/>
          <w:lang w:val="en-CA"/>
        </w:rPr>
        <w:t>Save</w:t>
      </w:r>
      <w:r>
        <w:rPr>
          <w:rFonts w:asciiTheme="minorHAnsi" w:hAnsiTheme="minorHAnsi"/>
          <w:b/>
          <w:lang w:val="en-CA"/>
        </w:rPr>
        <w:t xml:space="preserve"> </w:t>
      </w:r>
      <w:r w:rsidRPr="00016C5F">
        <w:rPr>
          <w:rFonts w:asciiTheme="minorHAnsi" w:hAnsiTheme="minorHAnsi"/>
          <w:noProof/>
        </w:rPr>
        <w:drawing>
          <wp:inline distT="0" distB="0" distL="0" distR="0" wp14:anchorId="6C641FAD" wp14:editId="5820312C">
            <wp:extent cx="228600" cy="228600"/>
            <wp:effectExtent l="0" t="0" r="0" b="0"/>
            <wp:docPr id="674" name="Pictur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ave-24x24.png"/>
                    <pic:cNvPicPr/>
                  </pic:nvPicPr>
                  <pic:blipFill>
                    <a:blip r:embed="rId114">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rFonts w:asciiTheme="minorHAnsi" w:hAnsiTheme="minorHAnsi"/>
          <w:lang w:val="en-CA"/>
        </w:rPr>
        <w:t xml:space="preserve"> </w:t>
      </w:r>
      <w:r w:rsidRPr="007D5423">
        <w:rPr>
          <w:rFonts w:asciiTheme="minorHAnsi" w:hAnsiTheme="minorHAnsi"/>
          <w:lang w:val="en-CA"/>
        </w:rPr>
        <w:t>.</w:t>
      </w:r>
    </w:p>
    <w:p w14:paraId="1B08A38C" w14:textId="77777777" w:rsidR="00EF4E8E" w:rsidRPr="007D5423" w:rsidRDefault="00EF4E8E" w:rsidP="007D5423">
      <w:pPr>
        <w:pStyle w:val="BodyText"/>
        <w:spacing w:line="360" w:lineRule="auto"/>
        <w:rPr>
          <w:rFonts w:asciiTheme="minorHAnsi" w:hAnsiTheme="minorHAnsi"/>
          <w:lang w:val="en-CA"/>
        </w:rPr>
      </w:pPr>
    </w:p>
    <w:p w14:paraId="2DCFFFD6" w14:textId="77777777" w:rsidR="00791C68" w:rsidRDefault="00791C68" w:rsidP="00B261C8">
      <w:pPr>
        <w:pStyle w:val="BodyText"/>
      </w:pPr>
    </w:p>
    <w:p w14:paraId="1F968C43" w14:textId="512A68FC" w:rsidR="00791C68" w:rsidRDefault="006E6869" w:rsidP="00791C68">
      <w:pPr>
        <w:pStyle w:val="Heading2"/>
      </w:pPr>
      <w:bookmarkStart w:id="101" w:name="_Toc502341736"/>
      <w:r>
        <w:t>G</w:t>
      </w:r>
      <w:r w:rsidR="00791C68">
        <w:t>uidelines</w:t>
      </w:r>
      <w:r w:rsidR="00E85EF4">
        <w:t xml:space="preserve"> </w:t>
      </w:r>
      <w:r w:rsidR="00062E34">
        <w:rPr>
          <w:noProof/>
        </w:rPr>
        <w:drawing>
          <wp:inline distT="0" distB="0" distL="0" distR="0" wp14:anchorId="630A6B61" wp14:editId="21089EC2">
            <wp:extent cx="228600" cy="228600"/>
            <wp:effectExtent l="0" t="0" r="0" b="0"/>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 name="guidelines-24x24.png"/>
                    <pic:cNvPicPr/>
                  </pic:nvPicPr>
                  <pic:blipFill>
                    <a:blip r:embed="rId3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101"/>
    </w:p>
    <w:p w14:paraId="538DF99C" w14:textId="77777777" w:rsidR="00C062B6" w:rsidRPr="00C062B6" w:rsidRDefault="00C062B6" w:rsidP="00C062B6">
      <w:pPr>
        <w:pStyle w:val="BodyText"/>
      </w:pPr>
    </w:p>
    <w:p w14:paraId="6D8F9FCF" w14:textId="43C46CDA" w:rsidR="00531127" w:rsidRDefault="00531127" w:rsidP="00016C5F">
      <w:pPr>
        <w:spacing w:before="100" w:beforeAutospacing="1" w:after="100" w:afterAutospacing="1" w:line="360" w:lineRule="auto"/>
        <w:rPr>
          <w:rFonts w:asciiTheme="minorHAnsi" w:hAnsiTheme="minorHAnsi"/>
        </w:rPr>
      </w:pPr>
      <w:r w:rsidRPr="00054458">
        <w:rPr>
          <w:rFonts w:asciiTheme="minorHAnsi" w:hAnsiTheme="minorHAnsi"/>
        </w:rPr>
        <w:t xml:space="preserve">For reporting purposes and especially label printing, </w:t>
      </w:r>
      <w:r w:rsidR="007A2210">
        <w:rPr>
          <w:rFonts w:asciiTheme="minorHAnsi" w:hAnsiTheme="minorHAnsi"/>
        </w:rPr>
        <w:t>N</w:t>
      </w:r>
      <w:r w:rsidRPr="00054458">
        <w:rPr>
          <w:rFonts w:asciiTheme="minorHAnsi" w:hAnsiTheme="minorHAnsi"/>
        </w:rPr>
        <w:t xml:space="preserve">utritional </w:t>
      </w:r>
      <w:r w:rsidR="007A2210">
        <w:rPr>
          <w:rFonts w:asciiTheme="minorHAnsi" w:hAnsiTheme="minorHAnsi"/>
        </w:rPr>
        <w:t>G</w:t>
      </w:r>
      <w:r w:rsidRPr="00054458">
        <w:rPr>
          <w:rFonts w:asciiTheme="minorHAnsi" w:hAnsiTheme="minorHAnsi"/>
        </w:rPr>
        <w:t xml:space="preserve">uidelines must be used. Optimum Control contains two guides by default, the </w:t>
      </w:r>
      <w:r w:rsidR="00032AB5">
        <w:rPr>
          <w:rFonts w:asciiTheme="minorHAnsi" w:hAnsiTheme="minorHAnsi"/>
        </w:rPr>
        <w:t>U.S. Department of Agriculture (</w:t>
      </w:r>
      <w:r w:rsidRPr="00054458">
        <w:rPr>
          <w:rFonts w:asciiTheme="minorHAnsi" w:hAnsiTheme="minorHAnsi"/>
        </w:rPr>
        <w:t>USDA</w:t>
      </w:r>
      <w:r w:rsidR="00032AB5">
        <w:rPr>
          <w:rFonts w:asciiTheme="minorHAnsi" w:hAnsiTheme="minorHAnsi"/>
        </w:rPr>
        <w:t>)</w:t>
      </w:r>
      <w:r w:rsidRPr="00054458">
        <w:rPr>
          <w:rFonts w:asciiTheme="minorHAnsi" w:hAnsiTheme="minorHAnsi"/>
        </w:rPr>
        <w:t xml:space="preserve"> and Canada Food Guide. Custom guidelines can be created as you may work in an environment whe</w:t>
      </w:r>
      <w:r w:rsidR="007D5423" w:rsidRPr="00054458">
        <w:rPr>
          <w:rFonts w:asciiTheme="minorHAnsi" w:hAnsiTheme="minorHAnsi"/>
        </w:rPr>
        <w:t>re you have specific guidelines or reporting requirements</w:t>
      </w:r>
      <w:r w:rsidR="007A2210">
        <w:rPr>
          <w:rFonts w:asciiTheme="minorHAnsi" w:hAnsiTheme="minorHAnsi"/>
        </w:rPr>
        <w:t xml:space="preserve"> (i.e. nursing home, school, etc.).</w:t>
      </w:r>
    </w:p>
    <w:p w14:paraId="2578C1BC" w14:textId="71DFD4D0" w:rsidR="00E346B9" w:rsidRPr="00E346B9" w:rsidRDefault="00E346B9" w:rsidP="00E346B9">
      <w:pPr>
        <w:rPr>
          <w:lang w:val="en-CA"/>
        </w:rPr>
      </w:pPr>
      <w:r w:rsidRPr="00677743">
        <w:rPr>
          <w:b/>
          <w:lang w:val="en-CA"/>
        </w:rPr>
        <w:t xml:space="preserve">NOTE: </w:t>
      </w:r>
      <w:r w:rsidRPr="00677743">
        <w:rPr>
          <w:lang w:val="en-CA"/>
        </w:rPr>
        <w:t xml:space="preserve">You can sort the Guideline listing by </w:t>
      </w:r>
      <w:r w:rsidRPr="00677743">
        <w:rPr>
          <w:i/>
          <w:lang w:val="en-CA"/>
        </w:rPr>
        <w:t xml:space="preserve">Ascending </w:t>
      </w:r>
      <w:r w:rsidRPr="00677743">
        <w:rPr>
          <w:lang w:val="en-CA"/>
        </w:rPr>
        <w:t xml:space="preserve">or </w:t>
      </w:r>
      <w:r w:rsidRPr="00677743">
        <w:rPr>
          <w:i/>
          <w:lang w:val="en-CA"/>
        </w:rPr>
        <w:t xml:space="preserve">Descending </w:t>
      </w:r>
      <w:r w:rsidRPr="00677743">
        <w:rPr>
          <w:lang w:val="en-CA"/>
        </w:rPr>
        <w:t xml:space="preserve">order by clicking on the on one of the following headers: </w:t>
      </w:r>
      <w:r w:rsidRPr="00677743">
        <w:rPr>
          <w:b/>
          <w:lang w:val="en-CA"/>
        </w:rPr>
        <w:t xml:space="preserve">Tag, Nutrient Description, UOM </w:t>
      </w:r>
      <w:r w:rsidRPr="00677743">
        <w:rPr>
          <w:lang w:val="en-CA"/>
        </w:rPr>
        <w:t xml:space="preserve">or </w:t>
      </w:r>
      <w:r w:rsidRPr="00677743">
        <w:rPr>
          <w:b/>
          <w:lang w:val="en-CA"/>
        </w:rPr>
        <w:t>Amount</w:t>
      </w:r>
      <w:r w:rsidRPr="00677743">
        <w:rPr>
          <w:lang w:val="en-CA"/>
        </w:rPr>
        <w:t>.</w:t>
      </w:r>
    </w:p>
    <w:p w14:paraId="39F2AE41" w14:textId="109A992B" w:rsidR="00531127" w:rsidRPr="00054458" w:rsidRDefault="007D5423" w:rsidP="00016C5F">
      <w:pPr>
        <w:spacing w:before="100" w:beforeAutospacing="1" w:after="100" w:afterAutospacing="1" w:line="360" w:lineRule="auto"/>
        <w:rPr>
          <w:rFonts w:asciiTheme="minorHAnsi" w:hAnsiTheme="minorHAnsi"/>
        </w:rPr>
      </w:pPr>
      <w:r w:rsidRPr="00054458">
        <w:rPr>
          <w:rFonts w:asciiTheme="minorHAnsi" w:hAnsiTheme="minorHAnsi"/>
        </w:rPr>
        <w:t xml:space="preserve">To Add </w:t>
      </w:r>
      <w:r w:rsidR="00A66FBF">
        <w:rPr>
          <w:rFonts w:asciiTheme="minorHAnsi" w:hAnsiTheme="minorHAnsi"/>
        </w:rPr>
        <w:t xml:space="preserve">or Edit </w:t>
      </w:r>
      <w:r w:rsidRPr="00054458">
        <w:rPr>
          <w:rFonts w:asciiTheme="minorHAnsi" w:hAnsiTheme="minorHAnsi"/>
        </w:rPr>
        <w:t xml:space="preserve">a </w:t>
      </w:r>
      <w:r w:rsidRPr="007A2210">
        <w:rPr>
          <w:rFonts w:asciiTheme="minorHAnsi" w:hAnsiTheme="minorHAnsi"/>
        </w:rPr>
        <w:t>Nutritional G</w:t>
      </w:r>
      <w:r w:rsidR="00531127" w:rsidRPr="007A2210">
        <w:rPr>
          <w:rFonts w:asciiTheme="minorHAnsi" w:hAnsiTheme="minorHAnsi"/>
        </w:rPr>
        <w:t>uideline</w:t>
      </w:r>
      <w:r w:rsidR="007A2210">
        <w:rPr>
          <w:rFonts w:asciiTheme="minorHAnsi" w:hAnsiTheme="minorHAnsi"/>
        </w:rPr>
        <w:t>:</w:t>
      </w:r>
    </w:p>
    <w:p w14:paraId="2E13B660" w14:textId="49BA88D3" w:rsidR="00EA63A6" w:rsidRPr="00054458" w:rsidRDefault="00016C5F" w:rsidP="00A94219">
      <w:pPr>
        <w:pStyle w:val="ListParagraph"/>
        <w:numPr>
          <w:ilvl w:val="0"/>
          <w:numId w:val="120"/>
        </w:numPr>
        <w:spacing w:before="100" w:beforeAutospacing="1" w:after="100" w:afterAutospacing="1" w:line="360" w:lineRule="auto"/>
        <w:ind w:left="360"/>
        <w:rPr>
          <w:sz w:val="24"/>
          <w:szCs w:val="24"/>
        </w:rPr>
      </w:pPr>
      <w:bookmarkStart w:id="102" w:name="OLE_LINK30"/>
      <w:bookmarkStart w:id="103" w:name="OLE_LINK31"/>
      <w:bookmarkStart w:id="104" w:name="OLE_LINK32"/>
      <w:bookmarkStart w:id="105" w:name="OLE_LINK94"/>
      <w:bookmarkStart w:id="106" w:name="OLE_LINK95"/>
      <w:r w:rsidRPr="00054458">
        <w:rPr>
          <w:sz w:val="24"/>
          <w:szCs w:val="24"/>
          <w:lang w:val="en-CA"/>
        </w:rPr>
        <w:t xml:space="preserve">Click </w:t>
      </w:r>
      <w:r w:rsidRPr="00054458">
        <w:rPr>
          <w:b/>
          <w:sz w:val="24"/>
          <w:szCs w:val="24"/>
          <w:lang w:val="en-CA"/>
        </w:rPr>
        <w:t xml:space="preserve">Settings </w:t>
      </w:r>
      <w:r w:rsidR="007A2210">
        <w:rPr>
          <w:noProof/>
          <w:sz w:val="24"/>
          <w:szCs w:val="24"/>
        </w:rPr>
        <w:drawing>
          <wp:inline distT="0" distB="0" distL="0" distR="0" wp14:anchorId="7D627D85" wp14:editId="04C56A8B">
            <wp:extent cx="2286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setup-24x24.png"/>
                    <pic:cNvPicPr/>
                  </pic:nvPicPr>
                  <pic:blipFill>
                    <a:blip r:embed="rId4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7A2210">
        <w:rPr>
          <w:b/>
          <w:sz w:val="24"/>
          <w:szCs w:val="24"/>
          <w:lang w:val="en-CA"/>
        </w:rPr>
        <w:t xml:space="preserve"> </w:t>
      </w:r>
      <w:r w:rsidR="007A2210">
        <w:rPr>
          <w:rFonts w:cs="Calibri"/>
        </w:rPr>
        <w:t>(upper left corner).</w:t>
      </w:r>
      <w:r w:rsidR="00EA63A6" w:rsidRPr="00054458">
        <w:rPr>
          <w:sz w:val="24"/>
          <w:szCs w:val="24"/>
          <w:lang w:val="en-CA"/>
        </w:rPr>
        <w:t xml:space="preserve"> </w:t>
      </w:r>
    </w:p>
    <w:p w14:paraId="454854A5" w14:textId="0D206761" w:rsidR="00EA63A6" w:rsidRPr="00054458" w:rsidRDefault="00EA63A6" w:rsidP="00A94219">
      <w:pPr>
        <w:pStyle w:val="ListParagraph"/>
        <w:numPr>
          <w:ilvl w:val="0"/>
          <w:numId w:val="120"/>
        </w:numPr>
        <w:tabs>
          <w:tab w:val="left" w:pos="720"/>
        </w:tabs>
        <w:spacing w:before="100" w:beforeAutospacing="1" w:after="100" w:afterAutospacing="1" w:line="360" w:lineRule="auto"/>
        <w:ind w:left="360"/>
        <w:rPr>
          <w:sz w:val="24"/>
          <w:szCs w:val="24"/>
        </w:rPr>
      </w:pPr>
      <w:r w:rsidRPr="00054458">
        <w:rPr>
          <w:sz w:val="24"/>
          <w:szCs w:val="24"/>
          <w:lang w:val="en-CA"/>
        </w:rPr>
        <w:t>C</w:t>
      </w:r>
      <w:r w:rsidR="00016C5F" w:rsidRPr="00054458">
        <w:rPr>
          <w:sz w:val="24"/>
          <w:szCs w:val="24"/>
          <w:lang w:val="en-CA"/>
        </w:rPr>
        <w:t xml:space="preserve">hoose </w:t>
      </w:r>
      <w:r w:rsidR="00016C5F" w:rsidRPr="00054458">
        <w:rPr>
          <w:b/>
          <w:sz w:val="24"/>
          <w:szCs w:val="24"/>
          <w:lang w:val="en-CA"/>
        </w:rPr>
        <w:t xml:space="preserve">Nutrition </w:t>
      </w:r>
      <w:r w:rsidR="00016C5F" w:rsidRPr="00054458">
        <w:rPr>
          <w:noProof/>
          <w:sz w:val="24"/>
          <w:szCs w:val="24"/>
        </w:rPr>
        <w:drawing>
          <wp:inline distT="0" distB="0" distL="0" distR="0" wp14:anchorId="57879760" wp14:editId="07C711A6">
            <wp:extent cx="228600" cy="228600"/>
            <wp:effectExtent l="0" t="0" r="0" b="0"/>
            <wp:docPr id="9" name="Picture 9" descr="nutrition-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nutrition-24x2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bookmarkEnd w:id="102"/>
      <w:bookmarkEnd w:id="103"/>
      <w:bookmarkEnd w:id="104"/>
      <w:r w:rsidR="007A2210">
        <w:rPr>
          <w:sz w:val="24"/>
          <w:szCs w:val="24"/>
          <w:lang w:val="en-CA"/>
        </w:rPr>
        <w:t>.</w:t>
      </w:r>
    </w:p>
    <w:p w14:paraId="02E41AA2" w14:textId="049623FD" w:rsidR="00016C5F" w:rsidRPr="00054458" w:rsidRDefault="00EA63A6" w:rsidP="00A94219">
      <w:pPr>
        <w:pStyle w:val="ListParagraph"/>
        <w:numPr>
          <w:ilvl w:val="0"/>
          <w:numId w:val="120"/>
        </w:numPr>
        <w:spacing w:before="100" w:beforeAutospacing="1" w:after="100" w:afterAutospacing="1" w:line="360" w:lineRule="auto"/>
        <w:ind w:left="360"/>
        <w:rPr>
          <w:sz w:val="24"/>
          <w:szCs w:val="24"/>
        </w:rPr>
      </w:pPr>
      <w:r w:rsidRPr="00CB76D0">
        <w:rPr>
          <w:sz w:val="24"/>
          <w:szCs w:val="24"/>
          <w:lang w:val="en-CA"/>
        </w:rPr>
        <w:t>Select</w:t>
      </w:r>
      <w:r w:rsidRPr="00054458">
        <w:rPr>
          <w:b/>
          <w:sz w:val="24"/>
          <w:szCs w:val="24"/>
          <w:lang w:val="en-CA"/>
        </w:rPr>
        <w:t xml:space="preserve"> </w:t>
      </w:r>
      <w:r w:rsidR="00531127" w:rsidRPr="00054458">
        <w:rPr>
          <w:b/>
          <w:sz w:val="24"/>
          <w:szCs w:val="24"/>
        </w:rPr>
        <w:t>Guidelines</w:t>
      </w:r>
      <w:r w:rsidRPr="00054458">
        <w:rPr>
          <w:sz w:val="24"/>
          <w:szCs w:val="24"/>
        </w:rPr>
        <w:t xml:space="preserve"> </w:t>
      </w:r>
      <w:r w:rsidRPr="00054458">
        <w:rPr>
          <w:noProof/>
          <w:sz w:val="24"/>
          <w:szCs w:val="24"/>
        </w:rPr>
        <w:drawing>
          <wp:inline distT="0" distB="0" distL="0" distR="0" wp14:anchorId="7AFCC3A0" wp14:editId="4DE9C56A">
            <wp:extent cx="228600" cy="22860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guidelines-24x24.png"/>
                    <pic:cNvPicPr/>
                  </pic:nvPicPr>
                  <pic:blipFill>
                    <a:blip r:embed="rId3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CB76D0">
        <w:rPr>
          <w:sz w:val="24"/>
          <w:szCs w:val="24"/>
        </w:rPr>
        <w:t>.</w:t>
      </w:r>
    </w:p>
    <w:bookmarkEnd w:id="105"/>
    <w:bookmarkEnd w:id="106"/>
    <w:p w14:paraId="03DE606B" w14:textId="49730FC5" w:rsidR="00531127" w:rsidRPr="00054458" w:rsidRDefault="00E346B9" w:rsidP="00A94219">
      <w:pPr>
        <w:pStyle w:val="ListParagraph"/>
        <w:numPr>
          <w:ilvl w:val="0"/>
          <w:numId w:val="120"/>
        </w:numPr>
        <w:spacing w:before="100" w:beforeAutospacing="1" w:after="100" w:afterAutospacing="1" w:line="360" w:lineRule="auto"/>
        <w:ind w:left="360"/>
        <w:rPr>
          <w:sz w:val="24"/>
          <w:szCs w:val="24"/>
        </w:rPr>
      </w:pPr>
      <w:r>
        <w:rPr>
          <w:sz w:val="24"/>
          <w:szCs w:val="24"/>
        </w:rPr>
        <w:t>Select an existing Guideline to edit. For new Guideline, c</w:t>
      </w:r>
      <w:r w:rsidR="00531127" w:rsidRPr="00054458">
        <w:rPr>
          <w:sz w:val="24"/>
          <w:szCs w:val="24"/>
        </w:rPr>
        <w:t xml:space="preserve">lick </w:t>
      </w:r>
      <w:r w:rsidR="00016C5F" w:rsidRPr="00054458">
        <w:rPr>
          <w:b/>
          <w:sz w:val="24"/>
          <w:szCs w:val="24"/>
        </w:rPr>
        <w:t>New</w:t>
      </w:r>
      <w:r w:rsidR="00CB76D0">
        <w:rPr>
          <w:b/>
          <w:sz w:val="24"/>
          <w:szCs w:val="24"/>
        </w:rPr>
        <w:t xml:space="preserve"> </w:t>
      </w:r>
      <w:r w:rsidR="00CB76D0">
        <w:rPr>
          <w:noProof/>
          <w:sz w:val="24"/>
          <w:szCs w:val="24"/>
        </w:rPr>
        <w:drawing>
          <wp:inline distT="0" distB="0" distL="0" distR="0" wp14:anchorId="4B17F885" wp14:editId="727EA132">
            <wp:extent cx="228600" cy="2286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new-32.png"/>
                    <pic:cNvPicPr/>
                  </pic:nvPicPr>
                  <pic:blipFill>
                    <a:blip r:embed="rId116">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531127" w:rsidRPr="00054458">
        <w:rPr>
          <w:sz w:val="24"/>
          <w:szCs w:val="24"/>
        </w:rPr>
        <w:t xml:space="preserve"> </w:t>
      </w:r>
      <w:r w:rsidR="00CB76D0">
        <w:rPr>
          <w:sz w:val="24"/>
          <w:szCs w:val="24"/>
        </w:rPr>
        <w:t>.</w:t>
      </w:r>
    </w:p>
    <w:p w14:paraId="052598C2" w14:textId="193FA577" w:rsidR="00531127" w:rsidRPr="00054458" w:rsidRDefault="00531127" w:rsidP="00A94219">
      <w:pPr>
        <w:pStyle w:val="ListParagraph"/>
        <w:numPr>
          <w:ilvl w:val="0"/>
          <w:numId w:val="120"/>
        </w:numPr>
        <w:spacing w:before="100" w:beforeAutospacing="1" w:after="100" w:afterAutospacing="1" w:line="360" w:lineRule="auto"/>
        <w:ind w:left="360"/>
        <w:rPr>
          <w:sz w:val="24"/>
          <w:szCs w:val="24"/>
        </w:rPr>
      </w:pPr>
      <w:r w:rsidRPr="00054458">
        <w:rPr>
          <w:sz w:val="24"/>
          <w:szCs w:val="24"/>
        </w:rPr>
        <w:t xml:space="preserve">Indicate a </w:t>
      </w:r>
      <w:r w:rsidRPr="00054458">
        <w:rPr>
          <w:b/>
          <w:sz w:val="24"/>
          <w:szCs w:val="24"/>
        </w:rPr>
        <w:t>Description</w:t>
      </w:r>
      <w:r w:rsidR="00A66FBF">
        <w:rPr>
          <w:sz w:val="24"/>
          <w:szCs w:val="24"/>
        </w:rPr>
        <w:t xml:space="preserve"> for the G</w:t>
      </w:r>
      <w:r w:rsidRPr="00054458">
        <w:rPr>
          <w:sz w:val="24"/>
          <w:szCs w:val="24"/>
        </w:rPr>
        <w:t>uideline</w:t>
      </w:r>
      <w:r w:rsidR="00CB76D0">
        <w:rPr>
          <w:sz w:val="24"/>
          <w:szCs w:val="24"/>
        </w:rPr>
        <w:t>.</w:t>
      </w:r>
      <w:r w:rsidRPr="00054458">
        <w:rPr>
          <w:sz w:val="24"/>
          <w:szCs w:val="24"/>
        </w:rPr>
        <w:t xml:space="preserve"> </w:t>
      </w:r>
    </w:p>
    <w:p w14:paraId="0E61F135" w14:textId="3BA10BC7" w:rsidR="00531127" w:rsidRPr="00054458" w:rsidRDefault="00A66FBF" w:rsidP="00A94219">
      <w:pPr>
        <w:pStyle w:val="ListParagraph"/>
        <w:numPr>
          <w:ilvl w:val="0"/>
          <w:numId w:val="120"/>
        </w:numPr>
        <w:spacing w:before="100" w:beforeAutospacing="1" w:after="100" w:afterAutospacing="1" w:line="360" w:lineRule="auto"/>
        <w:ind w:left="360"/>
        <w:rPr>
          <w:sz w:val="24"/>
          <w:szCs w:val="24"/>
        </w:rPr>
      </w:pPr>
      <w:r>
        <w:rPr>
          <w:sz w:val="24"/>
          <w:szCs w:val="24"/>
        </w:rPr>
        <w:lastRenderedPageBreak/>
        <w:t xml:space="preserve">By default, the Guideline will be set to </w:t>
      </w:r>
      <w:r>
        <w:rPr>
          <w:b/>
          <w:sz w:val="24"/>
          <w:szCs w:val="24"/>
        </w:rPr>
        <w:t>Active</w:t>
      </w:r>
      <w:r>
        <w:rPr>
          <w:sz w:val="24"/>
          <w:szCs w:val="24"/>
        </w:rPr>
        <w:t xml:space="preserve">. To make </w:t>
      </w:r>
      <w:r>
        <w:rPr>
          <w:i/>
          <w:sz w:val="24"/>
          <w:szCs w:val="24"/>
        </w:rPr>
        <w:t>Inactive</w:t>
      </w:r>
      <w:r>
        <w:rPr>
          <w:sz w:val="24"/>
          <w:szCs w:val="24"/>
        </w:rPr>
        <w:t>, UNCHECK the box.</w:t>
      </w:r>
    </w:p>
    <w:p w14:paraId="5E6F4550" w14:textId="67E8D4FC" w:rsidR="00531127" w:rsidRPr="00054458" w:rsidRDefault="00531127" w:rsidP="00A94219">
      <w:pPr>
        <w:pStyle w:val="ListParagraph"/>
        <w:numPr>
          <w:ilvl w:val="0"/>
          <w:numId w:val="120"/>
        </w:numPr>
        <w:spacing w:before="100" w:beforeAutospacing="1" w:after="100" w:afterAutospacing="1" w:line="360" w:lineRule="auto"/>
        <w:ind w:left="360"/>
        <w:rPr>
          <w:sz w:val="24"/>
          <w:szCs w:val="24"/>
        </w:rPr>
      </w:pPr>
      <w:r w:rsidRPr="00054458">
        <w:rPr>
          <w:sz w:val="24"/>
          <w:szCs w:val="24"/>
        </w:rPr>
        <w:t>Indicate the</w:t>
      </w:r>
      <w:r w:rsidR="00677743">
        <w:rPr>
          <w:sz w:val="24"/>
          <w:szCs w:val="24"/>
        </w:rPr>
        <w:t xml:space="preserve"> Food Guide </w:t>
      </w:r>
      <w:r w:rsidR="00CB76D0" w:rsidRPr="00677743">
        <w:rPr>
          <w:b/>
          <w:sz w:val="24"/>
          <w:szCs w:val="24"/>
        </w:rPr>
        <w:t>Required</w:t>
      </w:r>
      <w:r w:rsidRPr="00677743">
        <w:rPr>
          <w:sz w:val="24"/>
          <w:szCs w:val="24"/>
        </w:rPr>
        <w:t xml:space="preserve"> </w:t>
      </w:r>
      <w:r w:rsidR="00CB76D0">
        <w:rPr>
          <w:b/>
          <w:sz w:val="24"/>
          <w:szCs w:val="24"/>
        </w:rPr>
        <w:t>Amount</w:t>
      </w:r>
      <w:r w:rsidR="00A66FBF">
        <w:rPr>
          <w:sz w:val="24"/>
          <w:szCs w:val="24"/>
        </w:rPr>
        <w:t xml:space="preserve"> </w:t>
      </w:r>
      <w:r w:rsidR="00677743">
        <w:rPr>
          <w:sz w:val="24"/>
          <w:szCs w:val="24"/>
        </w:rPr>
        <w:t xml:space="preserve">from your jurisdiction </w:t>
      </w:r>
      <w:r w:rsidR="00A66FBF">
        <w:rPr>
          <w:sz w:val="24"/>
          <w:szCs w:val="24"/>
        </w:rPr>
        <w:t>for each N</w:t>
      </w:r>
      <w:r w:rsidRPr="00054458">
        <w:rPr>
          <w:sz w:val="24"/>
          <w:szCs w:val="24"/>
        </w:rPr>
        <w:t>utrient</w:t>
      </w:r>
      <w:r w:rsidR="00CB76D0">
        <w:rPr>
          <w:sz w:val="24"/>
          <w:szCs w:val="24"/>
        </w:rPr>
        <w:t>.</w:t>
      </w:r>
      <w:r w:rsidRPr="00054458">
        <w:rPr>
          <w:sz w:val="24"/>
          <w:szCs w:val="24"/>
        </w:rPr>
        <w:t xml:space="preserve"> </w:t>
      </w:r>
    </w:p>
    <w:p w14:paraId="6DC2F6CF" w14:textId="03BAE537" w:rsidR="00531127" w:rsidRPr="00054458" w:rsidRDefault="00531127" w:rsidP="00A94219">
      <w:pPr>
        <w:pStyle w:val="ListParagraph"/>
        <w:numPr>
          <w:ilvl w:val="0"/>
          <w:numId w:val="120"/>
        </w:numPr>
        <w:spacing w:before="100" w:beforeAutospacing="1" w:after="100" w:afterAutospacing="1" w:line="360" w:lineRule="auto"/>
        <w:ind w:left="360"/>
        <w:rPr>
          <w:sz w:val="24"/>
          <w:szCs w:val="24"/>
        </w:rPr>
      </w:pPr>
      <w:r w:rsidRPr="00054458">
        <w:rPr>
          <w:sz w:val="24"/>
          <w:szCs w:val="24"/>
        </w:rPr>
        <w:t xml:space="preserve">Click </w:t>
      </w:r>
      <w:r w:rsidRPr="00054458">
        <w:rPr>
          <w:b/>
          <w:sz w:val="24"/>
          <w:szCs w:val="24"/>
        </w:rPr>
        <w:t>Save</w:t>
      </w:r>
      <w:r w:rsidR="00016C5F" w:rsidRPr="00054458">
        <w:rPr>
          <w:b/>
          <w:sz w:val="24"/>
          <w:szCs w:val="24"/>
        </w:rPr>
        <w:t xml:space="preserve"> </w:t>
      </w:r>
      <w:r w:rsidR="00016C5F" w:rsidRPr="00054458">
        <w:rPr>
          <w:noProof/>
          <w:sz w:val="24"/>
          <w:szCs w:val="24"/>
        </w:rPr>
        <w:drawing>
          <wp:inline distT="0" distB="0" distL="0" distR="0" wp14:anchorId="1C4749C1" wp14:editId="75E52735">
            <wp:extent cx="228600" cy="2286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ave-24x24.png"/>
                    <pic:cNvPicPr/>
                  </pic:nvPicPr>
                  <pic:blipFill>
                    <a:blip r:embed="rId114">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CB76D0" w:rsidRPr="00CB76D0">
        <w:rPr>
          <w:sz w:val="24"/>
          <w:szCs w:val="24"/>
        </w:rPr>
        <w:t>.</w:t>
      </w:r>
    </w:p>
    <w:p w14:paraId="2A277C90" w14:textId="77777777" w:rsidR="00791C68" w:rsidRPr="00054458" w:rsidRDefault="00791C68" w:rsidP="00531127">
      <w:pPr>
        <w:pStyle w:val="BodyText"/>
        <w:spacing w:line="360" w:lineRule="auto"/>
        <w:rPr>
          <w:rFonts w:asciiTheme="minorHAnsi" w:hAnsiTheme="minorHAnsi"/>
        </w:rPr>
      </w:pPr>
    </w:p>
    <w:p w14:paraId="5572477A" w14:textId="77777777" w:rsidR="00791C68" w:rsidRDefault="00791C68" w:rsidP="00791C68">
      <w:pPr>
        <w:pStyle w:val="BodyText"/>
      </w:pPr>
    </w:p>
    <w:p w14:paraId="1C2D0656" w14:textId="49A11BBB" w:rsidR="00791C68" w:rsidRDefault="00791C68" w:rsidP="00791C68">
      <w:pPr>
        <w:pStyle w:val="Heading2"/>
      </w:pPr>
      <w:bookmarkStart w:id="107" w:name="_Toc502341737"/>
      <w:r>
        <w:t>Reference Dat</w:t>
      </w:r>
      <w:r w:rsidR="00E85EF4">
        <w:t xml:space="preserve">a </w:t>
      </w:r>
      <w:r w:rsidR="00FE5D95">
        <w:t>Import</w:t>
      </w:r>
      <w:r w:rsidR="00C062B6">
        <w:t xml:space="preserve"> </w:t>
      </w:r>
      <w:r w:rsidR="007B0245">
        <w:rPr>
          <w:noProof/>
        </w:rPr>
        <w:drawing>
          <wp:inline distT="0" distB="0" distL="0" distR="0" wp14:anchorId="44B1B9CA" wp14:editId="0472E959">
            <wp:extent cx="228600" cy="228600"/>
            <wp:effectExtent l="0" t="0" r="0" b="0"/>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 name="reference-data-import-24x24.png"/>
                    <pic:cNvPicPr/>
                  </pic:nvPicPr>
                  <pic:blipFill>
                    <a:blip r:embed="rId40">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107"/>
    </w:p>
    <w:p w14:paraId="62EEBF68" w14:textId="77777777" w:rsidR="00C062B6" w:rsidRPr="00C062B6" w:rsidRDefault="00C062B6" w:rsidP="00C062B6">
      <w:pPr>
        <w:pStyle w:val="BodyText"/>
      </w:pPr>
    </w:p>
    <w:p w14:paraId="0658E41E" w14:textId="44A6CDAA" w:rsidR="00016C5F" w:rsidRDefault="00016C5F" w:rsidP="0093431C">
      <w:r w:rsidRPr="00016C5F">
        <w:t>Optimum Control contains a default database with approximately 7</w:t>
      </w:r>
      <w:r w:rsidR="0093431C">
        <w:t>,</w:t>
      </w:r>
      <w:r w:rsidRPr="00016C5F">
        <w:t>000 food items. You can</w:t>
      </w:r>
      <w:r w:rsidR="0093431C">
        <w:t xml:space="preserve"> </w:t>
      </w:r>
      <w:r w:rsidRPr="00016C5F">
        <w:t xml:space="preserve">update the nutritional analysis tables </w:t>
      </w:r>
      <w:r w:rsidR="00D907EB">
        <w:t xml:space="preserve">with newer information as </w:t>
      </w:r>
      <w:r w:rsidR="0093431C">
        <w:t xml:space="preserve">it </w:t>
      </w:r>
      <w:r w:rsidR="00D907EB">
        <w:t xml:space="preserve">becomes </w:t>
      </w:r>
      <w:r w:rsidR="006E1245">
        <w:t>available.</w:t>
      </w:r>
      <w:r w:rsidRPr="00016C5F">
        <w:t xml:space="preserve"> Consult </w:t>
      </w:r>
      <w:r w:rsidR="0093431C">
        <w:t xml:space="preserve">with </w:t>
      </w:r>
      <w:r w:rsidRPr="00016C5F">
        <w:t xml:space="preserve">your </w:t>
      </w:r>
      <w:r w:rsidR="00677743" w:rsidRPr="00677743">
        <w:t xml:space="preserve">Optimum Control (Tracrite Software Inc.) </w:t>
      </w:r>
      <w:r w:rsidR="00D907EB" w:rsidRPr="00677743">
        <w:t xml:space="preserve">representative </w:t>
      </w:r>
      <w:r w:rsidR="00D907EB">
        <w:t>if you have any questions.</w:t>
      </w:r>
    </w:p>
    <w:p w14:paraId="7C68AE9D" w14:textId="1BE2B0C7" w:rsidR="00E346B9" w:rsidRPr="00E346B9" w:rsidRDefault="00E346B9" w:rsidP="00E346B9">
      <w:pPr>
        <w:rPr>
          <w:lang w:val="en-CA"/>
        </w:rPr>
      </w:pPr>
      <w:r w:rsidRPr="00677743">
        <w:rPr>
          <w:b/>
          <w:lang w:val="en-CA"/>
        </w:rPr>
        <w:t xml:space="preserve">NOTE: </w:t>
      </w:r>
      <w:r w:rsidRPr="00677743">
        <w:rPr>
          <w:lang w:val="en-CA"/>
        </w:rPr>
        <w:t xml:space="preserve">You can sort the Data Import listing by </w:t>
      </w:r>
      <w:r w:rsidRPr="00677743">
        <w:rPr>
          <w:i/>
          <w:lang w:val="en-CA"/>
        </w:rPr>
        <w:t xml:space="preserve">Ascending </w:t>
      </w:r>
      <w:r w:rsidRPr="00677743">
        <w:rPr>
          <w:lang w:val="en-CA"/>
        </w:rPr>
        <w:t xml:space="preserve">or </w:t>
      </w:r>
      <w:r w:rsidRPr="00677743">
        <w:rPr>
          <w:i/>
          <w:lang w:val="en-CA"/>
        </w:rPr>
        <w:t xml:space="preserve">Descending </w:t>
      </w:r>
      <w:r w:rsidRPr="00677743">
        <w:rPr>
          <w:lang w:val="en-CA"/>
        </w:rPr>
        <w:t xml:space="preserve">order by clicking on the on one of the following headers: </w:t>
      </w:r>
      <w:r w:rsidRPr="00677743">
        <w:rPr>
          <w:b/>
          <w:lang w:val="en-CA"/>
        </w:rPr>
        <w:t xml:space="preserve">Group Description, Last Imported, Current, </w:t>
      </w:r>
      <w:r w:rsidRPr="00677743">
        <w:rPr>
          <w:lang w:val="en-CA"/>
        </w:rPr>
        <w:t>or</w:t>
      </w:r>
      <w:r w:rsidRPr="00677743">
        <w:rPr>
          <w:b/>
          <w:lang w:val="en-CA"/>
        </w:rPr>
        <w:t xml:space="preserve"> Latest</w:t>
      </w:r>
      <w:r w:rsidRPr="00677743">
        <w:rPr>
          <w:lang w:val="en-CA"/>
        </w:rPr>
        <w:t>.</w:t>
      </w:r>
    </w:p>
    <w:p w14:paraId="1B340255" w14:textId="0237A302" w:rsidR="00016C5F" w:rsidRPr="00016C5F" w:rsidRDefault="0093431C" w:rsidP="00016C5F">
      <w:pPr>
        <w:spacing w:before="100" w:beforeAutospacing="1" w:after="100" w:afterAutospacing="1" w:line="360" w:lineRule="auto"/>
        <w:rPr>
          <w:rFonts w:asciiTheme="minorHAnsi" w:hAnsiTheme="minorHAnsi"/>
        </w:rPr>
      </w:pPr>
      <w:r>
        <w:rPr>
          <w:rFonts w:asciiTheme="minorHAnsi" w:hAnsiTheme="minorHAnsi"/>
        </w:rPr>
        <w:t>To U</w:t>
      </w:r>
      <w:r w:rsidR="00016C5F" w:rsidRPr="00016C5F">
        <w:rPr>
          <w:rFonts w:asciiTheme="minorHAnsi" w:hAnsiTheme="minorHAnsi"/>
        </w:rPr>
        <w:t xml:space="preserve">pdate </w:t>
      </w:r>
      <w:r w:rsidR="00016C5F" w:rsidRPr="0093431C">
        <w:rPr>
          <w:rFonts w:asciiTheme="minorHAnsi" w:hAnsiTheme="minorHAnsi"/>
        </w:rPr>
        <w:t>Nutrition</w:t>
      </w:r>
      <w:r w:rsidR="00016C5F" w:rsidRPr="00016C5F">
        <w:rPr>
          <w:rFonts w:asciiTheme="minorHAnsi" w:hAnsiTheme="minorHAnsi"/>
        </w:rPr>
        <w:t xml:space="preserve"> </w:t>
      </w:r>
      <w:r w:rsidR="00016C5F">
        <w:rPr>
          <w:rFonts w:asciiTheme="minorHAnsi" w:hAnsiTheme="minorHAnsi"/>
        </w:rPr>
        <w:t>Reference Data</w:t>
      </w:r>
      <w:r>
        <w:rPr>
          <w:rFonts w:asciiTheme="minorHAnsi" w:hAnsiTheme="minorHAnsi"/>
        </w:rPr>
        <w:t>:</w:t>
      </w:r>
    </w:p>
    <w:p w14:paraId="354A2988" w14:textId="0ABF76A1" w:rsidR="00EA63A6" w:rsidRPr="00EA63A6" w:rsidRDefault="00016C5F" w:rsidP="00A94219">
      <w:pPr>
        <w:numPr>
          <w:ilvl w:val="0"/>
          <w:numId w:val="69"/>
        </w:numPr>
        <w:tabs>
          <w:tab w:val="clear" w:pos="720"/>
          <w:tab w:val="num" w:pos="360"/>
        </w:tabs>
        <w:spacing w:before="100" w:beforeAutospacing="1" w:after="100" w:afterAutospacing="1" w:line="360" w:lineRule="auto"/>
        <w:ind w:left="360"/>
        <w:rPr>
          <w:rFonts w:asciiTheme="minorHAnsi" w:hAnsiTheme="minorHAnsi"/>
        </w:rPr>
      </w:pPr>
      <w:bookmarkStart w:id="108" w:name="OLE_LINK33"/>
      <w:bookmarkStart w:id="109" w:name="OLE_LINK34"/>
      <w:bookmarkStart w:id="110" w:name="OLE_LINK35"/>
      <w:r w:rsidRPr="00016C5F">
        <w:rPr>
          <w:rFonts w:asciiTheme="minorHAnsi" w:hAnsiTheme="minorHAnsi"/>
          <w:lang w:val="en-CA"/>
        </w:rPr>
        <w:t xml:space="preserve">Click </w:t>
      </w:r>
      <w:r w:rsidRPr="00016C5F">
        <w:rPr>
          <w:rFonts w:asciiTheme="minorHAnsi" w:hAnsiTheme="minorHAnsi"/>
          <w:b/>
          <w:lang w:val="en-CA"/>
        </w:rPr>
        <w:t xml:space="preserve">Settings </w:t>
      </w:r>
      <w:r w:rsidR="00C062B6">
        <w:rPr>
          <w:rFonts w:asciiTheme="minorHAnsi" w:hAnsiTheme="minorHAnsi"/>
          <w:noProof/>
        </w:rPr>
        <w:drawing>
          <wp:inline distT="0" distB="0" distL="0" distR="0" wp14:anchorId="54D343FB" wp14:editId="67CF8FC1">
            <wp:extent cx="228600" cy="2286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setup-24x24.png"/>
                    <pic:cNvPicPr/>
                  </pic:nvPicPr>
                  <pic:blipFill>
                    <a:blip r:embed="rId4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C062B6">
        <w:rPr>
          <w:rFonts w:asciiTheme="minorHAnsi" w:hAnsiTheme="minorHAnsi"/>
          <w:b/>
          <w:lang w:val="en-CA"/>
        </w:rPr>
        <w:t xml:space="preserve"> </w:t>
      </w:r>
      <w:r w:rsidR="00C062B6">
        <w:rPr>
          <w:rFonts w:asciiTheme="minorHAnsi" w:hAnsiTheme="minorHAnsi"/>
          <w:lang w:val="en-CA"/>
        </w:rPr>
        <w:t>(upper left corner</w:t>
      </w:r>
      <w:r w:rsidR="00A77AAD">
        <w:rPr>
          <w:rFonts w:asciiTheme="minorHAnsi" w:hAnsiTheme="minorHAnsi"/>
          <w:lang w:val="en-CA"/>
        </w:rPr>
        <w:t xml:space="preserve"> of Main Menu</w:t>
      </w:r>
      <w:r w:rsidR="00C062B6">
        <w:rPr>
          <w:rFonts w:asciiTheme="minorHAnsi" w:hAnsiTheme="minorHAnsi"/>
          <w:lang w:val="en-CA"/>
        </w:rPr>
        <w:t>).</w:t>
      </w:r>
      <w:r w:rsidR="00EA63A6">
        <w:rPr>
          <w:rFonts w:asciiTheme="minorHAnsi" w:hAnsiTheme="minorHAnsi"/>
          <w:lang w:val="en-CA"/>
        </w:rPr>
        <w:t xml:space="preserve"> </w:t>
      </w:r>
    </w:p>
    <w:p w14:paraId="79281826" w14:textId="6FBFD9BF" w:rsidR="00EA63A6" w:rsidRPr="00EA63A6" w:rsidRDefault="00EA63A6" w:rsidP="00A94219">
      <w:pPr>
        <w:numPr>
          <w:ilvl w:val="0"/>
          <w:numId w:val="69"/>
        </w:numPr>
        <w:tabs>
          <w:tab w:val="clear" w:pos="720"/>
          <w:tab w:val="num" w:pos="360"/>
        </w:tabs>
        <w:spacing w:before="100" w:beforeAutospacing="1" w:after="100" w:afterAutospacing="1" w:line="360" w:lineRule="auto"/>
        <w:ind w:left="360"/>
        <w:rPr>
          <w:rFonts w:asciiTheme="minorHAnsi" w:hAnsiTheme="minorHAnsi"/>
        </w:rPr>
      </w:pPr>
      <w:r>
        <w:rPr>
          <w:rFonts w:asciiTheme="minorHAnsi" w:hAnsiTheme="minorHAnsi"/>
          <w:lang w:val="en-CA"/>
        </w:rPr>
        <w:t>C</w:t>
      </w:r>
      <w:r w:rsidR="00016C5F" w:rsidRPr="00016C5F">
        <w:rPr>
          <w:rFonts w:asciiTheme="minorHAnsi" w:hAnsiTheme="minorHAnsi"/>
          <w:lang w:val="en-CA"/>
        </w:rPr>
        <w:t xml:space="preserve">hoose </w:t>
      </w:r>
      <w:r w:rsidR="00016C5F" w:rsidRPr="00016C5F">
        <w:rPr>
          <w:rFonts w:asciiTheme="minorHAnsi" w:hAnsiTheme="minorHAnsi"/>
          <w:b/>
          <w:lang w:val="en-CA"/>
        </w:rPr>
        <w:t xml:space="preserve">Nutrition </w:t>
      </w:r>
      <w:r w:rsidR="00016C5F" w:rsidRPr="00016C5F">
        <w:rPr>
          <w:rFonts w:asciiTheme="minorHAnsi" w:hAnsiTheme="minorHAnsi"/>
          <w:b/>
          <w:noProof/>
        </w:rPr>
        <w:drawing>
          <wp:inline distT="0" distB="0" distL="0" distR="0" wp14:anchorId="5823C197" wp14:editId="6EC6AAA6">
            <wp:extent cx="228600" cy="228600"/>
            <wp:effectExtent l="0" t="0" r="0" b="0"/>
            <wp:docPr id="17" name="Picture 17" descr="nutrition-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nutrition-24x2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bookmarkEnd w:id="108"/>
      <w:bookmarkEnd w:id="109"/>
      <w:bookmarkEnd w:id="110"/>
      <w:r w:rsidR="00C062B6">
        <w:rPr>
          <w:rFonts w:asciiTheme="minorHAnsi" w:hAnsiTheme="minorHAnsi"/>
          <w:lang w:val="en-CA"/>
        </w:rPr>
        <w:t>.</w:t>
      </w:r>
    </w:p>
    <w:p w14:paraId="480B2FF0" w14:textId="77777777" w:rsidR="0093431C" w:rsidRDefault="00EA63A6" w:rsidP="00A94219">
      <w:pPr>
        <w:numPr>
          <w:ilvl w:val="0"/>
          <w:numId w:val="69"/>
        </w:numPr>
        <w:tabs>
          <w:tab w:val="clear" w:pos="720"/>
          <w:tab w:val="num" w:pos="360"/>
        </w:tabs>
        <w:spacing w:before="100" w:beforeAutospacing="1" w:after="100" w:afterAutospacing="1" w:line="360" w:lineRule="auto"/>
        <w:ind w:left="360"/>
        <w:rPr>
          <w:rFonts w:asciiTheme="minorHAnsi" w:hAnsiTheme="minorHAnsi"/>
        </w:rPr>
      </w:pPr>
      <w:r w:rsidRPr="00EA63A6">
        <w:rPr>
          <w:rFonts w:asciiTheme="minorHAnsi" w:hAnsiTheme="minorHAnsi"/>
          <w:lang w:val="en-CA"/>
        </w:rPr>
        <w:t>Select</w:t>
      </w:r>
      <w:r>
        <w:rPr>
          <w:rFonts w:asciiTheme="minorHAnsi" w:hAnsiTheme="minorHAnsi"/>
          <w:b/>
          <w:lang w:val="en-CA"/>
        </w:rPr>
        <w:t xml:space="preserve"> </w:t>
      </w:r>
      <w:r w:rsidR="00016C5F" w:rsidRPr="00016C5F">
        <w:rPr>
          <w:rFonts w:asciiTheme="minorHAnsi" w:hAnsiTheme="minorHAnsi"/>
          <w:b/>
        </w:rPr>
        <w:t>Reference Data Import</w:t>
      </w:r>
      <w:r w:rsidR="00016C5F" w:rsidRPr="00016C5F">
        <w:rPr>
          <w:rFonts w:asciiTheme="minorHAnsi" w:hAnsiTheme="minorHAnsi"/>
        </w:rPr>
        <w:t xml:space="preserve"> </w:t>
      </w:r>
      <w:r>
        <w:rPr>
          <w:rFonts w:asciiTheme="minorHAnsi" w:hAnsiTheme="minorHAnsi"/>
          <w:noProof/>
        </w:rPr>
        <w:drawing>
          <wp:inline distT="0" distB="0" distL="0" distR="0" wp14:anchorId="568D989E" wp14:editId="1124B80C">
            <wp:extent cx="228600" cy="22860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reference-data-import-24x24.png"/>
                    <pic:cNvPicPr/>
                  </pic:nvPicPr>
                  <pic:blipFill>
                    <a:blip r:embed="rId40">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C062B6">
        <w:rPr>
          <w:rFonts w:asciiTheme="minorHAnsi" w:hAnsiTheme="minorHAnsi"/>
        </w:rPr>
        <w:t>.</w:t>
      </w:r>
      <w:r w:rsidR="0093431C">
        <w:rPr>
          <w:rFonts w:asciiTheme="minorHAnsi" w:hAnsiTheme="minorHAnsi"/>
        </w:rPr>
        <w:t xml:space="preserve"> </w:t>
      </w:r>
    </w:p>
    <w:p w14:paraId="5A70B54C" w14:textId="3FA67E74" w:rsidR="00016C5F" w:rsidRPr="0093431C" w:rsidRDefault="0093431C" w:rsidP="00A94219">
      <w:pPr>
        <w:numPr>
          <w:ilvl w:val="0"/>
          <w:numId w:val="69"/>
        </w:numPr>
        <w:tabs>
          <w:tab w:val="clear" w:pos="720"/>
          <w:tab w:val="num" w:pos="360"/>
        </w:tabs>
        <w:spacing w:before="100" w:beforeAutospacing="1" w:after="100" w:afterAutospacing="1" w:line="360" w:lineRule="auto"/>
        <w:ind w:left="360"/>
        <w:rPr>
          <w:rFonts w:asciiTheme="minorHAnsi" w:hAnsiTheme="minorHAnsi"/>
        </w:rPr>
      </w:pPr>
      <w:r w:rsidRPr="00677743">
        <w:rPr>
          <w:rFonts w:asciiTheme="minorHAnsi" w:hAnsiTheme="minorHAnsi"/>
        </w:rPr>
        <w:t>A listing of all categories loaded and the last date they were updated on the server will appear.</w:t>
      </w:r>
      <w:r w:rsidRPr="0093431C">
        <w:rPr>
          <w:rFonts w:asciiTheme="minorHAnsi" w:hAnsiTheme="minorHAnsi"/>
        </w:rPr>
        <w:t xml:space="preserve"> </w:t>
      </w:r>
      <w:r>
        <w:rPr>
          <w:rFonts w:asciiTheme="minorHAnsi" w:hAnsiTheme="minorHAnsi"/>
        </w:rPr>
        <w:t xml:space="preserve">If a </w:t>
      </w:r>
      <w:r w:rsidRPr="0093431C">
        <w:rPr>
          <w:rFonts w:asciiTheme="minorHAnsi" w:hAnsiTheme="minorHAnsi"/>
          <w:b/>
        </w:rPr>
        <w:t>W</w:t>
      </w:r>
      <w:r w:rsidR="00016C5F" w:rsidRPr="0093431C">
        <w:rPr>
          <w:rFonts w:asciiTheme="minorHAnsi" w:hAnsiTheme="minorHAnsi"/>
          <w:b/>
        </w:rPr>
        <w:t>arning</w:t>
      </w:r>
      <w:r w:rsidR="00D907EB" w:rsidRPr="0093431C">
        <w:rPr>
          <w:rFonts w:asciiTheme="minorHAnsi" w:hAnsiTheme="minorHAnsi"/>
        </w:rPr>
        <w:t xml:space="preserve"> </w:t>
      </w:r>
      <w:r w:rsidR="00D907EB" w:rsidRPr="00016C5F">
        <w:rPr>
          <w:rFonts w:asciiTheme="minorHAnsi" w:hAnsiTheme="minorHAnsi"/>
          <w:noProof/>
        </w:rPr>
        <w:drawing>
          <wp:inline distT="0" distB="0" distL="0" distR="0" wp14:anchorId="48B5653F" wp14:editId="71FA0743">
            <wp:extent cx="228600" cy="228600"/>
            <wp:effectExtent l="0" t="0" r="0" b="0"/>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warning-24x24.png"/>
                    <pic:cNvPicPr/>
                  </pic:nvPicPr>
                  <pic:blipFill>
                    <a:blip r:embed="rId9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016C5F" w:rsidRPr="0093431C">
        <w:rPr>
          <w:rFonts w:asciiTheme="minorHAnsi" w:hAnsiTheme="minorHAnsi"/>
        </w:rPr>
        <w:t xml:space="preserve"> </w:t>
      </w:r>
      <w:r>
        <w:rPr>
          <w:rFonts w:asciiTheme="minorHAnsi" w:hAnsiTheme="minorHAnsi"/>
        </w:rPr>
        <w:t xml:space="preserve"> </w:t>
      </w:r>
      <w:r w:rsidR="00016C5F" w:rsidRPr="0093431C">
        <w:rPr>
          <w:rFonts w:asciiTheme="minorHAnsi" w:hAnsiTheme="minorHAnsi"/>
        </w:rPr>
        <w:t>appears</w:t>
      </w:r>
      <w:r>
        <w:rPr>
          <w:rFonts w:asciiTheme="minorHAnsi" w:hAnsiTheme="minorHAnsi"/>
        </w:rPr>
        <w:t>,</w:t>
      </w:r>
      <w:r w:rsidR="00016C5F" w:rsidRPr="0093431C">
        <w:rPr>
          <w:rFonts w:asciiTheme="minorHAnsi" w:hAnsiTheme="minorHAnsi"/>
        </w:rPr>
        <w:t xml:space="preserve"> then new information is available</w:t>
      </w:r>
      <w:r w:rsidR="00D907EB" w:rsidRPr="0093431C">
        <w:rPr>
          <w:rFonts w:asciiTheme="minorHAnsi" w:hAnsiTheme="minorHAnsi"/>
        </w:rPr>
        <w:t>.</w:t>
      </w:r>
    </w:p>
    <w:p w14:paraId="30E7FEAD" w14:textId="5F4B81D0" w:rsidR="00016C5F" w:rsidRPr="00016C5F" w:rsidRDefault="00C062B6" w:rsidP="00A94219">
      <w:pPr>
        <w:numPr>
          <w:ilvl w:val="0"/>
          <w:numId w:val="69"/>
        </w:numPr>
        <w:tabs>
          <w:tab w:val="clear" w:pos="720"/>
          <w:tab w:val="num" w:pos="360"/>
        </w:tabs>
        <w:spacing w:before="100" w:beforeAutospacing="1" w:after="100" w:afterAutospacing="1" w:line="360" w:lineRule="auto"/>
        <w:ind w:left="360"/>
        <w:rPr>
          <w:rFonts w:asciiTheme="minorHAnsi" w:hAnsiTheme="minorHAnsi"/>
        </w:rPr>
      </w:pPr>
      <w:r>
        <w:rPr>
          <w:rFonts w:asciiTheme="minorHAnsi" w:hAnsiTheme="minorHAnsi"/>
        </w:rPr>
        <w:t>CHECK</w:t>
      </w:r>
      <w:r w:rsidR="00016C5F" w:rsidRPr="00016C5F">
        <w:rPr>
          <w:rFonts w:asciiTheme="minorHAnsi" w:hAnsiTheme="minorHAnsi"/>
        </w:rPr>
        <w:t xml:space="preserve"> the </w:t>
      </w:r>
      <w:r w:rsidR="00016C5F" w:rsidRPr="00D907EB">
        <w:rPr>
          <w:rFonts w:asciiTheme="minorHAnsi" w:hAnsiTheme="minorHAnsi"/>
          <w:b/>
        </w:rPr>
        <w:t>Import</w:t>
      </w:r>
      <w:r w:rsidR="00016C5F" w:rsidRPr="00016C5F">
        <w:rPr>
          <w:rFonts w:asciiTheme="minorHAnsi" w:hAnsiTheme="minorHAnsi"/>
        </w:rPr>
        <w:t xml:space="preserve"> </w:t>
      </w:r>
      <w:r>
        <w:rPr>
          <w:rFonts w:asciiTheme="minorHAnsi" w:hAnsiTheme="minorHAnsi"/>
        </w:rPr>
        <w:t>box</w:t>
      </w:r>
      <w:r w:rsidR="00016C5F" w:rsidRPr="00016C5F">
        <w:rPr>
          <w:rFonts w:asciiTheme="minorHAnsi" w:hAnsiTheme="minorHAnsi"/>
        </w:rPr>
        <w:t xml:space="preserve"> for any </w:t>
      </w:r>
      <w:r w:rsidR="00E346B9">
        <w:rPr>
          <w:rFonts w:asciiTheme="minorHAnsi" w:hAnsiTheme="minorHAnsi"/>
        </w:rPr>
        <w:t>G</w:t>
      </w:r>
      <w:r w:rsidR="00016C5F" w:rsidRPr="00016C5F">
        <w:rPr>
          <w:rFonts w:asciiTheme="minorHAnsi" w:hAnsiTheme="minorHAnsi"/>
        </w:rPr>
        <w:t>roups you w</w:t>
      </w:r>
      <w:r w:rsidR="00D907EB">
        <w:rPr>
          <w:rFonts w:asciiTheme="minorHAnsi" w:hAnsiTheme="minorHAnsi"/>
        </w:rPr>
        <w:t>ish to update</w:t>
      </w:r>
      <w:r>
        <w:rPr>
          <w:rFonts w:asciiTheme="minorHAnsi" w:hAnsiTheme="minorHAnsi"/>
        </w:rPr>
        <w:t xml:space="preserve">. Alternatively, you can </w:t>
      </w:r>
      <w:r w:rsidR="00D907EB">
        <w:rPr>
          <w:rFonts w:asciiTheme="minorHAnsi" w:hAnsiTheme="minorHAnsi"/>
        </w:rPr>
        <w:t>c</w:t>
      </w:r>
      <w:r w:rsidR="00016C5F">
        <w:rPr>
          <w:rFonts w:asciiTheme="minorHAnsi" w:hAnsiTheme="minorHAnsi"/>
        </w:rPr>
        <w:t xml:space="preserve">hoose </w:t>
      </w:r>
      <w:r w:rsidR="00D907EB">
        <w:rPr>
          <w:rFonts w:asciiTheme="minorHAnsi" w:hAnsiTheme="minorHAnsi"/>
          <w:b/>
        </w:rPr>
        <w:t xml:space="preserve">Check </w:t>
      </w:r>
      <w:r w:rsidR="00016C5F" w:rsidRPr="00D907EB">
        <w:rPr>
          <w:rFonts w:asciiTheme="minorHAnsi" w:hAnsiTheme="minorHAnsi"/>
          <w:b/>
        </w:rPr>
        <w:t>All</w:t>
      </w:r>
      <w:r w:rsidR="00016C5F">
        <w:rPr>
          <w:rFonts w:asciiTheme="minorHAnsi" w:hAnsiTheme="minorHAnsi"/>
        </w:rPr>
        <w:t xml:space="preserve"> at the bottom right of the window</w:t>
      </w:r>
      <w:r>
        <w:rPr>
          <w:rFonts w:asciiTheme="minorHAnsi" w:hAnsiTheme="minorHAnsi"/>
        </w:rPr>
        <w:t>.</w:t>
      </w:r>
    </w:p>
    <w:p w14:paraId="4F21F310" w14:textId="42D9330A" w:rsidR="00016C5F" w:rsidRPr="00016C5F" w:rsidRDefault="00016C5F" w:rsidP="00A94219">
      <w:pPr>
        <w:numPr>
          <w:ilvl w:val="0"/>
          <w:numId w:val="69"/>
        </w:numPr>
        <w:tabs>
          <w:tab w:val="clear" w:pos="720"/>
          <w:tab w:val="num" w:pos="360"/>
        </w:tabs>
        <w:spacing w:before="100" w:beforeAutospacing="1" w:after="100" w:afterAutospacing="1" w:line="360" w:lineRule="auto"/>
        <w:ind w:left="360"/>
        <w:rPr>
          <w:rFonts w:asciiTheme="minorHAnsi" w:hAnsiTheme="minorHAnsi"/>
        </w:rPr>
      </w:pPr>
      <w:r>
        <w:rPr>
          <w:rFonts w:asciiTheme="minorHAnsi" w:hAnsiTheme="minorHAnsi"/>
        </w:rPr>
        <w:t xml:space="preserve">Click </w:t>
      </w:r>
      <w:r w:rsidRPr="00016C5F">
        <w:rPr>
          <w:rFonts w:asciiTheme="minorHAnsi" w:hAnsiTheme="minorHAnsi"/>
          <w:b/>
        </w:rPr>
        <w:t xml:space="preserve">Import </w:t>
      </w:r>
      <w:r>
        <w:rPr>
          <w:rFonts w:asciiTheme="minorHAnsi" w:hAnsiTheme="minorHAnsi"/>
          <w:b/>
        </w:rPr>
        <w:t>Data</w:t>
      </w:r>
      <w:r w:rsidR="00C062B6">
        <w:rPr>
          <w:rFonts w:asciiTheme="minorHAnsi" w:hAnsiTheme="minorHAnsi"/>
        </w:rPr>
        <w:t>.</w:t>
      </w:r>
    </w:p>
    <w:p w14:paraId="647679D6" w14:textId="6D3261E9" w:rsidR="00AD1490" w:rsidRDefault="00EA63A6" w:rsidP="00A94219">
      <w:pPr>
        <w:numPr>
          <w:ilvl w:val="0"/>
          <w:numId w:val="69"/>
        </w:numPr>
        <w:tabs>
          <w:tab w:val="clear" w:pos="720"/>
          <w:tab w:val="num" w:pos="360"/>
        </w:tabs>
        <w:spacing w:before="100" w:beforeAutospacing="1" w:after="100" w:afterAutospacing="1" w:line="360" w:lineRule="auto"/>
        <w:ind w:left="360"/>
        <w:rPr>
          <w:rFonts w:asciiTheme="minorHAnsi" w:hAnsiTheme="minorHAnsi"/>
        </w:rPr>
      </w:pPr>
      <w:r>
        <w:rPr>
          <w:rFonts w:asciiTheme="minorHAnsi" w:hAnsiTheme="minorHAnsi"/>
        </w:rPr>
        <w:t xml:space="preserve">Each Group will now update </w:t>
      </w:r>
      <w:r w:rsidR="00677743">
        <w:rPr>
          <w:rFonts w:asciiTheme="minorHAnsi" w:hAnsiTheme="minorHAnsi"/>
        </w:rPr>
        <w:t>information</w:t>
      </w:r>
      <w:r w:rsidR="00A77AAD">
        <w:rPr>
          <w:rFonts w:asciiTheme="minorHAnsi" w:hAnsiTheme="minorHAnsi"/>
        </w:rPr>
        <w:t xml:space="preserve"> and the date updated.</w:t>
      </w:r>
    </w:p>
    <w:p w14:paraId="34CDA17F" w14:textId="77777777" w:rsidR="00677743" w:rsidRDefault="00677743" w:rsidP="00677743">
      <w:pPr>
        <w:spacing w:before="100" w:beforeAutospacing="1" w:after="100" w:afterAutospacing="1" w:line="360" w:lineRule="auto"/>
        <w:ind w:left="360"/>
        <w:rPr>
          <w:rFonts w:asciiTheme="minorHAnsi" w:hAnsiTheme="minorHAnsi"/>
        </w:rPr>
      </w:pPr>
    </w:p>
    <w:p w14:paraId="302CFC75" w14:textId="3FFFDE0F" w:rsidR="00016C5F" w:rsidRPr="00016C5F" w:rsidRDefault="00C062B6" w:rsidP="00E346B9">
      <w:pPr>
        <w:spacing w:before="100" w:beforeAutospacing="1" w:after="100" w:afterAutospacing="1" w:line="360" w:lineRule="auto"/>
        <w:ind w:left="360"/>
        <w:rPr>
          <w:rFonts w:asciiTheme="minorHAnsi" w:hAnsiTheme="minorHAnsi"/>
        </w:rPr>
      </w:pPr>
      <w:r>
        <w:rPr>
          <w:rFonts w:asciiTheme="minorHAnsi" w:hAnsiTheme="minorHAnsi"/>
          <w:b/>
        </w:rPr>
        <w:lastRenderedPageBreak/>
        <w:t>NOTE:</w:t>
      </w:r>
      <w:r w:rsidR="00AD1490">
        <w:rPr>
          <w:rFonts w:asciiTheme="minorHAnsi" w:hAnsiTheme="minorHAnsi"/>
        </w:rPr>
        <w:t xml:space="preserve"> </w:t>
      </w:r>
      <w:r w:rsidR="00D907EB">
        <w:rPr>
          <w:rFonts w:asciiTheme="minorHAnsi" w:hAnsiTheme="minorHAnsi"/>
        </w:rPr>
        <w:t xml:space="preserve">If you have chosen </w:t>
      </w:r>
      <w:r w:rsidR="00D907EB" w:rsidRPr="0093431C">
        <w:rPr>
          <w:rFonts w:asciiTheme="minorHAnsi" w:hAnsiTheme="minorHAnsi"/>
          <w:i/>
        </w:rPr>
        <w:t>Check All</w:t>
      </w:r>
      <w:r w:rsidR="00016C5F">
        <w:rPr>
          <w:rFonts w:asciiTheme="minorHAnsi" w:hAnsiTheme="minorHAnsi"/>
        </w:rPr>
        <w:t xml:space="preserve">, </w:t>
      </w:r>
      <w:r>
        <w:rPr>
          <w:rFonts w:asciiTheme="minorHAnsi" w:hAnsiTheme="minorHAnsi"/>
        </w:rPr>
        <w:t xml:space="preserve">you can click back to the </w:t>
      </w:r>
      <w:r w:rsidR="00A77AAD">
        <w:rPr>
          <w:rFonts w:asciiTheme="minorHAnsi" w:hAnsiTheme="minorHAnsi"/>
          <w:b/>
        </w:rPr>
        <w:t>OCDesktop</w:t>
      </w:r>
      <w:r>
        <w:rPr>
          <w:rFonts w:asciiTheme="minorHAnsi" w:hAnsiTheme="minorHAnsi"/>
        </w:rPr>
        <w:t xml:space="preserve"> </w:t>
      </w:r>
      <w:r w:rsidR="00AD1490">
        <w:rPr>
          <w:rFonts w:asciiTheme="minorHAnsi" w:hAnsiTheme="minorHAnsi"/>
        </w:rPr>
        <w:t>once it starts to let the process run in the background.</w:t>
      </w:r>
    </w:p>
    <w:p w14:paraId="48DDD5B1" w14:textId="77777777" w:rsidR="00791C68" w:rsidRDefault="00791C68" w:rsidP="00791C68">
      <w:pPr>
        <w:pStyle w:val="BodyText"/>
      </w:pPr>
    </w:p>
    <w:p w14:paraId="015BC231" w14:textId="77777777" w:rsidR="00791C68" w:rsidRDefault="00791C68" w:rsidP="00791C68">
      <w:pPr>
        <w:pStyle w:val="BodyText"/>
      </w:pPr>
    </w:p>
    <w:p w14:paraId="7A2C909B" w14:textId="75C36CE8" w:rsidR="00791C68" w:rsidRDefault="007C33EE" w:rsidP="00791C68">
      <w:pPr>
        <w:pStyle w:val="Heading2"/>
      </w:pPr>
      <w:bookmarkStart w:id="111" w:name="_Toc502341738"/>
      <w:r>
        <w:t>Synchroniz</w:t>
      </w:r>
      <w:r w:rsidR="003B29D2">
        <w:t>e</w:t>
      </w:r>
      <w:r>
        <w:t xml:space="preserve"> </w:t>
      </w:r>
      <w:r w:rsidR="003B29D2">
        <w:t>Nutrition</w:t>
      </w:r>
      <w:r w:rsidR="00425594">
        <w:t xml:space="preserve"> </w:t>
      </w:r>
      <w:bookmarkEnd w:id="111"/>
      <w:r w:rsidR="00A77AAD">
        <w:rPr>
          <w:noProof/>
        </w:rPr>
        <w:drawing>
          <wp:inline distT="0" distB="0" distL="0" distR="0" wp14:anchorId="6535F877" wp14:editId="0C699F5D">
            <wp:extent cx="213239" cy="213239"/>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nutrition-sync-16.png"/>
                    <pic:cNvPicPr/>
                  </pic:nvPicPr>
                  <pic:blipFill>
                    <a:blip r:embed="rId41">
                      <a:extLst>
                        <a:ext uri="{28A0092B-C50C-407E-A947-70E740481C1C}">
                          <a14:useLocalDpi xmlns:a14="http://schemas.microsoft.com/office/drawing/2010/main" val="0"/>
                        </a:ext>
                      </a:extLst>
                    </a:blip>
                    <a:stretch>
                      <a:fillRect/>
                    </a:stretch>
                  </pic:blipFill>
                  <pic:spPr>
                    <a:xfrm>
                      <a:off x="0" y="0"/>
                      <a:ext cx="213827" cy="213827"/>
                    </a:xfrm>
                    <a:prstGeom prst="rect">
                      <a:avLst/>
                    </a:prstGeom>
                  </pic:spPr>
                </pic:pic>
              </a:graphicData>
            </a:graphic>
          </wp:inline>
        </w:drawing>
      </w:r>
    </w:p>
    <w:p w14:paraId="1BF60C8C" w14:textId="77777777" w:rsidR="00791C68" w:rsidRDefault="00791C68" w:rsidP="00791C68">
      <w:pPr>
        <w:pStyle w:val="BodyText"/>
      </w:pPr>
    </w:p>
    <w:p w14:paraId="494C052A" w14:textId="58C24C87" w:rsidR="00791C68" w:rsidRPr="00A13BEE" w:rsidRDefault="00A77AAD" w:rsidP="00A13BEE">
      <w:pPr>
        <w:pStyle w:val="BodyText"/>
        <w:spacing w:line="360" w:lineRule="auto"/>
        <w:rPr>
          <w:rFonts w:asciiTheme="minorHAnsi" w:hAnsiTheme="minorHAnsi"/>
        </w:rPr>
      </w:pPr>
      <w:r w:rsidRPr="00A77AAD">
        <w:rPr>
          <w:rFonts w:asciiTheme="minorHAnsi" w:hAnsiTheme="minorHAnsi"/>
        </w:rPr>
        <w:t xml:space="preserve">This function calculates nutrition for all recipes. </w:t>
      </w:r>
      <w:r w:rsidR="007D5423" w:rsidRPr="00A77AAD">
        <w:rPr>
          <w:rFonts w:asciiTheme="minorHAnsi" w:hAnsiTheme="minorHAnsi"/>
        </w:rPr>
        <w:t xml:space="preserve">Optimum Control’s powerful Nutrition functions allow for </w:t>
      </w:r>
      <w:r w:rsidR="0093431C" w:rsidRPr="00A77AAD">
        <w:rPr>
          <w:rFonts w:asciiTheme="minorHAnsi" w:hAnsiTheme="minorHAnsi"/>
        </w:rPr>
        <w:t>I</w:t>
      </w:r>
      <w:r w:rsidR="007D5423" w:rsidRPr="00A77AAD">
        <w:rPr>
          <w:rFonts w:asciiTheme="minorHAnsi" w:hAnsiTheme="minorHAnsi"/>
        </w:rPr>
        <w:t xml:space="preserve">nventory </w:t>
      </w:r>
      <w:r w:rsidR="0093431C" w:rsidRPr="00A77AAD">
        <w:rPr>
          <w:rFonts w:asciiTheme="minorHAnsi" w:hAnsiTheme="minorHAnsi"/>
        </w:rPr>
        <w:t>Items to be linked and/</w:t>
      </w:r>
      <w:r w:rsidR="007D5423" w:rsidRPr="00A77AAD">
        <w:rPr>
          <w:rFonts w:asciiTheme="minorHAnsi" w:hAnsiTheme="minorHAnsi"/>
        </w:rPr>
        <w:t>o</w:t>
      </w:r>
      <w:r>
        <w:rPr>
          <w:rFonts w:asciiTheme="minorHAnsi" w:hAnsiTheme="minorHAnsi"/>
        </w:rPr>
        <w:t xml:space="preserve">r ‘entered from label’ and then </w:t>
      </w:r>
      <w:r w:rsidR="007D5423" w:rsidRPr="00A77AAD">
        <w:rPr>
          <w:rFonts w:asciiTheme="minorHAnsi" w:hAnsiTheme="minorHAnsi"/>
        </w:rPr>
        <w:t>synchronized to calculate all recipe nutrition</w:t>
      </w:r>
      <w:r>
        <w:rPr>
          <w:rFonts w:asciiTheme="minorHAnsi" w:hAnsiTheme="minorHAnsi"/>
        </w:rPr>
        <w:t>. A report will be generated to view any missing links as all recipe ingredients must be set with n</w:t>
      </w:r>
      <w:r w:rsidR="00D51B2A" w:rsidRPr="00A77AAD">
        <w:rPr>
          <w:rFonts w:asciiTheme="minorHAnsi" w:hAnsiTheme="minorHAnsi"/>
        </w:rPr>
        <w:t>utritional information or be selected as No Nutritional Significance (for items such as paper goods)</w:t>
      </w:r>
      <w:r w:rsidR="0093431C" w:rsidRPr="00A77AAD">
        <w:rPr>
          <w:rFonts w:asciiTheme="minorHAnsi" w:hAnsiTheme="minorHAnsi"/>
        </w:rPr>
        <w:t>.</w:t>
      </w:r>
    </w:p>
    <w:p w14:paraId="44210A49" w14:textId="77777777" w:rsidR="00425594" w:rsidRDefault="00425594" w:rsidP="00A13BEE">
      <w:pPr>
        <w:pStyle w:val="BodyText"/>
        <w:spacing w:line="360" w:lineRule="auto"/>
        <w:rPr>
          <w:rFonts w:asciiTheme="minorHAnsi" w:hAnsiTheme="minorHAnsi"/>
        </w:rPr>
      </w:pPr>
    </w:p>
    <w:p w14:paraId="046EFFD7" w14:textId="61603D6B" w:rsidR="007E2490" w:rsidRDefault="0093431C" w:rsidP="00A13BEE">
      <w:pPr>
        <w:pStyle w:val="BodyText"/>
        <w:spacing w:line="360" w:lineRule="auto"/>
        <w:rPr>
          <w:rFonts w:asciiTheme="minorHAnsi" w:hAnsiTheme="minorHAnsi"/>
        </w:rPr>
      </w:pPr>
      <w:r>
        <w:rPr>
          <w:rFonts w:asciiTheme="minorHAnsi" w:hAnsiTheme="minorHAnsi"/>
        </w:rPr>
        <w:t xml:space="preserve">To </w:t>
      </w:r>
      <w:r w:rsidR="007D5423" w:rsidRPr="00A13BEE">
        <w:rPr>
          <w:rFonts w:asciiTheme="minorHAnsi" w:hAnsiTheme="minorHAnsi"/>
        </w:rPr>
        <w:t>Sync</w:t>
      </w:r>
      <w:r w:rsidR="00EA63A6">
        <w:rPr>
          <w:rFonts w:asciiTheme="minorHAnsi" w:hAnsiTheme="minorHAnsi"/>
        </w:rPr>
        <w:t>h</w:t>
      </w:r>
      <w:r>
        <w:rPr>
          <w:rFonts w:asciiTheme="minorHAnsi" w:hAnsiTheme="minorHAnsi"/>
        </w:rPr>
        <w:t>ronize (Calculate) Nutritional C</w:t>
      </w:r>
      <w:r w:rsidR="007D5423" w:rsidRPr="00A13BEE">
        <w:rPr>
          <w:rFonts w:asciiTheme="minorHAnsi" w:hAnsiTheme="minorHAnsi"/>
        </w:rPr>
        <w:t>o</w:t>
      </w:r>
      <w:r>
        <w:rPr>
          <w:rFonts w:asciiTheme="minorHAnsi" w:hAnsiTheme="minorHAnsi"/>
        </w:rPr>
        <w:t>ntent:</w:t>
      </w:r>
      <w:r w:rsidR="007E2490">
        <w:rPr>
          <w:rFonts w:asciiTheme="minorHAnsi" w:hAnsiTheme="minorHAnsi"/>
        </w:rPr>
        <w:t xml:space="preserve">  </w:t>
      </w:r>
    </w:p>
    <w:p w14:paraId="72E947E8" w14:textId="66992799" w:rsidR="00514777" w:rsidRPr="00514777" w:rsidRDefault="00514777" w:rsidP="00A94219">
      <w:pPr>
        <w:pStyle w:val="BodyText"/>
        <w:numPr>
          <w:ilvl w:val="0"/>
          <w:numId w:val="105"/>
        </w:numPr>
        <w:tabs>
          <w:tab w:val="left" w:pos="360"/>
        </w:tabs>
        <w:spacing w:line="360" w:lineRule="auto"/>
        <w:ind w:left="360"/>
        <w:rPr>
          <w:rFonts w:asciiTheme="minorHAnsi" w:hAnsiTheme="minorHAnsi"/>
          <w:b/>
          <w:lang w:val="en-CA"/>
        </w:rPr>
      </w:pPr>
      <w:r>
        <w:rPr>
          <w:rFonts w:asciiTheme="minorHAnsi" w:hAnsiTheme="minorHAnsi"/>
          <w:lang w:val="en-CA"/>
        </w:rPr>
        <w:t xml:space="preserve">Click </w:t>
      </w:r>
      <w:r w:rsidRPr="00514777">
        <w:rPr>
          <w:rFonts w:asciiTheme="minorHAnsi" w:hAnsiTheme="minorHAnsi"/>
          <w:b/>
          <w:lang w:val="en-CA"/>
        </w:rPr>
        <w:t>Settings</w:t>
      </w:r>
      <w:r>
        <w:rPr>
          <w:rFonts w:asciiTheme="minorHAnsi" w:hAnsiTheme="minorHAnsi"/>
          <w:lang w:val="en-CA"/>
        </w:rPr>
        <w:t xml:space="preserve"> </w:t>
      </w:r>
      <w:r>
        <w:rPr>
          <w:rFonts w:asciiTheme="minorHAnsi" w:hAnsiTheme="minorHAnsi"/>
          <w:b/>
          <w:noProof/>
        </w:rPr>
        <w:drawing>
          <wp:inline distT="0" distB="0" distL="0" distR="0" wp14:anchorId="7B52CE2B" wp14:editId="32BC473A">
            <wp:extent cx="228600" cy="22860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setup-24x24.png"/>
                    <pic:cNvPicPr/>
                  </pic:nvPicPr>
                  <pic:blipFill>
                    <a:blip r:embed="rId4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rFonts w:asciiTheme="minorHAnsi" w:hAnsiTheme="minorHAnsi"/>
          <w:lang w:val="en-CA"/>
        </w:rPr>
        <w:t xml:space="preserve"> (upper left corner of </w:t>
      </w:r>
      <w:r w:rsidRPr="00514777">
        <w:rPr>
          <w:rFonts w:asciiTheme="minorHAnsi" w:hAnsiTheme="minorHAnsi"/>
          <w:b/>
          <w:i/>
          <w:lang w:val="en-CA"/>
        </w:rPr>
        <w:t>Main Menu)</w:t>
      </w:r>
    </w:p>
    <w:p w14:paraId="4BF74C73" w14:textId="5A0AFF19" w:rsidR="007E2490" w:rsidRDefault="007E2490" w:rsidP="00A94219">
      <w:pPr>
        <w:pStyle w:val="BodyText"/>
        <w:numPr>
          <w:ilvl w:val="0"/>
          <w:numId w:val="105"/>
        </w:numPr>
        <w:tabs>
          <w:tab w:val="left" w:pos="360"/>
        </w:tabs>
        <w:spacing w:line="360" w:lineRule="auto"/>
        <w:ind w:left="360"/>
        <w:rPr>
          <w:rFonts w:asciiTheme="minorHAnsi" w:hAnsiTheme="minorHAnsi"/>
          <w:b/>
          <w:lang w:val="en-CA"/>
        </w:rPr>
      </w:pPr>
      <w:r>
        <w:rPr>
          <w:rFonts w:asciiTheme="minorHAnsi" w:hAnsiTheme="minorHAnsi"/>
          <w:lang w:val="en-CA"/>
        </w:rPr>
        <w:t>C</w:t>
      </w:r>
      <w:r w:rsidR="007D5423" w:rsidRPr="00A13BEE">
        <w:rPr>
          <w:rFonts w:asciiTheme="minorHAnsi" w:hAnsiTheme="minorHAnsi"/>
          <w:lang w:val="en-CA"/>
        </w:rPr>
        <w:t xml:space="preserve">hoose </w:t>
      </w:r>
      <w:r w:rsidR="007D5423" w:rsidRPr="00A13BEE">
        <w:rPr>
          <w:rFonts w:asciiTheme="minorHAnsi" w:hAnsiTheme="minorHAnsi"/>
          <w:b/>
          <w:lang w:val="en-CA"/>
        </w:rPr>
        <w:t xml:space="preserve">Nutrition </w:t>
      </w:r>
      <w:r w:rsidR="007D5423" w:rsidRPr="00A13BEE">
        <w:rPr>
          <w:rFonts w:asciiTheme="minorHAnsi" w:hAnsiTheme="minorHAnsi"/>
          <w:b/>
          <w:noProof/>
        </w:rPr>
        <w:drawing>
          <wp:inline distT="0" distB="0" distL="0" distR="0" wp14:anchorId="0AEEB576" wp14:editId="02B43661">
            <wp:extent cx="228600" cy="228600"/>
            <wp:effectExtent l="0" t="0" r="0" b="0"/>
            <wp:docPr id="23" name="Picture 23" descr="nutrition-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nutrition-24x2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425594">
        <w:rPr>
          <w:rFonts w:asciiTheme="minorHAnsi" w:hAnsiTheme="minorHAnsi"/>
          <w:lang w:val="en-CA"/>
        </w:rPr>
        <w:t>.</w:t>
      </w:r>
    </w:p>
    <w:p w14:paraId="693CA613" w14:textId="582D46A2" w:rsidR="00791C68" w:rsidRPr="00A13BEE" w:rsidRDefault="007E2490" w:rsidP="00A94219">
      <w:pPr>
        <w:pStyle w:val="BodyText"/>
        <w:numPr>
          <w:ilvl w:val="0"/>
          <w:numId w:val="105"/>
        </w:numPr>
        <w:tabs>
          <w:tab w:val="left" w:pos="360"/>
        </w:tabs>
        <w:spacing w:line="360" w:lineRule="auto"/>
        <w:ind w:left="360"/>
        <w:rPr>
          <w:rFonts w:asciiTheme="minorHAnsi" w:hAnsiTheme="minorHAnsi"/>
          <w:b/>
          <w:lang w:val="en-CA"/>
        </w:rPr>
      </w:pPr>
      <w:r w:rsidRPr="007E2490">
        <w:rPr>
          <w:rFonts w:asciiTheme="minorHAnsi" w:hAnsiTheme="minorHAnsi"/>
          <w:lang w:val="en-CA"/>
        </w:rPr>
        <w:t>Select</w:t>
      </w:r>
      <w:r>
        <w:rPr>
          <w:rFonts w:asciiTheme="minorHAnsi" w:hAnsiTheme="minorHAnsi"/>
          <w:b/>
          <w:lang w:val="en-CA"/>
        </w:rPr>
        <w:t xml:space="preserve"> </w:t>
      </w:r>
      <w:r w:rsidR="007D5423" w:rsidRPr="00A13BEE">
        <w:rPr>
          <w:rFonts w:asciiTheme="minorHAnsi" w:hAnsiTheme="minorHAnsi"/>
          <w:b/>
          <w:lang w:val="en-CA"/>
        </w:rPr>
        <w:t>Synchronize Nutrition</w:t>
      </w:r>
      <w:r>
        <w:rPr>
          <w:rFonts w:asciiTheme="minorHAnsi" w:hAnsiTheme="minorHAnsi"/>
          <w:b/>
          <w:lang w:val="en-CA"/>
        </w:rPr>
        <w:t xml:space="preserve"> </w:t>
      </w:r>
      <w:r>
        <w:rPr>
          <w:rFonts w:asciiTheme="minorHAnsi" w:hAnsiTheme="minorHAnsi"/>
          <w:b/>
          <w:noProof/>
        </w:rPr>
        <w:drawing>
          <wp:inline distT="0" distB="0" distL="0" distR="0" wp14:anchorId="5696D7CA" wp14:editId="73E15532">
            <wp:extent cx="238125" cy="238125"/>
            <wp:effectExtent l="0" t="0" r="9525" b="9525"/>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 name="nutrition-sync-16.png"/>
                    <pic:cNvPicPr/>
                  </pic:nvPicPr>
                  <pic:blipFill>
                    <a:blip r:embed="rId41">
                      <a:extLst>
                        <a:ext uri="{28A0092B-C50C-407E-A947-70E740481C1C}">
                          <a14:useLocalDpi xmlns:a14="http://schemas.microsoft.com/office/drawing/2010/main" val="0"/>
                        </a:ext>
                      </a:extLst>
                    </a:blip>
                    <a:stretch>
                      <a:fillRect/>
                    </a:stretch>
                  </pic:blipFill>
                  <pic:spPr>
                    <a:xfrm>
                      <a:off x="0" y="0"/>
                      <a:ext cx="238158" cy="238158"/>
                    </a:xfrm>
                    <a:prstGeom prst="rect">
                      <a:avLst/>
                    </a:prstGeom>
                  </pic:spPr>
                </pic:pic>
              </a:graphicData>
            </a:graphic>
          </wp:inline>
        </w:drawing>
      </w:r>
      <w:r w:rsidR="00425594">
        <w:rPr>
          <w:rFonts w:asciiTheme="minorHAnsi" w:hAnsiTheme="minorHAnsi"/>
          <w:lang w:val="en-CA"/>
        </w:rPr>
        <w:t>.</w:t>
      </w:r>
    </w:p>
    <w:p w14:paraId="56BC1FFC" w14:textId="1235873A" w:rsidR="007D5423" w:rsidRPr="00A13BEE" w:rsidRDefault="00425594" w:rsidP="00A94219">
      <w:pPr>
        <w:pStyle w:val="BodyText"/>
        <w:numPr>
          <w:ilvl w:val="0"/>
          <w:numId w:val="105"/>
        </w:numPr>
        <w:tabs>
          <w:tab w:val="left" w:pos="360"/>
        </w:tabs>
        <w:spacing w:line="360" w:lineRule="auto"/>
        <w:ind w:left="360"/>
        <w:rPr>
          <w:rFonts w:asciiTheme="minorHAnsi" w:hAnsiTheme="minorHAnsi"/>
          <w:b/>
          <w:lang w:val="en-CA"/>
        </w:rPr>
      </w:pPr>
      <w:r>
        <w:rPr>
          <w:rFonts w:asciiTheme="minorHAnsi" w:hAnsiTheme="minorHAnsi"/>
          <w:lang w:val="en-CA"/>
        </w:rPr>
        <w:t xml:space="preserve">CHECK the </w:t>
      </w:r>
      <w:r w:rsidR="007D5423" w:rsidRPr="00A13BEE">
        <w:rPr>
          <w:rFonts w:asciiTheme="minorHAnsi" w:hAnsiTheme="minorHAnsi"/>
          <w:b/>
          <w:lang w:val="en-CA"/>
        </w:rPr>
        <w:t xml:space="preserve">Update Reference Data </w:t>
      </w:r>
      <w:r w:rsidR="00A77AAD">
        <w:rPr>
          <w:rFonts w:asciiTheme="minorHAnsi" w:hAnsiTheme="minorHAnsi"/>
          <w:lang w:val="en-CA"/>
        </w:rPr>
        <w:t>box.  If any new nutritional information has been downloaded from USDA the recipes will recalculate with the new information.</w:t>
      </w:r>
    </w:p>
    <w:p w14:paraId="0A23F4C5" w14:textId="5C85A90E" w:rsidR="007D5423" w:rsidRPr="00E24538" w:rsidRDefault="007D5423" w:rsidP="00A94219">
      <w:pPr>
        <w:pStyle w:val="BodyText"/>
        <w:numPr>
          <w:ilvl w:val="0"/>
          <w:numId w:val="105"/>
        </w:numPr>
        <w:tabs>
          <w:tab w:val="left" w:pos="360"/>
        </w:tabs>
        <w:spacing w:line="360" w:lineRule="auto"/>
        <w:ind w:left="360"/>
        <w:rPr>
          <w:rFonts w:asciiTheme="minorHAnsi" w:hAnsiTheme="minorHAnsi"/>
          <w:b/>
          <w:lang w:val="en-CA"/>
        </w:rPr>
      </w:pPr>
      <w:r w:rsidRPr="00425594">
        <w:rPr>
          <w:rFonts w:asciiTheme="minorHAnsi" w:hAnsiTheme="minorHAnsi"/>
          <w:lang w:val="en-CA"/>
        </w:rPr>
        <w:t>Click</w:t>
      </w:r>
      <w:r w:rsidRPr="00A13BEE">
        <w:rPr>
          <w:rFonts w:asciiTheme="minorHAnsi" w:hAnsiTheme="minorHAnsi"/>
          <w:b/>
          <w:lang w:val="en-CA"/>
        </w:rPr>
        <w:t xml:space="preserve"> Sync</w:t>
      </w:r>
      <w:r w:rsidR="00EA63A6">
        <w:rPr>
          <w:rFonts w:asciiTheme="minorHAnsi" w:hAnsiTheme="minorHAnsi"/>
          <w:b/>
          <w:lang w:val="en-CA"/>
        </w:rPr>
        <w:t>h</w:t>
      </w:r>
      <w:r w:rsidRPr="00A13BEE">
        <w:rPr>
          <w:rFonts w:asciiTheme="minorHAnsi" w:hAnsiTheme="minorHAnsi"/>
          <w:b/>
          <w:lang w:val="en-CA"/>
        </w:rPr>
        <w:t>ro</w:t>
      </w:r>
      <w:r w:rsidR="00425594">
        <w:rPr>
          <w:rFonts w:asciiTheme="minorHAnsi" w:hAnsiTheme="minorHAnsi"/>
          <w:b/>
          <w:lang w:val="en-CA"/>
        </w:rPr>
        <w:t xml:space="preserve">nize </w:t>
      </w:r>
      <w:r w:rsidR="00425594">
        <w:rPr>
          <w:rFonts w:asciiTheme="minorHAnsi" w:hAnsiTheme="minorHAnsi"/>
          <w:lang w:val="en-CA"/>
        </w:rPr>
        <w:t>to calculate a</w:t>
      </w:r>
      <w:r w:rsidRPr="007E2490">
        <w:rPr>
          <w:rFonts w:asciiTheme="minorHAnsi" w:hAnsiTheme="minorHAnsi"/>
          <w:lang w:val="en-CA"/>
        </w:rPr>
        <w:t xml:space="preserve">ll recipes </w:t>
      </w:r>
      <w:r w:rsidR="00A13BEE" w:rsidRPr="007E2490">
        <w:rPr>
          <w:rFonts w:asciiTheme="minorHAnsi" w:hAnsiTheme="minorHAnsi"/>
          <w:lang w:val="en-CA"/>
        </w:rPr>
        <w:t>with nutritional data</w:t>
      </w:r>
      <w:r w:rsidRPr="007E2490">
        <w:rPr>
          <w:rFonts w:asciiTheme="minorHAnsi" w:hAnsiTheme="minorHAnsi"/>
          <w:lang w:val="en-CA"/>
        </w:rPr>
        <w:t>.</w:t>
      </w:r>
    </w:p>
    <w:p w14:paraId="0EB362B8" w14:textId="05DD2D3F" w:rsidR="00E24538" w:rsidRPr="00A13BEE" w:rsidRDefault="00E24538" w:rsidP="00A94219">
      <w:pPr>
        <w:pStyle w:val="BodyText"/>
        <w:numPr>
          <w:ilvl w:val="0"/>
          <w:numId w:val="105"/>
        </w:numPr>
        <w:tabs>
          <w:tab w:val="left" w:pos="360"/>
        </w:tabs>
        <w:spacing w:line="360" w:lineRule="auto"/>
        <w:ind w:left="360"/>
        <w:rPr>
          <w:rFonts w:asciiTheme="minorHAnsi" w:hAnsiTheme="minorHAnsi"/>
          <w:b/>
          <w:lang w:val="en-CA"/>
        </w:rPr>
      </w:pPr>
      <w:r>
        <w:rPr>
          <w:rFonts w:asciiTheme="minorHAnsi" w:hAnsiTheme="minorHAnsi"/>
          <w:lang w:val="en-CA"/>
        </w:rPr>
        <w:t xml:space="preserve">If you wish, you can click </w:t>
      </w:r>
      <w:r>
        <w:rPr>
          <w:rFonts w:asciiTheme="minorHAnsi" w:hAnsiTheme="minorHAnsi"/>
          <w:b/>
          <w:lang w:val="en-CA"/>
        </w:rPr>
        <w:t xml:space="preserve">Print </w:t>
      </w:r>
      <w:r>
        <w:rPr>
          <w:rFonts w:asciiTheme="minorHAnsi" w:hAnsiTheme="minorHAnsi"/>
          <w:lang w:val="en-CA"/>
        </w:rPr>
        <w:t xml:space="preserve">to print a </w:t>
      </w:r>
      <w:r>
        <w:rPr>
          <w:rFonts w:asciiTheme="minorHAnsi" w:hAnsiTheme="minorHAnsi"/>
          <w:i/>
          <w:lang w:val="en-CA"/>
        </w:rPr>
        <w:t>Nutrition Sync Report</w:t>
      </w:r>
      <w:r>
        <w:rPr>
          <w:rFonts w:asciiTheme="minorHAnsi" w:hAnsiTheme="minorHAnsi"/>
          <w:lang w:val="en-CA"/>
        </w:rPr>
        <w:t>.</w:t>
      </w:r>
    </w:p>
    <w:p w14:paraId="2071E476" w14:textId="33ACE850" w:rsidR="007D5423" w:rsidRPr="00A13BEE" w:rsidRDefault="007E2490" w:rsidP="00A13BEE">
      <w:pPr>
        <w:pStyle w:val="BodyText"/>
        <w:spacing w:line="360" w:lineRule="auto"/>
        <w:rPr>
          <w:rFonts w:asciiTheme="minorHAnsi" w:hAnsiTheme="minorHAnsi"/>
        </w:rPr>
      </w:pPr>
      <w:r w:rsidRPr="00514777">
        <w:rPr>
          <w:rFonts w:asciiTheme="minorHAnsi" w:hAnsiTheme="minorHAnsi"/>
          <w:b/>
          <w:lang w:val="en-CA"/>
        </w:rPr>
        <w:t xml:space="preserve">NOTE: </w:t>
      </w:r>
      <w:r w:rsidR="007D5423" w:rsidRPr="00514777">
        <w:rPr>
          <w:rFonts w:asciiTheme="minorHAnsi" w:hAnsiTheme="minorHAnsi"/>
          <w:lang w:val="en-CA"/>
        </w:rPr>
        <w:t xml:space="preserve">If any </w:t>
      </w:r>
      <w:r w:rsidR="00425594" w:rsidRPr="00514777">
        <w:rPr>
          <w:rFonts w:asciiTheme="minorHAnsi" w:hAnsiTheme="minorHAnsi"/>
          <w:lang w:val="en-CA"/>
        </w:rPr>
        <w:t>I</w:t>
      </w:r>
      <w:r w:rsidR="007D5423" w:rsidRPr="00514777">
        <w:rPr>
          <w:rFonts w:asciiTheme="minorHAnsi" w:hAnsiTheme="minorHAnsi"/>
          <w:lang w:val="en-CA"/>
        </w:rPr>
        <w:t>tem</w:t>
      </w:r>
      <w:r w:rsidR="00425594" w:rsidRPr="00514777">
        <w:rPr>
          <w:rFonts w:asciiTheme="minorHAnsi" w:hAnsiTheme="minorHAnsi"/>
          <w:lang w:val="en-CA"/>
        </w:rPr>
        <w:t>/R</w:t>
      </w:r>
      <w:r w:rsidR="00A13BEE" w:rsidRPr="00514777">
        <w:rPr>
          <w:rFonts w:asciiTheme="minorHAnsi" w:hAnsiTheme="minorHAnsi"/>
          <w:lang w:val="en-CA"/>
        </w:rPr>
        <w:t xml:space="preserve">ecipe </w:t>
      </w:r>
      <w:r w:rsidR="00EA63A6" w:rsidRPr="00514777">
        <w:rPr>
          <w:rFonts w:asciiTheme="minorHAnsi" w:hAnsiTheme="minorHAnsi"/>
          <w:lang w:val="en-CA"/>
        </w:rPr>
        <w:t>nutrition</w:t>
      </w:r>
      <w:r w:rsidR="00A13BEE" w:rsidRPr="00514777">
        <w:rPr>
          <w:rFonts w:asciiTheme="minorHAnsi" w:hAnsiTheme="minorHAnsi"/>
          <w:lang w:val="en-CA"/>
        </w:rPr>
        <w:t xml:space="preserve"> cannot be calculated or is missing a link</w:t>
      </w:r>
      <w:r w:rsidR="00D51B2A" w:rsidRPr="00514777">
        <w:rPr>
          <w:rFonts w:asciiTheme="minorHAnsi" w:hAnsiTheme="minorHAnsi"/>
          <w:lang w:val="en-CA"/>
        </w:rPr>
        <w:t xml:space="preserve">, it will be displayed in the window. Open the </w:t>
      </w:r>
      <w:r w:rsidR="00425594" w:rsidRPr="00514777">
        <w:rPr>
          <w:rFonts w:asciiTheme="minorHAnsi" w:hAnsiTheme="minorHAnsi"/>
          <w:lang w:val="en-CA"/>
        </w:rPr>
        <w:t>I</w:t>
      </w:r>
      <w:r w:rsidR="00D51B2A" w:rsidRPr="00514777">
        <w:rPr>
          <w:rFonts w:asciiTheme="minorHAnsi" w:hAnsiTheme="minorHAnsi"/>
          <w:lang w:val="en-CA"/>
        </w:rPr>
        <w:t>tem</w:t>
      </w:r>
      <w:r w:rsidR="00A13BEE" w:rsidRPr="00514777">
        <w:rPr>
          <w:rFonts w:asciiTheme="minorHAnsi" w:hAnsiTheme="minorHAnsi"/>
          <w:lang w:val="en-CA"/>
        </w:rPr>
        <w:t xml:space="preserve"> to </w:t>
      </w:r>
      <w:r w:rsidR="00A13BEE" w:rsidRPr="00514777">
        <w:rPr>
          <w:rFonts w:asciiTheme="minorHAnsi" w:hAnsiTheme="minorHAnsi"/>
          <w:i/>
          <w:lang w:val="en-CA"/>
        </w:rPr>
        <w:t>add the links</w:t>
      </w:r>
      <w:r w:rsidR="00A13BEE" w:rsidRPr="00514777">
        <w:rPr>
          <w:rFonts w:asciiTheme="minorHAnsi" w:hAnsiTheme="minorHAnsi"/>
          <w:lang w:val="en-CA"/>
        </w:rPr>
        <w:t xml:space="preserve"> </w:t>
      </w:r>
      <w:r w:rsidR="00D51B2A" w:rsidRPr="00514777">
        <w:rPr>
          <w:rFonts w:asciiTheme="minorHAnsi" w:hAnsiTheme="minorHAnsi"/>
          <w:lang w:val="en-CA"/>
        </w:rPr>
        <w:t xml:space="preserve">or set as </w:t>
      </w:r>
      <w:r w:rsidR="00D51B2A" w:rsidRPr="00514777">
        <w:rPr>
          <w:rFonts w:asciiTheme="minorHAnsi" w:hAnsiTheme="minorHAnsi"/>
          <w:i/>
          <w:lang w:val="en-CA"/>
        </w:rPr>
        <w:t>No Nutritional Significance</w:t>
      </w:r>
      <w:r w:rsidR="00D51B2A" w:rsidRPr="00514777">
        <w:rPr>
          <w:rFonts w:asciiTheme="minorHAnsi" w:hAnsiTheme="minorHAnsi"/>
          <w:lang w:val="en-CA"/>
        </w:rPr>
        <w:t xml:space="preserve"> </w:t>
      </w:r>
      <w:r w:rsidR="00A13BEE" w:rsidRPr="00514777">
        <w:rPr>
          <w:rFonts w:asciiTheme="minorHAnsi" w:hAnsiTheme="minorHAnsi"/>
          <w:lang w:val="en-CA"/>
        </w:rPr>
        <w:t xml:space="preserve">and </w:t>
      </w:r>
      <w:r w:rsidR="00425594" w:rsidRPr="00514777">
        <w:rPr>
          <w:rFonts w:asciiTheme="minorHAnsi" w:hAnsiTheme="minorHAnsi"/>
          <w:lang w:val="en-CA"/>
        </w:rPr>
        <w:t xml:space="preserve">then </w:t>
      </w:r>
      <w:r w:rsidR="00425594" w:rsidRPr="00514777">
        <w:rPr>
          <w:rFonts w:asciiTheme="minorHAnsi" w:hAnsiTheme="minorHAnsi"/>
          <w:i/>
          <w:lang w:val="en-CA"/>
        </w:rPr>
        <w:t>R</w:t>
      </w:r>
      <w:r w:rsidR="00A13BEE" w:rsidRPr="00514777">
        <w:rPr>
          <w:rFonts w:asciiTheme="minorHAnsi" w:hAnsiTheme="minorHAnsi"/>
          <w:i/>
          <w:lang w:val="en-CA"/>
        </w:rPr>
        <w:t>esynchronize</w:t>
      </w:r>
      <w:r w:rsidR="00A13BEE" w:rsidRPr="00514777">
        <w:rPr>
          <w:rFonts w:asciiTheme="minorHAnsi" w:hAnsiTheme="minorHAnsi"/>
          <w:lang w:val="en-CA"/>
        </w:rPr>
        <w:t>.</w:t>
      </w:r>
    </w:p>
    <w:p w14:paraId="4C5653DD" w14:textId="77777777" w:rsidR="001A2EB4" w:rsidRDefault="001A2EB4">
      <w:pPr>
        <w:rPr>
          <w:rFonts w:ascii="Arial" w:hAnsi="Arial"/>
          <w:b/>
          <w:sz w:val="60"/>
        </w:rPr>
      </w:pPr>
      <w:r>
        <w:lastRenderedPageBreak/>
        <w:br w:type="page"/>
      </w:r>
    </w:p>
    <w:p w14:paraId="26DC2CB0" w14:textId="77777777" w:rsidR="00420D11" w:rsidRDefault="00420D11" w:rsidP="00420D11">
      <w:pPr>
        <w:pStyle w:val="Heading1"/>
      </w:pPr>
      <w:bookmarkStart w:id="112" w:name="_Toc502341739"/>
      <w:r>
        <w:lastRenderedPageBreak/>
        <w:t>Enterprise</w:t>
      </w:r>
      <w:r w:rsidR="00783CE1">
        <w:t xml:space="preserve"> </w:t>
      </w:r>
      <w:r w:rsidR="00783CE1">
        <w:rPr>
          <w:noProof/>
        </w:rPr>
        <w:drawing>
          <wp:inline distT="0" distB="0" distL="0" distR="0" wp14:anchorId="268E56D4" wp14:editId="5DCC6467">
            <wp:extent cx="228600" cy="2286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cloud-32.png"/>
                    <pic:cNvPicPr/>
                  </pic:nvPicPr>
                  <pic:blipFill>
                    <a:blip r:embed="rId42">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112"/>
    </w:p>
    <w:p w14:paraId="00932430" w14:textId="77777777" w:rsidR="00514777" w:rsidRDefault="00420D11" w:rsidP="00542966">
      <w:r>
        <w:t>When daily work is done in Optimum Control such</w:t>
      </w:r>
      <w:r w:rsidR="00542966">
        <w:t xml:space="preserve"> as: Inventory, Invoices, Sales M</w:t>
      </w:r>
      <w:r>
        <w:t xml:space="preserve">ixes, </w:t>
      </w:r>
      <w:r w:rsidR="00542966">
        <w:t>B</w:t>
      </w:r>
      <w:r>
        <w:t xml:space="preserve">uffets, </w:t>
      </w:r>
      <w:r w:rsidR="00542966">
        <w:t xml:space="preserve">Catering and Waste; it </w:t>
      </w:r>
      <w:r>
        <w:t xml:space="preserve">will be loaded to your </w:t>
      </w:r>
      <w:r w:rsidRPr="00542966">
        <w:rPr>
          <w:i/>
        </w:rPr>
        <w:t>OCEnterprise</w:t>
      </w:r>
      <w:r w:rsidR="00542966">
        <w:t xml:space="preserve"> website</w:t>
      </w:r>
      <w:r w:rsidR="00514777">
        <w:t xml:space="preserve"> automatically</w:t>
      </w:r>
      <w:r w:rsidR="00542966">
        <w:t xml:space="preserve">. </w:t>
      </w:r>
      <w:r>
        <w:t>Once there</w:t>
      </w:r>
      <w:r w:rsidR="00542966">
        <w:t>,</w:t>
      </w:r>
      <w:r>
        <w:t xml:space="preserve"> al</w:t>
      </w:r>
      <w:r w:rsidR="00542966">
        <w:t xml:space="preserve">l reporting can be done </w:t>
      </w:r>
      <w:r w:rsidR="00514777">
        <w:t>from the website</w:t>
      </w:r>
      <w:r>
        <w:t xml:space="preserve">. </w:t>
      </w:r>
    </w:p>
    <w:p w14:paraId="67AB28E3" w14:textId="79926755" w:rsidR="00420D11" w:rsidRDefault="00420D11" w:rsidP="00542966">
      <w:r>
        <w:t xml:space="preserve">The </w:t>
      </w:r>
      <w:r w:rsidR="00542966">
        <w:t>E</w:t>
      </w:r>
      <w:r>
        <w:t xml:space="preserve">nterprise settings analyze if any data failed to upload </w:t>
      </w:r>
      <w:r w:rsidR="00542966">
        <w:t>and</w:t>
      </w:r>
      <w:r>
        <w:t xml:space="preserve"> </w:t>
      </w:r>
      <w:r w:rsidR="00542966">
        <w:t>on very rare occasions, need</w:t>
      </w:r>
      <w:r>
        <w:t xml:space="preserve"> to be reuploaded.</w:t>
      </w:r>
    </w:p>
    <w:p w14:paraId="2C4C7B36" w14:textId="6C3E2BBC" w:rsidR="00420D11" w:rsidRDefault="00420D11" w:rsidP="00542966">
      <w:r w:rsidRPr="00542966">
        <w:rPr>
          <w:b/>
        </w:rPr>
        <w:t>NOTE:</w:t>
      </w:r>
      <w:r w:rsidR="00542966">
        <w:t xml:space="preserve">  As you work in Optimum Control, </w:t>
      </w:r>
      <w:r>
        <w:t xml:space="preserve">all work will be automatically loaded and any changes will be </w:t>
      </w:r>
      <w:r w:rsidR="00542966">
        <w:t>synchronized</w:t>
      </w:r>
      <w:r>
        <w:t xml:space="preserve"> as well.</w:t>
      </w:r>
    </w:p>
    <w:p w14:paraId="0D1F8BEE" w14:textId="2980926E" w:rsidR="00420D11" w:rsidRDefault="00A146D2" w:rsidP="00420D11">
      <w:pPr>
        <w:pStyle w:val="BodyText"/>
      </w:pPr>
      <w:r>
        <w:t xml:space="preserve">On the right-hand side of the Upper Menu Band, </w:t>
      </w:r>
      <w:r w:rsidR="00420D11">
        <w:t xml:space="preserve">you will note there is a </w:t>
      </w:r>
      <w:r w:rsidR="00542966">
        <w:t>C</w:t>
      </w:r>
      <w:r w:rsidR="00420D11">
        <w:t xml:space="preserve">loud icon </w:t>
      </w:r>
      <w:r w:rsidR="00420D11">
        <w:rPr>
          <w:noProof/>
        </w:rPr>
        <w:drawing>
          <wp:inline distT="0" distB="0" distL="0" distR="0" wp14:anchorId="19CF8C04" wp14:editId="6660DF56">
            <wp:extent cx="228600" cy="22860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cloud-32.png"/>
                    <pic:cNvPicPr/>
                  </pic:nvPicPr>
                  <pic:blipFill>
                    <a:blip r:embed="rId42">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420D11">
        <w:t xml:space="preserve">. This icon will show if items </w:t>
      </w:r>
      <w:r w:rsidR="00542966">
        <w:t>are being uploaded and the associated status</w:t>
      </w:r>
      <w:r w:rsidR="00420D11">
        <w:t>.</w:t>
      </w:r>
    </w:p>
    <w:p w14:paraId="08ED3023" w14:textId="77777777" w:rsidR="00542966" w:rsidRDefault="00542966" w:rsidP="00420D11">
      <w:pPr>
        <w:pStyle w:val="BodyT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420D11" w14:paraId="01E7EE55" w14:textId="77777777" w:rsidTr="00027BC6">
        <w:tc>
          <w:tcPr>
            <w:tcW w:w="4855" w:type="dxa"/>
            <w:shd w:val="clear" w:color="auto" w:fill="D9D9D9" w:themeFill="background1" w:themeFillShade="D9"/>
          </w:tcPr>
          <w:p w14:paraId="0E47DD9D" w14:textId="77777777" w:rsidR="00420D11" w:rsidRPr="00027BC6" w:rsidRDefault="00420D11" w:rsidP="00420D11">
            <w:pPr>
              <w:pStyle w:val="BodyText"/>
              <w:rPr>
                <w:b/>
              </w:rPr>
            </w:pPr>
            <w:r w:rsidRPr="00027BC6">
              <w:rPr>
                <w:b/>
              </w:rPr>
              <w:t>Status</w:t>
            </w:r>
          </w:p>
        </w:tc>
        <w:tc>
          <w:tcPr>
            <w:tcW w:w="4855" w:type="dxa"/>
            <w:shd w:val="clear" w:color="auto" w:fill="D9D9D9" w:themeFill="background1" w:themeFillShade="D9"/>
          </w:tcPr>
          <w:p w14:paraId="760D93B1" w14:textId="77777777" w:rsidR="00420D11" w:rsidRPr="00027BC6" w:rsidRDefault="00420D11" w:rsidP="00420D11">
            <w:pPr>
              <w:pStyle w:val="BodyText"/>
              <w:rPr>
                <w:b/>
              </w:rPr>
            </w:pPr>
            <w:r w:rsidRPr="00027BC6">
              <w:rPr>
                <w:b/>
              </w:rPr>
              <w:t>Details</w:t>
            </w:r>
          </w:p>
        </w:tc>
      </w:tr>
      <w:tr w:rsidR="00420D11" w14:paraId="5F690422" w14:textId="77777777" w:rsidTr="0029022E">
        <w:tc>
          <w:tcPr>
            <w:tcW w:w="4855" w:type="dxa"/>
          </w:tcPr>
          <w:p w14:paraId="39AEDE43" w14:textId="77777777" w:rsidR="00420D11" w:rsidRDefault="00420D11" w:rsidP="00420D11">
            <w:pPr>
              <w:pStyle w:val="BodyText"/>
            </w:pPr>
            <w:r>
              <w:rPr>
                <w:noProof/>
              </w:rPr>
              <w:drawing>
                <wp:inline distT="0" distB="0" distL="0" distR="0" wp14:anchorId="5D5B6493" wp14:editId="162E5311">
                  <wp:extent cx="304843" cy="304843"/>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cloud-upload-32.png"/>
                          <pic:cNvPicPr/>
                        </pic:nvPicPr>
                        <pic:blipFill>
                          <a:blip r:embed="rId125">
                            <a:extLst>
                              <a:ext uri="{28A0092B-C50C-407E-A947-70E740481C1C}">
                                <a14:useLocalDpi xmlns:a14="http://schemas.microsoft.com/office/drawing/2010/main" val="0"/>
                              </a:ext>
                            </a:extLst>
                          </a:blip>
                          <a:stretch>
                            <a:fillRect/>
                          </a:stretch>
                        </pic:blipFill>
                        <pic:spPr>
                          <a:xfrm>
                            <a:off x="0" y="0"/>
                            <a:ext cx="304843" cy="304843"/>
                          </a:xfrm>
                          <a:prstGeom prst="rect">
                            <a:avLst/>
                          </a:prstGeom>
                        </pic:spPr>
                      </pic:pic>
                    </a:graphicData>
                  </a:graphic>
                </wp:inline>
              </w:drawing>
            </w:r>
            <w:r>
              <w:t xml:space="preserve"> </w:t>
            </w:r>
          </w:p>
        </w:tc>
        <w:tc>
          <w:tcPr>
            <w:tcW w:w="4855" w:type="dxa"/>
          </w:tcPr>
          <w:p w14:paraId="049190B4" w14:textId="494E348D" w:rsidR="00420D11" w:rsidRDefault="00542966" w:rsidP="00420D11">
            <w:pPr>
              <w:pStyle w:val="BodyText"/>
            </w:pPr>
            <w:r>
              <w:t>Uploading d</w:t>
            </w:r>
            <w:r w:rsidR="00420D11">
              <w:t>ata</w:t>
            </w:r>
            <w:r>
              <w:t>.</w:t>
            </w:r>
          </w:p>
        </w:tc>
      </w:tr>
      <w:tr w:rsidR="00420D11" w14:paraId="4BABFF9B" w14:textId="77777777" w:rsidTr="0029022E">
        <w:tc>
          <w:tcPr>
            <w:tcW w:w="4855" w:type="dxa"/>
          </w:tcPr>
          <w:p w14:paraId="5AD075C6" w14:textId="77777777" w:rsidR="00420D11" w:rsidRDefault="00420D11" w:rsidP="00420D11">
            <w:pPr>
              <w:pStyle w:val="BodyText"/>
            </w:pPr>
            <w:r>
              <w:rPr>
                <w:noProof/>
              </w:rPr>
              <w:drawing>
                <wp:inline distT="0" distB="0" distL="0" distR="0" wp14:anchorId="0A3569BA" wp14:editId="3E25C10A">
                  <wp:extent cx="304800" cy="304800"/>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cloud-warning-32.png"/>
                          <pic:cNvPicPr/>
                        </pic:nvPicPr>
                        <pic:blipFill>
                          <a:blip r:embed="rId126">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r>
              <w:t xml:space="preserve"> </w:t>
            </w:r>
          </w:p>
        </w:tc>
        <w:tc>
          <w:tcPr>
            <w:tcW w:w="4855" w:type="dxa"/>
          </w:tcPr>
          <w:p w14:paraId="0A431C94" w14:textId="5842E727" w:rsidR="00420D11" w:rsidRDefault="00420D11" w:rsidP="00420D11">
            <w:pPr>
              <w:pStyle w:val="BodyText"/>
            </w:pPr>
            <w:r>
              <w:t>Warning on upload</w:t>
            </w:r>
            <w:r w:rsidR="00542966">
              <w:t>.</w:t>
            </w:r>
          </w:p>
        </w:tc>
      </w:tr>
      <w:tr w:rsidR="00420D11" w14:paraId="34BAE8E9" w14:textId="77777777" w:rsidTr="0029022E">
        <w:tc>
          <w:tcPr>
            <w:tcW w:w="4855" w:type="dxa"/>
          </w:tcPr>
          <w:p w14:paraId="2079ACBC" w14:textId="77777777" w:rsidR="00420D11" w:rsidRDefault="00420D11" w:rsidP="00420D11">
            <w:pPr>
              <w:pStyle w:val="BodyText"/>
            </w:pPr>
            <w:r>
              <w:rPr>
                <w:noProof/>
              </w:rPr>
              <w:drawing>
                <wp:inline distT="0" distB="0" distL="0" distR="0" wp14:anchorId="496B6683" wp14:editId="38488D2D">
                  <wp:extent cx="304800" cy="30480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cloud-error-32.png"/>
                          <pic:cNvPicPr/>
                        </pic:nvPicPr>
                        <pic:blipFill>
                          <a:blip r:embed="rId127">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p>
        </w:tc>
        <w:tc>
          <w:tcPr>
            <w:tcW w:w="4855" w:type="dxa"/>
          </w:tcPr>
          <w:p w14:paraId="76E47073" w14:textId="0813470A" w:rsidR="00420D11" w:rsidRDefault="00542966" w:rsidP="00420D11">
            <w:pPr>
              <w:pStyle w:val="BodyText"/>
            </w:pPr>
            <w:r>
              <w:t>Error on u</w:t>
            </w:r>
            <w:r w:rsidR="00420D11">
              <w:t xml:space="preserve">pload. </w:t>
            </w:r>
          </w:p>
        </w:tc>
      </w:tr>
      <w:tr w:rsidR="00420D11" w14:paraId="7F64EAF8" w14:textId="77777777" w:rsidTr="0029022E">
        <w:tc>
          <w:tcPr>
            <w:tcW w:w="4855" w:type="dxa"/>
          </w:tcPr>
          <w:p w14:paraId="0185F350" w14:textId="77777777" w:rsidR="00420D11" w:rsidRDefault="00420D11" w:rsidP="00420D11">
            <w:pPr>
              <w:pStyle w:val="BodyText"/>
              <w:rPr>
                <w:noProof/>
              </w:rPr>
            </w:pPr>
            <w:r>
              <w:rPr>
                <w:noProof/>
              </w:rPr>
              <w:drawing>
                <wp:inline distT="0" distB="0" distL="0" distR="0" wp14:anchorId="525CCC2A" wp14:editId="4D1158C6">
                  <wp:extent cx="304762" cy="304762"/>
                  <wp:effectExtent l="0" t="0" r="635" b="635"/>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 name="cloudRefresh-32.png"/>
                          <pic:cNvPicPr/>
                        </pic:nvPicPr>
                        <pic:blipFill>
                          <a:blip r:embed="rId128">
                            <a:extLst>
                              <a:ext uri="{28A0092B-C50C-407E-A947-70E740481C1C}">
                                <a14:useLocalDpi xmlns:a14="http://schemas.microsoft.com/office/drawing/2010/main" val="0"/>
                              </a:ext>
                            </a:extLst>
                          </a:blip>
                          <a:stretch>
                            <a:fillRect/>
                          </a:stretch>
                        </pic:blipFill>
                        <pic:spPr>
                          <a:xfrm>
                            <a:off x="0" y="0"/>
                            <a:ext cx="304762" cy="304762"/>
                          </a:xfrm>
                          <a:prstGeom prst="rect">
                            <a:avLst/>
                          </a:prstGeom>
                        </pic:spPr>
                      </pic:pic>
                    </a:graphicData>
                  </a:graphic>
                </wp:inline>
              </w:drawing>
            </w:r>
          </w:p>
        </w:tc>
        <w:tc>
          <w:tcPr>
            <w:tcW w:w="4855" w:type="dxa"/>
          </w:tcPr>
          <w:p w14:paraId="0AD3EE2D" w14:textId="0D8EB1C3" w:rsidR="00420D11" w:rsidRDefault="00420D11" w:rsidP="00420D11">
            <w:pPr>
              <w:pStyle w:val="BodyText"/>
            </w:pPr>
            <w:r>
              <w:t xml:space="preserve">Enterprise is refreshing </w:t>
            </w:r>
            <w:r w:rsidR="00A146D2">
              <w:t xml:space="preserve">its </w:t>
            </w:r>
            <w:r>
              <w:t>connection</w:t>
            </w:r>
            <w:r w:rsidR="00A146D2">
              <w:t>.</w:t>
            </w:r>
          </w:p>
        </w:tc>
      </w:tr>
      <w:tr w:rsidR="00A146D2" w14:paraId="7018BE82" w14:textId="77777777" w:rsidTr="0029022E">
        <w:tc>
          <w:tcPr>
            <w:tcW w:w="4855" w:type="dxa"/>
          </w:tcPr>
          <w:p w14:paraId="610C72CF" w14:textId="3C313C67" w:rsidR="00A146D2" w:rsidRDefault="00514777" w:rsidP="00420D11">
            <w:pPr>
              <w:pStyle w:val="BodyText"/>
              <w:rPr>
                <w:noProof/>
              </w:rPr>
            </w:pPr>
            <w:r>
              <w:rPr>
                <w:noProof/>
              </w:rPr>
              <w:drawing>
                <wp:inline distT="0" distB="0" distL="0" distR="0" wp14:anchorId="47E6FEC7" wp14:editId="03C8FD73">
                  <wp:extent cx="304800" cy="3048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cloud-error-32.png"/>
                          <pic:cNvPicPr/>
                        </pic:nvPicPr>
                        <pic:blipFill>
                          <a:blip r:embed="rId127">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p>
        </w:tc>
        <w:tc>
          <w:tcPr>
            <w:tcW w:w="4855" w:type="dxa"/>
          </w:tcPr>
          <w:p w14:paraId="359D56D3" w14:textId="42D9208F" w:rsidR="00A146D2" w:rsidRDefault="00A146D2" w:rsidP="00420D11">
            <w:pPr>
              <w:pStyle w:val="BodyText"/>
            </w:pPr>
            <w:r w:rsidRPr="00514777">
              <w:t>Enterprise is disconnected.</w:t>
            </w:r>
          </w:p>
        </w:tc>
      </w:tr>
    </w:tbl>
    <w:p w14:paraId="5D972164" w14:textId="670B16B4" w:rsidR="00420D11" w:rsidRDefault="00420D11" w:rsidP="00420D11">
      <w:pPr>
        <w:pStyle w:val="BodyText"/>
      </w:pPr>
    </w:p>
    <w:p w14:paraId="2F72F5F2" w14:textId="77777777" w:rsidR="00394778" w:rsidRDefault="00394778" w:rsidP="00420D11">
      <w:pPr>
        <w:pStyle w:val="BodyText"/>
      </w:pPr>
    </w:p>
    <w:p w14:paraId="09E8F424" w14:textId="074ED850" w:rsidR="00420D11" w:rsidRDefault="00514777" w:rsidP="00420D11">
      <w:pPr>
        <w:pStyle w:val="Heading2"/>
      </w:pPr>
      <w:bookmarkStart w:id="113" w:name="_Toc502341740"/>
      <w:r w:rsidRPr="00514777">
        <w:lastRenderedPageBreak/>
        <w:t xml:space="preserve">Enterprise </w:t>
      </w:r>
      <w:r w:rsidR="00420D11" w:rsidRPr="00514777">
        <w:t>Synchronize</w:t>
      </w:r>
      <w:bookmarkEnd w:id="113"/>
      <w:r>
        <w:t xml:space="preserve"> </w:t>
      </w:r>
      <w:r>
        <w:rPr>
          <w:noProof/>
        </w:rPr>
        <w:drawing>
          <wp:inline distT="0" distB="0" distL="0" distR="0" wp14:anchorId="76CD2503" wp14:editId="47CC9A3F">
            <wp:extent cx="304762" cy="304762"/>
            <wp:effectExtent l="0" t="0" r="635" b="635"/>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 name="cloudRefresh-32.png"/>
                    <pic:cNvPicPr/>
                  </pic:nvPicPr>
                  <pic:blipFill>
                    <a:blip r:embed="rId128">
                      <a:extLst>
                        <a:ext uri="{28A0092B-C50C-407E-A947-70E740481C1C}">
                          <a14:useLocalDpi xmlns:a14="http://schemas.microsoft.com/office/drawing/2010/main" val="0"/>
                        </a:ext>
                      </a:extLst>
                    </a:blip>
                    <a:stretch>
                      <a:fillRect/>
                    </a:stretch>
                  </pic:blipFill>
                  <pic:spPr>
                    <a:xfrm>
                      <a:off x="0" y="0"/>
                      <a:ext cx="304762" cy="304762"/>
                    </a:xfrm>
                    <a:prstGeom prst="rect">
                      <a:avLst/>
                    </a:prstGeom>
                  </pic:spPr>
                </pic:pic>
              </a:graphicData>
            </a:graphic>
          </wp:inline>
        </w:drawing>
      </w:r>
    </w:p>
    <w:p w14:paraId="7164B143" w14:textId="77777777" w:rsidR="00394778" w:rsidRDefault="00394778" w:rsidP="00420D11">
      <w:pPr>
        <w:pStyle w:val="BodyText"/>
      </w:pPr>
    </w:p>
    <w:p w14:paraId="48EAB164" w14:textId="6472781E" w:rsidR="00420D11" w:rsidRDefault="00420D11" w:rsidP="00420D11">
      <w:pPr>
        <w:pStyle w:val="BodyText"/>
      </w:pPr>
      <w:r>
        <w:t>This</w:t>
      </w:r>
      <w:r w:rsidR="00394778">
        <w:t xml:space="preserve"> a rarely used</w:t>
      </w:r>
      <w:r>
        <w:t xml:space="preserve"> function </w:t>
      </w:r>
      <w:r w:rsidR="00394778">
        <w:t>to test your I</w:t>
      </w:r>
      <w:r>
        <w:t xml:space="preserve">tems at store level and at </w:t>
      </w:r>
      <w:r w:rsidRPr="00394778">
        <w:rPr>
          <w:i/>
        </w:rPr>
        <w:t>OCEnterprise</w:t>
      </w:r>
      <w:r w:rsidR="00514777">
        <w:rPr>
          <w:i/>
        </w:rPr>
        <w:t xml:space="preserve"> </w:t>
      </w:r>
      <w:r w:rsidR="00514777" w:rsidRPr="00514777">
        <w:t>to make sure they are align</w:t>
      </w:r>
      <w:r w:rsidR="00514777">
        <w:t>ed</w:t>
      </w:r>
      <w:r w:rsidR="00394778">
        <w:t>. Any I</w:t>
      </w:r>
      <w:r>
        <w:t xml:space="preserve">tems on your database that are not </w:t>
      </w:r>
      <w:r w:rsidR="00394778">
        <w:t>synchronized</w:t>
      </w:r>
      <w:r>
        <w:t xml:space="preserve"> to the website will automatically be linked.</w:t>
      </w:r>
    </w:p>
    <w:p w14:paraId="539C4AB3" w14:textId="5E2354B4" w:rsidR="00394778" w:rsidRDefault="00394778" w:rsidP="00420D11">
      <w:pPr>
        <w:pStyle w:val="BodyText"/>
      </w:pPr>
      <w:r>
        <w:t>To Synchronize:</w:t>
      </w:r>
    </w:p>
    <w:p w14:paraId="20BC7BC0" w14:textId="77777777" w:rsidR="00394778" w:rsidRDefault="00394778" w:rsidP="00514777">
      <w:pPr>
        <w:pStyle w:val="BodyText"/>
        <w:numPr>
          <w:ilvl w:val="0"/>
          <w:numId w:val="193"/>
        </w:numPr>
      </w:pPr>
      <w:r>
        <w:t xml:space="preserve">Click </w:t>
      </w:r>
      <w:r>
        <w:rPr>
          <w:b/>
        </w:rPr>
        <w:t xml:space="preserve">Settings </w:t>
      </w:r>
      <w:r>
        <w:rPr>
          <w:rFonts w:asciiTheme="minorHAnsi" w:hAnsiTheme="minorHAnsi"/>
          <w:b/>
          <w:noProof/>
        </w:rPr>
        <w:drawing>
          <wp:inline distT="0" distB="0" distL="0" distR="0" wp14:anchorId="7F83C970" wp14:editId="7DD3BF20">
            <wp:extent cx="228600" cy="22860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setup-24x24.png"/>
                    <pic:cNvPicPr/>
                  </pic:nvPicPr>
                  <pic:blipFill>
                    <a:blip r:embed="rId4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b/>
        </w:rPr>
        <w:t xml:space="preserve"> </w:t>
      </w:r>
      <w:r>
        <w:t>(upper left corner).</w:t>
      </w:r>
    </w:p>
    <w:p w14:paraId="79E42633" w14:textId="77777777" w:rsidR="00394778" w:rsidRDefault="00394778" w:rsidP="00514777">
      <w:pPr>
        <w:pStyle w:val="BodyText"/>
        <w:numPr>
          <w:ilvl w:val="0"/>
          <w:numId w:val="193"/>
        </w:numPr>
      </w:pPr>
      <w:r>
        <w:t xml:space="preserve">Choose </w:t>
      </w:r>
      <w:r>
        <w:rPr>
          <w:b/>
        </w:rPr>
        <w:t xml:space="preserve">Enterprise </w:t>
      </w:r>
      <w:r>
        <w:rPr>
          <w:noProof/>
        </w:rPr>
        <w:drawing>
          <wp:inline distT="0" distB="0" distL="0" distR="0" wp14:anchorId="3F582F21" wp14:editId="3514CC3F">
            <wp:extent cx="266700" cy="266700"/>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cloud-32.png"/>
                    <pic:cNvPicPr/>
                  </pic:nvPicPr>
                  <pic:blipFill>
                    <a:blip r:embed="rId42">
                      <a:extLst>
                        <a:ext uri="{28A0092B-C50C-407E-A947-70E740481C1C}">
                          <a14:useLocalDpi xmlns:a14="http://schemas.microsoft.com/office/drawing/2010/main" val="0"/>
                        </a:ext>
                      </a:extLst>
                    </a:blip>
                    <a:stretch>
                      <a:fillRect/>
                    </a:stretch>
                  </pic:blipFill>
                  <pic:spPr>
                    <a:xfrm>
                      <a:off x="0" y="0"/>
                      <a:ext cx="266700" cy="266700"/>
                    </a:xfrm>
                    <a:prstGeom prst="rect">
                      <a:avLst/>
                    </a:prstGeom>
                  </pic:spPr>
                </pic:pic>
              </a:graphicData>
            </a:graphic>
          </wp:inline>
        </w:drawing>
      </w:r>
      <w:r>
        <w:t>.</w:t>
      </w:r>
    </w:p>
    <w:p w14:paraId="409A6E3C" w14:textId="37410653" w:rsidR="00394778" w:rsidRDefault="00394778" w:rsidP="00514777">
      <w:pPr>
        <w:pStyle w:val="BodyText"/>
        <w:numPr>
          <w:ilvl w:val="0"/>
          <w:numId w:val="193"/>
        </w:numPr>
      </w:pPr>
      <w:r>
        <w:t xml:space="preserve">Select </w:t>
      </w:r>
      <w:r w:rsidRPr="00514777">
        <w:rPr>
          <w:b/>
        </w:rPr>
        <w:t>Synchronize</w:t>
      </w:r>
      <w:r w:rsidR="00514777">
        <w:rPr>
          <w:b/>
        </w:rPr>
        <w:t xml:space="preserve">  </w:t>
      </w:r>
      <w:r w:rsidR="00514777" w:rsidRPr="00514777">
        <w:rPr>
          <w:b/>
          <w:noProof/>
        </w:rPr>
        <w:drawing>
          <wp:inline distT="0" distB="0" distL="0" distR="0" wp14:anchorId="4F9C84E8" wp14:editId="06FE287C">
            <wp:extent cx="249381" cy="249381"/>
            <wp:effectExtent l="0" t="0" r="0" b="0"/>
            <wp:docPr id="1149" name="Picture 1149" descr="C:\Program Files (x86)\TracRite Software Inc\Optimum Control\Images\cloudRefresh-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Program Files (x86)\TracRite Software Inc\Optimum Control\Images\cloudRefresh-32.pn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50734" cy="250734"/>
                    </a:xfrm>
                    <a:prstGeom prst="rect">
                      <a:avLst/>
                    </a:prstGeom>
                    <a:noFill/>
                    <a:ln>
                      <a:noFill/>
                    </a:ln>
                  </pic:spPr>
                </pic:pic>
              </a:graphicData>
            </a:graphic>
          </wp:inline>
        </w:drawing>
      </w:r>
      <w:r>
        <w:t>.</w:t>
      </w:r>
    </w:p>
    <w:p w14:paraId="0C75550F" w14:textId="4CC45426" w:rsidR="00394778" w:rsidRDefault="00394778" w:rsidP="00420D11">
      <w:pPr>
        <w:pStyle w:val="BodyText"/>
      </w:pPr>
    </w:p>
    <w:p w14:paraId="284DCCA9" w14:textId="77777777" w:rsidR="00420D11" w:rsidRPr="00420D11" w:rsidRDefault="00420D11" w:rsidP="00420D11">
      <w:pPr>
        <w:pStyle w:val="BodyText"/>
      </w:pPr>
    </w:p>
    <w:p w14:paraId="4BB12C29" w14:textId="42107B07" w:rsidR="00420D11" w:rsidRDefault="00420D11" w:rsidP="00420D11">
      <w:pPr>
        <w:pStyle w:val="Heading2"/>
      </w:pPr>
      <w:bookmarkStart w:id="114" w:name="_Toc502341741"/>
      <w:r>
        <w:t>Usage Upload</w:t>
      </w:r>
      <w:r w:rsidR="00A146D2">
        <w:t xml:space="preserve"> </w:t>
      </w:r>
      <w:r w:rsidR="00A146D2">
        <w:rPr>
          <w:noProof/>
        </w:rPr>
        <w:drawing>
          <wp:inline distT="0" distB="0" distL="0" distR="0" wp14:anchorId="0D4CA5B8" wp14:editId="5805EC71">
            <wp:extent cx="2286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cloud-32.png"/>
                    <pic:cNvPicPr/>
                  </pic:nvPicPr>
                  <pic:blipFill>
                    <a:blip r:embed="rId42">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114"/>
    </w:p>
    <w:p w14:paraId="41083A30" w14:textId="77777777" w:rsidR="00394778" w:rsidRDefault="00394778" w:rsidP="00420D11">
      <w:pPr>
        <w:pStyle w:val="BodyText"/>
      </w:pPr>
    </w:p>
    <w:p w14:paraId="66F806A5" w14:textId="26BFFC8E" w:rsidR="00420D11" w:rsidRDefault="00420D11" w:rsidP="00420D11">
      <w:pPr>
        <w:pStyle w:val="BodyText"/>
      </w:pPr>
      <w:r>
        <w:t>This function is used to confirm any uploads of data and manually upload information if necessary.</w:t>
      </w:r>
    </w:p>
    <w:p w14:paraId="2E48A901" w14:textId="77777777" w:rsidR="00971892" w:rsidRDefault="00971892" w:rsidP="00420D11">
      <w:pPr>
        <w:pStyle w:val="BodyText"/>
      </w:pPr>
    </w:p>
    <w:p w14:paraId="75694668" w14:textId="77777777" w:rsidR="00394778" w:rsidRDefault="00394778" w:rsidP="00394778">
      <w:pPr>
        <w:pStyle w:val="BodyText"/>
      </w:pPr>
    </w:p>
    <w:p w14:paraId="65500097" w14:textId="1803549D" w:rsidR="00394778" w:rsidRDefault="00394778" w:rsidP="00394778">
      <w:pPr>
        <w:pStyle w:val="BodyText"/>
      </w:pPr>
      <w:r>
        <w:t>To View Uploads:</w:t>
      </w:r>
    </w:p>
    <w:p w14:paraId="49339598" w14:textId="77777777" w:rsidR="00394778" w:rsidRDefault="00394778" w:rsidP="00A94219">
      <w:pPr>
        <w:pStyle w:val="BodyText"/>
        <w:numPr>
          <w:ilvl w:val="0"/>
          <w:numId w:val="157"/>
        </w:numPr>
        <w:ind w:left="360"/>
      </w:pPr>
      <w:r>
        <w:t xml:space="preserve">Click </w:t>
      </w:r>
      <w:r>
        <w:rPr>
          <w:b/>
        </w:rPr>
        <w:t xml:space="preserve">Settings </w:t>
      </w:r>
      <w:r>
        <w:rPr>
          <w:rFonts w:asciiTheme="minorHAnsi" w:hAnsiTheme="minorHAnsi"/>
          <w:b/>
          <w:noProof/>
        </w:rPr>
        <w:drawing>
          <wp:inline distT="0" distB="0" distL="0" distR="0" wp14:anchorId="4DBA3729" wp14:editId="7BE2EF2A">
            <wp:extent cx="228600" cy="228600"/>
            <wp:effectExtent l="0" t="0" r="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setup-24x24.png"/>
                    <pic:cNvPicPr/>
                  </pic:nvPicPr>
                  <pic:blipFill>
                    <a:blip r:embed="rId4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b/>
        </w:rPr>
        <w:t xml:space="preserve"> </w:t>
      </w:r>
      <w:r>
        <w:t>(upper left corner).</w:t>
      </w:r>
    </w:p>
    <w:p w14:paraId="5AFEC1E8" w14:textId="77777777" w:rsidR="00394778" w:rsidRDefault="00394778" w:rsidP="00A94219">
      <w:pPr>
        <w:pStyle w:val="BodyText"/>
        <w:numPr>
          <w:ilvl w:val="0"/>
          <w:numId w:val="157"/>
        </w:numPr>
        <w:ind w:left="360"/>
      </w:pPr>
      <w:r>
        <w:t xml:space="preserve">Choose </w:t>
      </w:r>
      <w:r>
        <w:rPr>
          <w:b/>
        </w:rPr>
        <w:t xml:space="preserve">Enterprise </w:t>
      </w:r>
      <w:r>
        <w:rPr>
          <w:noProof/>
        </w:rPr>
        <w:drawing>
          <wp:inline distT="0" distB="0" distL="0" distR="0" wp14:anchorId="4BFE2534" wp14:editId="6FE61AF9">
            <wp:extent cx="266700" cy="266700"/>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cloud-32.png"/>
                    <pic:cNvPicPr/>
                  </pic:nvPicPr>
                  <pic:blipFill>
                    <a:blip r:embed="rId42">
                      <a:extLst>
                        <a:ext uri="{28A0092B-C50C-407E-A947-70E740481C1C}">
                          <a14:useLocalDpi xmlns:a14="http://schemas.microsoft.com/office/drawing/2010/main" val="0"/>
                        </a:ext>
                      </a:extLst>
                    </a:blip>
                    <a:stretch>
                      <a:fillRect/>
                    </a:stretch>
                  </pic:blipFill>
                  <pic:spPr>
                    <a:xfrm>
                      <a:off x="0" y="0"/>
                      <a:ext cx="266700" cy="266700"/>
                    </a:xfrm>
                    <a:prstGeom prst="rect">
                      <a:avLst/>
                    </a:prstGeom>
                  </pic:spPr>
                </pic:pic>
              </a:graphicData>
            </a:graphic>
          </wp:inline>
        </w:drawing>
      </w:r>
      <w:r>
        <w:t>.</w:t>
      </w:r>
    </w:p>
    <w:p w14:paraId="7A61CB60" w14:textId="77777777" w:rsidR="00394778" w:rsidRPr="00A21F46" w:rsidRDefault="00394778" w:rsidP="00A94219">
      <w:pPr>
        <w:pStyle w:val="BodyText"/>
        <w:numPr>
          <w:ilvl w:val="0"/>
          <w:numId w:val="157"/>
        </w:numPr>
        <w:ind w:left="360"/>
      </w:pPr>
      <w:r w:rsidRPr="00A21F46">
        <w:t xml:space="preserve">Select </w:t>
      </w:r>
      <w:r w:rsidRPr="00A21F46">
        <w:rPr>
          <w:b/>
        </w:rPr>
        <w:t>Usage Upload</w:t>
      </w:r>
      <w:r w:rsidRPr="00A21F46">
        <w:t xml:space="preserve"> </w:t>
      </w:r>
      <w:r w:rsidRPr="00A21F46">
        <w:rPr>
          <w:noProof/>
        </w:rPr>
        <w:drawing>
          <wp:inline distT="0" distB="0" distL="0" distR="0" wp14:anchorId="69A5AF8D" wp14:editId="144CA00C">
            <wp:extent cx="266700" cy="266700"/>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cloud-32.png"/>
                    <pic:cNvPicPr/>
                  </pic:nvPicPr>
                  <pic:blipFill>
                    <a:blip r:embed="rId42">
                      <a:extLst>
                        <a:ext uri="{28A0092B-C50C-407E-A947-70E740481C1C}">
                          <a14:useLocalDpi xmlns:a14="http://schemas.microsoft.com/office/drawing/2010/main" val="0"/>
                        </a:ext>
                      </a:extLst>
                    </a:blip>
                    <a:stretch>
                      <a:fillRect/>
                    </a:stretch>
                  </pic:blipFill>
                  <pic:spPr>
                    <a:xfrm>
                      <a:off x="0" y="0"/>
                      <a:ext cx="266700" cy="266700"/>
                    </a:xfrm>
                    <a:prstGeom prst="rect">
                      <a:avLst/>
                    </a:prstGeom>
                  </pic:spPr>
                </pic:pic>
              </a:graphicData>
            </a:graphic>
          </wp:inline>
        </w:drawing>
      </w:r>
      <w:r w:rsidRPr="00A21F46">
        <w:t>.</w:t>
      </w:r>
    </w:p>
    <w:p w14:paraId="14C429DF" w14:textId="7F47E383" w:rsidR="00394778" w:rsidRPr="00A21F46" w:rsidRDefault="00394778" w:rsidP="00A94219">
      <w:pPr>
        <w:pStyle w:val="BodyText"/>
        <w:numPr>
          <w:ilvl w:val="0"/>
          <w:numId w:val="157"/>
        </w:numPr>
        <w:ind w:left="360"/>
      </w:pPr>
      <w:r w:rsidRPr="00A21F46">
        <w:t xml:space="preserve">Choose the </w:t>
      </w:r>
      <w:r w:rsidRPr="00A21F46">
        <w:rPr>
          <w:b/>
        </w:rPr>
        <w:t>Usage</w:t>
      </w:r>
      <w:r w:rsidRPr="00A21F46">
        <w:t xml:space="preserve"> (e.g. Daily Sales, etc.).</w:t>
      </w:r>
    </w:p>
    <w:p w14:paraId="44871D90" w14:textId="0BDD833F" w:rsidR="00394778" w:rsidRPr="00A21F46" w:rsidRDefault="00394778" w:rsidP="00A94219">
      <w:pPr>
        <w:pStyle w:val="BodyText"/>
        <w:numPr>
          <w:ilvl w:val="0"/>
          <w:numId w:val="157"/>
        </w:numPr>
        <w:ind w:left="360"/>
      </w:pPr>
      <w:r w:rsidRPr="00A21F46">
        <w:t xml:space="preserve">Select the </w:t>
      </w:r>
      <w:r w:rsidRPr="00A21F46">
        <w:rPr>
          <w:b/>
        </w:rPr>
        <w:t>Date Range</w:t>
      </w:r>
      <w:r w:rsidRPr="00A21F46">
        <w:t>.</w:t>
      </w:r>
    </w:p>
    <w:p w14:paraId="0E85F714" w14:textId="237B33E5" w:rsidR="00394778" w:rsidRPr="00A21F46" w:rsidRDefault="00394778" w:rsidP="00A94219">
      <w:pPr>
        <w:pStyle w:val="BodyText"/>
        <w:numPr>
          <w:ilvl w:val="0"/>
          <w:numId w:val="157"/>
        </w:numPr>
        <w:ind w:left="360"/>
      </w:pPr>
      <w:r w:rsidRPr="00A21F46">
        <w:t xml:space="preserve">To choose </w:t>
      </w:r>
      <w:r w:rsidRPr="00A21F46">
        <w:rPr>
          <w:b/>
        </w:rPr>
        <w:t>Items</w:t>
      </w:r>
      <w:r w:rsidRPr="00A21F46">
        <w:t xml:space="preserve">, CHECK the box beside each </w:t>
      </w:r>
      <w:r w:rsidR="00A21F46" w:rsidRPr="00A21F46">
        <w:t>Item you want</w:t>
      </w:r>
      <w:r w:rsidRPr="00A21F46">
        <w:t>.</w:t>
      </w:r>
    </w:p>
    <w:p w14:paraId="446484F8" w14:textId="77777777" w:rsidR="00394778" w:rsidRDefault="00394778" w:rsidP="00A94219">
      <w:pPr>
        <w:pStyle w:val="BodyText"/>
        <w:numPr>
          <w:ilvl w:val="0"/>
          <w:numId w:val="157"/>
        </w:numPr>
        <w:ind w:left="360"/>
      </w:pPr>
      <w:r>
        <w:t xml:space="preserve">Click </w:t>
      </w:r>
      <w:r>
        <w:rPr>
          <w:b/>
        </w:rPr>
        <w:t>Upload</w:t>
      </w:r>
      <w:r>
        <w:t>.</w:t>
      </w:r>
    </w:p>
    <w:p w14:paraId="53D61BF9" w14:textId="77777777" w:rsidR="00394778" w:rsidRDefault="00394778" w:rsidP="00420D11">
      <w:pPr>
        <w:pStyle w:val="BodyText"/>
      </w:pPr>
    </w:p>
    <w:p w14:paraId="6F4045A5" w14:textId="6082DE80" w:rsidR="00394778" w:rsidRDefault="00A21F46" w:rsidP="00420D11">
      <w:pPr>
        <w:pStyle w:val="BodyText"/>
      </w:pPr>
      <w:r w:rsidRPr="00284CC2">
        <w:rPr>
          <w:b/>
        </w:rPr>
        <w:lastRenderedPageBreak/>
        <w:t xml:space="preserve">NOTE: </w:t>
      </w:r>
      <w:r w:rsidRPr="00284CC2">
        <w:t>I</w:t>
      </w:r>
      <w:r w:rsidR="00420D11" w:rsidRPr="00284CC2">
        <w:t>f you are trying to</w:t>
      </w:r>
      <w:r w:rsidR="00284CC2" w:rsidRPr="00284CC2">
        <w:t xml:space="preserve"> re up</w:t>
      </w:r>
      <w:r w:rsidR="00420D11" w:rsidRPr="00284CC2">
        <w:t xml:space="preserve">load data, ONLY the </w:t>
      </w:r>
      <w:r w:rsidR="00CA50A5" w:rsidRPr="00284CC2">
        <w:t>type</w:t>
      </w:r>
      <w:r w:rsidR="00420D11" w:rsidRPr="00284CC2">
        <w:t xml:space="preserve"> you have selected will be loaded</w:t>
      </w:r>
      <w:r w:rsidRPr="00284CC2">
        <w:t xml:space="preserve">. It </w:t>
      </w:r>
      <w:r w:rsidR="00420D11" w:rsidRPr="00284CC2">
        <w:t xml:space="preserve">is best to choose each </w:t>
      </w:r>
      <w:r w:rsidR="00757270" w:rsidRPr="00284CC2">
        <w:t xml:space="preserve">type </w:t>
      </w:r>
      <w:r w:rsidR="00420D11" w:rsidRPr="00284CC2">
        <w:t xml:space="preserve">from the </w:t>
      </w:r>
      <w:r w:rsidRPr="00284CC2">
        <w:t xml:space="preserve">Usage </w:t>
      </w:r>
      <w:r w:rsidR="00420D11" w:rsidRPr="00284CC2">
        <w:t>drop</w:t>
      </w:r>
      <w:r w:rsidRPr="00284CC2">
        <w:t>-</w:t>
      </w:r>
      <w:r w:rsidR="00420D11" w:rsidRPr="00284CC2">
        <w:t>down</w:t>
      </w:r>
      <w:r w:rsidRPr="00284CC2">
        <w:t xml:space="preserve"> list</w:t>
      </w:r>
      <w:r w:rsidR="00420D11" w:rsidRPr="00284CC2">
        <w:t xml:space="preserve"> </w:t>
      </w:r>
      <w:r w:rsidR="00284CC2" w:rsidRPr="00284CC2">
        <w:t xml:space="preserve">(Inventory Invoices etc.) </w:t>
      </w:r>
      <w:r w:rsidR="00420D11" w:rsidRPr="00284CC2">
        <w:t>and apply the checkboxes to the dates desired.</w:t>
      </w:r>
      <w:r w:rsidRPr="00284CC2">
        <w:t xml:space="preserve"> </w:t>
      </w:r>
      <w:r w:rsidR="00420D11" w:rsidRPr="00284CC2">
        <w:t>Click Upload. The data will now be available online for reporting.</w:t>
      </w:r>
    </w:p>
    <w:p w14:paraId="3657385D" w14:textId="77777777" w:rsidR="00394778" w:rsidRDefault="00394778" w:rsidP="00420D11">
      <w:pPr>
        <w:pStyle w:val="BodyText"/>
      </w:pPr>
    </w:p>
    <w:p w14:paraId="3449800C" w14:textId="42555E71" w:rsidR="00394778" w:rsidRDefault="00394778" w:rsidP="00394778">
      <w:pPr>
        <w:pStyle w:val="BodyText"/>
      </w:pPr>
      <w:r>
        <w:t>To Review and Correct Upload Errors</w:t>
      </w:r>
      <w:r w:rsidR="00284CC2">
        <w:t xml:space="preserve"> (indicated by a red </w:t>
      </w:r>
      <w:r w:rsidR="00284CC2" w:rsidRPr="00284CC2">
        <w:rPr>
          <w:color w:val="FF0000"/>
        </w:rPr>
        <w:t xml:space="preserve">x </w:t>
      </w:r>
      <w:r w:rsidR="00284CC2">
        <w:t>at top right of main menu)</w:t>
      </w:r>
      <w:r>
        <w:t>:</w:t>
      </w:r>
    </w:p>
    <w:p w14:paraId="02C218DD" w14:textId="77777777" w:rsidR="00394778" w:rsidRDefault="00394778" w:rsidP="00A94219">
      <w:pPr>
        <w:pStyle w:val="BodyText"/>
        <w:numPr>
          <w:ilvl w:val="0"/>
          <w:numId w:val="160"/>
        </w:numPr>
        <w:ind w:left="360"/>
      </w:pPr>
      <w:r>
        <w:t xml:space="preserve">Click </w:t>
      </w:r>
      <w:r>
        <w:rPr>
          <w:b/>
        </w:rPr>
        <w:t xml:space="preserve">Settings </w:t>
      </w:r>
      <w:r>
        <w:rPr>
          <w:rFonts w:asciiTheme="minorHAnsi" w:hAnsiTheme="minorHAnsi"/>
          <w:b/>
          <w:noProof/>
        </w:rPr>
        <w:drawing>
          <wp:inline distT="0" distB="0" distL="0" distR="0" wp14:anchorId="512546C3" wp14:editId="1E188660">
            <wp:extent cx="228600" cy="22860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setup-24x24.png"/>
                    <pic:cNvPicPr/>
                  </pic:nvPicPr>
                  <pic:blipFill>
                    <a:blip r:embed="rId4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b/>
        </w:rPr>
        <w:t xml:space="preserve"> </w:t>
      </w:r>
      <w:r>
        <w:t>(upper left corner).</w:t>
      </w:r>
    </w:p>
    <w:p w14:paraId="6B409B38" w14:textId="77777777" w:rsidR="00394778" w:rsidRDefault="00394778" w:rsidP="00A94219">
      <w:pPr>
        <w:pStyle w:val="BodyText"/>
        <w:numPr>
          <w:ilvl w:val="0"/>
          <w:numId w:val="160"/>
        </w:numPr>
        <w:ind w:left="360"/>
      </w:pPr>
      <w:r>
        <w:t xml:space="preserve">Choose </w:t>
      </w:r>
      <w:r>
        <w:rPr>
          <w:b/>
        </w:rPr>
        <w:t xml:space="preserve">Enterprise </w:t>
      </w:r>
      <w:r>
        <w:rPr>
          <w:noProof/>
        </w:rPr>
        <w:drawing>
          <wp:inline distT="0" distB="0" distL="0" distR="0" wp14:anchorId="2DE7DB0E" wp14:editId="32CB7B2F">
            <wp:extent cx="266700" cy="266700"/>
            <wp:effectExtent l="0" t="0" r="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cloud-32.png"/>
                    <pic:cNvPicPr/>
                  </pic:nvPicPr>
                  <pic:blipFill>
                    <a:blip r:embed="rId42">
                      <a:extLst>
                        <a:ext uri="{28A0092B-C50C-407E-A947-70E740481C1C}">
                          <a14:useLocalDpi xmlns:a14="http://schemas.microsoft.com/office/drawing/2010/main" val="0"/>
                        </a:ext>
                      </a:extLst>
                    </a:blip>
                    <a:stretch>
                      <a:fillRect/>
                    </a:stretch>
                  </pic:blipFill>
                  <pic:spPr>
                    <a:xfrm>
                      <a:off x="0" y="0"/>
                      <a:ext cx="266700" cy="266700"/>
                    </a:xfrm>
                    <a:prstGeom prst="rect">
                      <a:avLst/>
                    </a:prstGeom>
                  </pic:spPr>
                </pic:pic>
              </a:graphicData>
            </a:graphic>
          </wp:inline>
        </w:drawing>
      </w:r>
      <w:r>
        <w:t>.</w:t>
      </w:r>
    </w:p>
    <w:p w14:paraId="288F9162" w14:textId="77777777" w:rsidR="00394778" w:rsidRDefault="00394778" w:rsidP="00A94219">
      <w:pPr>
        <w:pStyle w:val="BodyText"/>
        <w:numPr>
          <w:ilvl w:val="0"/>
          <w:numId w:val="160"/>
        </w:numPr>
        <w:ind w:left="360"/>
      </w:pPr>
      <w:r>
        <w:t xml:space="preserve">Select </w:t>
      </w:r>
      <w:r>
        <w:rPr>
          <w:b/>
        </w:rPr>
        <w:t>Usage Upload</w:t>
      </w:r>
      <w:r>
        <w:t xml:space="preserve"> </w:t>
      </w:r>
      <w:r>
        <w:rPr>
          <w:noProof/>
        </w:rPr>
        <w:drawing>
          <wp:inline distT="0" distB="0" distL="0" distR="0" wp14:anchorId="43417E69" wp14:editId="429B4ECC">
            <wp:extent cx="266700" cy="266700"/>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cloud-32.png"/>
                    <pic:cNvPicPr/>
                  </pic:nvPicPr>
                  <pic:blipFill>
                    <a:blip r:embed="rId42">
                      <a:extLst>
                        <a:ext uri="{28A0092B-C50C-407E-A947-70E740481C1C}">
                          <a14:useLocalDpi xmlns:a14="http://schemas.microsoft.com/office/drawing/2010/main" val="0"/>
                        </a:ext>
                      </a:extLst>
                    </a:blip>
                    <a:stretch>
                      <a:fillRect/>
                    </a:stretch>
                  </pic:blipFill>
                  <pic:spPr>
                    <a:xfrm>
                      <a:off x="0" y="0"/>
                      <a:ext cx="266700" cy="266700"/>
                    </a:xfrm>
                    <a:prstGeom prst="rect">
                      <a:avLst/>
                    </a:prstGeom>
                  </pic:spPr>
                </pic:pic>
              </a:graphicData>
            </a:graphic>
          </wp:inline>
        </w:drawing>
      </w:r>
      <w:r>
        <w:t>.</w:t>
      </w:r>
    </w:p>
    <w:p w14:paraId="26C92582" w14:textId="1906758D" w:rsidR="00394778" w:rsidRPr="00284CC2" w:rsidRDefault="00394778" w:rsidP="00A94219">
      <w:pPr>
        <w:pStyle w:val="BodyText"/>
        <w:numPr>
          <w:ilvl w:val="0"/>
          <w:numId w:val="160"/>
        </w:numPr>
        <w:ind w:left="360"/>
      </w:pPr>
      <w:r w:rsidRPr="00284CC2">
        <w:t xml:space="preserve">Choose the type of upload </w:t>
      </w:r>
      <w:r w:rsidR="00284CC2" w:rsidRPr="00284CC2">
        <w:t xml:space="preserve">from the drop down list </w:t>
      </w:r>
      <w:r w:rsidRPr="00284CC2">
        <w:t xml:space="preserve">(e.g. </w:t>
      </w:r>
      <w:r w:rsidR="00284CC2" w:rsidRPr="00284CC2">
        <w:t>invoices, i</w:t>
      </w:r>
      <w:r w:rsidRPr="00284CC2">
        <w:t>nventory, etc.).</w:t>
      </w:r>
    </w:p>
    <w:p w14:paraId="0DB0BBF4" w14:textId="77777777" w:rsidR="00394778" w:rsidRPr="00284CC2" w:rsidRDefault="00394778" w:rsidP="00A94219">
      <w:pPr>
        <w:pStyle w:val="BodyText"/>
        <w:numPr>
          <w:ilvl w:val="0"/>
          <w:numId w:val="160"/>
        </w:numPr>
        <w:ind w:left="360"/>
      </w:pPr>
      <w:r w:rsidRPr="00284CC2">
        <w:t>View any failed items.</w:t>
      </w:r>
    </w:p>
    <w:p w14:paraId="50273D4E" w14:textId="77777777" w:rsidR="00394778" w:rsidRPr="00284CC2" w:rsidRDefault="00394778" w:rsidP="00A94219">
      <w:pPr>
        <w:pStyle w:val="BodyText"/>
        <w:numPr>
          <w:ilvl w:val="0"/>
          <w:numId w:val="160"/>
        </w:numPr>
        <w:ind w:left="360"/>
      </w:pPr>
      <w:r w:rsidRPr="00284CC2">
        <w:t>Highlight.</w:t>
      </w:r>
    </w:p>
    <w:p w14:paraId="0C67C5FC" w14:textId="77777777" w:rsidR="00394778" w:rsidRDefault="00394778" w:rsidP="00A94219">
      <w:pPr>
        <w:pStyle w:val="BodyText"/>
        <w:numPr>
          <w:ilvl w:val="0"/>
          <w:numId w:val="160"/>
        </w:numPr>
        <w:ind w:left="360"/>
      </w:pPr>
      <w:r>
        <w:t xml:space="preserve">Click </w:t>
      </w:r>
      <w:r>
        <w:rPr>
          <w:b/>
        </w:rPr>
        <w:t>Upload</w:t>
      </w:r>
      <w:r>
        <w:t>.</w:t>
      </w:r>
    </w:p>
    <w:p w14:paraId="04231690" w14:textId="77777777" w:rsidR="00394778" w:rsidRPr="00420D11" w:rsidRDefault="00394778" w:rsidP="00A94219">
      <w:pPr>
        <w:pStyle w:val="BodyText"/>
        <w:numPr>
          <w:ilvl w:val="0"/>
          <w:numId w:val="160"/>
        </w:numPr>
        <w:ind w:left="360"/>
      </w:pPr>
      <w:r>
        <w:t>If error persists, contact Optimum Control Support.</w:t>
      </w:r>
    </w:p>
    <w:p w14:paraId="6A0F69ED" w14:textId="0461C88B" w:rsidR="00420D11" w:rsidRDefault="00420D11" w:rsidP="00420D11">
      <w:pPr>
        <w:pStyle w:val="BodyText"/>
      </w:pPr>
      <w:r>
        <w:br w:type="page"/>
      </w:r>
    </w:p>
    <w:p w14:paraId="6C5F930B" w14:textId="77777777" w:rsidR="00791C68" w:rsidRDefault="003B29D2" w:rsidP="00791C68">
      <w:pPr>
        <w:pStyle w:val="Heading1"/>
      </w:pPr>
      <w:bookmarkStart w:id="115" w:name="_Toc502341742"/>
      <w:r>
        <w:lastRenderedPageBreak/>
        <w:t>OCDesktop</w:t>
      </w:r>
      <w:r w:rsidR="00791C68">
        <w:t xml:space="preserve"> Dashboard</w:t>
      </w:r>
      <w:bookmarkEnd w:id="115"/>
    </w:p>
    <w:p w14:paraId="2999070E" w14:textId="53A92E51" w:rsidR="00907DD1" w:rsidRDefault="00907DD1" w:rsidP="00AF359F">
      <w:pPr>
        <w:rPr>
          <w:rFonts w:eastAsia="Calibri"/>
          <w:lang w:val="en-CA"/>
        </w:rPr>
      </w:pPr>
      <w:r>
        <w:rPr>
          <w:rFonts w:eastAsia="Calibri"/>
          <w:lang w:val="en-CA"/>
        </w:rPr>
        <w:t xml:space="preserve">The </w:t>
      </w:r>
      <w:r w:rsidR="003B29D2">
        <w:rPr>
          <w:rFonts w:eastAsia="Calibri"/>
          <w:lang w:val="en-CA"/>
        </w:rPr>
        <w:t>OCDesktop</w:t>
      </w:r>
      <w:r>
        <w:rPr>
          <w:rFonts w:eastAsia="Calibri"/>
          <w:lang w:val="en-CA"/>
        </w:rPr>
        <w:t xml:space="preserve"> </w:t>
      </w:r>
      <w:r w:rsidR="00431815">
        <w:rPr>
          <w:rFonts w:eastAsia="Calibri"/>
          <w:lang w:val="en-CA"/>
        </w:rPr>
        <w:t>Da</w:t>
      </w:r>
      <w:r w:rsidR="00D51B2A">
        <w:rPr>
          <w:rFonts w:eastAsia="Calibri"/>
          <w:lang w:val="en-CA"/>
        </w:rPr>
        <w:t xml:space="preserve">shboard and </w:t>
      </w:r>
      <w:r w:rsidR="00431815">
        <w:rPr>
          <w:rFonts w:eastAsia="Calibri"/>
          <w:lang w:val="en-CA"/>
        </w:rPr>
        <w:t>T</w:t>
      </w:r>
      <w:r w:rsidR="00D51B2A">
        <w:rPr>
          <w:rFonts w:eastAsia="Calibri"/>
          <w:lang w:val="en-CA"/>
        </w:rPr>
        <w:t xml:space="preserve">oolbar are the main window for </w:t>
      </w:r>
      <w:r w:rsidR="00CA50A5">
        <w:rPr>
          <w:rFonts w:eastAsia="Calibri"/>
          <w:lang w:val="en-CA"/>
        </w:rPr>
        <w:t>all</w:t>
      </w:r>
      <w:r w:rsidR="00D51B2A">
        <w:rPr>
          <w:rFonts w:eastAsia="Calibri"/>
          <w:lang w:val="en-CA"/>
        </w:rPr>
        <w:t xml:space="preserve"> O</w:t>
      </w:r>
      <w:r>
        <w:rPr>
          <w:rFonts w:eastAsia="Calibri"/>
          <w:lang w:val="en-CA"/>
        </w:rPr>
        <w:t>ptimum Control features.</w:t>
      </w:r>
    </w:p>
    <w:p w14:paraId="6EB079E0" w14:textId="77777777" w:rsidR="00907DD1" w:rsidRDefault="00D51B2A" w:rsidP="00AF359F">
      <w:pPr>
        <w:rPr>
          <w:rFonts w:eastAsia="Calibri"/>
          <w:lang w:val="en-CA"/>
        </w:rPr>
      </w:pPr>
      <w:r>
        <w:rPr>
          <w:rFonts w:eastAsia="Calibri"/>
          <w:lang w:val="en-CA"/>
        </w:rPr>
        <w:t>You can c</w:t>
      </w:r>
      <w:r w:rsidR="00907DD1">
        <w:rPr>
          <w:rFonts w:eastAsia="Calibri"/>
          <w:lang w:val="en-CA"/>
        </w:rPr>
        <w:t xml:space="preserve">ustomize the </w:t>
      </w:r>
      <w:r>
        <w:rPr>
          <w:rFonts w:eastAsia="Calibri"/>
          <w:lang w:val="en-CA"/>
        </w:rPr>
        <w:t xml:space="preserve">OCDesktop </w:t>
      </w:r>
      <w:r w:rsidR="00907DD1">
        <w:rPr>
          <w:rFonts w:eastAsia="Calibri"/>
          <w:lang w:val="en-CA"/>
        </w:rPr>
        <w:t xml:space="preserve">as you prefer with the </w:t>
      </w:r>
      <w:r w:rsidR="008547FB">
        <w:rPr>
          <w:rFonts w:eastAsia="Calibri"/>
          <w:lang w:val="en-CA"/>
        </w:rPr>
        <w:t>provided</w:t>
      </w:r>
      <w:r w:rsidR="00907DD1">
        <w:rPr>
          <w:rFonts w:eastAsia="Calibri"/>
          <w:lang w:val="en-CA"/>
        </w:rPr>
        <w:t xml:space="preserve"> </w:t>
      </w:r>
      <w:r>
        <w:rPr>
          <w:rFonts w:eastAsia="Calibri"/>
          <w:lang w:val="en-CA"/>
        </w:rPr>
        <w:t xml:space="preserve">Dashboard </w:t>
      </w:r>
      <w:r w:rsidR="00907DD1">
        <w:rPr>
          <w:rFonts w:eastAsia="Calibri"/>
          <w:lang w:val="en-CA"/>
        </w:rPr>
        <w:t>Widgets</w:t>
      </w:r>
      <w:r>
        <w:rPr>
          <w:rFonts w:eastAsia="Calibri"/>
          <w:lang w:val="en-CA"/>
        </w:rPr>
        <w:t>.</w:t>
      </w:r>
    </w:p>
    <w:p w14:paraId="034085C2" w14:textId="77777777" w:rsidR="00D51B2A" w:rsidRDefault="00D51B2A" w:rsidP="00907DD1">
      <w:pPr>
        <w:pStyle w:val="BodyText"/>
        <w:rPr>
          <w:rFonts w:eastAsia="Calibri"/>
          <w:lang w:val="en-CA"/>
        </w:rPr>
      </w:pPr>
    </w:p>
    <w:p w14:paraId="5D580EDC" w14:textId="77777777" w:rsidR="00791C68" w:rsidRDefault="00BE27CB" w:rsidP="00AB63D4">
      <w:pPr>
        <w:pStyle w:val="Heading2"/>
      </w:pPr>
      <w:bookmarkStart w:id="116" w:name="_Toc502341743"/>
      <w:r>
        <w:t>OCDesktop</w:t>
      </w:r>
      <w:r w:rsidR="00AB63D4">
        <w:t xml:space="preserve"> Toolbar</w:t>
      </w:r>
      <w:bookmarkEnd w:id="116"/>
    </w:p>
    <w:p w14:paraId="163EEE49" w14:textId="77777777" w:rsidR="00666967" w:rsidRDefault="00666967" w:rsidP="00666967">
      <w:pPr>
        <w:pStyle w:val="BodyText"/>
      </w:pPr>
    </w:p>
    <w:p w14:paraId="4D0A92F9" w14:textId="2EE10098" w:rsidR="00431815" w:rsidRPr="00431815" w:rsidRDefault="00666967" w:rsidP="00666967">
      <w:pPr>
        <w:spacing w:after="160" w:line="360" w:lineRule="auto"/>
        <w:rPr>
          <w:rFonts w:eastAsia="Calibri"/>
          <w:lang w:val="en-CA"/>
        </w:rPr>
      </w:pPr>
      <w:r>
        <w:rPr>
          <w:rFonts w:eastAsia="Calibri"/>
          <w:lang w:val="en-CA"/>
        </w:rPr>
        <w:t>All features of Optimum Control are broken into use types such as Inventory, Purchasing, Recipes, Sales, Events</w:t>
      </w:r>
      <w:r w:rsidR="00431815">
        <w:rPr>
          <w:rFonts w:eastAsia="Calibri"/>
          <w:lang w:val="en-CA"/>
        </w:rPr>
        <w:t xml:space="preserve">, Accounting Reports and Misc. Within each window, the </w:t>
      </w:r>
      <w:r w:rsidR="00431815">
        <w:rPr>
          <w:rFonts w:eastAsia="Calibri"/>
          <w:b/>
          <w:lang w:val="en-CA"/>
        </w:rPr>
        <w:t xml:space="preserve">OCDesktop Toolbar </w:t>
      </w:r>
      <w:r w:rsidR="00431815">
        <w:rPr>
          <w:rFonts w:eastAsia="Calibri"/>
          <w:lang w:val="en-CA"/>
        </w:rPr>
        <w:t>will change to accommodate the functions required for the window. To open a window, click on the desired icon.</w:t>
      </w:r>
    </w:p>
    <w:p w14:paraId="07482144" w14:textId="2E6E0034" w:rsidR="00666967" w:rsidRDefault="00666967" w:rsidP="00666967">
      <w:pPr>
        <w:spacing w:after="160" w:line="360" w:lineRule="auto"/>
        <w:rPr>
          <w:rFonts w:eastAsia="Calibri"/>
          <w:lang w:val="en-CA"/>
        </w:rPr>
      </w:pPr>
      <w:r>
        <w:rPr>
          <w:noProof/>
        </w:rPr>
        <w:drawing>
          <wp:inline distT="0" distB="0" distL="0" distR="0" wp14:anchorId="2D8784E3" wp14:editId="4301D3F4">
            <wp:extent cx="6172200" cy="558165"/>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6172200" cy="558165"/>
                    </a:xfrm>
                    <a:prstGeom prst="rect">
                      <a:avLst/>
                    </a:prstGeom>
                  </pic:spPr>
                </pic:pic>
              </a:graphicData>
            </a:graphic>
          </wp:inline>
        </w:drawing>
      </w:r>
    </w:p>
    <w:p w14:paraId="7530F0C3" w14:textId="30637453" w:rsidR="00666967" w:rsidRPr="00666967" w:rsidRDefault="00666967" w:rsidP="00666967">
      <w:pPr>
        <w:pStyle w:val="BodyText"/>
      </w:pPr>
      <w:r>
        <w:t xml:space="preserve">  </w:t>
      </w:r>
    </w:p>
    <w:p w14:paraId="7191587B" w14:textId="267E7DE2" w:rsidR="00123E47" w:rsidRDefault="00AB63D4" w:rsidP="00C26D98">
      <w:pPr>
        <w:pStyle w:val="Heading3"/>
        <w:rPr>
          <w:rFonts w:eastAsia="Calibri"/>
          <w:lang w:val="en-CA"/>
        </w:rPr>
      </w:pPr>
      <w:bookmarkStart w:id="117" w:name="_Toc502341744"/>
      <w:r w:rsidRPr="00AB63D4">
        <w:rPr>
          <w:rFonts w:eastAsia="Calibri"/>
          <w:lang w:val="en-CA"/>
        </w:rPr>
        <w:t xml:space="preserve">Settings </w:t>
      </w:r>
      <w:r>
        <w:rPr>
          <w:rFonts w:eastAsia="Calibri"/>
          <w:noProof/>
        </w:rPr>
        <w:drawing>
          <wp:inline distT="0" distB="0" distL="0" distR="0" wp14:anchorId="382D092A" wp14:editId="32C55BB6">
            <wp:extent cx="228600" cy="228600"/>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setup-24x24.png"/>
                    <pic:cNvPicPr/>
                  </pic:nvPicPr>
                  <pic:blipFill>
                    <a:blip r:embed="rId4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A13BEE">
        <w:rPr>
          <w:rFonts w:eastAsia="Calibri"/>
          <w:lang w:val="en-CA"/>
        </w:rPr>
        <w:t xml:space="preserve">  (</w:t>
      </w:r>
      <w:r w:rsidR="00DA0A7A">
        <w:rPr>
          <w:rFonts w:eastAsia="Calibri"/>
          <w:lang w:val="en-CA"/>
        </w:rPr>
        <w:t>upper left corner</w:t>
      </w:r>
      <w:r w:rsidR="00A13BEE">
        <w:rPr>
          <w:rFonts w:eastAsia="Calibri"/>
          <w:lang w:val="en-CA"/>
        </w:rPr>
        <w:t>)</w:t>
      </w:r>
      <w:bookmarkEnd w:id="11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123E47" w14:paraId="43D457BB" w14:textId="77777777" w:rsidTr="0029022E">
        <w:tc>
          <w:tcPr>
            <w:tcW w:w="4855" w:type="dxa"/>
            <w:shd w:val="clear" w:color="auto" w:fill="D9D9D9" w:themeFill="background1" w:themeFillShade="D9"/>
          </w:tcPr>
          <w:p w14:paraId="6FFC5965" w14:textId="77777777" w:rsidR="00123E47" w:rsidRPr="0016258B" w:rsidRDefault="00123E47" w:rsidP="00AB63D4">
            <w:pPr>
              <w:spacing w:after="160" w:line="360" w:lineRule="auto"/>
              <w:rPr>
                <w:rFonts w:eastAsia="Calibri"/>
                <w:b/>
                <w:lang w:val="en-CA"/>
              </w:rPr>
            </w:pPr>
            <w:r w:rsidRPr="0016258B">
              <w:rPr>
                <w:rFonts w:eastAsia="Calibri"/>
                <w:b/>
                <w:lang w:val="en-CA"/>
              </w:rPr>
              <w:t>Icon</w:t>
            </w:r>
          </w:p>
        </w:tc>
        <w:tc>
          <w:tcPr>
            <w:tcW w:w="4855" w:type="dxa"/>
            <w:shd w:val="clear" w:color="auto" w:fill="D9D9D9" w:themeFill="background1" w:themeFillShade="D9"/>
          </w:tcPr>
          <w:p w14:paraId="3EFE7B7E" w14:textId="77777777" w:rsidR="00123E47" w:rsidRPr="0016258B" w:rsidRDefault="00123E47" w:rsidP="00AB63D4">
            <w:pPr>
              <w:spacing w:after="160" w:line="360" w:lineRule="auto"/>
              <w:rPr>
                <w:rFonts w:eastAsia="Calibri"/>
                <w:b/>
                <w:lang w:val="en-CA"/>
              </w:rPr>
            </w:pPr>
            <w:r w:rsidRPr="0016258B">
              <w:rPr>
                <w:rFonts w:eastAsia="Calibri"/>
                <w:b/>
                <w:lang w:val="en-CA"/>
              </w:rPr>
              <w:t>Details</w:t>
            </w:r>
          </w:p>
        </w:tc>
      </w:tr>
      <w:tr w:rsidR="00123E47" w14:paraId="18E60592" w14:textId="77777777" w:rsidTr="0029022E">
        <w:tc>
          <w:tcPr>
            <w:tcW w:w="4855" w:type="dxa"/>
          </w:tcPr>
          <w:p w14:paraId="44367B4C" w14:textId="77777777" w:rsidR="00123E47" w:rsidRDefault="00123E47" w:rsidP="007E2490">
            <w:pPr>
              <w:spacing w:after="160" w:line="360" w:lineRule="auto"/>
              <w:rPr>
                <w:rFonts w:eastAsia="Calibri"/>
                <w:lang w:val="en-CA"/>
              </w:rPr>
            </w:pPr>
            <w:r w:rsidRPr="00666967">
              <w:rPr>
                <w:rStyle w:val="C1HJump"/>
                <w:rFonts w:eastAsia="Calibri"/>
              </w:rPr>
              <w:t>Setup</w:t>
            </w:r>
            <w:r w:rsidR="00666967" w:rsidRPr="00666967">
              <w:rPr>
                <w:rStyle w:val="C1HJump"/>
                <w:rFonts w:eastAsia="Calibri"/>
                <w:vanish/>
              </w:rPr>
              <w:t>|topic=Setup</w:t>
            </w:r>
            <w:r>
              <w:rPr>
                <w:rFonts w:eastAsia="Calibri"/>
                <w:lang w:val="en-CA"/>
              </w:rPr>
              <w:t xml:space="preserve"> </w:t>
            </w:r>
            <w:r>
              <w:rPr>
                <w:rFonts w:eastAsia="Calibri"/>
                <w:noProof/>
              </w:rPr>
              <w:drawing>
                <wp:inline distT="0" distB="0" distL="0" distR="0" wp14:anchorId="585C2B95" wp14:editId="6300E47E">
                  <wp:extent cx="228600" cy="228600"/>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settings-24x24.png"/>
                          <pic:cNvPicPr/>
                        </pic:nvPicPr>
                        <pic:blipFill>
                          <a:blip r:embed="rId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p>
        </w:tc>
        <w:tc>
          <w:tcPr>
            <w:tcW w:w="4855" w:type="dxa"/>
          </w:tcPr>
          <w:p w14:paraId="7924EEB1" w14:textId="77777777" w:rsidR="00123E47" w:rsidRDefault="00DA0A7A" w:rsidP="00DA0A7A">
            <w:pPr>
              <w:spacing w:after="160" w:line="360" w:lineRule="auto"/>
              <w:rPr>
                <w:rFonts w:eastAsia="Calibri"/>
                <w:lang w:val="en-CA"/>
              </w:rPr>
            </w:pPr>
            <w:r>
              <w:rPr>
                <w:rFonts w:eastAsia="Calibri"/>
                <w:lang w:val="en-CA"/>
              </w:rPr>
              <w:t>Add</w:t>
            </w:r>
            <w:r w:rsidR="00123E47">
              <w:rPr>
                <w:rFonts w:eastAsia="Calibri"/>
                <w:lang w:val="en-CA"/>
              </w:rPr>
              <w:t xml:space="preserve"> or edit all mai</w:t>
            </w:r>
            <w:r>
              <w:rPr>
                <w:rFonts w:eastAsia="Calibri"/>
                <w:lang w:val="en-CA"/>
              </w:rPr>
              <w:t>n lists in the program such as s</w:t>
            </w:r>
            <w:r w:rsidR="00123E47">
              <w:rPr>
                <w:rFonts w:eastAsia="Calibri"/>
                <w:lang w:val="en-CA"/>
              </w:rPr>
              <w:t>uppliers, locations, accounts, groups etc.</w:t>
            </w:r>
          </w:p>
        </w:tc>
      </w:tr>
      <w:tr w:rsidR="00123E47" w14:paraId="3954DAA8" w14:textId="77777777" w:rsidTr="0029022E">
        <w:tc>
          <w:tcPr>
            <w:tcW w:w="4855" w:type="dxa"/>
          </w:tcPr>
          <w:p w14:paraId="4B7082E3" w14:textId="77777777" w:rsidR="00123E47" w:rsidRDefault="00123E47" w:rsidP="00AB63D4">
            <w:pPr>
              <w:spacing w:after="160" w:line="360" w:lineRule="auto"/>
              <w:rPr>
                <w:rFonts w:eastAsia="Calibri"/>
                <w:lang w:val="en-CA"/>
              </w:rPr>
            </w:pPr>
            <w:r w:rsidRPr="00666967">
              <w:rPr>
                <w:rStyle w:val="C1HJump"/>
                <w:rFonts w:eastAsia="Calibri"/>
              </w:rPr>
              <w:t>Preferences</w:t>
            </w:r>
            <w:r w:rsidR="00666967" w:rsidRPr="00666967">
              <w:rPr>
                <w:rStyle w:val="C1HJump"/>
                <w:rFonts w:eastAsia="Calibri"/>
                <w:vanish/>
              </w:rPr>
              <w:t>|topic=Preferences</w:t>
            </w:r>
            <w:r>
              <w:rPr>
                <w:rFonts w:eastAsia="Calibri"/>
                <w:lang w:val="en-CA"/>
              </w:rPr>
              <w:t xml:space="preserve"> </w:t>
            </w:r>
            <w:r>
              <w:rPr>
                <w:rFonts w:eastAsia="Calibri"/>
                <w:noProof/>
              </w:rPr>
              <w:drawing>
                <wp:inline distT="0" distB="0" distL="0" distR="0" wp14:anchorId="344AAF29" wp14:editId="302E7543">
                  <wp:extent cx="228600"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references-24x24.png"/>
                          <pic:cNvPicPr/>
                        </pic:nvPicPr>
                        <pic:blipFill>
                          <a:blip r:embed="rId24">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p>
        </w:tc>
        <w:tc>
          <w:tcPr>
            <w:tcW w:w="4855" w:type="dxa"/>
          </w:tcPr>
          <w:p w14:paraId="365A17EE" w14:textId="77777777" w:rsidR="00123E47" w:rsidRDefault="00DA0A7A" w:rsidP="00AB63D4">
            <w:pPr>
              <w:spacing w:after="160" w:line="360" w:lineRule="auto"/>
              <w:rPr>
                <w:rFonts w:eastAsia="Calibri"/>
                <w:lang w:val="en-CA"/>
              </w:rPr>
            </w:pPr>
            <w:r>
              <w:rPr>
                <w:rFonts w:eastAsia="Calibri"/>
                <w:lang w:val="en-CA"/>
              </w:rPr>
              <w:t>Detail</w:t>
            </w:r>
            <w:r w:rsidR="00123E47">
              <w:rPr>
                <w:rFonts w:eastAsia="Calibri"/>
                <w:lang w:val="en-CA"/>
              </w:rPr>
              <w:t xml:space="preserve"> </w:t>
            </w:r>
            <w:r>
              <w:rPr>
                <w:rFonts w:eastAsia="Calibri"/>
                <w:lang w:val="en-CA"/>
              </w:rPr>
              <w:t>all your specific settings for d</w:t>
            </w:r>
            <w:r w:rsidR="00123E47">
              <w:rPr>
                <w:rFonts w:eastAsia="Calibri"/>
                <w:lang w:val="en-CA"/>
              </w:rPr>
              <w:t>isplay, accounting, valuations etc</w:t>
            </w:r>
            <w:r>
              <w:rPr>
                <w:rFonts w:eastAsia="Calibri"/>
                <w:lang w:val="en-CA"/>
              </w:rPr>
              <w:t>.</w:t>
            </w:r>
          </w:p>
        </w:tc>
      </w:tr>
      <w:tr w:rsidR="00123E47" w14:paraId="1F455389" w14:textId="77777777" w:rsidTr="0029022E">
        <w:tc>
          <w:tcPr>
            <w:tcW w:w="4855" w:type="dxa"/>
          </w:tcPr>
          <w:p w14:paraId="075526AB" w14:textId="77777777" w:rsidR="00123E47" w:rsidRDefault="00123E47" w:rsidP="00AB63D4">
            <w:pPr>
              <w:spacing w:after="160" w:line="360" w:lineRule="auto"/>
              <w:rPr>
                <w:rFonts w:eastAsia="Calibri"/>
                <w:lang w:val="en-CA"/>
              </w:rPr>
            </w:pPr>
            <w:r w:rsidRPr="00666967">
              <w:rPr>
                <w:rStyle w:val="C1HJump"/>
                <w:rFonts w:eastAsia="Calibri"/>
              </w:rPr>
              <w:lastRenderedPageBreak/>
              <w:t>Security</w:t>
            </w:r>
            <w:r w:rsidR="00666967" w:rsidRPr="00666967">
              <w:rPr>
                <w:rStyle w:val="C1HJump"/>
                <w:rFonts w:eastAsia="Calibri"/>
                <w:vanish/>
              </w:rPr>
              <w:t>|topic=Security</w:t>
            </w:r>
            <w:r>
              <w:rPr>
                <w:rFonts w:eastAsia="Calibri"/>
                <w:lang w:val="en-CA"/>
              </w:rPr>
              <w:t xml:space="preserve"> </w:t>
            </w:r>
            <w:r>
              <w:rPr>
                <w:rFonts w:eastAsia="Calibri"/>
                <w:noProof/>
              </w:rPr>
              <w:drawing>
                <wp:inline distT="0" distB="0" distL="0" distR="0" wp14:anchorId="01555C1E" wp14:editId="42BB9708">
                  <wp:extent cx="228600" cy="2286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security-24x24.png"/>
                          <pic:cNvPicPr/>
                        </pic:nvPicPr>
                        <pic:blipFill>
                          <a:blip r:embed="rId30">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p>
        </w:tc>
        <w:tc>
          <w:tcPr>
            <w:tcW w:w="4855" w:type="dxa"/>
          </w:tcPr>
          <w:p w14:paraId="68B9141C" w14:textId="77777777" w:rsidR="00123E47" w:rsidRDefault="00C26D98" w:rsidP="00AB63D4">
            <w:pPr>
              <w:spacing w:after="160" w:line="360" w:lineRule="auto"/>
              <w:rPr>
                <w:rFonts w:eastAsia="Calibri"/>
                <w:lang w:val="en-CA"/>
              </w:rPr>
            </w:pPr>
            <w:r>
              <w:rPr>
                <w:rFonts w:eastAsia="Calibri"/>
                <w:lang w:val="en-CA"/>
              </w:rPr>
              <w:t>Define users and security levels</w:t>
            </w:r>
            <w:r w:rsidR="00DA0A7A">
              <w:rPr>
                <w:rFonts w:eastAsia="Calibri"/>
                <w:lang w:val="en-CA"/>
              </w:rPr>
              <w:t>.</w:t>
            </w:r>
          </w:p>
        </w:tc>
      </w:tr>
      <w:tr w:rsidR="00123E47" w14:paraId="4A85DD30" w14:textId="77777777" w:rsidTr="0029022E">
        <w:tc>
          <w:tcPr>
            <w:tcW w:w="4855" w:type="dxa"/>
          </w:tcPr>
          <w:p w14:paraId="41A26EAF" w14:textId="77777777" w:rsidR="00123E47" w:rsidRDefault="00123E47" w:rsidP="00AB63D4">
            <w:pPr>
              <w:spacing w:after="160" w:line="360" w:lineRule="auto"/>
              <w:rPr>
                <w:rFonts w:eastAsia="Calibri"/>
                <w:lang w:val="en-CA"/>
              </w:rPr>
            </w:pPr>
            <w:r w:rsidRPr="00666967">
              <w:rPr>
                <w:rStyle w:val="C1HJump"/>
                <w:rFonts w:eastAsia="Calibri"/>
              </w:rPr>
              <w:t>Utilities</w:t>
            </w:r>
            <w:r w:rsidR="00666967" w:rsidRPr="00666967">
              <w:rPr>
                <w:rStyle w:val="C1HJump"/>
                <w:rFonts w:eastAsia="Calibri"/>
                <w:vanish/>
              </w:rPr>
              <w:t>|topic=Utilities</w:t>
            </w:r>
            <w:r>
              <w:rPr>
                <w:rFonts w:eastAsia="Calibri"/>
                <w:lang w:val="en-CA"/>
              </w:rPr>
              <w:t xml:space="preserve"> </w:t>
            </w:r>
            <w:r>
              <w:rPr>
                <w:rFonts w:eastAsia="Calibri"/>
                <w:noProof/>
              </w:rPr>
              <w:drawing>
                <wp:inline distT="0" distB="0" distL="0" distR="0" wp14:anchorId="319DE739" wp14:editId="11BC486E">
                  <wp:extent cx="228600" cy="22860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utilities-24x24.png"/>
                          <pic:cNvPicPr/>
                        </pic:nvPicPr>
                        <pic:blipFill>
                          <a:blip r:embed="rId3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p>
        </w:tc>
        <w:tc>
          <w:tcPr>
            <w:tcW w:w="4855" w:type="dxa"/>
          </w:tcPr>
          <w:p w14:paraId="0F7D0718" w14:textId="77777777" w:rsidR="00123E47" w:rsidRDefault="00123E47" w:rsidP="00AB63D4">
            <w:pPr>
              <w:spacing w:after="160" w:line="360" w:lineRule="auto"/>
              <w:rPr>
                <w:rFonts w:eastAsia="Calibri"/>
                <w:lang w:val="en-CA"/>
              </w:rPr>
            </w:pPr>
            <w:r>
              <w:rPr>
                <w:rFonts w:eastAsia="Calibri"/>
                <w:lang w:val="en-CA"/>
              </w:rPr>
              <w:t xml:space="preserve">Use these features for deleting data </w:t>
            </w:r>
            <w:r w:rsidR="001A0752">
              <w:rPr>
                <w:rFonts w:eastAsia="Calibri"/>
                <w:lang w:val="en-CA"/>
              </w:rPr>
              <w:t>and</w:t>
            </w:r>
            <w:r>
              <w:rPr>
                <w:rFonts w:eastAsia="Calibri"/>
                <w:lang w:val="en-CA"/>
              </w:rPr>
              <w:t xml:space="preserve"> managing bulk changes to accounts, </w:t>
            </w:r>
            <w:r w:rsidR="00C26D98">
              <w:rPr>
                <w:rFonts w:eastAsia="Calibri"/>
                <w:lang w:val="en-CA"/>
              </w:rPr>
              <w:t>locations</w:t>
            </w:r>
            <w:r>
              <w:rPr>
                <w:rFonts w:eastAsia="Calibri"/>
                <w:lang w:val="en-CA"/>
              </w:rPr>
              <w:t xml:space="preserve"> and groups as well as troubleshooting items through Synchronize</w:t>
            </w:r>
            <w:r w:rsidR="00DA0A7A">
              <w:rPr>
                <w:rFonts w:eastAsia="Calibri"/>
                <w:lang w:val="en-CA"/>
              </w:rPr>
              <w:t>.</w:t>
            </w:r>
          </w:p>
        </w:tc>
      </w:tr>
      <w:tr w:rsidR="00123E47" w14:paraId="18F88FCD" w14:textId="77777777" w:rsidTr="0029022E">
        <w:tc>
          <w:tcPr>
            <w:tcW w:w="4855" w:type="dxa"/>
          </w:tcPr>
          <w:p w14:paraId="0C83607E" w14:textId="77777777" w:rsidR="00123E47" w:rsidRDefault="00123E47" w:rsidP="00AB63D4">
            <w:pPr>
              <w:spacing w:after="160" w:line="360" w:lineRule="auto"/>
              <w:rPr>
                <w:rFonts w:eastAsia="Calibri"/>
                <w:lang w:val="en-CA"/>
              </w:rPr>
            </w:pPr>
            <w:r w:rsidRPr="00666967">
              <w:rPr>
                <w:rStyle w:val="C1HJump"/>
                <w:rFonts w:eastAsia="Calibri"/>
              </w:rPr>
              <w:t>Nutrition</w:t>
            </w:r>
            <w:r w:rsidR="00666967" w:rsidRPr="00666967">
              <w:rPr>
                <w:rStyle w:val="C1HJump"/>
                <w:rFonts w:eastAsia="Calibri"/>
                <w:vanish/>
              </w:rPr>
              <w:t>|topic=Nutrition Settings</w:t>
            </w:r>
            <w:r>
              <w:rPr>
                <w:rFonts w:eastAsia="Calibri"/>
                <w:lang w:val="en-CA"/>
              </w:rPr>
              <w:t xml:space="preserve"> </w:t>
            </w:r>
            <w:r>
              <w:rPr>
                <w:rFonts w:eastAsia="Calibri"/>
                <w:noProof/>
              </w:rPr>
              <w:drawing>
                <wp:inline distT="0" distB="0" distL="0" distR="0" wp14:anchorId="7F336BD0" wp14:editId="72BC122E">
                  <wp:extent cx="228600" cy="22860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nutrition-24x24.png"/>
                          <pic:cNvPicPr/>
                        </pic:nvPicPr>
                        <pic:blipFill>
                          <a:blip r:embed="rId2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p>
        </w:tc>
        <w:tc>
          <w:tcPr>
            <w:tcW w:w="4855" w:type="dxa"/>
          </w:tcPr>
          <w:p w14:paraId="27198463" w14:textId="77777777" w:rsidR="00123E47" w:rsidRDefault="00DA0A7A" w:rsidP="00AB63D4">
            <w:pPr>
              <w:spacing w:after="160" w:line="360" w:lineRule="auto"/>
              <w:rPr>
                <w:rFonts w:eastAsia="Calibri"/>
                <w:lang w:val="en-CA"/>
              </w:rPr>
            </w:pPr>
            <w:r>
              <w:rPr>
                <w:rFonts w:eastAsia="Calibri"/>
                <w:lang w:val="en-CA"/>
              </w:rPr>
              <w:t>Set your n</w:t>
            </w:r>
            <w:r w:rsidR="00123E47">
              <w:rPr>
                <w:rFonts w:eastAsia="Calibri"/>
                <w:lang w:val="en-CA"/>
              </w:rPr>
              <w:t>utrients, allergen listing etc.</w:t>
            </w:r>
          </w:p>
        </w:tc>
      </w:tr>
    </w:tbl>
    <w:p w14:paraId="3B3DCECF" w14:textId="5BD0F009" w:rsidR="004E272C" w:rsidRPr="00A13BEE" w:rsidRDefault="004E272C" w:rsidP="00AB63D4">
      <w:pPr>
        <w:spacing w:after="160" w:line="360" w:lineRule="auto"/>
        <w:rPr>
          <w:rFonts w:eastAsia="Calibri"/>
          <w:b/>
          <w:i/>
          <w:lang w:val="en-CA"/>
        </w:rPr>
      </w:pPr>
    </w:p>
    <w:p w14:paraId="4D33B87C" w14:textId="77777777" w:rsidR="00AB63D4" w:rsidRDefault="00AB63D4" w:rsidP="004E272C">
      <w:pPr>
        <w:pStyle w:val="Heading3"/>
        <w:rPr>
          <w:lang w:val="en-CA"/>
        </w:rPr>
      </w:pPr>
      <w:bookmarkStart w:id="118" w:name="_Toc502341745"/>
      <w:r>
        <w:rPr>
          <w:lang w:val="en-CA"/>
        </w:rPr>
        <w:t>Inventory Group</w:t>
      </w:r>
      <w:r w:rsidR="00EB0D9E">
        <w:rPr>
          <w:lang w:val="en-CA"/>
        </w:rPr>
        <w:t xml:space="preserve"> Icons</w:t>
      </w:r>
      <w:bookmarkEnd w:id="11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4E272C" w14:paraId="0493FE20" w14:textId="77777777" w:rsidTr="0029022E">
        <w:tc>
          <w:tcPr>
            <w:tcW w:w="4855" w:type="dxa"/>
            <w:shd w:val="clear" w:color="auto" w:fill="D9D9D9" w:themeFill="background1" w:themeFillShade="D9"/>
          </w:tcPr>
          <w:p w14:paraId="54394C5B" w14:textId="77777777" w:rsidR="004E272C" w:rsidRPr="0016258B" w:rsidRDefault="004E272C" w:rsidP="00AB63D4">
            <w:pPr>
              <w:spacing w:line="360" w:lineRule="auto"/>
              <w:rPr>
                <w:b/>
                <w:lang w:val="en-CA"/>
              </w:rPr>
            </w:pPr>
            <w:r w:rsidRPr="0016258B">
              <w:rPr>
                <w:b/>
                <w:lang w:val="en-CA"/>
              </w:rPr>
              <w:t>Feature</w:t>
            </w:r>
          </w:p>
        </w:tc>
        <w:tc>
          <w:tcPr>
            <w:tcW w:w="4855" w:type="dxa"/>
            <w:shd w:val="clear" w:color="auto" w:fill="D9D9D9" w:themeFill="background1" w:themeFillShade="D9"/>
          </w:tcPr>
          <w:p w14:paraId="35331AB2" w14:textId="77777777" w:rsidR="004E272C" w:rsidRPr="0016258B" w:rsidRDefault="004E272C" w:rsidP="00AB63D4">
            <w:pPr>
              <w:spacing w:line="360" w:lineRule="auto"/>
              <w:rPr>
                <w:b/>
                <w:lang w:val="en-CA"/>
              </w:rPr>
            </w:pPr>
            <w:r w:rsidRPr="0016258B">
              <w:rPr>
                <w:b/>
                <w:lang w:val="en-CA"/>
              </w:rPr>
              <w:t>Details</w:t>
            </w:r>
          </w:p>
        </w:tc>
      </w:tr>
      <w:tr w:rsidR="004E272C" w14:paraId="5CE45D53" w14:textId="77777777" w:rsidTr="0029022E">
        <w:tc>
          <w:tcPr>
            <w:tcW w:w="4855" w:type="dxa"/>
          </w:tcPr>
          <w:p w14:paraId="3C88D4D6" w14:textId="77777777" w:rsidR="004E272C" w:rsidRDefault="004E272C" w:rsidP="00AB63D4">
            <w:pPr>
              <w:spacing w:line="360" w:lineRule="auto"/>
              <w:rPr>
                <w:b/>
                <w:u w:val="single"/>
                <w:lang w:val="en-CA"/>
              </w:rPr>
            </w:pPr>
            <w:r w:rsidRPr="00527EBE">
              <w:rPr>
                <w:rStyle w:val="C1HJump"/>
                <w:b/>
              </w:rPr>
              <w:t>Items</w:t>
            </w:r>
            <w:r w:rsidR="00EB0D9E" w:rsidRPr="00527EBE">
              <w:rPr>
                <w:rStyle w:val="C1HJump"/>
                <w:b/>
                <w:vanish/>
              </w:rPr>
              <w:t>|topic=Entering and Editing Inventory Items</w:t>
            </w:r>
            <w:r>
              <w:rPr>
                <w:b/>
                <w:lang w:val="en-CA"/>
              </w:rPr>
              <w:t xml:space="preserve"> </w:t>
            </w:r>
            <w:r>
              <w:rPr>
                <w:lang w:val="en-CA"/>
              </w:rPr>
              <w:t xml:space="preserve"> </w:t>
            </w:r>
            <w:r>
              <w:rPr>
                <w:noProof/>
              </w:rPr>
              <w:drawing>
                <wp:inline distT="0" distB="0" distL="0" distR="0" wp14:anchorId="34126639" wp14:editId="40E867C2">
                  <wp:extent cx="228600" cy="228600"/>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items-24x24.png"/>
                          <pic:cNvPicPr/>
                        </pic:nvPicPr>
                        <pic:blipFill>
                          <a:blip r:embed="rId4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p>
        </w:tc>
        <w:tc>
          <w:tcPr>
            <w:tcW w:w="4855" w:type="dxa"/>
          </w:tcPr>
          <w:p w14:paraId="6859ECF5" w14:textId="47C76B3E" w:rsidR="004E272C" w:rsidRDefault="00431815" w:rsidP="00AB63D4">
            <w:pPr>
              <w:spacing w:line="360" w:lineRule="auto"/>
              <w:rPr>
                <w:b/>
                <w:u w:val="single"/>
                <w:lang w:val="en-CA"/>
              </w:rPr>
            </w:pPr>
            <w:r>
              <w:rPr>
                <w:lang w:val="en-CA"/>
              </w:rPr>
              <w:t xml:space="preserve">Enter and edit inventory </w:t>
            </w:r>
            <w:r>
              <w:rPr>
                <w:b/>
                <w:lang w:val="en-CA"/>
              </w:rPr>
              <w:t>Items</w:t>
            </w:r>
            <w:r w:rsidR="004E272C">
              <w:rPr>
                <w:lang w:val="en-CA"/>
              </w:rPr>
              <w:t xml:space="preserve"> (stock book)</w:t>
            </w:r>
            <w:r>
              <w:rPr>
                <w:lang w:val="en-CA"/>
              </w:rPr>
              <w:t>.</w:t>
            </w:r>
          </w:p>
        </w:tc>
      </w:tr>
      <w:tr w:rsidR="004E272C" w14:paraId="4E48686D" w14:textId="77777777" w:rsidTr="0029022E">
        <w:tc>
          <w:tcPr>
            <w:tcW w:w="4855" w:type="dxa"/>
          </w:tcPr>
          <w:p w14:paraId="3FDD2FB0" w14:textId="77777777" w:rsidR="004E272C" w:rsidRDefault="004E272C" w:rsidP="00AB63D4">
            <w:pPr>
              <w:spacing w:line="360" w:lineRule="auto"/>
              <w:rPr>
                <w:b/>
                <w:u w:val="single"/>
                <w:lang w:val="en-CA"/>
              </w:rPr>
            </w:pPr>
            <w:r w:rsidRPr="00527EBE">
              <w:rPr>
                <w:rStyle w:val="C1HJump"/>
                <w:b/>
              </w:rPr>
              <w:t>Count Inventory</w:t>
            </w:r>
            <w:r w:rsidR="00EB0D9E" w:rsidRPr="00527EBE">
              <w:rPr>
                <w:rStyle w:val="C1HJump"/>
                <w:b/>
                <w:vanish/>
              </w:rPr>
              <w:t>|topic=Entering Inventory Counts</w:t>
            </w:r>
            <w:r>
              <w:rPr>
                <w:b/>
                <w:lang w:val="en-CA"/>
              </w:rPr>
              <w:t xml:space="preserve"> </w:t>
            </w:r>
            <w:r>
              <w:rPr>
                <w:noProof/>
              </w:rPr>
              <w:drawing>
                <wp:inline distT="0" distB="0" distL="0" distR="0" wp14:anchorId="2EE14928" wp14:editId="13C0488B">
                  <wp:extent cx="228600" cy="228600"/>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inventory-24x24.png"/>
                          <pic:cNvPicPr/>
                        </pic:nvPicPr>
                        <pic:blipFill>
                          <a:blip r:embed="rId26">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p>
        </w:tc>
        <w:tc>
          <w:tcPr>
            <w:tcW w:w="4855" w:type="dxa"/>
          </w:tcPr>
          <w:p w14:paraId="237B5A6A" w14:textId="078E801A" w:rsidR="004E272C" w:rsidRDefault="004E272C" w:rsidP="00AB63D4">
            <w:pPr>
              <w:spacing w:line="360" w:lineRule="auto"/>
              <w:rPr>
                <w:b/>
                <w:u w:val="single"/>
                <w:lang w:val="en-CA"/>
              </w:rPr>
            </w:pPr>
            <w:r>
              <w:rPr>
                <w:lang w:val="en-CA"/>
              </w:rPr>
              <w:t xml:space="preserve">Create </w:t>
            </w:r>
            <w:r w:rsidR="00431815">
              <w:rPr>
                <w:b/>
                <w:lang w:val="en-CA"/>
              </w:rPr>
              <w:t>Count Sheets</w:t>
            </w:r>
            <w:r>
              <w:rPr>
                <w:lang w:val="en-CA"/>
              </w:rPr>
              <w:t xml:space="preserve"> for stock tak</w:t>
            </w:r>
            <w:r w:rsidR="00DA0A7A">
              <w:rPr>
                <w:lang w:val="en-CA"/>
              </w:rPr>
              <w:t>ing</w:t>
            </w:r>
            <w:r w:rsidR="00431815">
              <w:rPr>
                <w:lang w:val="en-CA"/>
              </w:rPr>
              <w:t>.</w:t>
            </w:r>
          </w:p>
        </w:tc>
      </w:tr>
      <w:tr w:rsidR="004E272C" w14:paraId="0E9B2B53" w14:textId="77777777" w:rsidTr="0029022E">
        <w:tc>
          <w:tcPr>
            <w:tcW w:w="4855" w:type="dxa"/>
          </w:tcPr>
          <w:p w14:paraId="4ADB0838" w14:textId="77777777" w:rsidR="004E272C" w:rsidRPr="00527EBE" w:rsidRDefault="004E272C" w:rsidP="00AB63D4">
            <w:pPr>
              <w:spacing w:line="360" w:lineRule="auto"/>
              <w:rPr>
                <w:b/>
                <w:u w:val="single"/>
                <w:lang w:val="en-CA"/>
              </w:rPr>
            </w:pPr>
            <w:r w:rsidRPr="00527EBE">
              <w:rPr>
                <w:rStyle w:val="C1HJump"/>
                <w:b/>
              </w:rPr>
              <w:t>Case Size Overview</w:t>
            </w:r>
            <w:r w:rsidR="00EB0D9E" w:rsidRPr="00527EBE">
              <w:rPr>
                <w:rStyle w:val="C1HJump"/>
                <w:b/>
                <w:vanish/>
              </w:rPr>
              <w:t>|topic=Case Size Overview</w:t>
            </w:r>
            <w:r w:rsidRPr="00527EBE">
              <w:rPr>
                <w:b/>
                <w:lang w:val="en-CA"/>
              </w:rPr>
              <w:t xml:space="preserve"> </w:t>
            </w:r>
            <w:r w:rsidRPr="00527EBE">
              <w:rPr>
                <w:b/>
                <w:noProof/>
              </w:rPr>
              <w:drawing>
                <wp:inline distT="0" distB="0" distL="0" distR="0" wp14:anchorId="52ABBB23" wp14:editId="213701DD">
                  <wp:extent cx="228600" cy="228600"/>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case-size-overview-24x24.png"/>
                          <pic:cNvPicPr/>
                        </pic:nvPicPr>
                        <pic:blipFill>
                          <a:blip r:embed="rId130">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p>
        </w:tc>
        <w:tc>
          <w:tcPr>
            <w:tcW w:w="4855" w:type="dxa"/>
          </w:tcPr>
          <w:p w14:paraId="456D27EA" w14:textId="676D1D27" w:rsidR="00431815" w:rsidRDefault="00431815" w:rsidP="00AB63D4">
            <w:pPr>
              <w:spacing w:line="360" w:lineRule="auto"/>
              <w:rPr>
                <w:lang w:val="en-CA"/>
              </w:rPr>
            </w:pPr>
            <w:r>
              <w:rPr>
                <w:lang w:val="en-CA"/>
              </w:rPr>
              <w:t xml:space="preserve">This feature </w:t>
            </w:r>
            <w:r w:rsidR="00527EBE">
              <w:rPr>
                <w:lang w:val="en-CA"/>
              </w:rPr>
              <w:t>allows</w:t>
            </w:r>
            <w:r>
              <w:rPr>
                <w:lang w:val="en-CA"/>
              </w:rPr>
              <w:t xml:space="preserve"> the following:</w:t>
            </w:r>
          </w:p>
          <w:p w14:paraId="5B4D2B42" w14:textId="17D58D53" w:rsidR="00431815" w:rsidRPr="00431815" w:rsidRDefault="00431815" w:rsidP="00A94219">
            <w:pPr>
              <w:pStyle w:val="ListParagraph"/>
              <w:numPr>
                <w:ilvl w:val="0"/>
                <w:numId w:val="158"/>
              </w:numPr>
              <w:spacing w:line="360" w:lineRule="auto"/>
              <w:rPr>
                <w:sz w:val="24"/>
                <w:lang w:val="en-CA"/>
              </w:rPr>
            </w:pPr>
            <w:r w:rsidRPr="00431815">
              <w:rPr>
                <w:sz w:val="24"/>
                <w:lang w:val="en-CA"/>
              </w:rPr>
              <w:t xml:space="preserve">Quick </w:t>
            </w:r>
            <w:r w:rsidRPr="00431815">
              <w:rPr>
                <w:b/>
                <w:sz w:val="24"/>
                <w:lang w:val="en-CA"/>
              </w:rPr>
              <w:t>Overview</w:t>
            </w:r>
            <w:r w:rsidRPr="00431815">
              <w:rPr>
                <w:sz w:val="24"/>
                <w:lang w:val="en-CA"/>
              </w:rPr>
              <w:t xml:space="preserve"> of all inventory Items in Optimum Control.</w:t>
            </w:r>
          </w:p>
          <w:p w14:paraId="769B6E4F" w14:textId="1A1A4033" w:rsidR="00431815" w:rsidRPr="00431815" w:rsidRDefault="00431815" w:rsidP="00A94219">
            <w:pPr>
              <w:pStyle w:val="ListParagraph"/>
              <w:numPr>
                <w:ilvl w:val="0"/>
                <w:numId w:val="158"/>
              </w:numPr>
              <w:spacing w:line="360" w:lineRule="auto"/>
              <w:rPr>
                <w:sz w:val="24"/>
                <w:lang w:val="en-CA"/>
              </w:rPr>
            </w:pPr>
            <w:r w:rsidRPr="00431815">
              <w:rPr>
                <w:sz w:val="24"/>
                <w:lang w:val="en-CA"/>
              </w:rPr>
              <w:t>Enter and save barcodes and order codes.</w:t>
            </w:r>
          </w:p>
          <w:p w14:paraId="4FD73864" w14:textId="1DDB0E94" w:rsidR="004E272C" w:rsidRPr="00431815" w:rsidRDefault="00431815" w:rsidP="00A94219">
            <w:pPr>
              <w:pStyle w:val="ListParagraph"/>
              <w:numPr>
                <w:ilvl w:val="0"/>
                <w:numId w:val="158"/>
              </w:numPr>
              <w:spacing w:line="360" w:lineRule="auto"/>
              <w:rPr>
                <w:lang w:val="en-CA"/>
              </w:rPr>
            </w:pPr>
            <w:r w:rsidRPr="00431815">
              <w:rPr>
                <w:sz w:val="24"/>
                <w:lang w:val="en-CA"/>
              </w:rPr>
              <w:t>Apply filters to locate Items or Pack Sizes by Supplier, Group, etc.</w:t>
            </w:r>
          </w:p>
        </w:tc>
      </w:tr>
      <w:tr w:rsidR="004E272C" w14:paraId="6F63D2CF" w14:textId="77777777" w:rsidTr="0029022E">
        <w:tc>
          <w:tcPr>
            <w:tcW w:w="4855" w:type="dxa"/>
          </w:tcPr>
          <w:p w14:paraId="71D9BE34" w14:textId="77777777" w:rsidR="004E272C" w:rsidRPr="00527EBE" w:rsidRDefault="004E272C" w:rsidP="00AB63D4">
            <w:pPr>
              <w:spacing w:line="360" w:lineRule="auto"/>
              <w:rPr>
                <w:b/>
                <w:u w:val="single"/>
                <w:lang w:val="en-CA"/>
              </w:rPr>
            </w:pPr>
            <w:r w:rsidRPr="00527EBE">
              <w:rPr>
                <w:rStyle w:val="C1HJump"/>
                <w:b/>
              </w:rPr>
              <w:t>Item Par Levels</w:t>
            </w:r>
            <w:r w:rsidR="00EF4E8E" w:rsidRPr="00527EBE">
              <w:rPr>
                <w:rStyle w:val="C1HJump"/>
                <w:b/>
                <w:vanish/>
              </w:rPr>
              <w:t>|topic=Setting Item Par Levels</w:t>
            </w:r>
            <w:r w:rsidRPr="00527EBE">
              <w:rPr>
                <w:b/>
                <w:lang w:val="en-CA"/>
              </w:rPr>
              <w:t xml:space="preserve">  </w:t>
            </w:r>
            <w:r w:rsidRPr="00527EBE">
              <w:rPr>
                <w:b/>
                <w:noProof/>
              </w:rPr>
              <w:drawing>
                <wp:inline distT="0" distB="0" distL="0" distR="0" wp14:anchorId="564F2E16" wp14:editId="36A7E1AD">
                  <wp:extent cx="228600" cy="2286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inventory-management-24x24.png"/>
                          <pic:cNvPicPr/>
                        </pic:nvPicPr>
                        <pic:blipFill>
                          <a:blip r:embed="rId131">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p>
        </w:tc>
        <w:tc>
          <w:tcPr>
            <w:tcW w:w="4855" w:type="dxa"/>
          </w:tcPr>
          <w:p w14:paraId="31230E92" w14:textId="3509E100" w:rsidR="00527EBE" w:rsidRPr="00527EBE" w:rsidRDefault="00527EBE" w:rsidP="004E272C">
            <w:pPr>
              <w:spacing w:line="360" w:lineRule="auto"/>
              <w:rPr>
                <w:lang w:val="en-CA"/>
              </w:rPr>
            </w:pPr>
            <w:r w:rsidRPr="00527EBE">
              <w:rPr>
                <w:lang w:val="en-CA"/>
              </w:rPr>
              <w:t>This feature allows the following:</w:t>
            </w:r>
          </w:p>
          <w:p w14:paraId="7738A83D" w14:textId="77EDA92B" w:rsidR="00527EBE" w:rsidRPr="00527EBE" w:rsidRDefault="00527EBE" w:rsidP="00A94219">
            <w:pPr>
              <w:pStyle w:val="ListParagraph"/>
              <w:numPr>
                <w:ilvl w:val="0"/>
                <w:numId w:val="159"/>
              </w:numPr>
              <w:spacing w:line="360" w:lineRule="auto"/>
              <w:rPr>
                <w:sz w:val="24"/>
                <w:szCs w:val="24"/>
                <w:lang w:val="en-CA"/>
              </w:rPr>
            </w:pPr>
            <w:r w:rsidRPr="00527EBE">
              <w:rPr>
                <w:sz w:val="24"/>
                <w:szCs w:val="24"/>
                <w:lang w:val="en-CA"/>
              </w:rPr>
              <w:t xml:space="preserve">Set minimum and maximum </w:t>
            </w:r>
            <w:r w:rsidRPr="00527EBE">
              <w:rPr>
                <w:b/>
                <w:sz w:val="24"/>
                <w:szCs w:val="24"/>
                <w:lang w:val="en-CA"/>
              </w:rPr>
              <w:t xml:space="preserve">Stock Levels </w:t>
            </w:r>
            <w:r w:rsidRPr="00527EBE">
              <w:rPr>
                <w:sz w:val="24"/>
                <w:szCs w:val="24"/>
                <w:lang w:val="en-CA"/>
              </w:rPr>
              <w:t>for ordering.</w:t>
            </w:r>
          </w:p>
          <w:p w14:paraId="737FD71F" w14:textId="261097CD" w:rsidR="00527EBE" w:rsidRPr="00527EBE" w:rsidRDefault="00527EBE" w:rsidP="00A94219">
            <w:pPr>
              <w:pStyle w:val="ListParagraph"/>
              <w:numPr>
                <w:ilvl w:val="0"/>
                <w:numId w:val="159"/>
              </w:numPr>
              <w:spacing w:line="360" w:lineRule="auto"/>
              <w:rPr>
                <w:sz w:val="24"/>
                <w:szCs w:val="24"/>
                <w:lang w:val="en-CA"/>
              </w:rPr>
            </w:pPr>
            <w:r w:rsidRPr="00527EBE">
              <w:rPr>
                <w:sz w:val="24"/>
                <w:szCs w:val="24"/>
                <w:lang w:val="en-CA"/>
              </w:rPr>
              <w:t>Define key items.</w:t>
            </w:r>
          </w:p>
          <w:p w14:paraId="659C4BD1" w14:textId="66AB6B13" w:rsidR="00527EBE" w:rsidRPr="00527EBE" w:rsidRDefault="00527EBE" w:rsidP="00A94219">
            <w:pPr>
              <w:pStyle w:val="ListParagraph"/>
              <w:numPr>
                <w:ilvl w:val="0"/>
                <w:numId w:val="159"/>
              </w:numPr>
              <w:spacing w:line="360" w:lineRule="auto"/>
              <w:rPr>
                <w:sz w:val="24"/>
                <w:szCs w:val="24"/>
                <w:lang w:val="en-CA"/>
              </w:rPr>
            </w:pPr>
            <w:r w:rsidRPr="00527EBE">
              <w:rPr>
                <w:sz w:val="24"/>
                <w:szCs w:val="24"/>
                <w:lang w:val="en-CA"/>
              </w:rPr>
              <w:t>Choose whether to track inventory should.</w:t>
            </w:r>
          </w:p>
          <w:p w14:paraId="4962D3CA" w14:textId="3A7D47A1" w:rsidR="004E272C" w:rsidRPr="00527EBE" w:rsidRDefault="00527EBE" w:rsidP="00A94219">
            <w:pPr>
              <w:pStyle w:val="ListParagraph"/>
              <w:numPr>
                <w:ilvl w:val="0"/>
                <w:numId w:val="159"/>
              </w:numPr>
              <w:spacing w:line="360" w:lineRule="auto"/>
              <w:rPr>
                <w:sz w:val="24"/>
                <w:szCs w:val="24"/>
                <w:lang w:val="en-CA"/>
              </w:rPr>
            </w:pPr>
            <w:r w:rsidRPr="00527EBE">
              <w:rPr>
                <w:sz w:val="24"/>
                <w:szCs w:val="24"/>
                <w:lang w:val="en-CA"/>
              </w:rPr>
              <w:lastRenderedPageBreak/>
              <w:t>Indicate if an Actualized inventory Item.</w:t>
            </w:r>
          </w:p>
        </w:tc>
      </w:tr>
    </w:tbl>
    <w:p w14:paraId="543FC268" w14:textId="77777777" w:rsidR="00457F2A" w:rsidRDefault="00457F2A" w:rsidP="00457F2A">
      <w:pPr>
        <w:pStyle w:val="ListParagraph"/>
        <w:spacing w:line="360" w:lineRule="auto"/>
        <w:ind w:left="360"/>
        <w:rPr>
          <w:sz w:val="24"/>
          <w:szCs w:val="24"/>
          <w:lang w:val="en-CA"/>
        </w:rPr>
      </w:pPr>
    </w:p>
    <w:p w14:paraId="2D120485" w14:textId="77777777" w:rsidR="00AB63D4" w:rsidRDefault="00AB63D4" w:rsidP="004E272C">
      <w:pPr>
        <w:pStyle w:val="Heading3"/>
        <w:rPr>
          <w:lang w:val="en-CA"/>
        </w:rPr>
      </w:pPr>
      <w:bookmarkStart w:id="119" w:name="_Toc502341746"/>
      <w:r>
        <w:rPr>
          <w:lang w:val="en-CA"/>
        </w:rPr>
        <w:t>Purchasing Group</w:t>
      </w:r>
      <w:r w:rsidR="00EB0D9E">
        <w:rPr>
          <w:lang w:val="en-CA"/>
        </w:rPr>
        <w:t xml:space="preserve"> Icons</w:t>
      </w:r>
      <w:bookmarkEnd w:id="11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4E272C" w14:paraId="581C7C7F" w14:textId="77777777" w:rsidTr="0029022E">
        <w:tc>
          <w:tcPr>
            <w:tcW w:w="4855" w:type="dxa"/>
            <w:shd w:val="clear" w:color="auto" w:fill="D9D9D9" w:themeFill="background1" w:themeFillShade="D9"/>
          </w:tcPr>
          <w:p w14:paraId="27443C02" w14:textId="77777777" w:rsidR="004E272C" w:rsidRPr="0016258B" w:rsidRDefault="004E272C" w:rsidP="00AB63D4">
            <w:pPr>
              <w:spacing w:line="360" w:lineRule="auto"/>
              <w:rPr>
                <w:b/>
                <w:lang w:val="en-CA"/>
              </w:rPr>
            </w:pPr>
            <w:r w:rsidRPr="0016258B">
              <w:rPr>
                <w:b/>
                <w:lang w:val="en-CA"/>
              </w:rPr>
              <w:t>Feature</w:t>
            </w:r>
          </w:p>
        </w:tc>
        <w:tc>
          <w:tcPr>
            <w:tcW w:w="4855" w:type="dxa"/>
            <w:shd w:val="clear" w:color="auto" w:fill="D9D9D9" w:themeFill="background1" w:themeFillShade="D9"/>
          </w:tcPr>
          <w:p w14:paraId="7FBEDC75" w14:textId="77777777" w:rsidR="004E272C" w:rsidRPr="0016258B" w:rsidRDefault="004E272C" w:rsidP="00AB63D4">
            <w:pPr>
              <w:spacing w:line="360" w:lineRule="auto"/>
              <w:rPr>
                <w:b/>
                <w:lang w:val="en-CA"/>
              </w:rPr>
            </w:pPr>
            <w:r w:rsidRPr="0016258B">
              <w:rPr>
                <w:b/>
                <w:lang w:val="en-CA"/>
              </w:rPr>
              <w:t>Details</w:t>
            </w:r>
          </w:p>
        </w:tc>
      </w:tr>
      <w:tr w:rsidR="004E272C" w14:paraId="3C5EEA1D" w14:textId="77777777" w:rsidTr="0029022E">
        <w:tc>
          <w:tcPr>
            <w:tcW w:w="4855" w:type="dxa"/>
          </w:tcPr>
          <w:p w14:paraId="57E1080D" w14:textId="5D9C7B60" w:rsidR="004E272C" w:rsidRPr="00527EBE" w:rsidRDefault="004E272C" w:rsidP="00AB63D4">
            <w:pPr>
              <w:spacing w:line="360" w:lineRule="auto"/>
              <w:rPr>
                <w:b/>
                <w:u w:val="single"/>
                <w:lang w:val="en-CA"/>
              </w:rPr>
            </w:pPr>
            <w:r w:rsidRPr="00527EBE">
              <w:rPr>
                <w:rStyle w:val="C1HJump"/>
                <w:b/>
              </w:rPr>
              <w:t>Invoice</w:t>
            </w:r>
            <w:r w:rsidR="00666967" w:rsidRPr="00527EBE">
              <w:rPr>
                <w:rStyle w:val="C1HJump"/>
                <w:b/>
                <w:vanish/>
              </w:rPr>
              <w:t>|topic=Invoices</w:t>
            </w:r>
            <w:r w:rsidRPr="00527EBE">
              <w:rPr>
                <w:b/>
                <w:lang w:val="en-CA"/>
              </w:rPr>
              <w:t xml:space="preserve"> </w:t>
            </w:r>
            <w:r w:rsidR="00527EBE">
              <w:rPr>
                <w:b/>
                <w:noProof/>
                <w:u w:val="single"/>
              </w:rPr>
              <w:drawing>
                <wp:inline distT="0" distB="0" distL="0" distR="0" wp14:anchorId="5735F0BC" wp14:editId="78008E77">
                  <wp:extent cx="228600" cy="22860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inventory-24x24.png"/>
                          <pic:cNvPicPr/>
                        </pic:nvPicPr>
                        <pic:blipFill>
                          <a:blip r:embed="rId26">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p>
        </w:tc>
        <w:tc>
          <w:tcPr>
            <w:tcW w:w="4855" w:type="dxa"/>
          </w:tcPr>
          <w:p w14:paraId="6EFEB47C" w14:textId="72214B83" w:rsidR="004E272C" w:rsidRPr="004E272C" w:rsidRDefault="004E272C" w:rsidP="00AB63D4">
            <w:pPr>
              <w:spacing w:line="360" w:lineRule="auto"/>
              <w:rPr>
                <w:lang w:val="en-CA"/>
              </w:rPr>
            </w:pPr>
            <w:r w:rsidRPr="004E272C">
              <w:rPr>
                <w:lang w:val="en-CA"/>
              </w:rPr>
              <w:t xml:space="preserve">Select to enter </w:t>
            </w:r>
            <w:r w:rsidR="00527EBE">
              <w:rPr>
                <w:b/>
                <w:lang w:val="en-CA"/>
              </w:rPr>
              <w:t xml:space="preserve">Purchases </w:t>
            </w:r>
            <w:r w:rsidR="00527EBE">
              <w:rPr>
                <w:lang w:val="en-CA"/>
              </w:rPr>
              <w:t>from Su</w:t>
            </w:r>
            <w:r w:rsidRPr="004E272C">
              <w:rPr>
                <w:lang w:val="en-CA"/>
              </w:rPr>
              <w:t>ppliers</w:t>
            </w:r>
            <w:r w:rsidR="00DA0A7A">
              <w:rPr>
                <w:lang w:val="en-CA"/>
              </w:rPr>
              <w:t>.</w:t>
            </w:r>
          </w:p>
        </w:tc>
      </w:tr>
      <w:tr w:rsidR="004E272C" w14:paraId="7A913AC7" w14:textId="77777777" w:rsidTr="0029022E">
        <w:tc>
          <w:tcPr>
            <w:tcW w:w="4855" w:type="dxa"/>
          </w:tcPr>
          <w:p w14:paraId="2048381F" w14:textId="004623BA" w:rsidR="004E272C" w:rsidRPr="00527EBE" w:rsidRDefault="004E272C" w:rsidP="00AB63D4">
            <w:pPr>
              <w:spacing w:line="360" w:lineRule="auto"/>
              <w:rPr>
                <w:b/>
                <w:u w:val="single"/>
                <w:lang w:val="en-CA"/>
              </w:rPr>
            </w:pPr>
            <w:r w:rsidRPr="00527EBE">
              <w:rPr>
                <w:rStyle w:val="C1HJump"/>
                <w:b/>
              </w:rPr>
              <w:t>Orders</w:t>
            </w:r>
            <w:r w:rsidR="00666967" w:rsidRPr="00527EBE">
              <w:rPr>
                <w:rStyle w:val="C1HJump"/>
                <w:b/>
                <w:vanish/>
              </w:rPr>
              <w:t>|topic=Ordering Stock</w:t>
            </w:r>
            <w:r w:rsidRPr="00527EBE">
              <w:rPr>
                <w:b/>
                <w:lang w:val="en-CA"/>
              </w:rPr>
              <w:t xml:space="preserve">  </w:t>
            </w:r>
            <w:r w:rsidR="00527EBE">
              <w:rPr>
                <w:noProof/>
              </w:rPr>
              <w:drawing>
                <wp:inline distT="0" distB="0" distL="0" distR="0" wp14:anchorId="1DD54122" wp14:editId="19306F6D">
                  <wp:extent cx="228600" cy="228600"/>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purchasing-24x24.png"/>
                          <pic:cNvPicPr/>
                        </pic:nvPicPr>
                        <pic:blipFill>
                          <a:blip r:embed="rId2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p>
        </w:tc>
        <w:tc>
          <w:tcPr>
            <w:tcW w:w="4855" w:type="dxa"/>
          </w:tcPr>
          <w:p w14:paraId="0D9DD215" w14:textId="14122E96" w:rsidR="004E272C" w:rsidRPr="004E272C" w:rsidRDefault="00DA0A7A" w:rsidP="00AB63D4">
            <w:pPr>
              <w:spacing w:line="360" w:lineRule="auto"/>
              <w:rPr>
                <w:lang w:val="en-CA"/>
              </w:rPr>
            </w:pPr>
            <w:r>
              <w:rPr>
                <w:lang w:val="en-CA"/>
              </w:rPr>
              <w:t>To create</w:t>
            </w:r>
            <w:r w:rsidR="004E272C" w:rsidRPr="004E272C">
              <w:rPr>
                <w:lang w:val="en-CA"/>
              </w:rPr>
              <w:t xml:space="preserve"> </w:t>
            </w:r>
            <w:r w:rsidR="00527EBE">
              <w:rPr>
                <w:b/>
                <w:lang w:val="en-CA"/>
              </w:rPr>
              <w:t>Orders</w:t>
            </w:r>
            <w:r>
              <w:rPr>
                <w:lang w:val="en-CA"/>
              </w:rPr>
              <w:t xml:space="preserve"> for</w:t>
            </w:r>
            <w:r w:rsidR="00527EBE">
              <w:rPr>
                <w:lang w:val="en-CA"/>
              </w:rPr>
              <w:t xml:space="preserve"> S</w:t>
            </w:r>
            <w:r w:rsidR="004E272C" w:rsidRPr="004E272C">
              <w:rPr>
                <w:lang w:val="en-CA"/>
              </w:rPr>
              <w:t>uppliers</w:t>
            </w:r>
            <w:r>
              <w:rPr>
                <w:lang w:val="en-CA"/>
              </w:rPr>
              <w:t>.</w:t>
            </w:r>
          </w:p>
        </w:tc>
      </w:tr>
    </w:tbl>
    <w:p w14:paraId="3088EB9D" w14:textId="77777777" w:rsidR="004E272C" w:rsidRDefault="004E272C" w:rsidP="00AB63D4">
      <w:pPr>
        <w:spacing w:line="360" w:lineRule="auto"/>
        <w:ind w:firstLine="360"/>
        <w:rPr>
          <w:b/>
          <w:u w:val="single"/>
          <w:lang w:val="en-CA"/>
        </w:rPr>
      </w:pPr>
    </w:p>
    <w:p w14:paraId="63E9C2F1" w14:textId="77777777" w:rsidR="00AB63D4" w:rsidRDefault="00AB63D4" w:rsidP="0016258B">
      <w:pPr>
        <w:pStyle w:val="Heading3"/>
        <w:rPr>
          <w:lang w:val="en-CA"/>
        </w:rPr>
      </w:pPr>
      <w:bookmarkStart w:id="120" w:name="_Toc502341747"/>
      <w:r>
        <w:rPr>
          <w:lang w:val="en-CA"/>
        </w:rPr>
        <w:t>Recipe</w:t>
      </w:r>
      <w:r w:rsidR="00DA0A7A">
        <w:rPr>
          <w:lang w:val="en-CA"/>
        </w:rPr>
        <w:t>s</w:t>
      </w:r>
      <w:r>
        <w:rPr>
          <w:lang w:val="en-CA"/>
        </w:rPr>
        <w:t xml:space="preserve"> Group </w:t>
      </w:r>
      <w:r w:rsidR="00DA0A7A">
        <w:rPr>
          <w:lang w:val="en-CA"/>
        </w:rPr>
        <w:t>Icons</w:t>
      </w:r>
      <w:bookmarkEnd w:id="12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4E272C" w14:paraId="4C6B456E" w14:textId="77777777" w:rsidTr="0029022E">
        <w:tc>
          <w:tcPr>
            <w:tcW w:w="4855" w:type="dxa"/>
            <w:shd w:val="clear" w:color="auto" w:fill="D9D9D9" w:themeFill="background1" w:themeFillShade="D9"/>
          </w:tcPr>
          <w:p w14:paraId="19E88121" w14:textId="77777777" w:rsidR="004E272C" w:rsidRDefault="004E272C" w:rsidP="00AB63D4">
            <w:pPr>
              <w:spacing w:line="360" w:lineRule="auto"/>
              <w:rPr>
                <w:b/>
                <w:lang w:val="en-CA"/>
              </w:rPr>
            </w:pPr>
            <w:r>
              <w:rPr>
                <w:b/>
                <w:lang w:val="en-CA"/>
              </w:rPr>
              <w:t>Feature</w:t>
            </w:r>
          </w:p>
        </w:tc>
        <w:tc>
          <w:tcPr>
            <w:tcW w:w="4855" w:type="dxa"/>
            <w:shd w:val="clear" w:color="auto" w:fill="D9D9D9" w:themeFill="background1" w:themeFillShade="D9"/>
          </w:tcPr>
          <w:p w14:paraId="07AE7FD8" w14:textId="77777777" w:rsidR="004E272C" w:rsidRDefault="004E272C" w:rsidP="00AB63D4">
            <w:pPr>
              <w:spacing w:line="360" w:lineRule="auto"/>
              <w:rPr>
                <w:b/>
                <w:lang w:val="en-CA"/>
              </w:rPr>
            </w:pPr>
            <w:r>
              <w:rPr>
                <w:b/>
                <w:lang w:val="en-CA"/>
              </w:rPr>
              <w:t>Details</w:t>
            </w:r>
          </w:p>
        </w:tc>
      </w:tr>
      <w:tr w:rsidR="004E272C" w14:paraId="66AD40EF" w14:textId="77777777" w:rsidTr="0029022E">
        <w:tc>
          <w:tcPr>
            <w:tcW w:w="4855" w:type="dxa"/>
          </w:tcPr>
          <w:p w14:paraId="4A535D22" w14:textId="77777777" w:rsidR="004E272C" w:rsidRDefault="004E272C" w:rsidP="00AB63D4">
            <w:pPr>
              <w:spacing w:line="360" w:lineRule="auto"/>
              <w:rPr>
                <w:b/>
                <w:lang w:val="en-CA"/>
              </w:rPr>
            </w:pPr>
            <w:r w:rsidRPr="00527EBE">
              <w:rPr>
                <w:rStyle w:val="C1HJump"/>
                <w:b/>
              </w:rPr>
              <w:t>Preps</w:t>
            </w:r>
            <w:r w:rsidR="00666967" w:rsidRPr="00527EBE">
              <w:rPr>
                <w:rStyle w:val="C1HJump"/>
                <w:b/>
                <w:vanish/>
              </w:rPr>
              <w:t>|topic=Prep/ Batch Recipes</w:t>
            </w:r>
            <w:r>
              <w:rPr>
                <w:b/>
                <w:lang w:val="en-CA"/>
              </w:rPr>
              <w:t xml:space="preserve"> </w:t>
            </w:r>
            <w:r>
              <w:rPr>
                <w:noProof/>
              </w:rPr>
              <w:drawing>
                <wp:inline distT="0" distB="0" distL="0" distR="0" wp14:anchorId="4B2707A4" wp14:editId="335CEFE0">
                  <wp:extent cx="228600" cy="228600"/>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prep-24x24.png"/>
                          <pic:cNvPicPr/>
                        </pic:nvPicPr>
                        <pic:blipFill>
                          <a:blip r:embed="rId70">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p>
        </w:tc>
        <w:tc>
          <w:tcPr>
            <w:tcW w:w="4855" w:type="dxa"/>
          </w:tcPr>
          <w:p w14:paraId="53AACBF8" w14:textId="77777777" w:rsidR="00527EBE" w:rsidRDefault="00527EBE" w:rsidP="00527EBE">
            <w:pPr>
              <w:spacing w:line="360" w:lineRule="auto"/>
              <w:rPr>
                <w:lang w:val="en-CA"/>
              </w:rPr>
            </w:pPr>
            <w:r>
              <w:rPr>
                <w:lang w:val="en-CA"/>
              </w:rPr>
              <w:t>This feature allows the following:</w:t>
            </w:r>
          </w:p>
          <w:p w14:paraId="5A5FDA4F" w14:textId="2AA39703" w:rsidR="00527EBE" w:rsidRDefault="00527EBE" w:rsidP="00A94219">
            <w:pPr>
              <w:pStyle w:val="ListParagraph"/>
              <w:numPr>
                <w:ilvl w:val="0"/>
                <w:numId w:val="158"/>
              </w:numPr>
              <w:spacing w:line="360" w:lineRule="auto"/>
              <w:rPr>
                <w:sz w:val="24"/>
                <w:lang w:val="en-CA"/>
              </w:rPr>
            </w:pPr>
            <w:r>
              <w:rPr>
                <w:sz w:val="24"/>
                <w:lang w:val="en-CA"/>
              </w:rPr>
              <w:t xml:space="preserve">Create, edit or view </w:t>
            </w:r>
            <w:r>
              <w:rPr>
                <w:b/>
                <w:sz w:val="24"/>
                <w:lang w:val="en-CA"/>
              </w:rPr>
              <w:t xml:space="preserve">Prep </w:t>
            </w:r>
            <w:r>
              <w:rPr>
                <w:sz w:val="24"/>
                <w:lang w:val="en-CA"/>
              </w:rPr>
              <w:t>or batch recipes.</w:t>
            </w:r>
          </w:p>
          <w:p w14:paraId="2A46F426" w14:textId="264EEFBF" w:rsidR="00527EBE" w:rsidRDefault="00527EBE" w:rsidP="00A94219">
            <w:pPr>
              <w:pStyle w:val="ListParagraph"/>
              <w:numPr>
                <w:ilvl w:val="0"/>
                <w:numId w:val="158"/>
              </w:numPr>
              <w:spacing w:line="360" w:lineRule="auto"/>
              <w:rPr>
                <w:sz w:val="24"/>
                <w:lang w:val="en-CA"/>
              </w:rPr>
            </w:pPr>
            <w:r>
              <w:rPr>
                <w:sz w:val="24"/>
                <w:lang w:val="en-CA"/>
              </w:rPr>
              <w:t>Create prep stations recipe instructions.</w:t>
            </w:r>
          </w:p>
          <w:p w14:paraId="3D504183" w14:textId="1C3CDAEE" w:rsidR="00527EBE" w:rsidRDefault="00527EBE" w:rsidP="00A94219">
            <w:pPr>
              <w:pStyle w:val="ListParagraph"/>
              <w:numPr>
                <w:ilvl w:val="0"/>
                <w:numId w:val="158"/>
              </w:numPr>
              <w:spacing w:line="360" w:lineRule="auto"/>
              <w:rPr>
                <w:sz w:val="24"/>
                <w:lang w:val="en-CA"/>
              </w:rPr>
            </w:pPr>
            <w:r>
              <w:rPr>
                <w:sz w:val="24"/>
                <w:lang w:val="en-CA"/>
              </w:rPr>
              <w:t>Add pictures.</w:t>
            </w:r>
          </w:p>
          <w:p w14:paraId="7B28C8D3" w14:textId="32562002" w:rsidR="004E272C" w:rsidRPr="00527EBE" w:rsidRDefault="00527EBE" w:rsidP="00A94219">
            <w:pPr>
              <w:pStyle w:val="ListParagraph"/>
              <w:numPr>
                <w:ilvl w:val="0"/>
                <w:numId w:val="158"/>
              </w:numPr>
              <w:spacing w:line="360" w:lineRule="auto"/>
              <w:rPr>
                <w:sz w:val="24"/>
                <w:lang w:val="en-CA"/>
              </w:rPr>
            </w:pPr>
            <w:r>
              <w:rPr>
                <w:sz w:val="24"/>
                <w:lang w:val="en-CA"/>
              </w:rPr>
              <w:t>Calculate Nutrition of each recipe.</w:t>
            </w:r>
          </w:p>
        </w:tc>
      </w:tr>
      <w:tr w:rsidR="004E272C" w14:paraId="5CDEF5DC" w14:textId="77777777" w:rsidTr="0029022E">
        <w:tc>
          <w:tcPr>
            <w:tcW w:w="4855" w:type="dxa"/>
          </w:tcPr>
          <w:p w14:paraId="1FA0FB73" w14:textId="77777777" w:rsidR="004E272C" w:rsidRDefault="004E272C" w:rsidP="00AB63D4">
            <w:pPr>
              <w:spacing w:line="360" w:lineRule="auto"/>
              <w:rPr>
                <w:b/>
                <w:lang w:val="en-CA"/>
              </w:rPr>
            </w:pPr>
            <w:r>
              <w:rPr>
                <w:b/>
                <w:lang w:val="en-CA"/>
              </w:rPr>
              <w:t>Products</w:t>
            </w:r>
            <w:r>
              <w:rPr>
                <w:lang w:val="en-CA"/>
              </w:rPr>
              <w:t xml:space="preserve"> </w:t>
            </w:r>
            <w:r>
              <w:rPr>
                <w:noProof/>
              </w:rPr>
              <w:drawing>
                <wp:inline distT="0" distB="0" distL="0" distR="0" wp14:anchorId="0F6B414A" wp14:editId="20B4705A">
                  <wp:extent cx="228600" cy="22860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roduct-24x24.png"/>
                          <pic:cNvPicPr/>
                        </pic:nvPicPr>
                        <pic:blipFill>
                          <a:blip r:embed="rId7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p>
        </w:tc>
        <w:tc>
          <w:tcPr>
            <w:tcW w:w="4855" w:type="dxa"/>
          </w:tcPr>
          <w:p w14:paraId="7DF04B06" w14:textId="77777777" w:rsidR="00527EBE" w:rsidRDefault="00527EBE" w:rsidP="00527EBE">
            <w:pPr>
              <w:spacing w:line="360" w:lineRule="auto"/>
              <w:rPr>
                <w:lang w:val="en-CA"/>
              </w:rPr>
            </w:pPr>
            <w:r>
              <w:rPr>
                <w:lang w:val="en-CA"/>
              </w:rPr>
              <w:t>This feature allows the following:</w:t>
            </w:r>
          </w:p>
          <w:p w14:paraId="067B31F9" w14:textId="44CC94C1" w:rsidR="00527EBE" w:rsidRDefault="00527EBE" w:rsidP="00A94219">
            <w:pPr>
              <w:pStyle w:val="ListParagraph"/>
              <w:numPr>
                <w:ilvl w:val="0"/>
                <w:numId w:val="158"/>
              </w:numPr>
              <w:spacing w:line="360" w:lineRule="auto"/>
              <w:rPr>
                <w:sz w:val="24"/>
                <w:lang w:val="en-CA"/>
              </w:rPr>
            </w:pPr>
            <w:r>
              <w:rPr>
                <w:sz w:val="24"/>
                <w:lang w:val="en-CA"/>
              </w:rPr>
              <w:t xml:space="preserve">Create, edit or view </w:t>
            </w:r>
            <w:r>
              <w:rPr>
                <w:b/>
                <w:sz w:val="24"/>
                <w:lang w:val="en-CA"/>
              </w:rPr>
              <w:t>Menu Product Recipes</w:t>
            </w:r>
            <w:r>
              <w:rPr>
                <w:sz w:val="24"/>
                <w:lang w:val="en-CA"/>
              </w:rPr>
              <w:t>.</w:t>
            </w:r>
          </w:p>
          <w:p w14:paraId="777392B7" w14:textId="72DF4FFA" w:rsidR="00527EBE" w:rsidRDefault="00527EBE" w:rsidP="00A94219">
            <w:pPr>
              <w:pStyle w:val="ListParagraph"/>
              <w:numPr>
                <w:ilvl w:val="0"/>
                <w:numId w:val="158"/>
              </w:numPr>
              <w:spacing w:line="360" w:lineRule="auto"/>
              <w:rPr>
                <w:sz w:val="24"/>
                <w:lang w:val="en-CA"/>
              </w:rPr>
            </w:pPr>
            <w:r>
              <w:rPr>
                <w:sz w:val="24"/>
                <w:lang w:val="en-CA"/>
              </w:rPr>
              <w:t>Create or edit recipe instructions.</w:t>
            </w:r>
          </w:p>
          <w:p w14:paraId="7C0C1052" w14:textId="72C74B28" w:rsidR="00527EBE" w:rsidRDefault="00527EBE" w:rsidP="00A94219">
            <w:pPr>
              <w:pStyle w:val="ListParagraph"/>
              <w:numPr>
                <w:ilvl w:val="0"/>
                <w:numId w:val="158"/>
              </w:numPr>
              <w:spacing w:line="360" w:lineRule="auto"/>
              <w:rPr>
                <w:sz w:val="24"/>
                <w:lang w:val="en-CA"/>
              </w:rPr>
            </w:pPr>
            <w:r>
              <w:rPr>
                <w:sz w:val="24"/>
                <w:lang w:val="en-CA"/>
              </w:rPr>
              <w:t>Add pictures for recipe books.</w:t>
            </w:r>
          </w:p>
          <w:p w14:paraId="7DDB3075" w14:textId="69A414F5" w:rsidR="004E272C" w:rsidRPr="00527EBE" w:rsidRDefault="00527EBE" w:rsidP="00A94219">
            <w:pPr>
              <w:pStyle w:val="ListParagraph"/>
              <w:numPr>
                <w:ilvl w:val="0"/>
                <w:numId w:val="158"/>
              </w:numPr>
              <w:spacing w:line="360" w:lineRule="auto"/>
              <w:rPr>
                <w:sz w:val="24"/>
                <w:lang w:val="en-CA"/>
              </w:rPr>
            </w:pPr>
            <w:r>
              <w:rPr>
                <w:sz w:val="24"/>
                <w:lang w:val="en-CA"/>
              </w:rPr>
              <w:t>Displays nutritional analysis.</w:t>
            </w:r>
            <w:r w:rsidR="004E272C" w:rsidRPr="00527EBE">
              <w:rPr>
                <w:lang w:val="en-CA"/>
              </w:rPr>
              <w:t xml:space="preserve"> </w:t>
            </w:r>
          </w:p>
        </w:tc>
      </w:tr>
      <w:tr w:rsidR="004E272C" w14:paraId="42F70152" w14:textId="77777777" w:rsidTr="0029022E">
        <w:tc>
          <w:tcPr>
            <w:tcW w:w="4855" w:type="dxa"/>
          </w:tcPr>
          <w:p w14:paraId="708ACE6A" w14:textId="77777777" w:rsidR="004E272C" w:rsidRDefault="004E272C" w:rsidP="00AB63D4">
            <w:pPr>
              <w:spacing w:line="360" w:lineRule="auto"/>
              <w:rPr>
                <w:b/>
                <w:lang w:val="en-CA"/>
              </w:rPr>
            </w:pPr>
            <w:r>
              <w:rPr>
                <w:b/>
                <w:lang w:val="en-CA"/>
              </w:rPr>
              <w:t xml:space="preserve">Batch Scaling </w:t>
            </w:r>
            <w:r>
              <w:rPr>
                <w:b/>
                <w:noProof/>
              </w:rPr>
              <w:drawing>
                <wp:inline distT="0" distB="0" distL="0" distR="0" wp14:anchorId="4546F693" wp14:editId="4E6E42FD">
                  <wp:extent cx="228600" cy="22860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batch-scaling-24x24.png"/>
                          <pic:cNvPicPr/>
                        </pic:nvPicPr>
                        <pic:blipFill>
                          <a:blip r:embed="rId71">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p>
        </w:tc>
        <w:tc>
          <w:tcPr>
            <w:tcW w:w="4855" w:type="dxa"/>
          </w:tcPr>
          <w:p w14:paraId="181D9C04" w14:textId="7C2D5C3A" w:rsidR="004E272C" w:rsidRDefault="001839A6" w:rsidP="00AB63D4">
            <w:pPr>
              <w:spacing w:line="360" w:lineRule="auto"/>
              <w:rPr>
                <w:b/>
                <w:lang w:val="en-CA"/>
              </w:rPr>
            </w:pPr>
            <w:r>
              <w:rPr>
                <w:lang w:val="en-CA"/>
              </w:rPr>
              <w:t>Prep or b</w:t>
            </w:r>
            <w:r w:rsidR="004E272C">
              <w:rPr>
                <w:lang w:val="en-CA"/>
              </w:rPr>
              <w:t xml:space="preserve">atch recipes can be </w:t>
            </w:r>
            <w:r w:rsidR="00A53C02">
              <w:rPr>
                <w:b/>
                <w:lang w:val="en-CA"/>
              </w:rPr>
              <w:t>Scaled</w:t>
            </w:r>
            <w:r w:rsidR="004E272C">
              <w:rPr>
                <w:lang w:val="en-CA"/>
              </w:rPr>
              <w:t xml:space="preserve"> larger or smaller for kitchen prep lists or special events</w:t>
            </w:r>
            <w:r w:rsidR="00A53C02">
              <w:rPr>
                <w:lang w:val="en-CA"/>
              </w:rPr>
              <w:t>.</w:t>
            </w:r>
          </w:p>
        </w:tc>
      </w:tr>
      <w:tr w:rsidR="004E272C" w14:paraId="5D071EF5" w14:textId="77777777" w:rsidTr="0029022E">
        <w:tc>
          <w:tcPr>
            <w:tcW w:w="4855" w:type="dxa"/>
          </w:tcPr>
          <w:p w14:paraId="18FA85A7" w14:textId="77777777" w:rsidR="004E272C" w:rsidRDefault="004E272C" w:rsidP="00AB63D4">
            <w:pPr>
              <w:spacing w:line="360" w:lineRule="auto"/>
              <w:rPr>
                <w:b/>
                <w:lang w:val="en-CA"/>
              </w:rPr>
            </w:pPr>
            <w:r>
              <w:rPr>
                <w:b/>
                <w:lang w:val="en-CA"/>
              </w:rPr>
              <w:lastRenderedPageBreak/>
              <w:t>Prep Par Levels</w:t>
            </w:r>
            <w:r w:rsidR="00EB0D9E">
              <w:rPr>
                <w:b/>
                <w:lang w:val="en-CA"/>
              </w:rPr>
              <w:t xml:space="preserve"> </w:t>
            </w:r>
            <w:r w:rsidR="00EB0D9E">
              <w:rPr>
                <w:noProof/>
              </w:rPr>
              <w:drawing>
                <wp:inline distT="0" distB="0" distL="0" distR="0" wp14:anchorId="770CB8BA" wp14:editId="3E17A916">
                  <wp:extent cx="228600" cy="228600"/>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prep-24x24.png"/>
                          <pic:cNvPicPr/>
                        </pic:nvPicPr>
                        <pic:blipFill>
                          <a:blip r:embed="rId70">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p>
        </w:tc>
        <w:tc>
          <w:tcPr>
            <w:tcW w:w="4855" w:type="dxa"/>
          </w:tcPr>
          <w:p w14:paraId="5DE6097E" w14:textId="0C679725" w:rsidR="004E272C" w:rsidRDefault="00EB0D9E" w:rsidP="00AB63D4">
            <w:pPr>
              <w:spacing w:line="360" w:lineRule="auto"/>
              <w:rPr>
                <w:b/>
                <w:lang w:val="en-CA"/>
              </w:rPr>
            </w:pPr>
            <w:r>
              <w:rPr>
                <w:lang w:val="en-CA"/>
              </w:rPr>
              <w:t>For prep sheets</w:t>
            </w:r>
            <w:r w:rsidR="00A53C02">
              <w:rPr>
                <w:lang w:val="en-CA"/>
              </w:rPr>
              <w:t xml:space="preserve">, </w:t>
            </w:r>
            <w:r w:rsidR="00A53C02">
              <w:rPr>
                <w:b/>
                <w:lang w:val="en-CA"/>
              </w:rPr>
              <w:t>Par Levels</w:t>
            </w:r>
            <w:r>
              <w:rPr>
                <w:lang w:val="en-CA"/>
              </w:rPr>
              <w:t xml:space="preserve"> can be set daily for print to the kitchen</w:t>
            </w:r>
            <w:r w:rsidR="00A53C02">
              <w:rPr>
                <w:lang w:val="en-CA"/>
              </w:rPr>
              <w:t>.</w:t>
            </w:r>
          </w:p>
        </w:tc>
      </w:tr>
    </w:tbl>
    <w:p w14:paraId="753B8454" w14:textId="77777777" w:rsidR="004E272C" w:rsidRDefault="004E272C" w:rsidP="00AB63D4">
      <w:pPr>
        <w:spacing w:line="360" w:lineRule="auto"/>
        <w:ind w:firstLine="360"/>
        <w:rPr>
          <w:b/>
          <w:lang w:val="en-CA"/>
        </w:rPr>
      </w:pPr>
    </w:p>
    <w:p w14:paraId="075076DE" w14:textId="77777777" w:rsidR="00AB63D4" w:rsidRDefault="00AB63D4" w:rsidP="00A12579">
      <w:pPr>
        <w:pStyle w:val="Heading3"/>
        <w:rPr>
          <w:lang w:val="en-CA"/>
        </w:rPr>
      </w:pPr>
      <w:bookmarkStart w:id="121" w:name="_Toc502341748"/>
      <w:r>
        <w:rPr>
          <w:lang w:val="en-CA"/>
        </w:rPr>
        <w:t xml:space="preserve">Sales </w:t>
      </w:r>
      <w:r w:rsidR="0016258B">
        <w:rPr>
          <w:lang w:val="en-CA"/>
        </w:rPr>
        <w:t>Group</w:t>
      </w:r>
      <w:r w:rsidR="00DA0A7A">
        <w:rPr>
          <w:lang w:val="en-CA"/>
        </w:rPr>
        <w:t xml:space="preserve"> Icons</w:t>
      </w:r>
      <w:bookmarkEnd w:id="12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EB0D9E" w14:paraId="4F557F3E" w14:textId="77777777" w:rsidTr="0029022E">
        <w:tc>
          <w:tcPr>
            <w:tcW w:w="4855" w:type="dxa"/>
            <w:shd w:val="clear" w:color="auto" w:fill="D9D9D9" w:themeFill="background1" w:themeFillShade="D9"/>
          </w:tcPr>
          <w:p w14:paraId="34ECC8F0" w14:textId="77777777" w:rsidR="00EB0D9E" w:rsidRDefault="00EB0D9E" w:rsidP="00AB63D4">
            <w:pPr>
              <w:spacing w:line="360" w:lineRule="auto"/>
              <w:rPr>
                <w:b/>
                <w:lang w:val="en-CA"/>
              </w:rPr>
            </w:pPr>
            <w:r>
              <w:rPr>
                <w:b/>
                <w:lang w:val="en-CA"/>
              </w:rPr>
              <w:t>Feature</w:t>
            </w:r>
          </w:p>
        </w:tc>
        <w:tc>
          <w:tcPr>
            <w:tcW w:w="4855" w:type="dxa"/>
            <w:shd w:val="clear" w:color="auto" w:fill="D9D9D9" w:themeFill="background1" w:themeFillShade="D9"/>
          </w:tcPr>
          <w:p w14:paraId="7AE5720E" w14:textId="77777777" w:rsidR="00EB0D9E" w:rsidRDefault="00EB0D9E" w:rsidP="00AB63D4">
            <w:pPr>
              <w:spacing w:line="360" w:lineRule="auto"/>
              <w:rPr>
                <w:b/>
                <w:lang w:val="en-CA"/>
              </w:rPr>
            </w:pPr>
            <w:r>
              <w:rPr>
                <w:b/>
                <w:lang w:val="en-CA"/>
              </w:rPr>
              <w:t>Details</w:t>
            </w:r>
          </w:p>
        </w:tc>
      </w:tr>
      <w:tr w:rsidR="00EB0D9E" w14:paraId="1B961AFD" w14:textId="77777777" w:rsidTr="0029022E">
        <w:tc>
          <w:tcPr>
            <w:tcW w:w="4855" w:type="dxa"/>
          </w:tcPr>
          <w:p w14:paraId="1DFF469E" w14:textId="77777777" w:rsidR="00EB0D9E" w:rsidRDefault="00EB0D9E" w:rsidP="00AB63D4">
            <w:pPr>
              <w:spacing w:line="360" w:lineRule="auto"/>
              <w:rPr>
                <w:b/>
                <w:lang w:val="en-CA"/>
              </w:rPr>
            </w:pPr>
            <w:r>
              <w:rPr>
                <w:b/>
                <w:lang w:val="en-CA"/>
              </w:rPr>
              <w:t>Sales</w:t>
            </w:r>
            <w:r>
              <w:rPr>
                <w:lang w:val="en-CA"/>
              </w:rPr>
              <w:t xml:space="preserve"> </w:t>
            </w:r>
            <w:r>
              <w:rPr>
                <w:noProof/>
              </w:rPr>
              <w:drawing>
                <wp:inline distT="0" distB="0" distL="0" distR="0" wp14:anchorId="2CBE9207" wp14:editId="25F4D2A3">
                  <wp:extent cx="228600" cy="228600"/>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sales-24x24.png"/>
                          <pic:cNvPicPr/>
                        </pic:nvPicPr>
                        <pic:blipFill>
                          <a:blip r:embed="rId132">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p>
        </w:tc>
        <w:tc>
          <w:tcPr>
            <w:tcW w:w="4855" w:type="dxa"/>
          </w:tcPr>
          <w:p w14:paraId="6544CDC0" w14:textId="5369F45F" w:rsidR="00EB0D9E" w:rsidRDefault="00A53C02" w:rsidP="00AB63D4">
            <w:pPr>
              <w:spacing w:line="360" w:lineRule="auto"/>
              <w:rPr>
                <w:b/>
                <w:lang w:val="en-CA"/>
              </w:rPr>
            </w:pPr>
            <w:r>
              <w:rPr>
                <w:lang w:val="en-CA"/>
              </w:rPr>
              <w:t>Import</w:t>
            </w:r>
            <w:r w:rsidR="00EB0D9E">
              <w:rPr>
                <w:lang w:val="en-CA"/>
              </w:rPr>
              <w:t xml:space="preserve"> or manually enter </w:t>
            </w:r>
            <w:r>
              <w:rPr>
                <w:b/>
                <w:lang w:val="en-CA"/>
              </w:rPr>
              <w:t>Sales Mix</w:t>
            </w:r>
            <w:r w:rsidR="00EB0D9E">
              <w:rPr>
                <w:lang w:val="en-CA"/>
              </w:rPr>
              <w:t xml:space="preserve"> </w:t>
            </w:r>
            <w:r>
              <w:rPr>
                <w:lang w:val="en-CA"/>
              </w:rPr>
              <w:t>data.</w:t>
            </w:r>
          </w:p>
        </w:tc>
      </w:tr>
      <w:tr w:rsidR="00EB0D9E" w14:paraId="6550B509" w14:textId="77777777" w:rsidTr="0029022E">
        <w:tc>
          <w:tcPr>
            <w:tcW w:w="4855" w:type="dxa"/>
          </w:tcPr>
          <w:p w14:paraId="68962663" w14:textId="77777777" w:rsidR="00EB0D9E" w:rsidRDefault="00EB0D9E" w:rsidP="00AB63D4">
            <w:pPr>
              <w:spacing w:line="360" w:lineRule="auto"/>
              <w:rPr>
                <w:b/>
                <w:lang w:val="en-CA"/>
              </w:rPr>
            </w:pPr>
            <w:r>
              <w:rPr>
                <w:b/>
                <w:lang w:val="en-CA"/>
              </w:rPr>
              <w:t xml:space="preserve">Waste </w:t>
            </w:r>
            <w:r>
              <w:rPr>
                <w:noProof/>
              </w:rPr>
              <w:drawing>
                <wp:inline distT="0" distB="0" distL="0" distR="0" wp14:anchorId="3C41849E" wp14:editId="38896D3A">
                  <wp:extent cx="228600" cy="22860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waste-24x24.png"/>
                          <pic:cNvPicPr/>
                        </pic:nvPicPr>
                        <pic:blipFill>
                          <a:blip r:embed="rId13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p>
        </w:tc>
        <w:tc>
          <w:tcPr>
            <w:tcW w:w="4855" w:type="dxa"/>
          </w:tcPr>
          <w:p w14:paraId="634B92EF" w14:textId="6CC4CC55" w:rsidR="00EB0D9E" w:rsidRPr="00A53C02" w:rsidRDefault="00EB0D9E" w:rsidP="00AB63D4">
            <w:pPr>
              <w:spacing w:line="360" w:lineRule="auto"/>
              <w:rPr>
                <w:lang w:val="en-CA"/>
              </w:rPr>
            </w:pPr>
            <w:r>
              <w:rPr>
                <w:lang w:val="en-CA"/>
              </w:rPr>
              <w:t xml:space="preserve">Enter </w:t>
            </w:r>
            <w:r w:rsidR="00A53C02">
              <w:rPr>
                <w:b/>
                <w:lang w:val="en-CA"/>
              </w:rPr>
              <w:t>Waste</w:t>
            </w:r>
            <w:r w:rsidR="00A53C02">
              <w:rPr>
                <w:lang w:val="en-CA"/>
              </w:rPr>
              <w:t>.</w:t>
            </w:r>
          </w:p>
        </w:tc>
      </w:tr>
    </w:tbl>
    <w:p w14:paraId="643E0EC8" w14:textId="77777777" w:rsidR="00EB0D9E" w:rsidRDefault="00EB0D9E" w:rsidP="00AB63D4">
      <w:pPr>
        <w:spacing w:line="360" w:lineRule="auto"/>
        <w:ind w:firstLine="360"/>
        <w:rPr>
          <w:b/>
          <w:lang w:val="en-CA"/>
        </w:rPr>
      </w:pPr>
    </w:p>
    <w:p w14:paraId="3BC9F9CE" w14:textId="77777777" w:rsidR="001839A6" w:rsidRDefault="001839A6" w:rsidP="001839A6">
      <w:pPr>
        <w:pStyle w:val="Heading3"/>
        <w:rPr>
          <w:lang w:val="en-CA"/>
        </w:rPr>
      </w:pPr>
      <w:bookmarkStart w:id="122" w:name="_Toc502341749"/>
      <w:r>
        <w:rPr>
          <w:lang w:val="en-CA"/>
        </w:rPr>
        <w:t>Events Icons</w:t>
      </w:r>
      <w:bookmarkEnd w:id="12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1839A6" w14:paraId="4D4B5CEB" w14:textId="77777777" w:rsidTr="0029022E">
        <w:tc>
          <w:tcPr>
            <w:tcW w:w="4855" w:type="dxa"/>
            <w:shd w:val="clear" w:color="auto" w:fill="BFBFBF" w:themeFill="background1" w:themeFillShade="BF"/>
          </w:tcPr>
          <w:p w14:paraId="4E8123EF" w14:textId="77777777" w:rsidR="001839A6" w:rsidRDefault="001839A6" w:rsidP="00AB63D4">
            <w:pPr>
              <w:spacing w:line="360" w:lineRule="auto"/>
              <w:rPr>
                <w:b/>
                <w:lang w:val="en-CA"/>
              </w:rPr>
            </w:pPr>
            <w:r>
              <w:rPr>
                <w:b/>
                <w:lang w:val="en-CA"/>
              </w:rPr>
              <w:t>Feature</w:t>
            </w:r>
          </w:p>
        </w:tc>
        <w:tc>
          <w:tcPr>
            <w:tcW w:w="4855" w:type="dxa"/>
            <w:shd w:val="clear" w:color="auto" w:fill="BFBFBF" w:themeFill="background1" w:themeFillShade="BF"/>
          </w:tcPr>
          <w:p w14:paraId="4B4C6855" w14:textId="77777777" w:rsidR="001839A6" w:rsidRDefault="001839A6" w:rsidP="00AB63D4">
            <w:pPr>
              <w:spacing w:line="360" w:lineRule="auto"/>
              <w:rPr>
                <w:b/>
                <w:lang w:val="en-CA"/>
              </w:rPr>
            </w:pPr>
            <w:r>
              <w:rPr>
                <w:b/>
                <w:lang w:val="en-CA"/>
              </w:rPr>
              <w:t>Details</w:t>
            </w:r>
          </w:p>
        </w:tc>
      </w:tr>
      <w:tr w:rsidR="001839A6" w14:paraId="1D265054" w14:textId="77777777" w:rsidTr="0029022E">
        <w:tc>
          <w:tcPr>
            <w:tcW w:w="4855" w:type="dxa"/>
          </w:tcPr>
          <w:p w14:paraId="5F388D9E" w14:textId="77777777" w:rsidR="001839A6" w:rsidRDefault="001839A6" w:rsidP="00AB63D4">
            <w:pPr>
              <w:spacing w:line="360" w:lineRule="auto"/>
              <w:rPr>
                <w:b/>
                <w:lang w:val="en-CA"/>
              </w:rPr>
            </w:pPr>
            <w:r>
              <w:rPr>
                <w:b/>
                <w:lang w:val="en-CA"/>
              </w:rPr>
              <w:t>Buffets</w:t>
            </w:r>
            <w:r>
              <w:rPr>
                <w:lang w:val="en-CA"/>
              </w:rPr>
              <w:t xml:space="preserve"> </w:t>
            </w:r>
            <w:r>
              <w:rPr>
                <w:noProof/>
              </w:rPr>
              <w:drawing>
                <wp:inline distT="0" distB="0" distL="0" distR="0" wp14:anchorId="0B301D05" wp14:editId="4FD5FF37">
                  <wp:extent cx="228600" cy="22860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buffet-24x24.png"/>
                          <pic:cNvPicPr/>
                        </pic:nvPicPr>
                        <pic:blipFill>
                          <a:blip r:embed="rId9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p>
        </w:tc>
        <w:tc>
          <w:tcPr>
            <w:tcW w:w="4855" w:type="dxa"/>
          </w:tcPr>
          <w:p w14:paraId="74EAF5F1" w14:textId="77777777" w:rsidR="00A53C02" w:rsidRDefault="00A53C02" w:rsidP="00A53C02">
            <w:pPr>
              <w:spacing w:line="360" w:lineRule="auto"/>
              <w:rPr>
                <w:lang w:val="en-CA"/>
              </w:rPr>
            </w:pPr>
            <w:r>
              <w:rPr>
                <w:lang w:val="en-CA"/>
              </w:rPr>
              <w:t>This feature allows the following:</w:t>
            </w:r>
          </w:p>
          <w:p w14:paraId="74EA0A12" w14:textId="2D205DAE" w:rsidR="00A53C02" w:rsidRPr="00431815" w:rsidRDefault="00A53C02" w:rsidP="00A94219">
            <w:pPr>
              <w:pStyle w:val="ListParagraph"/>
              <w:numPr>
                <w:ilvl w:val="0"/>
                <w:numId w:val="158"/>
              </w:numPr>
              <w:spacing w:line="360" w:lineRule="auto"/>
              <w:rPr>
                <w:sz w:val="24"/>
                <w:lang w:val="en-CA"/>
              </w:rPr>
            </w:pPr>
            <w:r>
              <w:rPr>
                <w:sz w:val="24"/>
                <w:lang w:val="en-CA"/>
              </w:rPr>
              <w:t xml:space="preserve">Create and cost </w:t>
            </w:r>
            <w:r>
              <w:rPr>
                <w:b/>
                <w:sz w:val="24"/>
                <w:lang w:val="en-CA"/>
              </w:rPr>
              <w:t>Buffet Menus</w:t>
            </w:r>
            <w:r w:rsidRPr="00431815">
              <w:rPr>
                <w:sz w:val="24"/>
                <w:lang w:val="en-CA"/>
              </w:rPr>
              <w:t>.</w:t>
            </w:r>
          </w:p>
          <w:p w14:paraId="5191478E" w14:textId="1BE7F8CE" w:rsidR="00A53C02" w:rsidRDefault="00A53C02" w:rsidP="00A94219">
            <w:pPr>
              <w:pStyle w:val="ListParagraph"/>
              <w:numPr>
                <w:ilvl w:val="0"/>
                <w:numId w:val="158"/>
              </w:numPr>
              <w:spacing w:line="360" w:lineRule="auto"/>
              <w:rPr>
                <w:sz w:val="24"/>
                <w:lang w:val="en-CA"/>
              </w:rPr>
            </w:pPr>
            <w:r>
              <w:rPr>
                <w:sz w:val="24"/>
                <w:lang w:val="en-CA"/>
              </w:rPr>
              <w:t>Add Customers.</w:t>
            </w:r>
          </w:p>
          <w:p w14:paraId="179DD5F8" w14:textId="6A759E5D" w:rsidR="001839A6" w:rsidRDefault="00A53C02" w:rsidP="00A94219">
            <w:pPr>
              <w:pStyle w:val="ListParagraph"/>
              <w:numPr>
                <w:ilvl w:val="0"/>
                <w:numId w:val="158"/>
              </w:numPr>
              <w:spacing w:line="360" w:lineRule="auto"/>
              <w:rPr>
                <w:b/>
                <w:lang w:val="en-CA"/>
              </w:rPr>
            </w:pPr>
            <w:r w:rsidRPr="00A53C02">
              <w:rPr>
                <w:sz w:val="24"/>
                <w:lang w:val="en-CA"/>
              </w:rPr>
              <w:t>Calculate cost per person and profit on a buffet.</w:t>
            </w:r>
          </w:p>
        </w:tc>
      </w:tr>
      <w:tr w:rsidR="001839A6" w14:paraId="40CAC482" w14:textId="77777777" w:rsidTr="0029022E">
        <w:tc>
          <w:tcPr>
            <w:tcW w:w="4855" w:type="dxa"/>
          </w:tcPr>
          <w:p w14:paraId="61E47A0F" w14:textId="77777777" w:rsidR="001839A6" w:rsidRDefault="001839A6" w:rsidP="00AB63D4">
            <w:pPr>
              <w:spacing w:line="360" w:lineRule="auto"/>
              <w:rPr>
                <w:b/>
                <w:lang w:val="en-CA"/>
              </w:rPr>
            </w:pPr>
            <w:r>
              <w:rPr>
                <w:b/>
                <w:lang w:val="en-CA"/>
              </w:rPr>
              <w:t>Catering</w:t>
            </w:r>
            <w:r>
              <w:rPr>
                <w:lang w:val="en-CA"/>
              </w:rPr>
              <w:t xml:space="preserve">  </w:t>
            </w:r>
            <w:r>
              <w:rPr>
                <w:noProof/>
              </w:rPr>
              <w:drawing>
                <wp:inline distT="0" distB="0" distL="0" distR="0" wp14:anchorId="5FACB5DF" wp14:editId="7FCA247E">
                  <wp:extent cx="228600" cy="228600"/>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catering-24x24.png"/>
                          <pic:cNvPicPr/>
                        </pic:nvPicPr>
                        <pic:blipFill>
                          <a:blip r:embed="rId92">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p>
        </w:tc>
        <w:tc>
          <w:tcPr>
            <w:tcW w:w="4855" w:type="dxa"/>
          </w:tcPr>
          <w:p w14:paraId="2F7733E4" w14:textId="77777777" w:rsidR="00A53C02" w:rsidRDefault="00A53C02" w:rsidP="00A53C02">
            <w:pPr>
              <w:spacing w:line="360" w:lineRule="auto"/>
              <w:rPr>
                <w:lang w:val="en-CA"/>
              </w:rPr>
            </w:pPr>
            <w:r>
              <w:rPr>
                <w:lang w:val="en-CA"/>
              </w:rPr>
              <w:t>This feature allows the following:</w:t>
            </w:r>
          </w:p>
          <w:p w14:paraId="0B0E8141" w14:textId="63FAF31F" w:rsidR="00A53C02" w:rsidRPr="00431815" w:rsidRDefault="00A53C02" w:rsidP="00A94219">
            <w:pPr>
              <w:pStyle w:val="ListParagraph"/>
              <w:numPr>
                <w:ilvl w:val="0"/>
                <w:numId w:val="158"/>
              </w:numPr>
              <w:spacing w:line="360" w:lineRule="auto"/>
              <w:rPr>
                <w:sz w:val="24"/>
                <w:lang w:val="en-CA"/>
              </w:rPr>
            </w:pPr>
            <w:r>
              <w:rPr>
                <w:sz w:val="24"/>
                <w:lang w:val="en-CA"/>
              </w:rPr>
              <w:t xml:space="preserve">Plan </w:t>
            </w:r>
            <w:r>
              <w:rPr>
                <w:b/>
                <w:sz w:val="24"/>
                <w:lang w:val="en-CA"/>
              </w:rPr>
              <w:t xml:space="preserve">Catering </w:t>
            </w:r>
            <w:r>
              <w:rPr>
                <w:sz w:val="24"/>
                <w:lang w:val="en-CA"/>
              </w:rPr>
              <w:t>events and menus.</w:t>
            </w:r>
          </w:p>
          <w:p w14:paraId="468162C5" w14:textId="210D3DAF" w:rsidR="00A53C02" w:rsidRDefault="00A53C02" w:rsidP="00A94219">
            <w:pPr>
              <w:pStyle w:val="ListParagraph"/>
              <w:numPr>
                <w:ilvl w:val="0"/>
                <w:numId w:val="158"/>
              </w:numPr>
              <w:spacing w:line="360" w:lineRule="auto"/>
              <w:rPr>
                <w:sz w:val="24"/>
                <w:lang w:val="en-CA"/>
              </w:rPr>
            </w:pPr>
            <w:r>
              <w:rPr>
                <w:sz w:val="24"/>
                <w:lang w:val="en-CA"/>
              </w:rPr>
              <w:t>Calculate costs.</w:t>
            </w:r>
          </w:p>
          <w:p w14:paraId="152B7F99" w14:textId="40143946" w:rsidR="001839A6" w:rsidRDefault="00A53C02" w:rsidP="00A94219">
            <w:pPr>
              <w:pStyle w:val="ListParagraph"/>
              <w:numPr>
                <w:ilvl w:val="0"/>
                <w:numId w:val="158"/>
              </w:numPr>
              <w:spacing w:line="360" w:lineRule="auto"/>
              <w:rPr>
                <w:b/>
                <w:lang w:val="en-CA"/>
              </w:rPr>
            </w:pPr>
            <w:r w:rsidRPr="00A53C02">
              <w:rPr>
                <w:sz w:val="24"/>
                <w:lang w:val="en-CA"/>
              </w:rPr>
              <w:t>Print contracts and require stock lists.</w:t>
            </w:r>
          </w:p>
        </w:tc>
      </w:tr>
    </w:tbl>
    <w:p w14:paraId="3DE18458" w14:textId="77777777" w:rsidR="001839A6" w:rsidRDefault="001839A6" w:rsidP="00AB63D4">
      <w:pPr>
        <w:spacing w:line="360" w:lineRule="auto"/>
        <w:ind w:firstLine="360"/>
        <w:rPr>
          <w:b/>
          <w:lang w:val="en-CA"/>
        </w:rPr>
      </w:pPr>
    </w:p>
    <w:p w14:paraId="0F9F0B00" w14:textId="77777777" w:rsidR="001839A6" w:rsidRDefault="001839A6" w:rsidP="001839A6">
      <w:pPr>
        <w:pStyle w:val="Heading3"/>
        <w:rPr>
          <w:lang w:val="en-CA"/>
        </w:rPr>
      </w:pPr>
      <w:bookmarkStart w:id="123" w:name="_Toc502341750"/>
      <w:r>
        <w:rPr>
          <w:lang w:val="en-CA"/>
        </w:rPr>
        <w:t>Accounting Group Icons</w:t>
      </w:r>
      <w:bookmarkEnd w:id="123"/>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2"/>
        <w:gridCol w:w="4673"/>
      </w:tblGrid>
      <w:tr w:rsidR="001839A6" w14:paraId="04A60C55" w14:textId="77777777" w:rsidTr="002135C3">
        <w:tc>
          <w:tcPr>
            <w:tcW w:w="5042" w:type="dxa"/>
            <w:shd w:val="clear" w:color="auto" w:fill="D9D9D9" w:themeFill="background1" w:themeFillShade="D9"/>
          </w:tcPr>
          <w:p w14:paraId="6375A91C" w14:textId="77777777" w:rsidR="001839A6" w:rsidRDefault="001839A6" w:rsidP="00223E37">
            <w:pPr>
              <w:spacing w:line="360" w:lineRule="auto"/>
              <w:rPr>
                <w:b/>
                <w:lang w:val="en-CA"/>
              </w:rPr>
            </w:pPr>
            <w:r>
              <w:rPr>
                <w:b/>
                <w:lang w:val="en-CA"/>
              </w:rPr>
              <w:t>Feature</w:t>
            </w:r>
          </w:p>
        </w:tc>
        <w:tc>
          <w:tcPr>
            <w:tcW w:w="4673" w:type="dxa"/>
            <w:shd w:val="clear" w:color="auto" w:fill="D9D9D9" w:themeFill="background1" w:themeFillShade="D9"/>
          </w:tcPr>
          <w:p w14:paraId="33E57429" w14:textId="77777777" w:rsidR="001839A6" w:rsidRDefault="001839A6" w:rsidP="00223E37">
            <w:pPr>
              <w:spacing w:line="360" w:lineRule="auto"/>
              <w:rPr>
                <w:b/>
                <w:lang w:val="en-CA"/>
              </w:rPr>
            </w:pPr>
            <w:r>
              <w:rPr>
                <w:b/>
                <w:lang w:val="en-CA"/>
              </w:rPr>
              <w:t>Details</w:t>
            </w:r>
          </w:p>
        </w:tc>
      </w:tr>
      <w:tr w:rsidR="001839A6" w14:paraId="4F611CCB" w14:textId="77777777" w:rsidTr="002135C3">
        <w:tc>
          <w:tcPr>
            <w:tcW w:w="5042" w:type="dxa"/>
          </w:tcPr>
          <w:p w14:paraId="7133DEA2" w14:textId="77777777" w:rsidR="001839A6" w:rsidRDefault="001839A6" w:rsidP="00223E37">
            <w:pPr>
              <w:spacing w:line="360" w:lineRule="auto"/>
              <w:rPr>
                <w:b/>
                <w:lang w:val="en-CA"/>
              </w:rPr>
            </w:pPr>
            <w:r>
              <w:rPr>
                <w:b/>
                <w:lang w:val="en-CA"/>
              </w:rPr>
              <w:lastRenderedPageBreak/>
              <w:t xml:space="preserve"> Budget Worksheet</w:t>
            </w:r>
            <w:r>
              <w:rPr>
                <w:lang w:val="en-CA"/>
              </w:rPr>
              <w:t xml:space="preserve"> </w:t>
            </w:r>
            <w:r>
              <w:rPr>
                <w:noProof/>
              </w:rPr>
              <w:drawing>
                <wp:inline distT="0" distB="0" distL="0" distR="0" wp14:anchorId="08E6F8FA" wp14:editId="1FEA4465">
                  <wp:extent cx="228600" cy="22860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budget-worksheet-24x24.png"/>
                          <pic:cNvPicPr/>
                        </pic:nvPicPr>
                        <pic:blipFill>
                          <a:blip r:embed="rId134">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p>
        </w:tc>
        <w:tc>
          <w:tcPr>
            <w:tcW w:w="4673" w:type="dxa"/>
          </w:tcPr>
          <w:p w14:paraId="6DF0F12C" w14:textId="14092B02" w:rsidR="001839A6" w:rsidRPr="00A53C02" w:rsidRDefault="00832331" w:rsidP="00223E37">
            <w:pPr>
              <w:spacing w:line="360" w:lineRule="auto"/>
              <w:rPr>
                <w:lang w:val="en-CA"/>
              </w:rPr>
            </w:pPr>
            <w:r>
              <w:rPr>
                <w:lang w:val="en-CA"/>
              </w:rPr>
              <w:t xml:space="preserve">Create and edit period </w:t>
            </w:r>
            <w:r w:rsidR="00A53C02">
              <w:rPr>
                <w:b/>
                <w:lang w:val="en-CA"/>
              </w:rPr>
              <w:t>Budgets</w:t>
            </w:r>
            <w:r w:rsidR="00A53C02">
              <w:rPr>
                <w:lang w:val="en-CA"/>
              </w:rPr>
              <w:t>.</w:t>
            </w:r>
          </w:p>
        </w:tc>
      </w:tr>
      <w:tr w:rsidR="001839A6" w14:paraId="2B93C8B8" w14:textId="77777777" w:rsidTr="002135C3">
        <w:tc>
          <w:tcPr>
            <w:tcW w:w="5042" w:type="dxa"/>
          </w:tcPr>
          <w:p w14:paraId="5B9A82AB" w14:textId="77777777" w:rsidR="001839A6" w:rsidRDefault="00832331" w:rsidP="00223E37">
            <w:pPr>
              <w:spacing w:line="360" w:lineRule="auto"/>
              <w:rPr>
                <w:b/>
                <w:lang w:val="en-CA"/>
              </w:rPr>
            </w:pPr>
            <w:r>
              <w:rPr>
                <w:b/>
                <w:lang w:val="en-CA"/>
              </w:rPr>
              <w:t xml:space="preserve">Export Accounting Data </w:t>
            </w:r>
            <w:r>
              <w:rPr>
                <w:b/>
                <w:noProof/>
              </w:rPr>
              <w:drawing>
                <wp:inline distT="0" distB="0" distL="0" distR="0" wp14:anchorId="794EABA8" wp14:editId="5A1C4B7C">
                  <wp:extent cx="228600" cy="228600"/>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export-24x24.png"/>
                          <pic:cNvPicPr/>
                        </pic:nvPicPr>
                        <pic:blipFill>
                          <a:blip r:embed="rId86">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p>
        </w:tc>
        <w:tc>
          <w:tcPr>
            <w:tcW w:w="4673" w:type="dxa"/>
          </w:tcPr>
          <w:p w14:paraId="5193BBAD" w14:textId="6E217556" w:rsidR="001839A6" w:rsidRDefault="00832331" w:rsidP="00284CC2">
            <w:pPr>
              <w:spacing w:line="360" w:lineRule="auto"/>
              <w:rPr>
                <w:lang w:val="en-CA"/>
              </w:rPr>
            </w:pPr>
            <w:r>
              <w:rPr>
                <w:lang w:val="en-CA"/>
              </w:rPr>
              <w:t xml:space="preserve">Use this function to </w:t>
            </w:r>
            <w:r w:rsidR="00284CC2">
              <w:rPr>
                <w:lang w:val="en-CA"/>
              </w:rPr>
              <w:t xml:space="preserve">set formats and </w:t>
            </w:r>
            <w:r>
              <w:rPr>
                <w:lang w:val="en-CA"/>
              </w:rPr>
              <w:t xml:space="preserve">export purchases to your accounting system. </w:t>
            </w:r>
          </w:p>
        </w:tc>
      </w:tr>
    </w:tbl>
    <w:p w14:paraId="5F8811C2" w14:textId="77777777" w:rsidR="001839A6" w:rsidRDefault="001839A6" w:rsidP="001839A6">
      <w:pPr>
        <w:spacing w:line="360" w:lineRule="auto"/>
        <w:ind w:left="360"/>
        <w:rPr>
          <w:b/>
          <w:lang w:val="en-CA"/>
        </w:rPr>
      </w:pPr>
    </w:p>
    <w:p w14:paraId="5BC8DB8A" w14:textId="77777777" w:rsidR="00AB63D4" w:rsidRDefault="00AB63D4" w:rsidP="00EB0D9E">
      <w:pPr>
        <w:pStyle w:val="Heading3"/>
        <w:rPr>
          <w:lang w:val="en-CA"/>
        </w:rPr>
      </w:pPr>
      <w:bookmarkStart w:id="124" w:name="_Toc502341751"/>
      <w:bookmarkStart w:id="125" w:name="OLE_LINK114"/>
      <w:bookmarkStart w:id="126" w:name="OLE_LINK115"/>
      <w:r>
        <w:rPr>
          <w:lang w:val="en-CA"/>
        </w:rPr>
        <w:t xml:space="preserve">Reports </w:t>
      </w:r>
      <w:r w:rsidR="0016258B">
        <w:rPr>
          <w:lang w:val="en-CA"/>
        </w:rPr>
        <w:t>Group</w:t>
      </w:r>
      <w:r w:rsidR="001839A6">
        <w:rPr>
          <w:lang w:val="en-CA"/>
        </w:rPr>
        <w:t xml:space="preserve"> Icons</w:t>
      </w:r>
      <w:bookmarkEnd w:id="124"/>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2"/>
        <w:gridCol w:w="4673"/>
      </w:tblGrid>
      <w:tr w:rsidR="00EB0D9E" w14:paraId="3757E5F7" w14:textId="77777777" w:rsidTr="002135C3">
        <w:tc>
          <w:tcPr>
            <w:tcW w:w="5042" w:type="dxa"/>
            <w:shd w:val="clear" w:color="auto" w:fill="D9D9D9" w:themeFill="background1" w:themeFillShade="D9"/>
          </w:tcPr>
          <w:p w14:paraId="439B231D" w14:textId="77777777" w:rsidR="00EB0D9E" w:rsidRDefault="00EB0D9E" w:rsidP="00AB63D4">
            <w:pPr>
              <w:spacing w:line="360" w:lineRule="auto"/>
              <w:rPr>
                <w:b/>
                <w:lang w:val="en-CA"/>
              </w:rPr>
            </w:pPr>
            <w:r>
              <w:rPr>
                <w:b/>
                <w:lang w:val="en-CA"/>
              </w:rPr>
              <w:t>Feature</w:t>
            </w:r>
          </w:p>
        </w:tc>
        <w:tc>
          <w:tcPr>
            <w:tcW w:w="4673" w:type="dxa"/>
            <w:shd w:val="clear" w:color="auto" w:fill="D9D9D9" w:themeFill="background1" w:themeFillShade="D9"/>
          </w:tcPr>
          <w:p w14:paraId="319EE22F" w14:textId="77777777" w:rsidR="00EB0D9E" w:rsidRDefault="00EB0D9E" w:rsidP="00AB63D4">
            <w:pPr>
              <w:spacing w:line="360" w:lineRule="auto"/>
              <w:rPr>
                <w:b/>
                <w:lang w:val="en-CA"/>
              </w:rPr>
            </w:pPr>
            <w:r>
              <w:rPr>
                <w:b/>
                <w:lang w:val="en-CA"/>
              </w:rPr>
              <w:t>Details</w:t>
            </w:r>
          </w:p>
        </w:tc>
      </w:tr>
      <w:tr w:rsidR="00EB0D9E" w14:paraId="72A5B2A5" w14:textId="77777777" w:rsidTr="002135C3">
        <w:tc>
          <w:tcPr>
            <w:tcW w:w="5042" w:type="dxa"/>
          </w:tcPr>
          <w:p w14:paraId="421DF3BF" w14:textId="77777777" w:rsidR="00EB0D9E" w:rsidRDefault="00EB0D9E" w:rsidP="00AB63D4">
            <w:pPr>
              <w:spacing w:line="360" w:lineRule="auto"/>
              <w:rPr>
                <w:b/>
                <w:lang w:val="en-CA"/>
              </w:rPr>
            </w:pPr>
            <w:r>
              <w:rPr>
                <w:b/>
                <w:lang w:val="en-CA"/>
              </w:rPr>
              <w:t xml:space="preserve">Select Reports </w:t>
            </w:r>
            <w:r>
              <w:rPr>
                <w:noProof/>
              </w:rPr>
              <w:drawing>
                <wp:inline distT="0" distB="0" distL="0" distR="0" wp14:anchorId="0A88ACD7" wp14:editId="385B70F3">
                  <wp:extent cx="228600" cy="22860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reporting-24x24.png"/>
                          <pic:cNvPicPr/>
                        </pic:nvPicPr>
                        <pic:blipFill>
                          <a:blip r:embed="rId91">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p>
        </w:tc>
        <w:tc>
          <w:tcPr>
            <w:tcW w:w="4673" w:type="dxa"/>
          </w:tcPr>
          <w:p w14:paraId="121CB703" w14:textId="6002878C" w:rsidR="00EB0D9E" w:rsidRDefault="00EB0D9E" w:rsidP="00AB63D4">
            <w:pPr>
              <w:spacing w:line="360" w:lineRule="auto"/>
              <w:rPr>
                <w:b/>
                <w:lang w:val="en-CA"/>
              </w:rPr>
            </w:pPr>
            <w:r>
              <w:rPr>
                <w:lang w:val="en-CA"/>
              </w:rPr>
              <w:t>Create, view and print reports</w:t>
            </w:r>
            <w:r w:rsidR="00A53C02">
              <w:rPr>
                <w:lang w:val="en-CA"/>
              </w:rPr>
              <w:t>.</w:t>
            </w:r>
          </w:p>
        </w:tc>
      </w:tr>
    </w:tbl>
    <w:p w14:paraId="59C36BDC" w14:textId="77777777" w:rsidR="00EB0D9E" w:rsidRDefault="00EB0D9E" w:rsidP="00AB63D4">
      <w:pPr>
        <w:spacing w:line="360" w:lineRule="auto"/>
        <w:ind w:left="360"/>
        <w:rPr>
          <w:b/>
          <w:lang w:val="en-CA"/>
        </w:rPr>
      </w:pPr>
    </w:p>
    <w:p w14:paraId="390DC3F1" w14:textId="77777777" w:rsidR="00AB63D4" w:rsidRDefault="001A0752" w:rsidP="00A12579">
      <w:pPr>
        <w:pStyle w:val="Heading3"/>
        <w:rPr>
          <w:lang w:val="en-CA"/>
        </w:rPr>
      </w:pPr>
      <w:bookmarkStart w:id="127" w:name="_Toc502341752"/>
      <w:bookmarkEnd w:id="125"/>
      <w:bookmarkEnd w:id="126"/>
      <w:r>
        <w:rPr>
          <w:lang w:val="en-CA"/>
        </w:rPr>
        <w:t>Misc.</w:t>
      </w:r>
      <w:bookmarkEnd w:id="12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EB0D9E" w14:paraId="46933B51" w14:textId="77777777" w:rsidTr="002135C3">
        <w:tc>
          <w:tcPr>
            <w:tcW w:w="4855" w:type="dxa"/>
            <w:shd w:val="clear" w:color="auto" w:fill="D9D9D9" w:themeFill="background1" w:themeFillShade="D9"/>
          </w:tcPr>
          <w:p w14:paraId="6022D967" w14:textId="77777777" w:rsidR="00EB0D9E" w:rsidRPr="00832331" w:rsidRDefault="00EB0D9E" w:rsidP="00AB63D4">
            <w:pPr>
              <w:spacing w:line="360" w:lineRule="auto"/>
              <w:rPr>
                <w:b/>
                <w:lang w:val="en-CA"/>
              </w:rPr>
            </w:pPr>
            <w:r w:rsidRPr="00832331">
              <w:rPr>
                <w:b/>
                <w:lang w:val="en-CA"/>
              </w:rPr>
              <w:t>Feature</w:t>
            </w:r>
          </w:p>
        </w:tc>
        <w:tc>
          <w:tcPr>
            <w:tcW w:w="4855" w:type="dxa"/>
            <w:shd w:val="clear" w:color="auto" w:fill="D9D9D9" w:themeFill="background1" w:themeFillShade="D9"/>
          </w:tcPr>
          <w:p w14:paraId="33FB30FD" w14:textId="77777777" w:rsidR="00EB0D9E" w:rsidRPr="00832331" w:rsidRDefault="00EB0D9E" w:rsidP="00AB63D4">
            <w:pPr>
              <w:spacing w:line="360" w:lineRule="auto"/>
              <w:rPr>
                <w:b/>
                <w:lang w:val="en-CA"/>
              </w:rPr>
            </w:pPr>
            <w:r w:rsidRPr="00832331">
              <w:rPr>
                <w:b/>
                <w:lang w:val="en-CA"/>
              </w:rPr>
              <w:t>Details</w:t>
            </w:r>
          </w:p>
        </w:tc>
      </w:tr>
      <w:tr w:rsidR="00EB0D9E" w14:paraId="2BD6E2D5" w14:textId="77777777" w:rsidTr="002135C3">
        <w:tc>
          <w:tcPr>
            <w:tcW w:w="4855" w:type="dxa"/>
          </w:tcPr>
          <w:p w14:paraId="1957715D" w14:textId="77777777" w:rsidR="00EB0D9E" w:rsidRDefault="001839A6" w:rsidP="00AB63D4">
            <w:pPr>
              <w:spacing w:line="360" w:lineRule="auto"/>
              <w:rPr>
                <w:b/>
                <w:u w:val="single"/>
                <w:lang w:val="en-CA"/>
              </w:rPr>
            </w:pPr>
            <w:r>
              <w:rPr>
                <w:b/>
                <w:lang w:val="en-CA"/>
              </w:rPr>
              <w:t xml:space="preserve">Item and Recipe Management </w:t>
            </w:r>
            <w:r>
              <w:rPr>
                <w:noProof/>
              </w:rPr>
              <w:drawing>
                <wp:inline distT="0" distB="0" distL="0" distR="0" wp14:anchorId="2708E0A3" wp14:editId="1A9E9633">
                  <wp:extent cx="228600" cy="228600"/>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item-recipe-management-24x24.png"/>
                          <pic:cNvPicPr/>
                        </pic:nvPicPr>
                        <pic:blipFill>
                          <a:blip r:embed="rId13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p>
        </w:tc>
        <w:tc>
          <w:tcPr>
            <w:tcW w:w="4855" w:type="dxa"/>
          </w:tcPr>
          <w:p w14:paraId="4AA4B595" w14:textId="39EC5CC5" w:rsidR="00EB0D9E" w:rsidRDefault="00A53C02" w:rsidP="00AB63D4">
            <w:pPr>
              <w:spacing w:line="360" w:lineRule="auto"/>
              <w:rPr>
                <w:b/>
                <w:u w:val="single"/>
                <w:lang w:val="en-CA"/>
              </w:rPr>
            </w:pPr>
            <w:r>
              <w:rPr>
                <w:lang w:val="en-CA"/>
              </w:rPr>
              <w:t>View listing of It</w:t>
            </w:r>
            <w:r w:rsidR="00EB0D9E">
              <w:rPr>
                <w:lang w:val="en-CA"/>
              </w:rPr>
              <w:t xml:space="preserve">ems and </w:t>
            </w:r>
            <w:r>
              <w:rPr>
                <w:lang w:val="en-CA"/>
              </w:rPr>
              <w:t>the Recipes in which</w:t>
            </w:r>
            <w:r w:rsidR="00EB0D9E">
              <w:rPr>
                <w:lang w:val="en-CA"/>
              </w:rPr>
              <w:t xml:space="preserve"> they are </w:t>
            </w:r>
            <w:r>
              <w:rPr>
                <w:lang w:val="en-CA"/>
              </w:rPr>
              <w:t>involved in.</w:t>
            </w:r>
          </w:p>
        </w:tc>
      </w:tr>
    </w:tbl>
    <w:p w14:paraId="6DC8C6B7" w14:textId="77777777" w:rsidR="00AB63D4" w:rsidRDefault="00AB63D4" w:rsidP="00AB63D4">
      <w:pPr>
        <w:pStyle w:val="BodyText"/>
      </w:pPr>
    </w:p>
    <w:p w14:paraId="4A7C434E" w14:textId="77777777" w:rsidR="00DB7A6F" w:rsidRDefault="00DB7A6F" w:rsidP="00AB63D4">
      <w:pPr>
        <w:pStyle w:val="BodyText"/>
      </w:pPr>
    </w:p>
    <w:p w14:paraId="4E2DC542" w14:textId="5A5A9EC0" w:rsidR="00DB7A6F" w:rsidRDefault="00BE27CB" w:rsidP="00DB7A6F">
      <w:pPr>
        <w:pStyle w:val="Heading2"/>
        <w:rPr>
          <w:lang w:val="en-CA"/>
        </w:rPr>
      </w:pPr>
      <w:bookmarkStart w:id="128" w:name="_Toc502341753"/>
      <w:r>
        <w:rPr>
          <w:lang w:val="en-CA"/>
        </w:rPr>
        <w:t>OCDesktop</w:t>
      </w:r>
      <w:r w:rsidR="00A53C02">
        <w:rPr>
          <w:lang w:val="en-CA"/>
        </w:rPr>
        <w:t xml:space="preserve"> </w:t>
      </w:r>
      <w:r w:rsidR="00A42C82">
        <w:rPr>
          <w:lang w:val="en-CA"/>
        </w:rPr>
        <w:t>Dashboard W</w:t>
      </w:r>
      <w:r w:rsidR="00DB7A6F">
        <w:rPr>
          <w:lang w:val="en-CA"/>
        </w:rPr>
        <w:t>idgets</w:t>
      </w:r>
      <w:bookmarkEnd w:id="128"/>
    </w:p>
    <w:p w14:paraId="4CF563A5" w14:textId="77777777" w:rsidR="00DB7A6F" w:rsidRDefault="00DB7A6F" w:rsidP="00DB7A6F">
      <w:pPr>
        <w:pStyle w:val="BodyText"/>
        <w:rPr>
          <w:lang w:val="en-CA"/>
        </w:rPr>
      </w:pPr>
    </w:p>
    <w:p w14:paraId="7CFC95A4" w14:textId="77777777" w:rsidR="00DB7A6F" w:rsidRPr="00DB7A6F" w:rsidRDefault="00DB7A6F" w:rsidP="00DB7A6F">
      <w:pPr>
        <w:pStyle w:val="BodyText"/>
        <w:rPr>
          <w:lang w:val="en-CA"/>
        </w:rPr>
      </w:pPr>
    </w:p>
    <w:p w14:paraId="0105B994" w14:textId="3B5893B4" w:rsidR="00795B74" w:rsidRDefault="00DB7A6F" w:rsidP="00DB7A6F">
      <w:pPr>
        <w:spacing w:line="360" w:lineRule="auto"/>
        <w:rPr>
          <w:lang w:val="en-CA"/>
        </w:rPr>
      </w:pPr>
      <w:r>
        <w:rPr>
          <w:lang w:val="en-CA"/>
        </w:rPr>
        <w:t xml:space="preserve">Your </w:t>
      </w:r>
      <w:r w:rsidR="00A53C02">
        <w:rPr>
          <w:lang w:val="en-CA"/>
        </w:rPr>
        <w:t>OCDesktop D</w:t>
      </w:r>
      <w:r>
        <w:rPr>
          <w:lang w:val="en-CA"/>
        </w:rPr>
        <w:t>ashboard is you</w:t>
      </w:r>
      <w:r w:rsidR="003B0721">
        <w:rPr>
          <w:lang w:val="en-CA"/>
        </w:rPr>
        <w:t>r</w:t>
      </w:r>
      <w:r>
        <w:rPr>
          <w:lang w:val="en-CA"/>
        </w:rPr>
        <w:t xml:space="preserve"> quick view and insight </w:t>
      </w:r>
      <w:r w:rsidR="00832331">
        <w:rPr>
          <w:lang w:val="en-CA"/>
        </w:rPr>
        <w:t xml:space="preserve">as </w:t>
      </w:r>
      <w:r>
        <w:rPr>
          <w:lang w:val="en-CA"/>
        </w:rPr>
        <w:t>to how</w:t>
      </w:r>
      <w:r w:rsidR="00A53C02">
        <w:rPr>
          <w:lang w:val="en-CA"/>
        </w:rPr>
        <w:t xml:space="preserve"> your operation is performing. </w:t>
      </w:r>
      <w:r>
        <w:rPr>
          <w:lang w:val="en-CA"/>
        </w:rPr>
        <w:t xml:space="preserve">Each </w:t>
      </w:r>
      <w:r w:rsidR="00A53C02">
        <w:rPr>
          <w:b/>
          <w:lang w:val="en-CA"/>
        </w:rPr>
        <w:t>Widget</w:t>
      </w:r>
      <w:r>
        <w:rPr>
          <w:lang w:val="en-CA"/>
        </w:rPr>
        <w:t xml:space="preserve"> has choices to which you can customize the data displayed.</w:t>
      </w:r>
      <w:r w:rsidR="00A65AF0">
        <w:rPr>
          <w:lang w:val="en-CA"/>
        </w:rPr>
        <w:t xml:space="preserve"> </w:t>
      </w:r>
    </w:p>
    <w:p w14:paraId="53AD2620" w14:textId="3EE9B1C9" w:rsidR="00DB7A6F" w:rsidRDefault="00795B74" w:rsidP="00DB7A6F">
      <w:pPr>
        <w:spacing w:line="360" w:lineRule="auto"/>
        <w:rPr>
          <w:lang w:val="en-CA"/>
        </w:rPr>
      </w:pPr>
      <w:r w:rsidRPr="00C13436">
        <w:rPr>
          <w:b/>
          <w:lang w:val="en-CA"/>
        </w:rPr>
        <w:t>NOTE:</w:t>
      </w:r>
      <w:r>
        <w:rPr>
          <w:lang w:val="en-CA"/>
        </w:rPr>
        <w:t xml:space="preserve"> </w:t>
      </w:r>
      <w:r w:rsidR="00C13436">
        <w:rPr>
          <w:lang w:val="en-CA"/>
        </w:rPr>
        <w:t>The D</w:t>
      </w:r>
      <w:r w:rsidR="00A65AF0">
        <w:rPr>
          <w:lang w:val="en-CA"/>
        </w:rPr>
        <w:t>ashboard will refresh every</w:t>
      </w:r>
      <w:r w:rsidR="00C13436">
        <w:rPr>
          <w:lang w:val="en-CA"/>
        </w:rPr>
        <w:t xml:space="preserve"> five</w:t>
      </w:r>
      <w:r w:rsidR="00A65AF0">
        <w:rPr>
          <w:lang w:val="en-CA"/>
        </w:rPr>
        <w:t xml:space="preserve"> minutes.</w:t>
      </w:r>
    </w:p>
    <w:p w14:paraId="01D8457F" w14:textId="2FCDD8C5" w:rsidR="000D2F1D" w:rsidRDefault="000D2F1D" w:rsidP="000D2F1D">
      <w:pPr>
        <w:pStyle w:val="BodyText"/>
      </w:pPr>
      <w:r>
        <w:t>To Add a Widget:</w:t>
      </w:r>
    </w:p>
    <w:p w14:paraId="60EECDF6" w14:textId="6331C887" w:rsidR="000D2F1D" w:rsidRPr="000D2F1D" w:rsidRDefault="000D2F1D" w:rsidP="00A94219">
      <w:pPr>
        <w:pStyle w:val="BodyText"/>
        <w:numPr>
          <w:ilvl w:val="0"/>
          <w:numId w:val="161"/>
        </w:numPr>
        <w:ind w:left="360"/>
      </w:pPr>
      <w:r w:rsidRPr="000D2F1D">
        <w:t xml:space="preserve">Click </w:t>
      </w:r>
      <w:r w:rsidRPr="000D2F1D">
        <w:rPr>
          <w:b/>
        </w:rPr>
        <w:t xml:space="preserve">Plus </w:t>
      </w:r>
      <w:r w:rsidRPr="000D2F1D">
        <w:rPr>
          <w:b/>
          <w:noProof/>
        </w:rPr>
        <w:drawing>
          <wp:inline distT="0" distB="0" distL="0" distR="0" wp14:anchorId="7C01A1E2" wp14:editId="65AC67BD">
            <wp:extent cx="228600" cy="228600"/>
            <wp:effectExtent l="0" t="0" r="0" b="0"/>
            <wp:docPr id="309" name="Picture 309" descr="creat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reate-24x2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D2F1D">
        <w:rPr>
          <w:b/>
        </w:rPr>
        <w:t xml:space="preserve"> </w:t>
      </w:r>
      <w:r w:rsidRPr="000D2F1D">
        <w:t>at the top left of the Dashboard Workspace (under the OCDesktop Toolbar). This will present a list of available Widgets.</w:t>
      </w:r>
    </w:p>
    <w:p w14:paraId="403707B3" w14:textId="349A80F2" w:rsidR="000D2F1D" w:rsidRPr="000D2F1D" w:rsidRDefault="000D2F1D" w:rsidP="00A94219">
      <w:pPr>
        <w:pStyle w:val="ListParagraph"/>
        <w:numPr>
          <w:ilvl w:val="0"/>
          <w:numId w:val="161"/>
        </w:numPr>
        <w:tabs>
          <w:tab w:val="left" w:pos="360"/>
        </w:tabs>
        <w:spacing w:line="360" w:lineRule="auto"/>
        <w:ind w:left="360"/>
        <w:rPr>
          <w:sz w:val="24"/>
          <w:szCs w:val="24"/>
          <w:lang w:val="en-CA"/>
        </w:rPr>
      </w:pPr>
      <w:r w:rsidRPr="000D2F1D">
        <w:rPr>
          <w:sz w:val="24"/>
          <w:szCs w:val="24"/>
        </w:rPr>
        <w:lastRenderedPageBreak/>
        <w:t xml:space="preserve">Double-click on the desired </w:t>
      </w:r>
      <w:r w:rsidRPr="000D2F1D">
        <w:rPr>
          <w:b/>
          <w:sz w:val="24"/>
          <w:szCs w:val="24"/>
        </w:rPr>
        <w:t>Widget</w:t>
      </w:r>
      <w:r w:rsidRPr="000D2F1D">
        <w:rPr>
          <w:sz w:val="24"/>
          <w:szCs w:val="24"/>
        </w:rPr>
        <w:t xml:space="preserve"> to add. </w:t>
      </w:r>
      <w:r w:rsidRPr="00BB34AF">
        <w:rPr>
          <w:sz w:val="24"/>
          <w:szCs w:val="24"/>
          <w:lang w:val="en-CA"/>
        </w:rPr>
        <w:t>See available widgets</w:t>
      </w:r>
      <w:r w:rsidR="00BB34AF" w:rsidRPr="00BB34AF">
        <w:rPr>
          <w:sz w:val="24"/>
          <w:szCs w:val="24"/>
          <w:lang w:val="en-CA"/>
        </w:rPr>
        <w:t xml:space="preserve"> below</w:t>
      </w:r>
      <w:r w:rsidRPr="00BB34AF">
        <w:rPr>
          <w:sz w:val="24"/>
          <w:szCs w:val="24"/>
          <w:lang w:val="en-CA"/>
        </w:rPr>
        <w:t>.</w:t>
      </w:r>
    </w:p>
    <w:p w14:paraId="07E6DF94" w14:textId="31562599" w:rsidR="000D2F1D" w:rsidRPr="00BB34AF" w:rsidRDefault="000D2F1D" w:rsidP="00A94219">
      <w:pPr>
        <w:pStyle w:val="BodyText"/>
        <w:numPr>
          <w:ilvl w:val="0"/>
          <w:numId w:val="161"/>
        </w:numPr>
        <w:ind w:left="360"/>
      </w:pPr>
      <w:r>
        <w:rPr>
          <w:b/>
        </w:rPr>
        <w:t xml:space="preserve">Size </w:t>
      </w:r>
      <w:r>
        <w:t xml:space="preserve">each Widget as you desire. </w:t>
      </w:r>
      <w:r w:rsidR="004824FA">
        <w:t>All Widgets have a Maximize/</w:t>
      </w:r>
      <w:r>
        <w:t xml:space="preserve">Minimize button at the top right which will adjust a Widget’s size based on the space it occupies. You can also change a Widget’s size by dragging </w:t>
      </w:r>
      <w:r w:rsidRPr="000D2F1D">
        <w:rPr>
          <w:rFonts w:cs="Calibri"/>
          <w:b/>
        </w:rPr>
        <w:t>↔</w:t>
      </w:r>
      <w:r>
        <w:rPr>
          <w:rFonts w:cs="Calibri"/>
          <w:b/>
        </w:rPr>
        <w:t xml:space="preserve"> </w:t>
      </w:r>
      <w:r w:rsidR="00BB34AF">
        <w:rPr>
          <w:rFonts w:cs="Calibri"/>
        </w:rPr>
        <w:t>to resize. See examples below:</w:t>
      </w:r>
    </w:p>
    <w:p w14:paraId="02D6F032" w14:textId="5E8A16EA" w:rsidR="00BB34AF" w:rsidRDefault="00BB34AF" w:rsidP="00BB34AF">
      <w:pPr>
        <w:pStyle w:val="BodyText"/>
        <w:ind w:left="360"/>
      </w:pPr>
      <w:r>
        <w:rPr>
          <w:noProof/>
        </w:rPr>
        <w:drawing>
          <wp:inline distT="0" distB="0" distL="0" distR="0" wp14:anchorId="606E9D3F" wp14:editId="0E93766C">
            <wp:extent cx="2771775" cy="1504950"/>
            <wp:effectExtent l="0" t="0" r="9525"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771775" cy="1504950"/>
                    </a:xfrm>
                    <a:prstGeom prst="rect">
                      <a:avLst/>
                    </a:prstGeom>
                    <a:noFill/>
                    <a:ln>
                      <a:noFill/>
                    </a:ln>
                  </pic:spPr>
                </pic:pic>
              </a:graphicData>
            </a:graphic>
          </wp:inline>
        </w:drawing>
      </w:r>
      <w:r>
        <w:rPr>
          <w:noProof/>
        </w:rPr>
        <w:drawing>
          <wp:inline distT="0" distB="0" distL="0" distR="0" wp14:anchorId="01241371" wp14:editId="600A8FF8">
            <wp:extent cx="2733675" cy="1485900"/>
            <wp:effectExtent l="0" t="0" r="952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733675" cy="1485900"/>
                    </a:xfrm>
                    <a:prstGeom prst="rect">
                      <a:avLst/>
                    </a:prstGeom>
                    <a:noFill/>
                    <a:ln>
                      <a:noFill/>
                    </a:ln>
                  </pic:spPr>
                </pic:pic>
              </a:graphicData>
            </a:graphic>
          </wp:inline>
        </w:drawing>
      </w:r>
    </w:p>
    <w:p w14:paraId="729E07B7" w14:textId="51D328EC" w:rsidR="00BB34AF" w:rsidRPr="00BB34AF" w:rsidRDefault="00BB34AF" w:rsidP="00BB34AF">
      <w:pPr>
        <w:pStyle w:val="BodyText"/>
        <w:ind w:left="360"/>
      </w:pPr>
      <w:r>
        <w:rPr>
          <w:b/>
        </w:rPr>
        <w:t xml:space="preserve">NOTE: </w:t>
      </w:r>
      <w:r>
        <w:t>As some Widgets require a set amount of space to display, we recommend minimizing the size of all Widgets to facilitate adding new ones.</w:t>
      </w:r>
    </w:p>
    <w:p w14:paraId="44603262" w14:textId="2A74D1E9" w:rsidR="000D2F1D" w:rsidRPr="00BB34AF" w:rsidRDefault="00BB34AF" w:rsidP="00A94219">
      <w:pPr>
        <w:pStyle w:val="BodyText"/>
        <w:numPr>
          <w:ilvl w:val="0"/>
          <w:numId w:val="161"/>
        </w:numPr>
        <w:ind w:left="360"/>
        <w:rPr>
          <w:highlight w:val="green"/>
        </w:rPr>
      </w:pPr>
      <w:r w:rsidRPr="00BB34AF">
        <w:rPr>
          <w:b/>
          <w:highlight w:val="green"/>
        </w:rPr>
        <w:t>Move</w:t>
      </w:r>
      <w:r w:rsidRPr="00BB34AF">
        <w:rPr>
          <w:highlight w:val="green"/>
        </w:rPr>
        <w:t xml:space="preserve"> each Widget to achieve the desired placement</w:t>
      </w:r>
      <w:r w:rsidR="000D2F1D" w:rsidRPr="00BB34AF">
        <w:rPr>
          <w:highlight w:val="green"/>
        </w:rPr>
        <w:t>.</w:t>
      </w:r>
    </w:p>
    <w:p w14:paraId="16CAF1E1" w14:textId="2FF0D240" w:rsidR="00584DF6" w:rsidRDefault="00DB7A6F" w:rsidP="00DB7A6F">
      <w:pPr>
        <w:spacing w:line="360" w:lineRule="auto"/>
        <w:rPr>
          <w:lang w:val="en-CA"/>
        </w:rPr>
      </w:pPr>
      <w:r>
        <w:rPr>
          <w:noProof/>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742C2E" w:rsidRPr="009B4514" w14:paraId="6EEDB732" w14:textId="77777777" w:rsidTr="002135C3">
        <w:tc>
          <w:tcPr>
            <w:tcW w:w="4855" w:type="dxa"/>
            <w:shd w:val="clear" w:color="auto" w:fill="BFBFBF" w:themeFill="background1" w:themeFillShade="BF"/>
          </w:tcPr>
          <w:p w14:paraId="02AE10CB" w14:textId="77777777" w:rsidR="00742C2E" w:rsidRPr="009B4514" w:rsidRDefault="00742C2E" w:rsidP="00DB7A6F">
            <w:pPr>
              <w:spacing w:line="360" w:lineRule="auto"/>
              <w:rPr>
                <w:b/>
                <w:highlight w:val="magenta"/>
                <w:lang w:val="en-CA"/>
              </w:rPr>
            </w:pPr>
            <w:r w:rsidRPr="008C6541">
              <w:rPr>
                <w:b/>
                <w:lang w:val="en-CA"/>
              </w:rPr>
              <w:t>Widget</w:t>
            </w:r>
          </w:p>
        </w:tc>
        <w:tc>
          <w:tcPr>
            <w:tcW w:w="4855" w:type="dxa"/>
            <w:shd w:val="clear" w:color="auto" w:fill="BFBFBF" w:themeFill="background1" w:themeFillShade="BF"/>
          </w:tcPr>
          <w:p w14:paraId="6AC6FD3B" w14:textId="77777777" w:rsidR="00742C2E" w:rsidRPr="008C6541" w:rsidRDefault="00742C2E" w:rsidP="00DB7A6F">
            <w:pPr>
              <w:spacing w:line="360" w:lineRule="auto"/>
              <w:rPr>
                <w:b/>
                <w:lang w:val="en-CA"/>
              </w:rPr>
            </w:pPr>
            <w:r w:rsidRPr="008C6541">
              <w:rPr>
                <w:b/>
                <w:lang w:val="en-CA"/>
              </w:rPr>
              <w:t>Details</w:t>
            </w:r>
          </w:p>
        </w:tc>
      </w:tr>
      <w:tr w:rsidR="00742C2E" w:rsidRPr="009B4514" w14:paraId="1A042774" w14:textId="77777777" w:rsidTr="002135C3">
        <w:tc>
          <w:tcPr>
            <w:tcW w:w="4855" w:type="dxa"/>
          </w:tcPr>
          <w:p w14:paraId="3099E630" w14:textId="77777777" w:rsidR="00742C2E" w:rsidRPr="008C6541" w:rsidRDefault="00742C2E" w:rsidP="00223E37">
            <w:pPr>
              <w:pStyle w:val="BodyText"/>
              <w:rPr>
                <w:b/>
              </w:rPr>
            </w:pPr>
            <w:r w:rsidRPr="008C6541">
              <w:rPr>
                <w:b/>
              </w:rPr>
              <w:t>Pending reminders</w:t>
            </w:r>
          </w:p>
          <w:p w14:paraId="1B207E01" w14:textId="77777777" w:rsidR="00742C2E" w:rsidRPr="008C6541" w:rsidRDefault="00742C2E" w:rsidP="00DB7A6F">
            <w:pPr>
              <w:spacing w:line="360" w:lineRule="auto"/>
              <w:rPr>
                <w:b/>
              </w:rPr>
            </w:pPr>
          </w:p>
          <w:p w14:paraId="488EB98A" w14:textId="77777777" w:rsidR="00742C2E" w:rsidRPr="009B4514" w:rsidRDefault="00742C2E" w:rsidP="00DB7A6F">
            <w:pPr>
              <w:spacing w:line="360" w:lineRule="auto"/>
              <w:rPr>
                <w:highlight w:val="magenta"/>
                <w:lang w:val="en-CA"/>
              </w:rPr>
            </w:pPr>
            <w:r w:rsidRPr="008C6541">
              <w:rPr>
                <w:b/>
              </w:rPr>
              <w:t xml:space="preserve">Note: </w:t>
            </w:r>
            <w:r w:rsidRPr="008C6541">
              <w:rPr>
                <w:lang w:val="en-CA"/>
              </w:rPr>
              <w:t xml:space="preserve"> Reminders will turn red once they are expired </w:t>
            </w:r>
            <w:r w:rsidR="001A0752" w:rsidRPr="008C6541">
              <w:rPr>
                <w:lang w:val="en-CA"/>
              </w:rPr>
              <w:t>and</w:t>
            </w:r>
            <w:r w:rsidRPr="008C6541">
              <w:rPr>
                <w:lang w:val="en-CA"/>
              </w:rPr>
              <w:t xml:space="preserve"> will post as tiles on your desktop. To </w:t>
            </w:r>
            <w:r w:rsidRPr="008C6541">
              <w:rPr>
                <w:b/>
                <w:lang w:val="en-CA"/>
              </w:rPr>
              <w:t>Snooze</w:t>
            </w:r>
            <w:r w:rsidRPr="008C6541">
              <w:rPr>
                <w:lang w:val="en-CA"/>
              </w:rPr>
              <w:t xml:space="preserve"> click the snooze button and to dismiss click on the </w:t>
            </w:r>
            <w:r w:rsidRPr="008C6541">
              <w:rPr>
                <w:b/>
                <w:lang w:val="en-CA"/>
              </w:rPr>
              <w:t>Dismiss</w:t>
            </w:r>
            <w:r w:rsidRPr="008C6541">
              <w:rPr>
                <w:lang w:val="en-CA"/>
              </w:rPr>
              <w:t xml:space="preserve"> button</w:t>
            </w:r>
          </w:p>
        </w:tc>
        <w:tc>
          <w:tcPr>
            <w:tcW w:w="4855" w:type="dxa"/>
          </w:tcPr>
          <w:p w14:paraId="2670C06C" w14:textId="77777777" w:rsidR="00742C2E" w:rsidRPr="008C6541" w:rsidRDefault="00742C2E" w:rsidP="00742C2E">
            <w:pPr>
              <w:spacing w:line="360" w:lineRule="auto"/>
              <w:rPr>
                <w:lang w:val="en-CA"/>
              </w:rPr>
            </w:pPr>
            <w:bookmarkStart w:id="129" w:name="OLE_LINK69"/>
            <w:r w:rsidRPr="008C6541">
              <w:rPr>
                <w:lang w:val="en-CA"/>
              </w:rPr>
              <w:t xml:space="preserve">This widget is a quick note reminder for you and anyone else using the program to use.  Reminders will display until dismissed.  </w:t>
            </w:r>
          </w:p>
          <w:bookmarkEnd w:id="129"/>
          <w:p w14:paraId="4E92A82E" w14:textId="77777777" w:rsidR="00742C2E" w:rsidRPr="008C6541" w:rsidRDefault="00742C2E" w:rsidP="000B5ECB">
            <w:pPr>
              <w:pStyle w:val="ListParagraph"/>
              <w:numPr>
                <w:ilvl w:val="0"/>
                <w:numId w:val="29"/>
              </w:numPr>
              <w:spacing w:line="360" w:lineRule="auto"/>
              <w:ind w:left="432" w:hanging="90"/>
              <w:jc w:val="both"/>
              <w:rPr>
                <w:sz w:val="24"/>
                <w:szCs w:val="24"/>
                <w:lang w:val="en-CA"/>
              </w:rPr>
            </w:pPr>
            <w:r w:rsidRPr="008C6541">
              <w:rPr>
                <w:sz w:val="24"/>
                <w:szCs w:val="24"/>
                <w:lang w:val="en-CA"/>
              </w:rPr>
              <w:t xml:space="preserve">To </w:t>
            </w:r>
            <w:r w:rsidRPr="008C6541">
              <w:rPr>
                <w:b/>
                <w:sz w:val="24"/>
                <w:szCs w:val="24"/>
                <w:lang w:val="en-CA"/>
              </w:rPr>
              <w:t>Create</w:t>
            </w:r>
            <w:r w:rsidRPr="008C6541">
              <w:rPr>
                <w:sz w:val="24"/>
                <w:szCs w:val="24"/>
                <w:lang w:val="en-CA"/>
              </w:rPr>
              <w:t xml:space="preserve"> a reminder, Click </w:t>
            </w:r>
            <w:r w:rsidRPr="008C6541">
              <w:rPr>
                <w:b/>
                <w:sz w:val="24"/>
                <w:szCs w:val="24"/>
                <w:lang w:val="en-CA"/>
              </w:rPr>
              <w:t>Add</w:t>
            </w:r>
          </w:p>
          <w:p w14:paraId="6B4AC859" w14:textId="77777777" w:rsidR="00742C2E" w:rsidRPr="008C6541" w:rsidRDefault="00742C2E" w:rsidP="000B5ECB">
            <w:pPr>
              <w:pStyle w:val="ListParagraph"/>
              <w:numPr>
                <w:ilvl w:val="0"/>
                <w:numId w:val="29"/>
              </w:numPr>
              <w:spacing w:line="360" w:lineRule="auto"/>
              <w:ind w:left="432" w:hanging="90"/>
              <w:jc w:val="both"/>
              <w:rPr>
                <w:sz w:val="24"/>
                <w:szCs w:val="24"/>
                <w:lang w:val="en-CA"/>
              </w:rPr>
            </w:pPr>
            <w:r w:rsidRPr="008C6541">
              <w:rPr>
                <w:sz w:val="24"/>
                <w:szCs w:val="24"/>
                <w:lang w:val="en-CA"/>
              </w:rPr>
              <w:t>Enter a note or subject for the reminder, select the date to be reminded on and the time. Enter notes about the reminder by clicking the icon.</w:t>
            </w:r>
          </w:p>
          <w:p w14:paraId="2EF4DDCB" w14:textId="77777777" w:rsidR="00742C2E" w:rsidRPr="008C6541" w:rsidRDefault="00742C2E" w:rsidP="000B5ECB">
            <w:pPr>
              <w:pStyle w:val="ListParagraph"/>
              <w:numPr>
                <w:ilvl w:val="0"/>
                <w:numId w:val="29"/>
              </w:numPr>
              <w:spacing w:line="360" w:lineRule="auto"/>
              <w:ind w:left="432" w:hanging="90"/>
              <w:jc w:val="both"/>
              <w:rPr>
                <w:sz w:val="24"/>
                <w:szCs w:val="24"/>
                <w:lang w:val="en-CA"/>
              </w:rPr>
            </w:pPr>
            <w:r w:rsidRPr="008C6541">
              <w:rPr>
                <w:sz w:val="24"/>
                <w:szCs w:val="24"/>
                <w:lang w:val="en-CA"/>
              </w:rPr>
              <w:t xml:space="preserve">To </w:t>
            </w:r>
            <w:r w:rsidRPr="008C6541">
              <w:rPr>
                <w:b/>
                <w:sz w:val="24"/>
                <w:szCs w:val="24"/>
                <w:lang w:val="en-CA"/>
              </w:rPr>
              <w:t>Edit</w:t>
            </w:r>
            <w:r w:rsidRPr="008C6541">
              <w:rPr>
                <w:sz w:val="24"/>
                <w:szCs w:val="24"/>
                <w:lang w:val="en-CA"/>
              </w:rPr>
              <w:t xml:space="preserve"> a reminder, click to highlight the reminder and select the pencil icon.  </w:t>
            </w:r>
          </w:p>
          <w:p w14:paraId="02ED781C" w14:textId="77777777" w:rsidR="00742C2E" w:rsidRPr="008C6541" w:rsidRDefault="00742C2E" w:rsidP="000B5ECB">
            <w:pPr>
              <w:pStyle w:val="ListParagraph"/>
              <w:numPr>
                <w:ilvl w:val="0"/>
                <w:numId w:val="29"/>
              </w:numPr>
              <w:spacing w:line="360" w:lineRule="auto"/>
              <w:ind w:left="432" w:hanging="90"/>
              <w:jc w:val="both"/>
              <w:rPr>
                <w:sz w:val="24"/>
                <w:szCs w:val="24"/>
                <w:lang w:val="en-CA"/>
              </w:rPr>
            </w:pPr>
            <w:r w:rsidRPr="008C6541">
              <w:rPr>
                <w:sz w:val="24"/>
                <w:szCs w:val="24"/>
                <w:lang w:val="en-CA"/>
              </w:rPr>
              <w:t xml:space="preserve">To delete a reminder, click on the reminder and select the </w:t>
            </w:r>
            <w:r w:rsidRPr="008C6541">
              <w:rPr>
                <w:b/>
                <w:sz w:val="24"/>
                <w:szCs w:val="24"/>
                <w:lang w:val="en-CA"/>
              </w:rPr>
              <w:t xml:space="preserve">Delete </w:t>
            </w:r>
            <w:r w:rsidRPr="008C6541">
              <w:rPr>
                <w:b/>
                <w:noProof/>
                <w:sz w:val="24"/>
                <w:szCs w:val="24"/>
              </w:rPr>
              <w:drawing>
                <wp:inline distT="0" distB="0" distL="0" distR="0" wp14:anchorId="4ABA37DB" wp14:editId="64FDABCA">
                  <wp:extent cx="228600" cy="228600"/>
                  <wp:effectExtent l="0" t="0" r="0" b="0"/>
                  <wp:docPr id="306" name="Picture 306" descr="delet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delete-24x24"/>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C6541">
              <w:rPr>
                <w:sz w:val="24"/>
                <w:szCs w:val="24"/>
                <w:lang w:val="en-CA"/>
              </w:rPr>
              <w:t xml:space="preserve"> icon.</w:t>
            </w:r>
          </w:p>
          <w:p w14:paraId="6B2588F6" w14:textId="77777777" w:rsidR="00742C2E" w:rsidRPr="008C6541" w:rsidRDefault="00742C2E" w:rsidP="000B5ECB">
            <w:pPr>
              <w:pStyle w:val="ListParagraph"/>
              <w:numPr>
                <w:ilvl w:val="0"/>
                <w:numId w:val="29"/>
              </w:numPr>
              <w:spacing w:line="360" w:lineRule="auto"/>
              <w:ind w:left="432" w:hanging="90"/>
              <w:jc w:val="both"/>
              <w:rPr>
                <w:sz w:val="24"/>
                <w:szCs w:val="24"/>
                <w:lang w:val="en-CA"/>
              </w:rPr>
            </w:pPr>
            <w:r w:rsidRPr="008C6541">
              <w:rPr>
                <w:sz w:val="24"/>
                <w:szCs w:val="24"/>
                <w:lang w:val="en-CA"/>
              </w:rPr>
              <w:t xml:space="preserve">Click Save </w:t>
            </w:r>
            <w:r w:rsidRPr="008C6541">
              <w:rPr>
                <w:b/>
                <w:noProof/>
                <w:sz w:val="24"/>
                <w:szCs w:val="24"/>
              </w:rPr>
              <w:drawing>
                <wp:inline distT="0" distB="0" distL="0" distR="0" wp14:anchorId="72B45F6A" wp14:editId="0CBD4917">
                  <wp:extent cx="228600" cy="228600"/>
                  <wp:effectExtent l="0" t="0" r="0" b="0"/>
                  <wp:docPr id="305" name="Picture 305" descr="sav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save-24x2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r>
      <w:tr w:rsidR="00742C2E" w:rsidRPr="009B4514" w14:paraId="6E8DB25F" w14:textId="77777777" w:rsidTr="002135C3">
        <w:tc>
          <w:tcPr>
            <w:tcW w:w="4855" w:type="dxa"/>
          </w:tcPr>
          <w:p w14:paraId="2C6A4EB4" w14:textId="77777777" w:rsidR="00742C2E" w:rsidRPr="009B4514" w:rsidRDefault="00742C2E" w:rsidP="00223E37">
            <w:pPr>
              <w:pStyle w:val="BodyText"/>
              <w:rPr>
                <w:b/>
                <w:highlight w:val="magenta"/>
                <w:lang w:val="en-CA"/>
              </w:rPr>
            </w:pPr>
            <w:r w:rsidRPr="008C6541">
              <w:rPr>
                <w:b/>
              </w:rPr>
              <w:lastRenderedPageBreak/>
              <w:t>Top 10 Price Change Trends</w:t>
            </w:r>
          </w:p>
        </w:tc>
        <w:tc>
          <w:tcPr>
            <w:tcW w:w="4855" w:type="dxa"/>
          </w:tcPr>
          <w:p w14:paraId="055A26C3" w14:textId="77777777" w:rsidR="00742C2E" w:rsidRPr="009B4514" w:rsidRDefault="00742C2E" w:rsidP="00DB7A6F">
            <w:pPr>
              <w:spacing w:line="360" w:lineRule="auto"/>
              <w:rPr>
                <w:highlight w:val="magenta"/>
                <w:lang w:val="en-CA"/>
              </w:rPr>
            </w:pPr>
            <w:r w:rsidRPr="008C6541">
              <w:rPr>
                <w:lang w:val="en-CA"/>
              </w:rPr>
              <w:t xml:space="preserve">Displays the top price changes +/- over the specified </w:t>
            </w:r>
            <w:r w:rsidR="001A0752" w:rsidRPr="008C6541">
              <w:rPr>
                <w:lang w:val="en-CA"/>
              </w:rPr>
              <w:t>period</w:t>
            </w:r>
            <w:r w:rsidRPr="008C6541">
              <w:rPr>
                <w:lang w:val="en-CA"/>
              </w:rPr>
              <w:t xml:space="preserve">.  </w:t>
            </w:r>
            <w:r w:rsidRPr="008C6541">
              <w:rPr>
                <w:b/>
                <w:lang w:val="en-CA"/>
              </w:rPr>
              <w:t>Note:</w:t>
            </w:r>
            <w:r w:rsidRPr="008C6541">
              <w:rPr>
                <w:lang w:val="en-CA"/>
              </w:rPr>
              <w:t xml:space="preserve"> that you can change the date range to view last 30 days, this week, last week, this month, last month or custom.  Once chosen this will be how the widget displays until changed.</w:t>
            </w:r>
          </w:p>
        </w:tc>
      </w:tr>
      <w:tr w:rsidR="00742C2E" w:rsidRPr="009B4514" w14:paraId="37AAF1B1" w14:textId="77777777" w:rsidTr="002135C3">
        <w:tc>
          <w:tcPr>
            <w:tcW w:w="4855" w:type="dxa"/>
          </w:tcPr>
          <w:p w14:paraId="4D00D4CE" w14:textId="77777777" w:rsidR="00742C2E" w:rsidRPr="009B4514" w:rsidRDefault="00742C2E" w:rsidP="00223E37">
            <w:pPr>
              <w:pStyle w:val="BodyText"/>
              <w:rPr>
                <w:b/>
                <w:highlight w:val="magenta"/>
                <w:lang w:val="en-CA"/>
              </w:rPr>
            </w:pPr>
            <w:r w:rsidRPr="008C6541">
              <w:rPr>
                <w:b/>
                <w:lang w:val="en-CA"/>
              </w:rPr>
              <w:t>Order reminder</w:t>
            </w:r>
          </w:p>
        </w:tc>
        <w:tc>
          <w:tcPr>
            <w:tcW w:w="4855" w:type="dxa"/>
          </w:tcPr>
          <w:p w14:paraId="33F0CB10" w14:textId="77777777" w:rsidR="00742C2E" w:rsidRPr="009B4514" w:rsidRDefault="00223E37" w:rsidP="00DB7A6F">
            <w:pPr>
              <w:spacing w:line="360" w:lineRule="auto"/>
              <w:rPr>
                <w:highlight w:val="magenta"/>
                <w:lang w:val="en-CA"/>
              </w:rPr>
            </w:pPr>
            <w:r w:rsidRPr="008C6541">
              <w:rPr>
                <w:lang w:val="en-CA"/>
              </w:rPr>
              <w:t>This widget will display all items below set minimum item par levels.  It is a reminder only and you will need to open the order window to place the order.</w:t>
            </w:r>
          </w:p>
        </w:tc>
      </w:tr>
      <w:tr w:rsidR="00742C2E" w:rsidRPr="009B4514" w14:paraId="008979CA" w14:textId="77777777" w:rsidTr="002135C3">
        <w:tc>
          <w:tcPr>
            <w:tcW w:w="4855" w:type="dxa"/>
          </w:tcPr>
          <w:p w14:paraId="3406D4B7" w14:textId="77777777" w:rsidR="00742C2E" w:rsidRPr="009B4514" w:rsidRDefault="00742C2E" w:rsidP="00223E37">
            <w:pPr>
              <w:pStyle w:val="BodyText"/>
              <w:rPr>
                <w:b/>
                <w:highlight w:val="magenta"/>
                <w:lang w:val="en-CA"/>
              </w:rPr>
            </w:pPr>
            <w:r w:rsidRPr="008C6541">
              <w:rPr>
                <w:b/>
                <w:lang w:val="en-CA"/>
              </w:rPr>
              <w:t>Period Purchases</w:t>
            </w:r>
          </w:p>
        </w:tc>
        <w:tc>
          <w:tcPr>
            <w:tcW w:w="4855" w:type="dxa"/>
          </w:tcPr>
          <w:p w14:paraId="051B39EA" w14:textId="77777777" w:rsidR="00742C2E" w:rsidRPr="009B4514" w:rsidRDefault="00742C2E" w:rsidP="00DB7A6F">
            <w:pPr>
              <w:spacing w:line="360" w:lineRule="auto"/>
              <w:rPr>
                <w:highlight w:val="magenta"/>
                <w:lang w:val="en-CA"/>
              </w:rPr>
            </w:pPr>
            <w:r w:rsidRPr="008C6541">
              <w:rPr>
                <w:lang w:val="en-CA"/>
              </w:rPr>
              <w:t>This widget will display a bar graph of purchases by Chart of account within the time parameters set in the “show Data For” drop down list.  Each supplier will be listed as a different colour and if you ‘hover’ your mouse over the bar graph an account breakdown will be displayed.</w:t>
            </w:r>
          </w:p>
        </w:tc>
      </w:tr>
      <w:tr w:rsidR="00742C2E" w:rsidRPr="009B4514" w14:paraId="0A2DFA8F" w14:textId="77777777" w:rsidTr="002135C3">
        <w:tc>
          <w:tcPr>
            <w:tcW w:w="4855" w:type="dxa"/>
          </w:tcPr>
          <w:p w14:paraId="3511DB34" w14:textId="77777777" w:rsidR="00223E37" w:rsidRPr="008C6541" w:rsidRDefault="00223E37" w:rsidP="00223E37">
            <w:pPr>
              <w:pStyle w:val="BodyText"/>
              <w:rPr>
                <w:b/>
                <w:lang w:val="en-CA"/>
              </w:rPr>
            </w:pPr>
            <w:r w:rsidRPr="008C6541">
              <w:rPr>
                <w:b/>
                <w:lang w:val="en-CA"/>
              </w:rPr>
              <w:t>Cost of Sales (Graph)</w:t>
            </w:r>
          </w:p>
          <w:p w14:paraId="091322CD" w14:textId="77777777" w:rsidR="00742C2E" w:rsidRPr="009B4514" w:rsidRDefault="00742C2E" w:rsidP="00223E37">
            <w:pPr>
              <w:pStyle w:val="BodyText"/>
              <w:rPr>
                <w:highlight w:val="magenta"/>
                <w:lang w:val="en-CA"/>
              </w:rPr>
            </w:pPr>
          </w:p>
        </w:tc>
        <w:tc>
          <w:tcPr>
            <w:tcW w:w="4855" w:type="dxa"/>
          </w:tcPr>
          <w:p w14:paraId="3E2AC756" w14:textId="77777777" w:rsidR="00742C2E" w:rsidRPr="009B4514" w:rsidRDefault="00223E37" w:rsidP="00DB7A6F">
            <w:pPr>
              <w:spacing w:line="360" w:lineRule="auto"/>
              <w:rPr>
                <w:highlight w:val="magenta"/>
                <w:lang w:val="en-CA"/>
              </w:rPr>
            </w:pPr>
            <w:r w:rsidRPr="008C6541">
              <w:rPr>
                <w:lang w:val="en-CA"/>
              </w:rPr>
              <w:t>This is a great tool for quickly analyzing inventory groups and trending over up to 4 inventory periods.  Simply select a date and the next 4 periods will display on the screen in line graph format.  Hover over the plotted points to see a quick summary of the percentage of sales for each group.</w:t>
            </w:r>
          </w:p>
        </w:tc>
      </w:tr>
      <w:tr w:rsidR="00742C2E" w:rsidRPr="009B4514" w14:paraId="4887745B" w14:textId="77777777" w:rsidTr="002135C3">
        <w:tc>
          <w:tcPr>
            <w:tcW w:w="4855" w:type="dxa"/>
          </w:tcPr>
          <w:p w14:paraId="20F206AF" w14:textId="77777777" w:rsidR="00742C2E" w:rsidRPr="009B4514" w:rsidRDefault="00223E37" w:rsidP="00DB7A6F">
            <w:pPr>
              <w:spacing w:line="360" w:lineRule="auto"/>
              <w:rPr>
                <w:b/>
                <w:highlight w:val="magenta"/>
                <w:lang w:val="en-CA"/>
              </w:rPr>
            </w:pPr>
            <w:r w:rsidRPr="008C6541">
              <w:rPr>
                <w:b/>
                <w:lang w:val="en-CA"/>
              </w:rPr>
              <w:t>Weekly Sales Summary</w:t>
            </w:r>
          </w:p>
        </w:tc>
        <w:tc>
          <w:tcPr>
            <w:tcW w:w="4855" w:type="dxa"/>
          </w:tcPr>
          <w:p w14:paraId="7FF72D07" w14:textId="77777777" w:rsidR="00742C2E" w:rsidRPr="009B4514" w:rsidRDefault="00223E37" w:rsidP="00DB7A6F">
            <w:pPr>
              <w:spacing w:line="360" w:lineRule="auto"/>
              <w:rPr>
                <w:highlight w:val="magenta"/>
                <w:lang w:val="en-CA"/>
              </w:rPr>
            </w:pPr>
            <w:r w:rsidRPr="008C6541">
              <w:rPr>
                <w:lang w:val="en-CA"/>
              </w:rPr>
              <w:t>This listing will give a breakdown of weekly sales by category.</w:t>
            </w:r>
          </w:p>
        </w:tc>
      </w:tr>
      <w:tr w:rsidR="00742C2E" w:rsidRPr="009B4514" w14:paraId="386A5BA7" w14:textId="77777777" w:rsidTr="002135C3">
        <w:tc>
          <w:tcPr>
            <w:tcW w:w="4855" w:type="dxa"/>
          </w:tcPr>
          <w:p w14:paraId="0F87A8FE" w14:textId="77777777" w:rsidR="00742C2E" w:rsidRPr="009B4514" w:rsidRDefault="00223E37" w:rsidP="00DB7A6F">
            <w:pPr>
              <w:spacing w:line="360" w:lineRule="auto"/>
              <w:rPr>
                <w:b/>
                <w:highlight w:val="magenta"/>
                <w:lang w:val="en-CA"/>
              </w:rPr>
            </w:pPr>
            <w:r w:rsidRPr="008C6541">
              <w:rPr>
                <w:b/>
                <w:lang w:val="en-CA"/>
              </w:rPr>
              <w:lastRenderedPageBreak/>
              <w:t>Cost of sales</w:t>
            </w:r>
          </w:p>
        </w:tc>
        <w:tc>
          <w:tcPr>
            <w:tcW w:w="4855" w:type="dxa"/>
          </w:tcPr>
          <w:p w14:paraId="626ADB42" w14:textId="77777777" w:rsidR="00742C2E" w:rsidRPr="009B4514" w:rsidRDefault="00223E37" w:rsidP="00DB7A6F">
            <w:pPr>
              <w:spacing w:line="360" w:lineRule="auto"/>
              <w:rPr>
                <w:highlight w:val="magenta"/>
                <w:lang w:val="en-CA"/>
              </w:rPr>
            </w:pPr>
            <w:r w:rsidRPr="008C6541">
              <w:rPr>
                <w:lang w:val="en-CA"/>
              </w:rPr>
              <w:t>The cost of sales widget (like the cost of sales graph widget) will display the last 4 inventory cycles actual cost of sales percentages.  A great tool to see trending on your costs. Select the date range if you wish to change.  Remember though the maximum number of inventory cycles is 4.</w:t>
            </w:r>
          </w:p>
        </w:tc>
      </w:tr>
      <w:tr w:rsidR="00223E37" w:rsidRPr="009B4514" w14:paraId="258D0BD5" w14:textId="77777777" w:rsidTr="002135C3">
        <w:tc>
          <w:tcPr>
            <w:tcW w:w="4855" w:type="dxa"/>
          </w:tcPr>
          <w:p w14:paraId="634AE5FD" w14:textId="77777777" w:rsidR="00223E37" w:rsidRPr="009B4514" w:rsidRDefault="00223E37" w:rsidP="00DB7A6F">
            <w:pPr>
              <w:spacing w:line="360" w:lineRule="auto"/>
              <w:rPr>
                <w:b/>
                <w:highlight w:val="magenta"/>
                <w:lang w:val="en-CA"/>
              </w:rPr>
            </w:pPr>
            <w:r w:rsidRPr="008C6541">
              <w:rPr>
                <w:b/>
                <w:lang w:val="en-CA"/>
              </w:rPr>
              <w:t>Pending Sales</w:t>
            </w:r>
          </w:p>
        </w:tc>
        <w:tc>
          <w:tcPr>
            <w:tcW w:w="4855" w:type="dxa"/>
          </w:tcPr>
          <w:p w14:paraId="4B661053" w14:textId="77777777" w:rsidR="00223E37" w:rsidRPr="008C6541" w:rsidRDefault="00223E37" w:rsidP="00DB7A6F">
            <w:pPr>
              <w:spacing w:line="360" w:lineRule="auto"/>
              <w:rPr>
                <w:lang w:val="en-CA"/>
              </w:rPr>
            </w:pPr>
            <w:r w:rsidRPr="008C6541">
              <w:rPr>
                <w:lang w:val="en-CA"/>
              </w:rPr>
              <w:t xml:space="preserve">This widget shows all pending sales (Sales processing errors).  Each date will be listed and the value of the pending sales.  To fix pending sales, highlight the desired dates (use SHIFT key to select multiple dates).  Click </w:t>
            </w:r>
            <w:r w:rsidRPr="008C6541">
              <w:rPr>
                <w:b/>
                <w:lang w:val="en-CA"/>
              </w:rPr>
              <w:t>Fix</w:t>
            </w:r>
            <w:r w:rsidRPr="008C6541">
              <w:rPr>
                <w:lang w:val="en-CA"/>
              </w:rPr>
              <w:t>.  This will open the pending sales window.</w:t>
            </w:r>
          </w:p>
        </w:tc>
      </w:tr>
      <w:tr w:rsidR="00223E37" w:rsidRPr="009B4514" w14:paraId="37FCB867" w14:textId="77777777" w:rsidTr="002135C3">
        <w:tc>
          <w:tcPr>
            <w:tcW w:w="4855" w:type="dxa"/>
          </w:tcPr>
          <w:p w14:paraId="2F0BAF64" w14:textId="77777777" w:rsidR="00223E37" w:rsidRPr="009B4514" w:rsidRDefault="00223E37" w:rsidP="00DB7A6F">
            <w:pPr>
              <w:spacing w:line="360" w:lineRule="auto"/>
              <w:rPr>
                <w:b/>
                <w:highlight w:val="magenta"/>
                <w:lang w:val="en-CA"/>
              </w:rPr>
            </w:pPr>
            <w:r w:rsidRPr="008C6541">
              <w:rPr>
                <w:b/>
                <w:lang w:val="en-CA"/>
              </w:rPr>
              <w:t>Period Sales</w:t>
            </w:r>
          </w:p>
        </w:tc>
        <w:tc>
          <w:tcPr>
            <w:tcW w:w="4855" w:type="dxa"/>
          </w:tcPr>
          <w:p w14:paraId="6E544DF7" w14:textId="77777777" w:rsidR="00223E37" w:rsidRPr="008C6541" w:rsidRDefault="00223E37" w:rsidP="00223E37">
            <w:pPr>
              <w:spacing w:line="360" w:lineRule="auto"/>
              <w:rPr>
                <w:lang w:val="en-CA"/>
              </w:rPr>
            </w:pPr>
            <w:r w:rsidRPr="008C6541">
              <w:rPr>
                <w:lang w:val="en-CA"/>
              </w:rPr>
              <w:t xml:space="preserve">The period sales widget will display a pie chart of the category sales for the desired period.  You can choose the period to show data for in the </w:t>
            </w:r>
            <w:r w:rsidR="001A0752" w:rsidRPr="008C6541">
              <w:rPr>
                <w:lang w:val="en-CA"/>
              </w:rPr>
              <w:t>drop-down</w:t>
            </w:r>
            <w:r w:rsidRPr="008C6541">
              <w:rPr>
                <w:lang w:val="en-CA"/>
              </w:rPr>
              <w:t xml:space="preserve"> list.</w:t>
            </w:r>
          </w:p>
          <w:p w14:paraId="333FF73D" w14:textId="77777777" w:rsidR="00223E37" w:rsidRPr="009B4514" w:rsidRDefault="00223E37" w:rsidP="00DB7A6F">
            <w:pPr>
              <w:spacing w:line="360" w:lineRule="auto"/>
              <w:rPr>
                <w:highlight w:val="magenta"/>
                <w:lang w:val="en-CA"/>
              </w:rPr>
            </w:pPr>
            <w:r w:rsidRPr="008C6541">
              <w:rPr>
                <w:lang w:val="en-CA"/>
              </w:rPr>
              <w:t>If you hover your mouse over the chart the sales revenue will be displayed.</w:t>
            </w:r>
          </w:p>
        </w:tc>
      </w:tr>
      <w:tr w:rsidR="00223E37" w14:paraId="33466C84" w14:textId="77777777" w:rsidTr="002135C3">
        <w:tc>
          <w:tcPr>
            <w:tcW w:w="4855" w:type="dxa"/>
          </w:tcPr>
          <w:p w14:paraId="753B07B4" w14:textId="77777777" w:rsidR="00223E37" w:rsidRPr="008C6541" w:rsidRDefault="00223E37" w:rsidP="00DB7A6F">
            <w:pPr>
              <w:spacing w:line="360" w:lineRule="auto"/>
              <w:rPr>
                <w:b/>
                <w:lang w:val="en-CA"/>
              </w:rPr>
            </w:pPr>
            <w:r w:rsidRPr="008C6541">
              <w:rPr>
                <w:b/>
                <w:lang w:val="en-CA"/>
              </w:rPr>
              <w:t>General Activity</w:t>
            </w:r>
          </w:p>
          <w:p w14:paraId="74A37EBF" w14:textId="77777777" w:rsidR="005524F2" w:rsidRPr="009B4514" w:rsidRDefault="005524F2" w:rsidP="00DB7A6F">
            <w:pPr>
              <w:spacing w:line="360" w:lineRule="auto"/>
              <w:rPr>
                <w:b/>
                <w:highlight w:val="magenta"/>
                <w:lang w:val="en-CA"/>
              </w:rPr>
            </w:pPr>
            <w:r w:rsidRPr="008C6541">
              <w:rPr>
                <w:b/>
                <w:lang w:val="en-CA"/>
              </w:rPr>
              <w:t xml:space="preserve">Note: </w:t>
            </w:r>
            <w:r w:rsidRPr="008C6541">
              <w:rPr>
                <w:lang w:val="en-CA"/>
              </w:rPr>
              <w:t>This widget will require a complete row to display properly.  Best located at the bottom of the dashboard.</w:t>
            </w:r>
          </w:p>
        </w:tc>
        <w:tc>
          <w:tcPr>
            <w:tcW w:w="4855" w:type="dxa"/>
          </w:tcPr>
          <w:p w14:paraId="3F42570E" w14:textId="77777777" w:rsidR="00223E37" w:rsidRPr="008C6541" w:rsidRDefault="00223E37" w:rsidP="005524F2">
            <w:pPr>
              <w:spacing w:line="360" w:lineRule="auto"/>
              <w:rPr>
                <w:lang w:val="en-CA"/>
              </w:rPr>
            </w:pPr>
            <w:r w:rsidRPr="008C6541">
              <w:rPr>
                <w:lang w:val="en-CA"/>
              </w:rPr>
              <w:t>The general activity widget is a quick look at what work</w:t>
            </w:r>
            <w:r w:rsidR="005524F2" w:rsidRPr="008C6541">
              <w:rPr>
                <w:lang w:val="en-CA"/>
              </w:rPr>
              <w:t xml:space="preserve"> has been completed for the week</w:t>
            </w:r>
            <w:r w:rsidRPr="008C6541">
              <w:rPr>
                <w:lang w:val="en-CA"/>
              </w:rPr>
              <w:t xml:space="preserve"> or </w:t>
            </w:r>
            <w:r w:rsidR="005524F2" w:rsidRPr="008C6541">
              <w:rPr>
                <w:lang w:val="en-CA"/>
              </w:rPr>
              <w:t xml:space="preserve">what </w:t>
            </w:r>
            <w:r w:rsidRPr="008C6541">
              <w:rPr>
                <w:lang w:val="en-CA"/>
              </w:rPr>
              <w:t xml:space="preserve">sales have </w:t>
            </w:r>
            <w:r w:rsidR="005524F2" w:rsidRPr="008C6541">
              <w:rPr>
                <w:lang w:val="en-CA"/>
              </w:rPr>
              <w:t xml:space="preserve">(or have not) </w:t>
            </w:r>
            <w:r w:rsidRPr="008C6541">
              <w:rPr>
                <w:lang w:val="en-CA"/>
              </w:rPr>
              <w:t>been processed.  The sales amounts, invoices,</w:t>
            </w:r>
            <w:r w:rsidR="005524F2" w:rsidRPr="008C6541">
              <w:rPr>
                <w:lang w:val="en-CA"/>
              </w:rPr>
              <w:t xml:space="preserve"> inventories</w:t>
            </w:r>
            <w:r w:rsidRPr="008C6541">
              <w:rPr>
                <w:lang w:val="en-CA"/>
              </w:rPr>
              <w:t xml:space="preserve"> orders and </w:t>
            </w:r>
            <w:r w:rsidR="005524F2" w:rsidRPr="008C6541">
              <w:rPr>
                <w:lang w:val="en-CA"/>
              </w:rPr>
              <w:t>events</w:t>
            </w:r>
            <w:r w:rsidRPr="008C6541">
              <w:rPr>
                <w:lang w:val="en-CA"/>
              </w:rPr>
              <w:t xml:space="preserve"> will be displayed along with totals.  </w:t>
            </w:r>
          </w:p>
          <w:p w14:paraId="6F127CB0" w14:textId="77777777" w:rsidR="005524F2" w:rsidRPr="008C6541" w:rsidRDefault="005524F2" w:rsidP="005524F2">
            <w:pPr>
              <w:spacing w:line="360" w:lineRule="auto"/>
              <w:rPr>
                <w:lang w:val="en-CA"/>
              </w:rPr>
            </w:pPr>
            <w:r w:rsidRPr="008C6541">
              <w:rPr>
                <w:lang w:val="en-CA"/>
              </w:rPr>
              <w:t xml:space="preserve">To adjust the week start day, click the </w:t>
            </w:r>
            <w:r w:rsidRPr="008C6541">
              <w:rPr>
                <w:b/>
                <w:lang w:val="en-CA"/>
              </w:rPr>
              <w:t>settings</w:t>
            </w:r>
            <w:r w:rsidRPr="008C6541">
              <w:rPr>
                <w:lang w:val="en-CA"/>
              </w:rPr>
              <w:t xml:space="preserve"> icon (located in the widget).</w:t>
            </w:r>
          </w:p>
        </w:tc>
      </w:tr>
    </w:tbl>
    <w:p w14:paraId="2FBDD21B" w14:textId="7C0CC46A" w:rsidR="00DB7A6F" w:rsidRDefault="00DB7A6F" w:rsidP="00DB7A6F">
      <w:pPr>
        <w:spacing w:line="360" w:lineRule="auto"/>
        <w:jc w:val="both"/>
        <w:rPr>
          <w:lang w:val="en-CA"/>
        </w:rPr>
      </w:pPr>
    </w:p>
    <w:p w14:paraId="03684FDD" w14:textId="1B391EE6" w:rsidR="001F36B4" w:rsidRPr="00047B90" w:rsidRDefault="001F36B4" w:rsidP="001F36B4">
      <w:pPr>
        <w:spacing w:line="360" w:lineRule="auto"/>
        <w:rPr>
          <w:lang w:val="en-CA"/>
        </w:rPr>
      </w:pPr>
      <w:r w:rsidRPr="00047B90">
        <w:rPr>
          <w:lang w:val="en-CA"/>
        </w:rPr>
        <w:lastRenderedPageBreak/>
        <w:t xml:space="preserve">For more information on </w:t>
      </w:r>
      <w:r>
        <w:rPr>
          <w:lang w:val="en-CA"/>
        </w:rPr>
        <w:t>OCDesktop Dashboard Widgets</w:t>
      </w:r>
      <w:r w:rsidRPr="00047B90">
        <w:rPr>
          <w:lang w:val="en-CA"/>
        </w:rPr>
        <w:t xml:space="preserve">, watch this short video titled </w:t>
      </w:r>
      <w:r w:rsidR="00414A3E" w:rsidRPr="008C6541">
        <w:rPr>
          <w:i/>
          <w:lang w:val="en-CA"/>
        </w:rPr>
        <w:t>Introduction to Dashboard Widgets</w:t>
      </w:r>
      <w:r w:rsidRPr="00047B90">
        <w:rPr>
          <w:lang w:val="en-CA"/>
        </w:rPr>
        <w:t xml:space="preserve">. </w:t>
      </w:r>
      <w:hyperlink r:id="rId138" w:history="1">
        <w:r w:rsidR="008C6541" w:rsidRPr="00617FEA">
          <w:rPr>
            <w:rStyle w:val="Hyperlink"/>
          </w:rPr>
          <w:t>https://www.youtube.com/watch?v=DMFZhKJgVIo</w:t>
        </w:r>
      </w:hyperlink>
      <w:r w:rsidR="008C6541">
        <w:t xml:space="preserve"> </w:t>
      </w:r>
    </w:p>
    <w:p w14:paraId="10D81357" w14:textId="77777777" w:rsidR="001F36B4" w:rsidRDefault="001F36B4" w:rsidP="00DB7A6F">
      <w:pPr>
        <w:spacing w:line="360" w:lineRule="auto"/>
        <w:jc w:val="both"/>
        <w:rPr>
          <w:lang w:val="en-CA"/>
        </w:rPr>
      </w:pPr>
    </w:p>
    <w:p w14:paraId="20321A98" w14:textId="77777777" w:rsidR="00DB7A6F" w:rsidRDefault="00DB7A6F" w:rsidP="00DB7A6F">
      <w:pPr>
        <w:spacing w:line="360" w:lineRule="auto"/>
        <w:ind w:left="1440"/>
        <w:rPr>
          <w:lang w:val="en-CA"/>
        </w:rPr>
      </w:pPr>
    </w:p>
    <w:p w14:paraId="69F948EE" w14:textId="4EABC361" w:rsidR="00795B74" w:rsidRDefault="00795B74" w:rsidP="00795B74">
      <w:pPr>
        <w:pStyle w:val="Heading2"/>
        <w:rPr>
          <w:lang w:val="en-CA"/>
        </w:rPr>
      </w:pPr>
      <w:bookmarkStart w:id="130" w:name="_Toc502341754"/>
      <w:r>
        <w:rPr>
          <w:lang w:val="en-CA"/>
        </w:rPr>
        <w:t>Help File</w:t>
      </w:r>
      <w:bookmarkEnd w:id="130"/>
    </w:p>
    <w:p w14:paraId="1B6FD0DE" w14:textId="77777777" w:rsidR="00795B74" w:rsidRPr="00795B74" w:rsidRDefault="00795B74" w:rsidP="00795B74">
      <w:pPr>
        <w:pStyle w:val="BodyText"/>
        <w:rPr>
          <w:lang w:val="en-CA"/>
        </w:rPr>
      </w:pPr>
    </w:p>
    <w:p w14:paraId="2BAC9889" w14:textId="3C2D87E0" w:rsidR="00795B74" w:rsidRDefault="009B4514" w:rsidP="00795B74">
      <w:pPr>
        <w:spacing w:line="360" w:lineRule="auto"/>
        <w:rPr>
          <w:lang w:val="en-CA"/>
        </w:rPr>
      </w:pPr>
      <w:r>
        <w:rPr>
          <w:lang w:val="en-CA"/>
        </w:rPr>
        <w:t>The Help File is displayed in a split-pane on the right side of the Dashboard</w:t>
      </w:r>
      <w:r w:rsidR="00795B74">
        <w:rPr>
          <w:lang w:val="en-CA"/>
        </w:rPr>
        <w:t xml:space="preserve">. </w:t>
      </w:r>
      <w:r w:rsidR="004824FA">
        <w:rPr>
          <w:lang w:val="en-CA"/>
        </w:rPr>
        <w:t>Co</w:t>
      </w:r>
      <w:r w:rsidR="00795B74">
        <w:rPr>
          <w:lang w:val="en-CA"/>
        </w:rPr>
        <w:t xml:space="preserve">ntent will change with each window or function you are working in. The top pane </w:t>
      </w:r>
      <w:r>
        <w:rPr>
          <w:lang w:val="en-CA"/>
        </w:rPr>
        <w:t>displays the Table of Contents</w:t>
      </w:r>
      <w:r w:rsidR="004824FA">
        <w:rPr>
          <w:lang w:val="en-CA"/>
        </w:rPr>
        <w:t>/Topics</w:t>
      </w:r>
      <w:r>
        <w:rPr>
          <w:lang w:val="en-CA"/>
        </w:rPr>
        <w:t xml:space="preserve"> and the bottom pane displays the Help Content you have chosen to view. </w:t>
      </w:r>
      <w:r w:rsidR="004824FA">
        <w:rPr>
          <w:lang w:val="en-CA"/>
        </w:rPr>
        <w:t>The Help Pane also includes a Search function.</w:t>
      </w:r>
    </w:p>
    <w:p w14:paraId="176488FA" w14:textId="65300B22" w:rsidR="00795B74" w:rsidRDefault="004824FA" w:rsidP="00795B74">
      <w:pPr>
        <w:spacing w:line="360" w:lineRule="auto"/>
        <w:rPr>
          <w:lang w:val="en-CA"/>
        </w:rPr>
      </w:pPr>
      <w:r>
        <w:rPr>
          <w:lang w:val="en-CA"/>
        </w:rPr>
        <w:t>To minimize the H</w:t>
      </w:r>
      <w:r w:rsidR="00795B74">
        <w:rPr>
          <w:lang w:val="en-CA"/>
        </w:rPr>
        <w:t>elp</w:t>
      </w:r>
      <w:r>
        <w:rPr>
          <w:lang w:val="en-CA"/>
        </w:rPr>
        <w:t xml:space="preserve"> File</w:t>
      </w:r>
      <w:r w:rsidR="00795B74">
        <w:rPr>
          <w:lang w:val="en-CA"/>
        </w:rPr>
        <w:t xml:space="preserve">, click the </w:t>
      </w:r>
      <w:r w:rsidR="00795B74" w:rsidRPr="00930EFA">
        <w:rPr>
          <w:b/>
          <w:u w:val="single"/>
          <w:lang w:val="en-CA"/>
        </w:rPr>
        <w:t>&gt;</w:t>
      </w:r>
      <w:r w:rsidR="00795B74">
        <w:rPr>
          <w:lang w:val="en-CA"/>
        </w:rPr>
        <w:t xml:space="preserve"> button at the top left of the Help Pane. This will ‘slide’ the </w:t>
      </w:r>
      <w:r>
        <w:rPr>
          <w:lang w:val="en-CA"/>
        </w:rPr>
        <w:t>Help File</w:t>
      </w:r>
      <w:r w:rsidR="00795B74">
        <w:rPr>
          <w:lang w:val="en-CA"/>
        </w:rPr>
        <w:t xml:space="preserve"> to the right and collapse the pane. To reopen, click the </w:t>
      </w:r>
      <w:r w:rsidR="00795B74" w:rsidRPr="004824FA">
        <w:rPr>
          <w:b/>
          <w:u w:val="single"/>
          <w:lang w:val="en-CA"/>
        </w:rPr>
        <w:t>&lt;</w:t>
      </w:r>
      <w:r w:rsidR="00795B74">
        <w:rPr>
          <w:lang w:val="en-CA"/>
        </w:rPr>
        <w:t xml:space="preserve"> button. </w:t>
      </w:r>
    </w:p>
    <w:p w14:paraId="5411073A" w14:textId="77777777" w:rsidR="004824FA" w:rsidRDefault="00795B74" w:rsidP="00795B74">
      <w:pPr>
        <w:spacing w:line="360" w:lineRule="auto"/>
        <w:rPr>
          <w:rFonts w:cs="Calibri"/>
        </w:rPr>
      </w:pPr>
      <w:r>
        <w:rPr>
          <w:lang w:val="en-CA"/>
        </w:rPr>
        <w:t xml:space="preserve">The </w:t>
      </w:r>
      <w:r w:rsidR="004824FA">
        <w:rPr>
          <w:lang w:val="en-CA"/>
        </w:rPr>
        <w:t>Help Pane</w:t>
      </w:r>
      <w:r>
        <w:rPr>
          <w:lang w:val="en-CA"/>
        </w:rPr>
        <w:t xml:space="preserve"> is set to a default size when opening </w:t>
      </w:r>
      <w:r w:rsidR="004824FA">
        <w:rPr>
          <w:lang w:val="en-CA"/>
        </w:rPr>
        <w:t xml:space="preserve">Optimum Control. However, </w:t>
      </w:r>
      <w:r>
        <w:rPr>
          <w:lang w:val="en-CA"/>
        </w:rPr>
        <w:t xml:space="preserve">you can hover your mouse over the edge of the pane and </w:t>
      </w:r>
      <w:r w:rsidR="004824FA">
        <w:rPr>
          <w:lang w:val="en-CA"/>
        </w:rPr>
        <w:t xml:space="preserve">drag </w:t>
      </w:r>
      <w:r w:rsidR="004824FA" w:rsidRPr="000D2F1D">
        <w:rPr>
          <w:rFonts w:cs="Calibri"/>
          <w:b/>
        </w:rPr>
        <w:t>↔</w:t>
      </w:r>
      <w:r w:rsidR="004824FA">
        <w:rPr>
          <w:rFonts w:cs="Calibri"/>
          <w:b/>
        </w:rPr>
        <w:t xml:space="preserve"> </w:t>
      </w:r>
      <w:r w:rsidR="004824FA">
        <w:rPr>
          <w:rFonts w:cs="Calibri"/>
        </w:rPr>
        <w:t xml:space="preserve">to resize the Help Pane to as large or small as you like. </w:t>
      </w:r>
    </w:p>
    <w:p w14:paraId="06E7A40F" w14:textId="01F39355" w:rsidR="00795B74" w:rsidRDefault="004824FA" w:rsidP="00795B74">
      <w:pPr>
        <w:spacing w:line="360" w:lineRule="auto"/>
        <w:rPr>
          <w:lang w:val="en-CA"/>
        </w:rPr>
      </w:pPr>
      <w:r>
        <w:rPr>
          <w:rFonts w:cs="Calibri"/>
          <w:b/>
        </w:rPr>
        <w:t xml:space="preserve">NOTE: </w:t>
      </w:r>
      <w:r>
        <w:rPr>
          <w:rFonts w:cs="Calibri"/>
        </w:rPr>
        <w:t xml:space="preserve">Resizing the Help Pane impacts all Optimum Control windows so they will shrink/enlarge accordingly. </w:t>
      </w:r>
      <w:r w:rsidR="00795B74">
        <w:rPr>
          <w:lang w:val="en-CA"/>
        </w:rPr>
        <w:t xml:space="preserve">Each time you restart Optimum Control the </w:t>
      </w:r>
      <w:r>
        <w:rPr>
          <w:lang w:val="en-CA"/>
        </w:rPr>
        <w:t>Help Pane</w:t>
      </w:r>
      <w:r w:rsidR="00795B74">
        <w:rPr>
          <w:lang w:val="en-CA"/>
        </w:rPr>
        <w:t xml:space="preserve"> will go back to</w:t>
      </w:r>
      <w:r>
        <w:rPr>
          <w:lang w:val="en-CA"/>
        </w:rPr>
        <w:t xml:space="preserve"> the</w:t>
      </w:r>
      <w:r w:rsidR="00795B74">
        <w:rPr>
          <w:lang w:val="en-CA"/>
        </w:rPr>
        <w:t xml:space="preserve"> default</w:t>
      </w:r>
      <w:r>
        <w:rPr>
          <w:lang w:val="en-CA"/>
        </w:rPr>
        <w:t xml:space="preserve"> size</w:t>
      </w:r>
      <w:r w:rsidR="00795B74">
        <w:rPr>
          <w:lang w:val="en-CA"/>
        </w:rPr>
        <w:t>.</w:t>
      </w:r>
    </w:p>
    <w:p w14:paraId="7F8D80A1" w14:textId="77777777" w:rsidR="00795B74" w:rsidRPr="00795B74" w:rsidRDefault="00795B74" w:rsidP="00795B74">
      <w:pPr>
        <w:pStyle w:val="BodyText"/>
        <w:rPr>
          <w:lang w:val="en-CA"/>
        </w:rPr>
      </w:pPr>
    </w:p>
    <w:p w14:paraId="1548B74B" w14:textId="77777777" w:rsidR="00DB7A6F" w:rsidRDefault="00DB7A6F" w:rsidP="00DB7A6F">
      <w:pPr>
        <w:spacing w:line="360" w:lineRule="auto"/>
        <w:ind w:left="1440"/>
        <w:rPr>
          <w:lang w:val="en-CA"/>
        </w:rPr>
      </w:pPr>
    </w:p>
    <w:p w14:paraId="21AC7504" w14:textId="3C0328B5" w:rsidR="00DB7A6F" w:rsidRDefault="00DB7A6F" w:rsidP="00DB7A6F">
      <w:pPr>
        <w:pStyle w:val="Heading2"/>
        <w:rPr>
          <w:lang w:val="en-CA"/>
        </w:rPr>
      </w:pPr>
      <w:bookmarkStart w:id="131" w:name="_Toc502341755"/>
      <w:r>
        <w:rPr>
          <w:lang w:val="en-CA"/>
        </w:rPr>
        <w:t xml:space="preserve">Calculator </w:t>
      </w:r>
      <w:r w:rsidR="007B0245">
        <w:rPr>
          <w:noProof/>
        </w:rPr>
        <w:drawing>
          <wp:inline distT="0" distB="0" distL="0" distR="0" wp14:anchorId="603D8543" wp14:editId="3BFCAFFA">
            <wp:extent cx="228600" cy="228600"/>
            <wp:effectExtent l="0" t="0" r="0" b="0"/>
            <wp:docPr id="661" name="Picture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 name="calculate-24x24.png"/>
                    <pic:cNvPicPr/>
                  </pic:nvPicPr>
                  <pic:blipFill>
                    <a:blip r:embed="rId44">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131"/>
    </w:p>
    <w:p w14:paraId="7011D9D7" w14:textId="77777777" w:rsidR="00DB7A6F" w:rsidRPr="00DB7A6F" w:rsidRDefault="00DB7A6F" w:rsidP="00DB7A6F">
      <w:pPr>
        <w:pStyle w:val="BodyText"/>
        <w:rPr>
          <w:lang w:val="en-CA"/>
        </w:rPr>
      </w:pPr>
    </w:p>
    <w:p w14:paraId="77DF0091" w14:textId="20BD2B87" w:rsidR="00DB7A6F" w:rsidRDefault="00525CBB" w:rsidP="00DB7A6F">
      <w:pPr>
        <w:spacing w:line="360" w:lineRule="auto"/>
        <w:rPr>
          <w:lang w:val="en-CA"/>
        </w:rPr>
      </w:pPr>
      <w:r>
        <w:rPr>
          <w:lang w:val="en-CA"/>
        </w:rPr>
        <w:t xml:space="preserve">Optimum Control offers a </w:t>
      </w:r>
      <w:r w:rsidR="00DB7A6F">
        <w:rPr>
          <w:lang w:val="en-CA"/>
        </w:rPr>
        <w:t xml:space="preserve">calculator to use without having to </w:t>
      </w:r>
      <w:r>
        <w:rPr>
          <w:lang w:val="en-CA"/>
        </w:rPr>
        <w:t>search</w:t>
      </w:r>
      <w:r w:rsidR="00DB7A6F">
        <w:rPr>
          <w:lang w:val="en-CA"/>
        </w:rPr>
        <w:t xml:space="preserve"> for one. </w:t>
      </w:r>
      <w:r>
        <w:rPr>
          <w:lang w:val="en-CA"/>
        </w:rPr>
        <w:t xml:space="preserve">To access, click the </w:t>
      </w:r>
      <w:r w:rsidR="00DB7A6F">
        <w:rPr>
          <w:b/>
          <w:lang w:val="en-CA"/>
        </w:rPr>
        <w:t>Calculator</w:t>
      </w:r>
      <w:r w:rsidR="00DB7A6F">
        <w:rPr>
          <w:b/>
          <w:noProof/>
        </w:rPr>
        <w:drawing>
          <wp:inline distT="0" distB="0" distL="0" distR="0" wp14:anchorId="54A9BA44" wp14:editId="0E5BA46A">
            <wp:extent cx="228600" cy="228600"/>
            <wp:effectExtent l="0" t="0" r="0" b="0"/>
            <wp:docPr id="315" name="Picture 315" descr="calculat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alculate-24x2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DB7A6F">
        <w:rPr>
          <w:lang w:val="en-CA"/>
        </w:rPr>
        <w:t xml:space="preserve"> </w:t>
      </w:r>
      <w:r>
        <w:rPr>
          <w:lang w:val="en-CA"/>
        </w:rPr>
        <w:t>button located on the right side of the Upper Menu Band.</w:t>
      </w:r>
    </w:p>
    <w:p w14:paraId="4125B76F" w14:textId="103E99F4" w:rsidR="00DB7A6F" w:rsidRDefault="00DB7A6F" w:rsidP="00DB7A6F">
      <w:pPr>
        <w:spacing w:line="360" w:lineRule="auto"/>
        <w:rPr>
          <w:b/>
          <w:sz w:val="28"/>
          <w:szCs w:val="28"/>
          <w:u w:val="single"/>
          <w:lang w:val="en-CA"/>
        </w:rPr>
      </w:pPr>
    </w:p>
    <w:p w14:paraId="4CA4E27B" w14:textId="77777777" w:rsidR="00525CBB" w:rsidRDefault="00525CBB" w:rsidP="00DB7A6F">
      <w:pPr>
        <w:spacing w:line="360" w:lineRule="auto"/>
        <w:rPr>
          <w:b/>
          <w:sz w:val="28"/>
          <w:szCs w:val="28"/>
          <w:u w:val="single"/>
          <w:lang w:val="en-CA"/>
        </w:rPr>
      </w:pPr>
    </w:p>
    <w:p w14:paraId="5EFAE16F" w14:textId="3FC7C11B" w:rsidR="00DB7A6F" w:rsidRDefault="005524F2" w:rsidP="00DB7A6F">
      <w:pPr>
        <w:pStyle w:val="Heading2"/>
        <w:rPr>
          <w:lang w:val="en-CA"/>
        </w:rPr>
      </w:pPr>
      <w:bookmarkStart w:id="132" w:name="_Toc502341756"/>
      <w:r>
        <w:rPr>
          <w:lang w:val="en-CA"/>
        </w:rPr>
        <w:t>Backup Database</w:t>
      </w:r>
      <w:r w:rsidR="00EE6978">
        <w:rPr>
          <w:lang w:val="en-CA"/>
        </w:rPr>
        <w:t xml:space="preserve"> </w:t>
      </w:r>
      <w:r w:rsidR="007B0245">
        <w:rPr>
          <w:noProof/>
        </w:rPr>
        <w:drawing>
          <wp:inline distT="0" distB="0" distL="0" distR="0" wp14:anchorId="6D47F0E3" wp14:editId="4779F2BA">
            <wp:extent cx="228600" cy="228600"/>
            <wp:effectExtent l="0" t="0" r="0" b="0"/>
            <wp:docPr id="662" name="Picture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 name="backup-data-24x24.png"/>
                    <pic:cNvPicPr/>
                  </pic:nvPicPr>
                  <pic:blipFill>
                    <a:blip r:embed="rId4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132"/>
    </w:p>
    <w:p w14:paraId="7E37C9F1" w14:textId="77777777" w:rsidR="00EE6978" w:rsidRPr="00EE6978" w:rsidRDefault="00EE6978" w:rsidP="00EE6978">
      <w:pPr>
        <w:pStyle w:val="BodyText"/>
        <w:rPr>
          <w:lang w:val="en-CA"/>
        </w:rPr>
      </w:pPr>
    </w:p>
    <w:p w14:paraId="59A73D6F" w14:textId="34B3037E" w:rsidR="00DB7A6F" w:rsidRDefault="00DB7A6F" w:rsidP="00DB7A6F">
      <w:pPr>
        <w:spacing w:line="360" w:lineRule="auto"/>
        <w:rPr>
          <w:lang w:val="en-CA"/>
        </w:rPr>
      </w:pPr>
      <w:r>
        <w:rPr>
          <w:lang w:val="en-CA"/>
        </w:rPr>
        <w:t>If your computer hard drive crashes and your data is on the local drive</w:t>
      </w:r>
      <w:r w:rsidR="00EE6978">
        <w:rPr>
          <w:lang w:val="en-CA"/>
        </w:rPr>
        <w:t>,</w:t>
      </w:r>
      <w:r>
        <w:rPr>
          <w:lang w:val="en-CA"/>
        </w:rPr>
        <w:t xml:space="preserve"> all will be lost.</w:t>
      </w:r>
      <w:r w:rsidR="00EE6978">
        <w:rPr>
          <w:lang w:val="en-CA"/>
        </w:rPr>
        <w:t xml:space="preserve"> To insure the safety of your data, we recommend</w:t>
      </w:r>
      <w:r>
        <w:rPr>
          <w:lang w:val="en-CA"/>
        </w:rPr>
        <w:t xml:space="preserve"> that you back up often (minimum once a week) and use an online </w:t>
      </w:r>
      <w:r w:rsidR="00EE6978">
        <w:rPr>
          <w:lang w:val="en-CA"/>
        </w:rPr>
        <w:t xml:space="preserve">storage folder or thumb-drive. </w:t>
      </w:r>
    </w:p>
    <w:p w14:paraId="7FECAA8E" w14:textId="28494DC5" w:rsidR="005524F2" w:rsidRPr="005524F2" w:rsidRDefault="00EE6978" w:rsidP="005524F2">
      <w:pPr>
        <w:spacing w:line="360" w:lineRule="auto"/>
        <w:rPr>
          <w:lang w:val="en-CA"/>
        </w:rPr>
      </w:pPr>
      <w:r>
        <w:rPr>
          <w:lang w:val="en-CA"/>
        </w:rPr>
        <w:t>To Create a Backup:</w:t>
      </w:r>
    </w:p>
    <w:p w14:paraId="3558049F" w14:textId="17B54F7A" w:rsidR="005524F2" w:rsidRDefault="00880DD7" w:rsidP="000B5ECB">
      <w:pPr>
        <w:pStyle w:val="ListParagraph"/>
        <w:numPr>
          <w:ilvl w:val="0"/>
          <w:numId w:val="30"/>
        </w:numPr>
        <w:spacing w:line="360" w:lineRule="auto"/>
        <w:rPr>
          <w:sz w:val="24"/>
          <w:szCs w:val="24"/>
          <w:lang w:val="en-CA"/>
        </w:rPr>
      </w:pPr>
      <w:r>
        <w:rPr>
          <w:sz w:val="24"/>
          <w:szCs w:val="24"/>
          <w:lang w:val="en-CA"/>
        </w:rPr>
        <w:t xml:space="preserve">Select </w:t>
      </w:r>
      <w:r w:rsidR="00DB7A6F">
        <w:rPr>
          <w:b/>
          <w:sz w:val="24"/>
          <w:szCs w:val="24"/>
          <w:lang w:val="en-CA"/>
        </w:rPr>
        <w:t xml:space="preserve">Backup </w:t>
      </w:r>
      <w:r w:rsidR="00DB7A6F">
        <w:rPr>
          <w:b/>
          <w:noProof/>
          <w:sz w:val="24"/>
          <w:szCs w:val="24"/>
        </w:rPr>
        <w:drawing>
          <wp:inline distT="0" distB="0" distL="0" distR="0" wp14:anchorId="6CBF2496" wp14:editId="7BEB8387">
            <wp:extent cx="228600" cy="228600"/>
            <wp:effectExtent l="0" t="0" r="0" b="0"/>
            <wp:docPr id="314" name="Picture 314" descr="backup-data-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backup-data-24x2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DB7A6F">
        <w:rPr>
          <w:sz w:val="24"/>
          <w:szCs w:val="24"/>
          <w:lang w:val="en-CA"/>
        </w:rPr>
        <w:t xml:space="preserve"> </w:t>
      </w:r>
      <w:r w:rsidR="00EE6978">
        <w:rPr>
          <w:sz w:val="24"/>
          <w:szCs w:val="24"/>
          <w:lang w:val="en-CA"/>
        </w:rPr>
        <w:t>(right side of the Upper Menu Band).</w:t>
      </w:r>
    </w:p>
    <w:p w14:paraId="0CB60522" w14:textId="33E0F5C3" w:rsidR="00880DD7" w:rsidRDefault="00EE6978" w:rsidP="000B5ECB">
      <w:pPr>
        <w:pStyle w:val="ListParagraph"/>
        <w:numPr>
          <w:ilvl w:val="0"/>
          <w:numId w:val="30"/>
        </w:numPr>
        <w:spacing w:line="360" w:lineRule="auto"/>
        <w:rPr>
          <w:sz w:val="24"/>
          <w:szCs w:val="24"/>
          <w:lang w:val="en-CA"/>
        </w:rPr>
      </w:pPr>
      <w:r>
        <w:rPr>
          <w:sz w:val="24"/>
          <w:szCs w:val="24"/>
          <w:lang w:val="en-CA"/>
        </w:rPr>
        <w:t xml:space="preserve">Click the </w:t>
      </w:r>
      <w:r w:rsidRPr="00EE6978">
        <w:rPr>
          <w:b/>
          <w:sz w:val="24"/>
          <w:szCs w:val="24"/>
          <w:lang w:val="en-CA"/>
        </w:rPr>
        <w:t>…</w:t>
      </w:r>
      <w:r>
        <w:rPr>
          <w:sz w:val="24"/>
          <w:szCs w:val="24"/>
          <w:lang w:val="en-CA"/>
        </w:rPr>
        <w:t xml:space="preserve"> button to c</w:t>
      </w:r>
      <w:r w:rsidR="00DB7A6F">
        <w:rPr>
          <w:sz w:val="24"/>
          <w:szCs w:val="24"/>
          <w:lang w:val="en-CA"/>
        </w:rPr>
        <w:t xml:space="preserve">hoose the location </w:t>
      </w:r>
      <w:r>
        <w:rPr>
          <w:sz w:val="24"/>
          <w:szCs w:val="24"/>
          <w:lang w:val="en-CA"/>
        </w:rPr>
        <w:t>for the Backup.</w:t>
      </w:r>
    </w:p>
    <w:p w14:paraId="3DEF93C3" w14:textId="480F81E6" w:rsidR="00DB7A6F" w:rsidRDefault="00EE6978" w:rsidP="000B5ECB">
      <w:pPr>
        <w:pStyle w:val="ListParagraph"/>
        <w:numPr>
          <w:ilvl w:val="0"/>
          <w:numId w:val="30"/>
        </w:numPr>
        <w:spacing w:line="360" w:lineRule="auto"/>
        <w:rPr>
          <w:sz w:val="24"/>
          <w:szCs w:val="24"/>
          <w:lang w:val="en-CA"/>
        </w:rPr>
      </w:pPr>
      <w:r>
        <w:rPr>
          <w:sz w:val="24"/>
          <w:szCs w:val="24"/>
          <w:lang w:val="en-CA"/>
        </w:rPr>
        <w:t>Choose</w:t>
      </w:r>
      <w:r w:rsidR="00DB7A6F">
        <w:rPr>
          <w:sz w:val="24"/>
          <w:szCs w:val="24"/>
          <w:lang w:val="en-CA"/>
        </w:rPr>
        <w:t xml:space="preserve"> </w:t>
      </w:r>
      <w:r w:rsidR="00DB7A6F">
        <w:rPr>
          <w:b/>
          <w:sz w:val="24"/>
          <w:szCs w:val="24"/>
          <w:lang w:val="en-CA"/>
        </w:rPr>
        <w:t xml:space="preserve">Backup </w:t>
      </w:r>
      <w:r w:rsidR="00DB7A6F">
        <w:rPr>
          <w:b/>
          <w:noProof/>
          <w:sz w:val="24"/>
          <w:szCs w:val="24"/>
        </w:rPr>
        <w:drawing>
          <wp:inline distT="0" distB="0" distL="0" distR="0" wp14:anchorId="1521C7C2" wp14:editId="4BF91EBD">
            <wp:extent cx="228600" cy="228600"/>
            <wp:effectExtent l="0" t="0" r="0" b="0"/>
            <wp:docPr id="313" name="Picture 313" descr="backup-data-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backup-data-24x2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b/>
          <w:sz w:val="24"/>
          <w:szCs w:val="24"/>
          <w:lang w:val="en-CA"/>
        </w:rPr>
        <w:t>.</w:t>
      </w:r>
    </w:p>
    <w:p w14:paraId="2B047256" w14:textId="6C4B200D" w:rsidR="00DB7A6F" w:rsidRDefault="00EE6978" w:rsidP="000B5ECB">
      <w:pPr>
        <w:pStyle w:val="ListParagraph"/>
        <w:numPr>
          <w:ilvl w:val="0"/>
          <w:numId w:val="30"/>
        </w:numPr>
        <w:spacing w:line="360" w:lineRule="auto"/>
        <w:rPr>
          <w:sz w:val="24"/>
          <w:szCs w:val="24"/>
          <w:lang w:val="en-CA"/>
        </w:rPr>
      </w:pPr>
      <w:r>
        <w:rPr>
          <w:sz w:val="24"/>
          <w:szCs w:val="24"/>
          <w:lang w:val="en-CA"/>
        </w:rPr>
        <w:t>Once the B</w:t>
      </w:r>
      <w:r w:rsidR="00DB7A6F">
        <w:rPr>
          <w:sz w:val="24"/>
          <w:szCs w:val="24"/>
          <w:lang w:val="en-CA"/>
        </w:rPr>
        <w:t>ackup is complete</w:t>
      </w:r>
      <w:r>
        <w:rPr>
          <w:sz w:val="24"/>
          <w:szCs w:val="24"/>
          <w:lang w:val="en-CA"/>
        </w:rPr>
        <w:t xml:space="preserve">, click </w:t>
      </w:r>
      <w:r>
        <w:rPr>
          <w:b/>
          <w:sz w:val="24"/>
          <w:szCs w:val="24"/>
          <w:lang w:val="en-CA"/>
        </w:rPr>
        <w:t>Close</w:t>
      </w:r>
      <w:r w:rsidR="00DB7A6F">
        <w:rPr>
          <w:sz w:val="24"/>
          <w:szCs w:val="24"/>
          <w:lang w:val="en-CA"/>
        </w:rPr>
        <w:t xml:space="preserve"> </w:t>
      </w:r>
      <w:r w:rsidR="00DB7A6F">
        <w:rPr>
          <w:b/>
          <w:sz w:val="24"/>
          <w:szCs w:val="24"/>
          <w:lang w:val="en-CA"/>
        </w:rPr>
        <w:t>(X)</w:t>
      </w:r>
      <w:r w:rsidR="00DB7A6F">
        <w:rPr>
          <w:sz w:val="24"/>
          <w:szCs w:val="24"/>
          <w:lang w:val="en-CA"/>
        </w:rPr>
        <w:t xml:space="preserve"> to exit the </w:t>
      </w:r>
      <w:r>
        <w:rPr>
          <w:sz w:val="24"/>
          <w:szCs w:val="24"/>
          <w:lang w:val="en-CA"/>
        </w:rPr>
        <w:t>B</w:t>
      </w:r>
      <w:r w:rsidR="00DB7A6F">
        <w:rPr>
          <w:sz w:val="24"/>
          <w:szCs w:val="24"/>
          <w:lang w:val="en-CA"/>
        </w:rPr>
        <w:t>ackup.</w:t>
      </w:r>
      <w:r>
        <w:rPr>
          <w:sz w:val="24"/>
          <w:szCs w:val="24"/>
          <w:lang w:val="en-CA"/>
        </w:rPr>
        <w:br/>
      </w:r>
    </w:p>
    <w:p w14:paraId="64A3268E" w14:textId="35A59C58" w:rsidR="00DB7A6F" w:rsidRPr="00E15619" w:rsidRDefault="00EE6978" w:rsidP="00880DD7">
      <w:pPr>
        <w:pStyle w:val="Heading3"/>
      </w:pPr>
      <w:bookmarkStart w:id="133" w:name="_Toc502341757"/>
      <w:r w:rsidRPr="00E15619">
        <w:t>Restore a B</w:t>
      </w:r>
      <w:r w:rsidR="00DB7A6F" w:rsidRPr="00E15619">
        <w:t>ackup</w:t>
      </w:r>
      <w:bookmarkEnd w:id="133"/>
    </w:p>
    <w:p w14:paraId="620B0334" w14:textId="28EF9DD0" w:rsidR="00880DD7" w:rsidRPr="00E15619" w:rsidRDefault="00EE6978" w:rsidP="00DB7A6F">
      <w:pPr>
        <w:spacing w:line="360" w:lineRule="auto"/>
        <w:rPr>
          <w:lang w:val="en-CA"/>
        </w:rPr>
      </w:pPr>
      <w:r w:rsidRPr="00E15619">
        <w:rPr>
          <w:lang w:val="en-CA"/>
        </w:rPr>
        <w:t>To Restore a Backup:</w:t>
      </w:r>
    </w:p>
    <w:p w14:paraId="5B86D820" w14:textId="6E0CB8CF" w:rsidR="00880DD7" w:rsidRPr="00E15619" w:rsidRDefault="0096207E" w:rsidP="00A94219">
      <w:pPr>
        <w:pStyle w:val="ListParagraph"/>
        <w:numPr>
          <w:ilvl w:val="0"/>
          <w:numId w:val="121"/>
        </w:numPr>
        <w:spacing w:line="360" w:lineRule="auto"/>
        <w:rPr>
          <w:sz w:val="24"/>
          <w:szCs w:val="24"/>
          <w:lang w:val="en-CA"/>
        </w:rPr>
      </w:pPr>
      <w:r w:rsidRPr="00E15619">
        <w:rPr>
          <w:sz w:val="24"/>
          <w:szCs w:val="24"/>
          <w:lang w:val="en-CA"/>
        </w:rPr>
        <w:t>Click</w:t>
      </w:r>
      <w:r w:rsidRPr="00E15619">
        <w:rPr>
          <w:b/>
          <w:sz w:val="24"/>
          <w:szCs w:val="24"/>
          <w:lang w:val="en-CA"/>
        </w:rPr>
        <w:t xml:space="preserve"> Close (X) </w:t>
      </w:r>
      <w:r w:rsidRPr="00E15619">
        <w:rPr>
          <w:sz w:val="24"/>
          <w:szCs w:val="24"/>
          <w:lang w:val="en-CA"/>
        </w:rPr>
        <w:t>to exit</w:t>
      </w:r>
      <w:r w:rsidR="00DB7A6F" w:rsidRPr="00E15619">
        <w:rPr>
          <w:sz w:val="24"/>
          <w:szCs w:val="24"/>
          <w:lang w:val="en-CA"/>
        </w:rPr>
        <w:t xml:space="preserve"> Optimum Control</w:t>
      </w:r>
      <w:r w:rsidR="00EE6978" w:rsidRPr="00E15619">
        <w:rPr>
          <w:sz w:val="24"/>
          <w:szCs w:val="24"/>
          <w:lang w:val="en-CA"/>
        </w:rPr>
        <w:t>.</w:t>
      </w:r>
      <w:r w:rsidR="00DB7A6F" w:rsidRPr="00E15619">
        <w:rPr>
          <w:sz w:val="24"/>
          <w:szCs w:val="24"/>
          <w:lang w:val="en-CA"/>
        </w:rPr>
        <w:t xml:space="preserve"> </w:t>
      </w:r>
    </w:p>
    <w:p w14:paraId="5F1E3597" w14:textId="4A750ABD" w:rsidR="00880DD7" w:rsidRPr="00E15619" w:rsidRDefault="0096207E" w:rsidP="00A94219">
      <w:pPr>
        <w:pStyle w:val="ListParagraph"/>
        <w:numPr>
          <w:ilvl w:val="0"/>
          <w:numId w:val="121"/>
        </w:numPr>
        <w:spacing w:line="360" w:lineRule="auto"/>
        <w:rPr>
          <w:sz w:val="24"/>
          <w:szCs w:val="24"/>
          <w:lang w:val="en-CA"/>
        </w:rPr>
      </w:pPr>
      <w:r w:rsidRPr="00E15619">
        <w:rPr>
          <w:sz w:val="24"/>
          <w:szCs w:val="24"/>
          <w:lang w:val="en-CA"/>
        </w:rPr>
        <w:t>Double-click</w:t>
      </w:r>
      <w:r w:rsidR="00DB7A6F" w:rsidRPr="00E15619">
        <w:rPr>
          <w:sz w:val="24"/>
          <w:szCs w:val="24"/>
          <w:lang w:val="en-CA"/>
        </w:rPr>
        <w:t xml:space="preserve"> </w:t>
      </w:r>
      <w:r w:rsidR="00880DD7" w:rsidRPr="00E15619">
        <w:rPr>
          <w:b/>
          <w:sz w:val="24"/>
          <w:szCs w:val="24"/>
          <w:lang w:val="en-CA"/>
        </w:rPr>
        <w:t>Optimum Control</w:t>
      </w:r>
      <w:r w:rsidR="00DB7A6F" w:rsidRPr="00E15619">
        <w:rPr>
          <w:b/>
          <w:sz w:val="24"/>
          <w:szCs w:val="24"/>
          <w:lang w:val="en-CA"/>
        </w:rPr>
        <w:t xml:space="preserve"> </w:t>
      </w:r>
      <w:r w:rsidR="00880DD7" w:rsidRPr="00E15619">
        <w:rPr>
          <w:sz w:val="24"/>
          <w:szCs w:val="24"/>
          <w:lang w:val="en-CA"/>
        </w:rPr>
        <w:t xml:space="preserve">to </w:t>
      </w:r>
      <w:r w:rsidRPr="00E15619">
        <w:rPr>
          <w:sz w:val="24"/>
          <w:szCs w:val="24"/>
          <w:lang w:val="en-CA"/>
        </w:rPr>
        <w:t>re-open</w:t>
      </w:r>
      <w:r w:rsidR="00880DD7" w:rsidRPr="00E15619">
        <w:rPr>
          <w:sz w:val="24"/>
          <w:szCs w:val="24"/>
          <w:lang w:val="en-CA"/>
        </w:rPr>
        <w:t xml:space="preserve"> </w:t>
      </w:r>
      <w:r w:rsidR="00E15619" w:rsidRPr="00E15619">
        <w:rPr>
          <w:sz w:val="24"/>
          <w:szCs w:val="24"/>
          <w:lang w:val="en-CA"/>
        </w:rPr>
        <w:t>it</w:t>
      </w:r>
      <w:r w:rsidRPr="00E15619">
        <w:rPr>
          <w:sz w:val="24"/>
          <w:szCs w:val="24"/>
          <w:lang w:val="en-CA"/>
        </w:rPr>
        <w:t>.</w:t>
      </w:r>
      <w:r w:rsidR="00DB7A6F" w:rsidRPr="00E15619">
        <w:rPr>
          <w:sz w:val="24"/>
          <w:szCs w:val="24"/>
          <w:lang w:val="en-CA"/>
        </w:rPr>
        <w:t xml:space="preserve"> </w:t>
      </w:r>
    </w:p>
    <w:p w14:paraId="24FAC643" w14:textId="510CE3C3" w:rsidR="00880DD7" w:rsidRPr="00E15619" w:rsidRDefault="00880DD7" w:rsidP="00A94219">
      <w:pPr>
        <w:pStyle w:val="ListParagraph"/>
        <w:numPr>
          <w:ilvl w:val="0"/>
          <w:numId w:val="121"/>
        </w:numPr>
        <w:spacing w:line="360" w:lineRule="auto"/>
        <w:rPr>
          <w:b/>
          <w:sz w:val="24"/>
          <w:szCs w:val="24"/>
          <w:lang w:val="en-CA"/>
        </w:rPr>
      </w:pPr>
      <w:r w:rsidRPr="00E15619">
        <w:rPr>
          <w:sz w:val="24"/>
          <w:szCs w:val="24"/>
          <w:lang w:val="en-CA"/>
        </w:rPr>
        <w:t>Choose</w:t>
      </w:r>
      <w:r w:rsidR="00DB7A6F" w:rsidRPr="00E15619">
        <w:rPr>
          <w:sz w:val="24"/>
          <w:szCs w:val="24"/>
          <w:lang w:val="en-CA"/>
        </w:rPr>
        <w:t xml:space="preserve"> </w:t>
      </w:r>
      <w:r w:rsidRPr="00E15619">
        <w:rPr>
          <w:b/>
          <w:sz w:val="24"/>
          <w:szCs w:val="24"/>
          <w:lang w:val="en-CA"/>
        </w:rPr>
        <w:t>Restore Backup</w:t>
      </w:r>
      <w:r w:rsidR="00DB7A6F" w:rsidRPr="00E15619">
        <w:rPr>
          <w:b/>
          <w:sz w:val="24"/>
          <w:szCs w:val="24"/>
          <w:lang w:val="en-CA"/>
        </w:rPr>
        <w:t xml:space="preserve"> </w:t>
      </w:r>
      <w:r w:rsidRPr="00E15619">
        <w:rPr>
          <w:sz w:val="24"/>
          <w:szCs w:val="24"/>
          <w:lang w:val="en-CA"/>
        </w:rPr>
        <w:t>(bottom left of the log</w:t>
      </w:r>
      <w:r w:rsidR="0096207E" w:rsidRPr="00E15619">
        <w:rPr>
          <w:sz w:val="24"/>
          <w:szCs w:val="24"/>
          <w:lang w:val="en-CA"/>
        </w:rPr>
        <w:t>-</w:t>
      </w:r>
      <w:r w:rsidRPr="00E15619">
        <w:rPr>
          <w:sz w:val="24"/>
          <w:szCs w:val="24"/>
          <w:lang w:val="en-CA"/>
        </w:rPr>
        <w:t>in screen)</w:t>
      </w:r>
      <w:r w:rsidR="0096207E" w:rsidRPr="00E15619">
        <w:rPr>
          <w:sz w:val="24"/>
          <w:szCs w:val="24"/>
          <w:lang w:val="en-CA"/>
        </w:rPr>
        <w:t>.</w:t>
      </w:r>
    </w:p>
    <w:p w14:paraId="6E8571DF" w14:textId="77777777" w:rsidR="00E15619" w:rsidRPr="00E15619" w:rsidRDefault="00E15619" w:rsidP="00A94219">
      <w:pPr>
        <w:pStyle w:val="ListParagraph"/>
        <w:numPr>
          <w:ilvl w:val="0"/>
          <w:numId w:val="121"/>
        </w:numPr>
        <w:spacing w:line="360" w:lineRule="auto"/>
        <w:rPr>
          <w:sz w:val="24"/>
          <w:szCs w:val="24"/>
          <w:lang w:val="en-CA"/>
        </w:rPr>
      </w:pPr>
      <w:r w:rsidRPr="00E15619">
        <w:rPr>
          <w:sz w:val="24"/>
          <w:szCs w:val="24"/>
          <w:lang w:val="en-CA"/>
        </w:rPr>
        <w:t xml:space="preserve">Click the </w:t>
      </w:r>
      <w:r w:rsidRPr="00E15619">
        <w:rPr>
          <w:b/>
          <w:sz w:val="24"/>
          <w:szCs w:val="24"/>
          <w:lang w:val="en-CA"/>
        </w:rPr>
        <w:t xml:space="preserve">… </w:t>
      </w:r>
      <w:r w:rsidRPr="00E15619">
        <w:rPr>
          <w:sz w:val="24"/>
          <w:szCs w:val="24"/>
          <w:lang w:val="en-CA"/>
        </w:rPr>
        <w:t>button to browse available Backups.</w:t>
      </w:r>
    </w:p>
    <w:p w14:paraId="4394BB1A" w14:textId="17F0F884" w:rsidR="00880DD7" w:rsidRPr="00E15619" w:rsidRDefault="00E15619" w:rsidP="00A94219">
      <w:pPr>
        <w:pStyle w:val="ListParagraph"/>
        <w:numPr>
          <w:ilvl w:val="0"/>
          <w:numId w:val="121"/>
        </w:numPr>
        <w:spacing w:line="360" w:lineRule="auto"/>
        <w:rPr>
          <w:sz w:val="24"/>
          <w:szCs w:val="24"/>
          <w:lang w:val="en-CA"/>
        </w:rPr>
      </w:pPr>
      <w:r w:rsidRPr="00E15619">
        <w:rPr>
          <w:sz w:val="24"/>
          <w:szCs w:val="24"/>
          <w:lang w:val="en-CA"/>
        </w:rPr>
        <w:t xml:space="preserve">Choose the </w:t>
      </w:r>
      <w:r w:rsidRPr="00E15619">
        <w:rPr>
          <w:b/>
          <w:sz w:val="24"/>
          <w:szCs w:val="24"/>
          <w:lang w:val="en-CA"/>
        </w:rPr>
        <w:t xml:space="preserve">Backup File </w:t>
      </w:r>
      <w:r w:rsidRPr="00E15619">
        <w:rPr>
          <w:sz w:val="24"/>
          <w:szCs w:val="24"/>
          <w:lang w:val="en-CA"/>
        </w:rPr>
        <w:t>you wish to Restore</w:t>
      </w:r>
      <w:r w:rsidR="00880DD7" w:rsidRPr="00E15619">
        <w:rPr>
          <w:sz w:val="24"/>
          <w:szCs w:val="24"/>
          <w:lang w:val="en-CA"/>
        </w:rPr>
        <w:t>.</w:t>
      </w:r>
      <w:r w:rsidR="00DB7A6F" w:rsidRPr="00E15619">
        <w:rPr>
          <w:sz w:val="24"/>
          <w:szCs w:val="24"/>
          <w:lang w:val="en-CA"/>
        </w:rPr>
        <w:t xml:space="preserve">  </w:t>
      </w:r>
    </w:p>
    <w:p w14:paraId="3BDAA837" w14:textId="07772A75" w:rsidR="00880DD7" w:rsidRPr="00E15619" w:rsidRDefault="00E15619" w:rsidP="00A94219">
      <w:pPr>
        <w:pStyle w:val="ListParagraph"/>
        <w:numPr>
          <w:ilvl w:val="0"/>
          <w:numId w:val="121"/>
        </w:numPr>
        <w:spacing w:line="360" w:lineRule="auto"/>
        <w:rPr>
          <w:sz w:val="24"/>
          <w:szCs w:val="24"/>
          <w:lang w:val="en-CA"/>
        </w:rPr>
      </w:pPr>
      <w:r w:rsidRPr="00E15619">
        <w:rPr>
          <w:sz w:val="24"/>
          <w:szCs w:val="24"/>
          <w:lang w:val="en-CA"/>
        </w:rPr>
        <w:t>Select</w:t>
      </w:r>
      <w:r w:rsidR="00DB7A6F" w:rsidRPr="00E15619">
        <w:rPr>
          <w:sz w:val="24"/>
          <w:szCs w:val="24"/>
          <w:lang w:val="en-CA"/>
        </w:rPr>
        <w:t xml:space="preserve"> </w:t>
      </w:r>
      <w:r w:rsidR="00DB7A6F" w:rsidRPr="00E15619">
        <w:rPr>
          <w:b/>
          <w:sz w:val="24"/>
          <w:szCs w:val="24"/>
          <w:lang w:val="en-CA"/>
        </w:rPr>
        <w:t>Restore</w:t>
      </w:r>
      <w:r w:rsidR="00DB7A6F" w:rsidRPr="00E15619">
        <w:rPr>
          <w:sz w:val="24"/>
          <w:szCs w:val="24"/>
          <w:lang w:val="en-CA"/>
        </w:rPr>
        <w:t xml:space="preserve">.  </w:t>
      </w:r>
    </w:p>
    <w:p w14:paraId="4E7422AB" w14:textId="37B9E292" w:rsidR="00DB7A6F" w:rsidRPr="00D215EF" w:rsidRDefault="00DB7A6F" w:rsidP="00DB7A6F">
      <w:pPr>
        <w:spacing w:line="360" w:lineRule="auto"/>
        <w:rPr>
          <w:lang w:val="en-CA"/>
        </w:rPr>
      </w:pPr>
      <w:r w:rsidRPr="008C6541">
        <w:rPr>
          <w:lang w:val="en-CA"/>
        </w:rPr>
        <w:t xml:space="preserve">If the file is a </w:t>
      </w:r>
      <w:r w:rsidR="0096207E" w:rsidRPr="008C6541">
        <w:rPr>
          <w:lang w:val="en-CA"/>
        </w:rPr>
        <w:t>VALID</w:t>
      </w:r>
      <w:r w:rsidRPr="008C6541">
        <w:rPr>
          <w:lang w:val="en-CA"/>
        </w:rPr>
        <w:t xml:space="preserve"> Optimum Control backup</w:t>
      </w:r>
      <w:r w:rsidR="00880DD7" w:rsidRPr="008C6541">
        <w:rPr>
          <w:lang w:val="en-CA"/>
        </w:rPr>
        <w:t>, the database you were using will be backed up and the data</w:t>
      </w:r>
      <w:r w:rsidRPr="008C6541">
        <w:rPr>
          <w:lang w:val="en-CA"/>
        </w:rPr>
        <w:t xml:space="preserve"> will restore and give a completed message.</w:t>
      </w:r>
      <w:r w:rsidR="008C6541">
        <w:rPr>
          <w:lang w:val="en-CA"/>
        </w:rPr>
        <w:t xml:space="preserve">  If file is not valid you will receive an error message</w:t>
      </w:r>
    </w:p>
    <w:p w14:paraId="5862C80C" w14:textId="77777777" w:rsidR="00DB7A6F" w:rsidRDefault="00DB7A6F" w:rsidP="00DB7A6F">
      <w:pPr>
        <w:spacing w:line="360" w:lineRule="auto"/>
        <w:rPr>
          <w:lang w:val="en-CA"/>
        </w:rPr>
      </w:pPr>
    </w:p>
    <w:p w14:paraId="60A14A9A" w14:textId="77777777" w:rsidR="00DB7A6F" w:rsidRDefault="00DB7A6F" w:rsidP="00DB7A6F">
      <w:pPr>
        <w:spacing w:line="360" w:lineRule="auto"/>
        <w:rPr>
          <w:lang w:val="en-CA"/>
        </w:rPr>
      </w:pPr>
    </w:p>
    <w:p w14:paraId="26B7D269" w14:textId="77777777" w:rsidR="00DB7A6F" w:rsidRDefault="00880DD7" w:rsidP="00DB7A6F">
      <w:pPr>
        <w:pStyle w:val="Heading2"/>
        <w:rPr>
          <w:lang w:val="en-CA"/>
        </w:rPr>
      </w:pPr>
      <w:bookmarkStart w:id="134" w:name="_Toc502341758"/>
      <w:r>
        <w:rPr>
          <w:lang w:val="en-CA"/>
        </w:rPr>
        <w:lastRenderedPageBreak/>
        <w:t>User Account I</w:t>
      </w:r>
      <w:r w:rsidR="00DB7A6F">
        <w:rPr>
          <w:lang w:val="en-CA"/>
        </w:rPr>
        <w:t>nformation</w:t>
      </w:r>
      <w:bookmarkEnd w:id="134"/>
    </w:p>
    <w:p w14:paraId="750FBF29" w14:textId="77777777" w:rsidR="00DB7A6F" w:rsidRPr="00DB7A6F" w:rsidRDefault="00DB7A6F" w:rsidP="00DB7A6F">
      <w:pPr>
        <w:pStyle w:val="BodyText"/>
        <w:rPr>
          <w:lang w:val="en-CA"/>
        </w:rPr>
      </w:pPr>
    </w:p>
    <w:p w14:paraId="782590DC" w14:textId="7B947B23" w:rsidR="00DB7A6F" w:rsidRDefault="00DB7A6F" w:rsidP="00DB7A6F">
      <w:pPr>
        <w:spacing w:line="360" w:lineRule="auto"/>
        <w:rPr>
          <w:lang w:val="en-CA"/>
        </w:rPr>
      </w:pPr>
      <w:r>
        <w:rPr>
          <w:lang w:val="en-CA"/>
        </w:rPr>
        <w:t xml:space="preserve">Your user name will be displayed </w:t>
      </w:r>
      <w:r w:rsidR="0096207E">
        <w:rPr>
          <w:lang w:val="en-CA"/>
        </w:rPr>
        <w:t xml:space="preserve">on the right side of the Upper Menu Band. </w:t>
      </w:r>
      <w:r w:rsidRPr="008C6541">
        <w:rPr>
          <w:lang w:val="en-CA"/>
        </w:rPr>
        <w:t xml:space="preserve">The user name is the name </w:t>
      </w:r>
      <w:r w:rsidR="0096207E" w:rsidRPr="008C6541">
        <w:rPr>
          <w:lang w:val="en-CA"/>
        </w:rPr>
        <w:t>that was</w:t>
      </w:r>
      <w:r w:rsidR="00880DD7" w:rsidRPr="008C6541">
        <w:rPr>
          <w:lang w:val="en-CA"/>
        </w:rPr>
        <w:t xml:space="preserve"> specified</w:t>
      </w:r>
      <w:r w:rsidRPr="008C6541">
        <w:rPr>
          <w:lang w:val="en-CA"/>
        </w:rPr>
        <w:t xml:space="preserve"> in the </w:t>
      </w:r>
      <w:r w:rsidR="0096207E" w:rsidRPr="008C6541">
        <w:rPr>
          <w:rStyle w:val="C1HJump"/>
        </w:rPr>
        <w:t>S</w:t>
      </w:r>
      <w:r w:rsidR="00880DD7" w:rsidRPr="008C6541">
        <w:rPr>
          <w:rStyle w:val="C1HJump"/>
        </w:rPr>
        <w:t xml:space="preserve">ecurity </w:t>
      </w:r>
      <w:r w:rsidR="0096207E" w:rsidRPr="008C6541">
        <w:rPr>
          <w:rStyle w:val="C1HJump"/>
        </w:rPr>
        <w:t>S</w:t>
      </w:r>
      <w:r w:rsidR="00880DD7" w:rsidRPr="008C6541">
        <w:rPr>
          <w:rStyle w:val="C1HJump"/>
        </w:rPr>
        <w:t>ettings</w:t>
      </w:r>
      <w:r w:rsidR="00880DD7" w:rsidRPr="008C6541">
        <w:rPr>
          <w:rStyle w:val="C1HJump"/>
          <w:vanish/>
        </w:rPr>
        <w:t>|topic=Security – Employees</w:t>
      </w:r>
      <w:r w:rsidR="00880DD7" w:rsidRPr="008C6541">
        <w:rPr>
          <w:lang w:val="en-CA"/>
        </w:rPr>
        <w:t>.</w:t>
      </w:r>
    </w:p>
    <w:p w14:paraId="35853E84" w14:textId="77777777" w:rsidR="0096207E" w:rsidRDefault="0096207E" w:rsidP="00DB7A6F">
      <w:pPr>
        <w:spacing w:line="360" w:lineRule="auto"/>
        <w:rPr>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756525" w14:paraId="2E23522C" w14:textId="77777777" w:rsidTr="002135C3">
        <w:tc>
          <w:tcPr>
            <w:tcW w:w="4855" w:type="dxa"/>
            <w:shd w:val="clear" w:color="auto" w:fill="D9D9D9" w:themeFill="background1" w:themeFillShade="D9"/>
          </w:tcPr>
          <w:p w14:paraId="4E9C42C9" w14:textId="77777777" w:rsidR="00756525" w:rsidRPr="00795B74" w:rsidRDefault="00756525" w:rsidP="00DB7A6F">
            <w:pPr>
              <w:spacing w:line="360" w:lineRule="auto"/>
              <w:rPr>
                <w:b/>
                <w:lang w:val="en-CA"/>
              </w:rPr>
            </w:pPr>
            <w:r w:rsidRPr="00795B74">
              <w:rPr>
                <w:b/>
                <w:lang w:val="en-CA"/>
              </w:rPr>
              <w:t>Field</w:t>
            </w:r>
          </w:p>
        </w:tc>
        <w:tc>
          <w:tcPr>
            <w:tcW w:w="4855" w:type="dxa"/>
            <w:shd w:val="clear" w:color="auto" w:fill="D9D9D9" w:themeFill="background1" w:themeFillShade="D9"/>
          </w:tcPr>
          <w:p w14:paraId="5BBAF3AE" w14:textId="77777777" w:rsidR="00756525" w:rsidRPr="00795B74" w:rsidRDefault="00756525" w:rsidP="00DB7A6F">
            <w:pPr>
              <w:spacing w:line="360" w:lineRule="auto"/>
              <w:rPr>
                <w:b/>
                <w:lang w:val="en-CA"/>
              </w:rPr>
            </w:pPr>
            <w:r w:rsidRPr="00795B74">
              <w:rPr>
                <w:b/>
                <w:lang w:val="en-CA"/>
              </w:rPr>
              <w:t>Details</w:t>
            </w:r>
          </w:p>
        </w:tc>
      </w:tr>
      <w:tr w:rsidR="00756525" w14:paraId="1DB53AA6" w14:textId="77777777" w:rsidTr="002135C3">
        <w:tc>
          <w:tcPr>
            <w:tcW w:w="4855" w:type="dxa"/>
          </w:tcPr>
          <w:p w14:paraId="4E2B4C20" w14:textId="6127DB22" w:rsidR="00756525" w:rsidRPr="00B00702" w:rsidRDefault="00756525" w:rsidP="00DB7A6F">
            <w:pPr>
              <w:spacing w:line="360" w:lineRule="auto"/>
              <w:rPr>
                <w:b/>
                <w:lang w:val="en-CA"/>
              </w:rPr>
            </w:pPr>
            <w:r>
              <w:rPr>
                <w:b/>
                <w:lang w:val="en-CA"/>
              </w:rPr>
              <w:t xml:space="preserve">Edit Account </w:t>
            </w:r>
          </w:p>
        </w:tc>
        <w:tc>
          <w:tcPr>
            <w:tcW w:w="4855" w:type="dxa"/>
          </w:tcPr>
          <w:p w14:paraId="21FCB8CD" w14:textId="45C84833" w:rsidR="00E15619" w:rsidRDefault="00E15619" w:rsidP="00DB7A6F">
            <w:pPr>
              <w:spacing w:line="360" w:lineRule="auto"/>
              <w:rPr>
                <w:lang w:val="en-CA"/>
              </w:rPr>
            </w:pPr>
            <w:r>
              <w:rPr>
                <w:lang w:val="en-CA"/>
              </w:rPr>
              <w:t>To Change Account Information:</w:t>
            </w:r>
          </w:p>
          <w:p w14:paraId="74A819D1" w14:textId="76B52005" w:rsidR="00E0259F" w:rsidRDefault="00E0259F" w:rsidP="00A94219">
            <w:pPr>
              <w:pStyle w:val="ListParagraph"/>
              <w:numPr>
                <w:ilvl w:val="0"/>
                <w:numId w:val="163"/>
              </w:numPr>
              <w:spacing w:line="360" w:lineRule="auto"/>
              <w:ind w:left="424"/>
              <w:rPr>
                <w:lang w:val="en-CA"/>
              </w:rPr>
            </w:pPr>
            <w:r>
              <w:rPr>
                <w:lang w:val="en-CA"/>
              </w:rPr>
              <w:t xml:space="preserve">Click the </w:t>
            </w:r>
            <w:r>
              <w:rPr>
                <w:b/>
                <w:lang w:val="en-CA"/>
              </w:rPr>
              <w:t xml:space="preserve">User Account </w:t>
            </w:r>
            <w:r>
              <w:rPr>
                <w:lang w:val="en-CA"/>
              </w:rPr>
              <w:t xml:space="preserve">information. </w:t>
            </w:r>
          </w:p>
          <w:p w14:paraId="2F8699C8" w14:textId="4A360CA8" w:rsidR="00E15619" w:rsidRDefault="00E15619" w:rsidP="00A94219">
            <w:pPr>
              <w:pStyle w:val="ListParagraph"/>
              <w:numPr>
                <w:ilvl w:val="0"/>
                <w:numId w:val="163"/>
              </w:numPr>
              <w:spacing w:line="360" w:lineRule="auto"/>
              <w:ind w:left="424"/>
              <w:rPr>
                <w:lang w:val="en-CA"/>
              </w:rPr>
            </w:pPr>
            <w:r>
              <w:rPr>
                <w:lang w:val="en-CA"/>
              </w:rPr>
              <w:t xml:space="preserve">Enter </w:t>
            </w:r>
            <w:r w:rsidR="00E0259F">
              <w:rPr>
                <w:b/>
                <w:lang w:val="en-CA"/>
              </w:rPr>
              <w:t>Change(s)</w:t>
            </w:r>
            <w:r>
              <w:rPr>
                <w:lang w:val="en-CA"/>
              </w:rPr>
              <w:t xml:space="preserve"> to first name, last name, user name, email and/or phone number.</w:t>
            </w:r>
          </w:p>
          <w:p w14:paraId="7AEF6768" w14:textId="1396789D" w:rsidR="00E15619" w:rsidRPr="00E15619" w:rsidRDefault="00E15619" w:rsidP="00A94219">
            <w:pPr>
              <w:pStyle w:val="ListParagraph"/>
              <w:numPr>
                <w:ilvl w:val="0"/>
                <w:numId w:val="163"/>
              </w:numPr>
              <w:spacing w:line="360" w:lineRule="auto"/>
              <w:ind w:left="424"/>
              <w:rPr>
                <w:lang w:val="en-CA"/>
              </w:rPr>
            </w:pPr>
            <w:r>
              <w:rPr>
                <w:lang w:val="en-CA"/>
              </w:rPr>
              <w:t>Click</w:t>
            </w:r>
            <w:r w:rsidR="00E0259F">
              <w:rPr>
                <w:lang w:val="en-CA"/>
              </w:rPr>
              <w:t xml:space="preserve"> </w:t>
            </w:r>
            <w:r w:rsidR="00E0259F">
              <w:rPr>
                <w:b/>
                <w:lang w:val="en-CA"/>
              </w:rPr>
              <w:t>Save.</w:t>
            </w:r>
          </w:p>
          <w:p w14:paraId="6E14595D" w14:textId="232B45F6" w:rsidR="00B00702" w:rsidRPr="00B00702" w:rsidRDefault="00B00702" w:rsidP="00DB7A6F">
            <w:pPr>
              <w:spacing w:line="360" w:lineRule="auto"/>
              <w:rPr>
                <w:lang w:val="en-CA"/>
              </w:rPr>
            </w:pPr>
            <w:r>
              <w:rPr>
                <w:b/>
                <w:lang w:val="en-CA"/>
              </w:rPr>
              <w:t xml:space="preserve">NOTE: </w:t>
            </w:r>
            <w:r>
              <w:rPr>
                <w:lang w:val="en-CA"/>
              </w:rPr>
              <w:t>If you changed your User Name, the change will take effect on your next login.</w:t>
            </w:r>
          </w:p>
        </w:tc>
      </w:tr>
      <w:tr w:rsidR="00756525" w14:paraId="1D504561" w14:textId="77777777" w:rsidTr="002135C3">
        <w:tc>
          <w:tcPr>
            <w:tcW w:w="4855" w:type="dxa"/>
          </w:tcPr>
          <w:p w14:paraId="4C97C181" w14:textId="77777777" w:rsidR="00756525" w:rsidRPr="004C2AC9" w:rsidRDefault="00756525" w:rsidP="00DB7A6F">
            <w:pPr>
              <w:spacing w:line="360" w:lineRule="auto"/>
              <w:rPr>
                <w:lang w:val="en-CA"/>
              </w:rPr>
            </w:pPr>
            <w:r w:rsidRPr="004C2AC9">
              <w:rPr>
                <w:b/>
                <w:lang w:val="en-CA"/>
              </w:rPr>
              <w:t>Change Password</w:t>
            </w:r>
          </w:p>
        </w:tc>
        <w:tc>
          <w:tcPr>
            <w:tcW w:w="4855" w:type="dxa"/>
          </w:tcPr>
          <w:p w14:paraId="64CC9092" w14:textId="5ECA9BD7" w:rsidR="00B00702" w:rsidRPr="00B00702" w:rsidRDefault="00B00702" w:rsidP="00B00702">
            <w:pPr>
              <w:spacing w:after="0" w:line="360" w:lineRule="auto"/>
              <w:rPr>
                <w:lang w:val="en-CA"/>
              </w:rPr>
            </w:pPr>
            <w:r>
              <w:rPr>
                <w:lang w:val="en-CA"/>
              </w:rPr>
              <w:t xml:space="preserve">To Change Your </w:t>
            </w:r>
            <w:r w:rsidRPr="00B00702">
              <w:rPr>
                <w:lang w:val="en-CA"/>
              </w:rPr>
              <w:t>Password</w:t>
            </w:r>
            <w:r>
              <w:rPr>
                <w:lang w:val="en-CA"/>
              </w:rPr>
              <w:t>:</w:t>
            </w:r>
          </w:p>
          <w:p w14:paraId="1DC9758D" w14:textId="40DC2716" w:rsidR="00B00702" w:rsidRDefault="00B00702" w:rsidP="00A94219">
            <w:pPr>
              <w:pStyle w:val="ListParagraph"/>
              <w:numPr>
                <w:ilvl w:val="0"/>
                <w:numId w:val="162"/>
              </w:numPr>
              <w:spacing w:after="0" w:line="360" w:lineRule="auto"/>
              <w:ind w:left="424"/>
              <w:rPr>
                <w:sz w:val="24"/>
                <w:lang w:val="en-CA"/>
              </w:rPr>
            </w:pPr>
            <w:r w:rsidRPr="00B00702">
              <w:rPr>
                <w:sz w:val="24"/>
                <w:lang w:val="en-CA"/>
              </w:rPr>
              <w:t>Enter</w:t>
            </w:r>
            <w:r>
              <w:rPr>
                <w:sz w:val="24"/>
                <w:lang w:val="en-CA"/>
              </w:rPr>
              <w:t xml:space="preserve"> your </w:t>
            </w:r>
            <w:r w:rsidR="00E15619">
              <w:rPr>
                <w:b/>
                <w:sz w:val="24"/>
                <w:lang w:val="en-CA"/>
              </w:rPr>
              <w:t>Old</w:t>
            </w:r>
            <w:r>
              <w:rPr>
                <w:sz w:val="24"/>
                <w:lang w:val="en-CA"/>
              </w:rPr>
              <w:t xml:space="preserve"> Password.</w:t>
            </w:r>
          </w:p>
          <w:p w14:paraId="625C65EC" w14:textId="4B47927D" w:rsidR="00B00702" w:rsidRDefault="00B00702" w:rsidP="00A94219">
            <w:pPr>
              <w:pStyle w:val="ListParagraph"/>
              <w:numPr>
                <w:ilvl w:val="0"/>
                <w:numId w:val="162"/>
              </w:numPr>
              <w:spacing w:after="0" w:line="360" w:lineRule="auto"/>
              <w:ind w:left="424"/>
              <w:rPr>
                <w:sz w:val="24"/>
                <w:lang w:val="en-CA"/>
              </w:rPr>
            </w:pPr>
            <w:r>
              <w:rPr>
                <w:sz w:val="24"/>
                <w:lang w:val="en-CA"/>
              </w:rPr>
              <w:t xml:space="preserve">Enter your </w:t>
            </w:r>
            <w:r w:rsidR="00E15619">
              <w:rPr>
                <w:b/>
                <w:sz w:val="24"/>
                <w:lang w:val="en-CA"/>
              </w:rPr>
              <w:t>New</w:t>
            </w:r>
            <w:r w:rsidRPr="00B00702">
              <w:rPr>
                <w:b/>
                <w:sz w:val="24"/>
                <w:lang w:val="en-CA"/>
              </w:rPr>
              <w:t xml:space="preserve"> </w:t>
            </w:r>
            <w:r w:rsidR="00E15619">
              <w:rPr>
                <w:sz w:val="24"/>
                <w:lang w:val="en-CA"/>
              </w:rPr>
              <w:t>Password</w:t>
            </w:r>
            <w:r>
              <w:rPr>
                <w:sz w:val="24"/>
                <w:lang w:val="en-CA"/>
              </w:rPr>
              <w:t>.</w:t>
            </w:r>
          </w:p>
          <w:p w14:paraId="380CF690" w14:textId="56753CCF" w:rsidR="00B00702" w:rsidRPr="00E15619" w:rsidRDefault="00E15619" w:rsidP="00A94219">
            <w:pPr>
              <w:pStyle w:val="ListParagraph"/>
              <w:numPr>
                <w:ilvl w:val="0"/>
                <w:numId w:val="162"/>
              </w:numPr>
              <w:spacing w:after="0" w:line="360" w:lineRule="auto"/>
              <w:ind w:left="424"/>
              <w:rPr>
                <w:b/>
                <w:sz w:val="24"/>
                <w:lang w:val="en-CA"/>
              </w:rPr>
            </w:pPr>
            <w:r>
              <w:rPr>
                <w:b/>
                <w:sz w:val="24"/>
                <w:lang w:val="en-CA"/>
              </w:rPr>
              <w:t xml:space="preserve">Confirm </w:t>
            </w:r>
            <w:r>
              <w:rPr>
                <w:sz w:val="24"/>
                <w:lang w:val="en-CA"/>
              </w:rPr>
              <w:t>Password.</w:t>
            </w:r>
          </w:p>
          <w:p w14:paraId="6AAAC7F5" w14:textId="68E6ADD9" w:rsidR="00E15619" w:rsidRPr="00E15619" w:rsidRDefault="00E15619" w:rsidP="00A94219">
            <w:pPr>
              <w:pStyle w:val="ListParagraph"/>
              <w:numPr>
                <w:ilvl w:val="0"/>
                <w:numId w:val="162"/>
              </w:numPr>
              <w:spacing w:after="0" w:line="360" w:lineRule="auto"/>
              <w:ind w:left="424"/>
              <w:rPr>
                <w:sz w:val="24"/>
                <w:lang w:val="en-CA"/>
              </w:rPr>
            </w:pPr>
            <w:r w:rsidRPr="00E15619">
              <w:rPr>
                <w:sz w:val="24"/>
                <w:lang w:val="en-CA"/>
              </w:rPr>
              <w:t>Click</w:t>
            </w:r>
            <w:r>
              <w:rPr>
                <w:sz w:val="24"/>
                <w:lang w:val="en-CA"/>
              </w:rPr>
              <w:t xml:space="preserve"> </w:t>
            </w:r>
            <w:r>
              <w:rPr>
                <w:b/>
                <w:sz w:val="24"/>
                <w:lang w:val="en-CA"/>
              </w:rPr>
              <w:t>Save</w:t>
            </w:r>
            <w:r>
              <w:rPr>
                <w:sz w:val="24"/>
                <w:lang w:val="en-CA"/>
              </w:rPr>
              <w:t>.</w:t>
            </w:r>
          </w:p>
          <w:p w14:paraId="16CBA39C" w14:textId="59ABFAB3" w:rsidR="00756525" w:rsidRPr="004C2AC9" w:rsidRDefault="00B00702" w:rsidP="00B00702">
            <w:pPr>
              <w:pStyle w:val="ListParagraph"/>
              <w:spacing w:after="0" w:line="360" w:lineRule="auto"/>
              <w:ind w:left="0"/>
              <w:rPr>
                <w:sz w:val="24"/>
                <w:szCs w:val="24"/>
                <w:lang w:val="en-CA"/>
              </w:rPr>
            </w:pPr>
            <w:r>
              <w:rPr>
                <w:b/>
                <w:sz w:val="24"/>
                <w:szCs w:val="24"/>
                <w:lang w:val="en-CA"/>
              </w:rPr>
              <w:t>NOTE:</w:t>
            </w:r>
            <w:r w:rsidR="00667B40" w:rsidRPr="004C2AC9">
              <w:rPr>
                <w:sz w:val="24"/>
                <w:szCs w:val="24"/>
                <w:lang w:val="en-CA"/>
              </w:rPr>
              <w:t xml:space="preserve"> </w:t>
            </w:r>
            <w:r w:rsidR="00756525" w:rsidRPr="004C2AC9">
              <w:rPr>
                <w:sz w:val="24"/>
                <w:szCs w:val="24"/>
                <w:lang w:val="en-CA"/>
              </w:rPr>
              <w:t>These changes will take effect on your next login.</w:t>
            </w:r>
          </w:p>
        </w:tc>
      </w:tr>
      <w:tr w:rsidR="00756525" w14:paraId="1E000E72" w14:textId="77777777" w:rsidTr="002135C3">
        <w:tc>
          <w:tcPr>
            <w:tcW w:w="4855" w:type="dxa"/>
          </w:tcPr>
          <w:p w14:paraId="2B826C70" w14:textId="77777777" w:rsidR="00756525" w:rsidRPr="004C2AC9" w:rsidRDefault="00756525" w:rsidP="00DB7A6F">
            <w:pPr>
              <w:spacing w:line="360" w:lineRule="auto"/>
              <w:rPr>
                <w:lang w:val="en-CA"/>
              </w:rPr>
            </w:pPr>
            <w:r w:rsidRPr="004C2AC9">
              <w:rPr>
                <w:b/>
                <w:lang w:val="en-CA"/>
              </w:rPr>
              <w:t>Elevate Permissions</w:t>
            </w:r>
          </w:p>
        </w:tc>
        <w:tc>
          <w:tcPr>
            <w:tcW w:w="4855" w:type="dxa"/>
          </w:tcPr>
          <w:p w14:paraId="4586C221" w14:textId="4517C5D0" w:rsidR="00667B40" w:rsidRPr="004C2AC9" w:rsidRDefault="00756525" w:rsidP="00667B40">
            <w:pPr>
              <w:spacing w:line="360" w:lineRule="auto"/>
              <w:rPr>
                <w:lang w:val="en-CA"/>
              </w:rPr>
            </w:pPr>
            <w:r w:rsidRPr="004C2AC9">
              <w:rPr>
                <w:lang w:val="en-CA"/>
              </w:rPr>
              <w:t xml:space="preserve">The elevate permissions function can be used by a supervisor or manager to </w:t>
            </w:r>
            <w:r w:rsidRPr="00B00702">
              <w:rPr>
                <w:i/>
                <w:lang w:val="en-CA"/>
              </w:rPr>
              <w:t>temporarily</w:t>
            </w:r>
            <w:r w:rsidR="00B00702">
              <w:rPr>
                <w:lang w:val="en-CA"/>
              </w:rPr>
              <w:t xml:space="preserve"> </w:t>
            </w:r>
            <w:r w:rsidR="00B00702" w:rsidRPr="00B00702">
              <w:rPr>
                <w:b/>
                <w:lang w:val="en-CA"/>
              </w:rPr>
              <w:t>E</w:t>
            </w:r>
            <w:r w:rsidRPr="00B00702">
              <w:rPr>
                <w:b/>
                <w:lang w:val="en-CA"/>
              </w:rPr>
              <w:t xml:space="preserve">levate </w:t>
            </w:r>
            <w:r w:rsidR="00B00702" w:rsidRPr="00B00702">
              <w:rPr>
                <w:b/>
                <w:lang w:val="en-CA"/>
              </w:rPr>
              <w:t>P</w:t>
            </w:r>
            <w:r w:rsidRPr="00B00702">
              <w:rPr>
                <w:b/>
                <w:lang w:val="en-CA"/>
              </w:rPr>
              <w:t>ermissions</w:t>
            </w:r>
            <w:r w:rsidRPr="004C2AC9">
              <w:rPr>
                <w:lang w:val="en-CA"/>
              </w:rPr>
              <w:t xml:space="preserve"> on </w:t>
            </w:r>
            <w:r w:rsidR="003B0721" w:rsidRPr="008C6541">
              <w:rPr>
                <w:lang w:val="en-CA"/>
              </w:rPr>
              <w:t>t</w:t>
            </w:r>
            <w:r w:rsidR="008C6541" w:rsidRPr="008C6541">
              <w:rPr>
                <w:lang w:val="en-CA"/>
              </w:rPr>
              <w:t>he</w:t>
            </w:r>
            <w:r w:rsidR="008C6541">
              <w:rPr>
                <w:lang w:val="en-CA"/>
              </w:rPr>
              <w:t xml:space="preserve"> logged in </w:t>
            </w:r>
            <w:r w:rsidR="003B0721" w:rsidRPr="004C2AC9">
              <w:rPr>
                <w:lang w:val="en-CA"/>
              </w:rPr>
              <w:t>account</w:t>
            </w:r>
            <w:r w:rsidR="00667B40" w:rsidRPr="004C2AC9">
              <w:rPr>
                <w:lang w:val="en-CA"/>
              </w:rPr>
              <w:t xml:space="preserve"> to that of the supervisor</w:t>
            </w:r>
            <w:r w:rsidR="003B0721" w:rsidRPr="004C2AC9">
              <w:rPr>
                <w:lang w:val="en-CA"/>
              </w:rPr>
              <w:t xml:space="preserve">.  </w:t>
            </w:r>
          </w:p>
          <w:p w14:paraId="5DD243BA" w14:textId="222D1197" w:rsidR="00667B40" w:rsidRPr="00B00702" w:rsidRDefault="00756525" w:rsidP="00667B40">
            <w:pPr>
              <w:spacing w:line="360" w:lineRule="auto"/>
              <w:rPr>
                <w:lang w:val="en-CA"/>
              </w:rPr>
            </w:pPr>
            <w:r w:rsidRPr="00B00702">
              <w:rPr>
                <w:lang w:val="en-CA"/>
              </w:rPr>
              <w:t xml:space="preserve">To </w:t>
            </w:r>
            <w:r w:rsidR="00B00702">
              <w:rPr>
                <w:lang w:val="en-CA"/>
              </w:rPr>
              <w:t>Elevate Permissions:</w:t>
            </w:r>
          </w:p>
          <w:p w14:paraId="667D2B4E" w14:textId="79114E20" w:rsidR="00667B40" w:rsidRPr="004C2AC9" w:rsidRDefault="00667B40" w:rsidP="00A94219">
            <w:pPr>
              <w:pStyle w:val="ListParagraph"/>
              <w:numPr>
                <w:ilvl w:val="0"/>
                <w:numId w:val="122"/>
              </w:numPr>
              <w:spacing w:after="0" w:line="360" w:lineRule="auto"/>
              <w:ind w:left="432"/>
              <w:rPr>
                <w:sz w:val="24"/>
                <w:szCs w:val="24"/>
                <w:lang w:val="en-CA"/>
              </w:rPr>
            </w:pPr>
            <w:r w:rsidRPr="004C2AC9">
              <w:rPr>
                <w:sz w:val="24"/>
                <w:szCs w:val="24"/>
                <w:lang w:val="en-CA"/>
              </w:rPr>
              <w:lastRenderedPageBreak/>
              <w:t xml:space="preserve">Have your supervisor </w:t>
            </w:r>
            <w:r w:rsidR="00756525" w:rsidRPr="004C2AC9">
              <w:rPr>
                <w:sz w:val="24"/>
                <w:szCs w:val="24"/>
                <w:lang w:val="en-CA"/>
              </w:rPr>
              <w:t xml:space="preserve">click the </w:t>
            </w:r>
            <w:r w:rsidR="00B00702">
              <w:rPr>
                <w:b/>
                <w:sz w:val="24"/>
                <w:szCs w:val="24"/>
                <w:lang w:val="en-CA"/>
              </w:rPr>
              <w:t>User A</w:t>
            </w:r>
            <w:r w:rsidR="00756525" w:rsidRPr="004C2AC9">
              <w:rPr>
                <w:b/>
                <w:sz w:val="24"/>
                <w:szCs w:val="24"/>
                <w:lang w:val="en-CA"/>
              </w:rPr>
              <w:t>ccount</w:t>
            </w:r>
            <w:r w:rsidR="00756525" w:rsidRPr="004C2AC9">
              <w:rPr>
                <w:sz w:val="24"/>
                <w:szCs w:val="24"/>
                <w:lang w:val="en-CA"/>
              </w:rPr>
              <w:t xml:space="preserve"> inform</w:t>
            </w:r>
            <w:r w:rsidR="00B00702">
              <w:rPr>
                <w:sz w:val="24"/>
                <w:szCs w:val="24"/>
                <w:lang w:val="en-CA"/>
              </w:rPr>
              <w:t>ation</w:t>
            </w:r>
            <w:r w:rsidR="00E0259F">
              <w:rPr>
                <w:sz w:val="24"/>
                <w:szCs w:val="24"/>
                <w:lang w:val="en-CA"/>
              </w:rPr>
              <w:t>.</w:t>
            </w:r>
          </w:p>
          <w:p w14:paraId="6AF34F63" w14:textId="7B742620" w:rsidR="00667B40" w:rsidRPr="004C2AC9" w:rsidRDefault="00667B40" w:rsidP="00A94219">
            <w:pPr>
              <w:pStyle w:val="ListParagraph"/>
              <w:numPr>
                <w:ilvl w:val="0"/>
                <w:numId w:val="122"/>
              </w:numPr>
              <w:spacing w:after="0" w:line="360" w:lineRule="auto"/>
              <w:ind w:left="432"/>
              <w:rPr>
                <w:sz w:val="24"/>
                <w:szCs w:val="24"/>
                <w:lang w:val="en-CA"/>
              </w:rPr>
            </w:pPr>
            <w:r w:rsidRPr="004C2AC9">
              <w:rPr>
                <w:sz w:val="24"/>
                <w:szCs w:val="24"/>
                <w:lang w:val="en-CA"/>
              </w:rPr>
              <w:t>C</w:t>
            </w:r>
            <w:r w:rsidR="00756525" w:rsidRPr="004C2AC9">
              <w:rPr>
                <w:sz w:val="24"/>
                <w:szCs w:val="24"/>
                <w:lang w:val="en-CA"/>
              </w:rPr>
              <w:t xml:space="preserve">hoose </w:t>
            </w:r>
            <w:r w:rsidR="00756525" w:rsidRPr="004C2AC9">
              <w:rPr>
                <w:b/>
                <w:sz w:val="24"/>
                <w:szCs w:val="24"/>
                <w:lang w:val="en-CA"/>
              </w:rPr>
              <w:t>Elevate Permissions</w:t>
            </w:r>
            <w:r w:rsidR="00B00702">
              <w:rPr>
                <w:sz w:val="24"/>
                <w:szCs w:val="24"/>
                <w:lang w:val="en-CA"/>
              </w:rPr>
              <w:t>.</w:t>
            </w:r>
            <w:r w:rsidR="00756525" w:rsidRPr="004C2AC9">
              <w:rPr>
                <w:sz w:val="24"/>
                <w:szCs w:val="24"/>
                <w:lang w:val="en-CA"/>
              </w:rPr>
              <w:t xml:space="preserve"> </w:t>
            </w:r>
          </w:p>
          <w:p w14:paraId="051C9CA1" w14:textId="77777777" w:rsidR="00E0259F" w:rsidRDefault="00667B40" w:rsidP="00A94219">
            <w:pPr>
              <w:pStyle w:val="ListParagraph"/>
              <w:numPr>
                <w:ilvl w:val="0"/>
                <w:numId w:val="122"/>
              </w:numPr>
              <w:spacing w:after="0" w:line="360" w:lineRule="auto"/>
              <w:ind w:left="432"/>
              <w:rPr>
                <w:sz w:val="24"/>
                <w:szCs w:val="24"/>
                <w:lang w:val="en-CA"/>
              </w:rPr>
            </w:pPr>
            <w:r w:rsidRPr="004C2AC9">
              <w:rPr>
                <w:sz w:val="24"/>
                <w:szCs w:val="24"/>
                <w:lang w:val="en-CA"/>
              </w:rPr>
              <w:t>E</w:t>
            </w:r>
            <w:r w:rsidR="00756525" w:rsidRPr="004C2AC9">
              <w:rPr>
                <w:sz w:val="24"/>
                <w:szCs w:val="24"/>
                <w:lang w:val="en-CA"/>
              </w:rPr>
              <w:t xml:space="preserve">nter their </w:t>
            </w:r>
            <w:r w:rsidR="00B00702" w:rsidRPr="00B00702">
              <w:rPr>
                <w:b/>
                <w:sz w:val="24"/>
                <w:szCs w:val="24"/>
                <w:lang w:val="en-CA"/>
              </w:rPr>
              <w:t>U</w:t>
            </w:r>
            <w:r w:rsidR="00756525" w:rsidRPr="004C2AC9">
              <w:rPr>
                <w:b/>
                <w:sz w:val="24"/>
                <w:szCs w:val="24"/>
                <w:lang w:val="en-CA"/>
              </w:rPr>
              <w:t>s</w:t>
            </w:r>
            <w:r w:rsidR="00B00702">
              <w:rPr>
                <w:b/>
                <w:sz w:val="24"/>
                <w:szCs w:val="24"/>
                <w:lang w:val="en-CA"/>
              </w:rPr>
              <w:t>er N</w:t>
            </w:r>
            <w:r w:rsidR="00756525" w:rsidRPr="004C2AC9">
              <w:rPr>
                <w:b/>
                <w:sz w:val="24"/>
                <w:szCs w:val="24"/>
                <w:lang w:val="en-CA"/>
              </w:rPr>
              <w:t xml:space="preserve">ame </w:t>
            </w:r>
            <w:r w:rsidR="00756525" w:rsidRPr="00B00702">
              <w:rPr>
                <w:sz w:val="24"/>
                <w:szCs w:val="24"/>
                <w:lang w:val="en-CA"/>
              </w:rPr>
              <w:t>and</w:t>
            </w:r>
            <w:r w:rsidR="00756525" w:rsidRPr="004C2AC9">
              <w:rPr>
                <w:b/>
                <w:sz w:val="24"/>
                <w:szCs w:val="24"/>
                <w:lang w:val="en-CA"/>
              </w:rPr>
              <w:t xml:space="preserve"> </w:t>
            </w:r>
            <w:r w:rsidR="00B00702">
              <w:rPr>
                <w:b/>
                <w:sz w:val="24"/>
                <w:szCs w:val="24"/>
                <w:lang w:val="en-CA"/>
              </w:rPr>
              <w:t>P</w:t>
            </w:r>
            <w:r w:rsidR="00756525" w:rsidRPr="004C2AC9">
              <w:rPr>
                <w:b/>
                <w:sz w:val="24"/>
                <w:szCs w:val="24"/>
                <w:lang w:val="en-CA"/>
              </w:rPr>
              <w:t>assword</w:t>
            </w:r>
            <w:r w:rsidR="00E0259F">
              <w:rPr>
                <w:sz w:val="24"/>
                <w:szCs w:val="24"/>
                <w:lang w:val="en-CA"/>
              </w:rPr>
              <w:t>.</w:t>
            </w:r>
          </w:p>
          <w:p w14:paraId="6DFC04B5" w14:textId="77777777" w:rsidR="00E0259F" w:rsidRDefault="00E0259F" w:rsidP="00A94219">
            <w:pPr>
              <w:pStyle w:val="ListParagraph"/>
              <w:numPr>
                <w:ilvl w:val="0"/>
                <w:numId w:val="122"/>
              </w:numPr>
              <w:spacing w:after="0" w:line="360" w:lineRule="auto"/>
              <w:ind w:left="432"/>
              <w:rPr>
                <w:sz w:val="24"/>
                <w:szCs w:val="24"/>
                <w:lang w:val="en-CA"/>
              </w:rPr>
            </w:pPr>
            <w:r>
              <w:rPr>
                <w:sz w:val="24"/>
                <w:szCs w:val="24"/>
                <w:lang w:val="en-CA"/>
              </w:rPr>
              <w:t xml:space="preserve">Select the </w:t>
            </w:r>
            <w:r>
              <w:rPr>
                <w:b/>
                <w:sz w:val="24"/>
                <w:szCs w:val="24"/>
                <w:lang w:val="en-CA"/>
              </w:rPr>
              <w:t xml:space="preserve">Length of Time </w:t>
            </w:r>
            <w:r>
              <w:rPr>
                <w:sz w:val="24"/>
                <w:szCs w:val="24"/>
                <w:lang w:val="en-CA"/>
              </w:rPr>
              <w:t>yo</w:t>
            </w:r>
            <w:r w:rsidR="00756525" w:rsidRPr="004C2AC9">
              <w:rPr>
                <w:sz w:val="24"/>
                <w:szCs w:val="24"/>
                <w:lang w:val="en-CA"/>
              </w:rPr>
              <w:t xml:space="preserve">u can have the </w:t>
            </w:r>
            <w:r w:rsidR="00B00702">
              <w:rPr>
                <w:sz w:val="24"/>
                <w:szCs w:val="24"/>
                <w:lang w:val="en-CA"/>
              </w:rPr>
              <w:t>E</w:t>
            </w:r>
            <w:r w:rsidR="00756525" w:rsidRPr="004C2AC9">
              <w:rPr>
                <w:sz w:val="24"/>
                <w:szCs w:val="24"/>
                <w:lang w:val="en-CA"/>
              </w:rPr>
              <w:t xml:space="preserve">levated </w:t>
            </w:r>
            <w:r w:rsidR="00B00702">
              <w:rPr>
                <w:sz w:val="24"/>
                <w:szCs w:val="24"/>
                <w:lang w:val="en-CA"/>
              </w:rPr>
              <w:t>P</w:t>
            </w:r>
            <w:r w:rsidR="00756525" w:rsidRPr="004C2AC9">
              <w:rPr>
                <w:sz w:val="24"/>
                <w:szCs w:val="24"/>
                <w:lang w:val="en-CA"/>
              </w:rPr>
              <w:t xml:space="preserve">ermissions (5 to 30 minutes). </w:t>
            </w:r>
          </w:p>
          <w:p w14:paraId="560F1878" w14:textId="2403883F" w:rsidR="00E0259F" w:rsidRDefault="00E0259F" w:rsidP="00A94219">
            <w:pPr>
              <w:pStyle w:val="ListParagraph"/>
              <w:numPr>
                <w:ilvl w:val="0"/>
                <w:numId w:val="122"/>
              </w:numPr>
              <w:spacing w:after="0" w:line="360" w:lineRule="auto"/>
              <w:ind w:left="432"/>
              <w:rPr>
                <w:sz w:val="24"/>
                <w:szCs w:val="24"/>
                <w:lang w:val="en-CA"/>
              </w:rPr>
            </w:pPr>
            <w:r>
              <w:rPr>
                <w:sz w:val="24"/>
                <w:szCs w:val="24"/>
                <w:lang w:val="en-CA"/>
              </w:rPr>
              <w:t xml:space="preserve">Click </w:t>
            </w:r>
            <w:r>
              <w:rPr>
                <w:b/>
                <w:sz w:val="24"/>
                <w:szCs w:val="24"/>
                <w:lang w:val="en-CA"/>
              </w:rPr>
              <w:t>Login</w:t>
            </w:r>
            <w:r>
              <w:rPr>
                <w:sz w:val="24"/>
                <w:szCs w:val="24"/>
                <w:lang w:val="en-CA"/>
              </w:rPr>
              <w:t>.</w:t>
            </w:r>
          </w:p>
          <w:p w14:paraId="13397311" w14:textId="1D1E09C3" w:rsidR="00756525" w:rsidRPr="004C2AC9" w:rsidRDefault="00E0259F" w:rsidP="00E0259F">
            <w:pPr>
              <w:pStyle w:val="ListParagraph"/>
              <w:spacing w:after="0" w:line="360" w:lineRule="auto"/>
              <w:ind w:left="72"/>
              <w:rPr>
                <w:sz w:val="24"/>
                <w:szCs w:val="24"/>
                <w:lang w:val="en-CA"/>
              </w:rPr>
            </w:pPr>
            <w:r>
              <w:rPr>
                <w:b/>
                <w:sz w:val="24"/>
                <w:szCs w:val="24"/>
                <w:lang w:val="en-CA"/>
              </w:rPr>
              <w:t xml:space="preserve">NOTE: </w:t>
            </w:r>
            <w:r w:rsidR="00756525" w:rsidRPr="004C2AC9">
              <w:rPr>
                <w:sz w:val="24"/>
                <w:szCs w:val="24"/>
                <w:lang w:val="en-CA"/>
              </w:rPr>
              <w:t xml:space="preserve">At the end of this </w:t>
            </w:r>
            <w:r w:rsidR="001A0752" w:rsidRPr="004C2AC9">
              <w:rPr>
                <w:sz w:val="24"/>
                <w:szCs w:val="24"/>
                <w:lang w:val="en-CA"/>
              </w:rPr>
              <w:t>period</w:t>
            </w:r>
            <w:r w:rsidR="00B00702">
              <w:rPr>
                <w:sz w:val="24"/>
                <w:szCs w:val="24"/>
                <w:lang w:val="en-CA"/>
              </w:rPr>
              <w:t>,</w:t>
            </w:r>
            <w:r w:rsidR="00756525" w:rsidRPr="004C2AC9">
              <w:rPr>
                <w:sz w:val="24"/>
                <w:szCs w:val="24"/>
                <w:lang w:val="en-CA"/>
              </w:rPr>
              <w:t xml:space="preserve"> the </w:t>
            </w:r>
            <w:r w:rsidR="00B00702">
              <w:rPr>
                <w:sz w:val="24"/>
                <w:szCs w:val="24"/>
                <w:lang w:val="en-CA"/>
              </w:rPr>
              <w:t>E</w:t>
            </w:r>
            <w:r w:rsidR="00756525" w:rsidRPr="004C2AC9">
              <w:rPr>
                <w:sz w:val="24"/>
                <w:szCs w:val="24"/>
                <w:lang w:val="en-CA"/>
              </w:rPr>
              <w:t xml:space="preserve">levated </w:t>
            </w:r>
            <w:r w:rsidR="00B00702">
              <w:rPr>
                <w:sz w:val="24"/>
                <w:szCs w:val="24"/>
                <w:lang w:val="en-CA"/>
              </w:rPr>
              <w:t>P</w:t>
            </w:r>
            <w:r w:rsidR="00756525" w:rsidRPr="004C2AC9">
              <w:rPr>
                <w:sz w:val="24"/>
                <w:szCs w:val="24"/>
                <w:lang w:val="en-CA"/>
              </w:rPr>
              <w:t>ermissions will expire</w:t>
            </w:r>
            <w:r w:rsidR="00B00702">
              <w:rPr>
                <w:sz w:val="24"/>
                <w:szCs w:val="24"/>
                <w:lang w:val="en-CA"/>
              </w:rPr>
              <w:t>.</w:t>
            </w:r>
          </w:p>
        </w:tc>
      </w:tr>
      <w:tr w:rsidR="00756525" w14:paraId="180569F4" w14:textId="77777777" w:rsidTr="002135C3">
        <w:tc>
          <w:tcPr>
            <w:tcW w:w="4855" w:type="dxa"/>
          </w:tcPr>
          <w:p w14:paraId="0336F8E5" w14:textId="77777777" w:rsidR="00756525" w:rsidRPr="004C2AC9" w:rsidRDefault="00756525" w:rsidP="00DB7A6F">
            <w:pPr>
              <w:spacing w:line="360" w:lineRule="auto"/>
              <w:rPr>
                <w:lang w:val="en-CA"/>
              </w:rPr>
            </w:pPr>
            <w:r w:rsidRPr="004C2AC9">
              <w:rPr>
                <w:b/>
                <w:lang w:val="en-CA"/>
              </w:rPr>
              <w:lastRenderedPageBreak/>
              <w:t>Switch User</w:t>
            </w:r>
          </w:p>
        </w:tc>
        <w:tc>
          <w:tcPr>
            <w:tcW w:w="4855" w:type="dxa"/>
          </w:tcPr>
          <w:p w14:paraId="7691B520" w14:textId="77777777" w:rsidR="00756525" w:rsidRPr="00E0259F" w:rsidRDefault="00E0259F" w:rsidP="00DB7A6F">
            <w:pPr>
              <w:spacing w:line="360" w:lineRule="auto"/>
              <w:rPr>
                <w:lang w:val="en-CA"/>
              </w:rPr>
            </w:pPr>
            <w:r w:rsidRPr="00E0259F">
              <w:rPr>
                <w:lang w:val="en-CA"/>
              </w:rPr>
              <w:t>To Switch User:</w:t>
            </w:r>
          </w:p>
          <w:p w14:paraId="0CB5E7A0" w14:textId="77777777" w:rsidR="00E0259F" w:rsidRPr="00E0259F" w:rsidRDefault="00E0259F" w:rsidP="00A94219">
            <w:pPr>
              <w:pStyle w:val="ListParagraph"/>
              <w:numPr>
                <w:ilvl w:val="0"/>
                <w:numId w:val="164"/>
              </w:numPr>
              <w:spacing w:line="360" w:lineRule="auto"/>
              <w:rPr>
                <w:sz w:val="24"/>
                <w:szCs w:val="24"/>
                <w:lang w:val="en-CA"/>
              </w:rPr>
            </w:pPr>
            <w:r w:rsidRPr="00E0259F">
              <w:rPr>
                <w:sz w:val="24"/>
                <w:szCs w:val="24"/>
                <w:lang w:val="en-CA"/>
              </w:rPr>
              <w:t xml:space="preserve">Click the </w:t>
            </w:r>
            <w:r w:rsidRPr="00E0259F">
              <w:rPr>
                <w:b/>
                <w:sz w:val="24"/>
                <w:szCs w:val="24"/>
                <w:lang w:val="en-CA"/>
              </w:rPr>
              <w:t xml:space="preserve">User Account </w:t>
            </w:r>
            <w:r w:rsidRPr="00E0259F">
              <w:rPr>
                <w:sz w:val="24"/>
                <w:szCs w:val="24"/>
                <w:lang w:val="en-CA"/>
              </w:rPr>
              <w:t>information.</w:t>
            </w:r>
          </w:p>
          <w:p w14:paraId="64047F0B" w14:textId="77777777" w:rsidR="00E0259F" w:rsidRPr="00E0259F" w:rsidRDefault="00E0259F" w:rsidP="00A94219">
            <w:pPr>
              <w:pStyle w:val="ListParagraph"/>
              <w:numPr>
                <w:ilvl w:val="0"/>
                <w:numId w:val="164"/>
              </w:numPr>
              <w:spacing w:line="360" w:lineRule="auto"/>
              <w:rPr>
                <w:sz w:val="24"/>
                <w:szCs w:val="24"/>
                <w:lang w:val="en-CA"/>
              </w:rPr>
            </w:pPr>
            <w:r w:rsidRPr="00E0259F">
              <w:rPr>
                <w:sz w:val="24"/>
                <w:szCs w:val="24"/>
                <w:lang w:val="en-CA"/>
              </w:rPr>
              <w:t xml:space="preserve">Choose </w:t>
            </w:r>
            <w:r w:rsidRPr="00E0259F">
              <w:rPr>
                <w:b/>
                <w:sz w:val="24"/>
                <w:szCs w:val="24"/>
                <w:lang w:val="en-CA"/>
              </w:rPr>
              <w:t>Switch User</w:t>
            </w:r>
            <w:r w:rsidRPr="00E0259F">
              <w:rPr>
                <w:sz w:val="24"/>
                <w:szCs w:val="24"/>
                <w:lang w:val="en-CA"/>
              </w:rPr>
              <w:t>.</w:t>
            </w:r>
          </w:p>
          <w:p w14:paraId="2F5C66B0" w14:textId="77777777" w:rsidR="00E0259F" w:rsidRPr="00E0259F" w:rsidRDefault="00E0259F" w:rsidP="00A94219">
            <w:pPr>
              <w:pStyle w:val="ListParagraph"/>
              <w:numPr>
                <w:ilvl w:val="0"/>
                <w:numId w:val="164"/>
              </w:numPr>
              <w:spacing w:line="360" w:lineRule="auto"/>
              <w:rPr>
                <w:sz w:val="24"/>
                <w:szCs w:val="24"/>
                <w:lang w:val="en-CA"/>
              </w:rPr>
            </w:pPr>
            <w:r w:rsidRPr="00E0259F">
              <w:rPr>
                <w:sz w:val="24"/>
                <w:szCs w:val="24"/>
                <w:lang w:val="en-CA"/>
              </w:rPr>
              <w:t xml:space="preserve">Enter </w:t>
            </w:r>
            <w:r w:rsidRPr="00E0259F">
              <w:rPr>
                <w:b/>
                <w:sz w:val="24"/>
                <w:szCs w:val="24"/>
                <w:lang w:val="en-CA"/>
              </w:rPr>
              <w:t xml:space="preserve">User Name </w:t>
            </w:r>
            <w:r w:rsidRPr="00E0259F">
              <w:rPr>
                <w:sz w:val="24"/>
                <w:szCs w:val="24"/>
                <w:lang w:val="en-CA"/>
              </w:rPr>
              <w:t xml:space="preserve">and </w:t>
            </w:r>
            <w:r w:rsidRPr="00E0259F">
              <w:rPr>
                <w:b/>
                <w:sz w:val="24"/>
                <w:szCs w:val="24"/>
                <w:lang w:val="en-CA"/>
              </w:rPr>
              <w:t>Password</w:t>
            </w:r>
            <w:r w:rsidRPr="00E0259F">
              <w:rPr>
                <w:sz w:val="24"/>
                <w:szCs w:val="24"/>
                <w:lang w:val="en-CA"/>
              </w:rPr>
              <w:t>.</w:t>
            </w:r>
          </w:p>
          <w:p w14:paraId="6EF7159F" w14:textId="2B452AB0" w:rsidR="00E0259F" w:rsidRPr="00E0259F" w:rsidRDefault="00E0259F" w:rsidP="00A94219">
            <w:pPr>
              <w:pStyle w:val="ListParagraph"/>
              <w:numPr>
                <w:ilvl w:val="0"/>
                <w:numId w:val="164"/>
              </w:numPr>
              <w:spacing w:line="360" w:lineRule="auto"/>
              <w:rPr>
                <w:lang w:val="en-CA"/>
              </w:rPr>
            </w:pPr>
            <w:r w:rsidRPr="00E0259F">
              <w:rPr>
                <w:sz w:val="24"/>
                <w:szCs w:val="24"/>
                <w:lang w:val="en-CA"/>
              </w:rPr>
              <w:t xml:space="preserve">Click </w:t>
            </w:r>
            <w:r w:rsidRPr="00E0259F">
              <w:rPr>
                <w:b/>
                <w:sz w:val="24"/>
                <w:szCs w:val="24"/>
                <w:lang w:val="en-CA"/>
              </w:rPr>
              <w:t>Login</w:t>
            </w:r>
            <w:r w:rsidRPr="00E0259F">
              <w:rPr>
                <w:sz w:val="24"/>
                <w:szCs w:val="24"/>
                <w:lang w:val="en-CA"/>
              </w:rPr>
              <w:t>.</w:t>
            </w:r>
          </w:p>
        </w:tc>
      </w:tr>
    </w:tbl>
    <w:p w14:paraId="5AAD0090" w14:textId="77777777" w:rsidR="00756525" w:rsidRDefault="00756525" w:rsidP="00DB7A6F">
      <w:pPr>
        <w:spacing w:line="360" w:lineRule="auto"/>
        <w:rPr>
          <w:lang w:val="en-CA"/>
        </w:rPr>
      </w:pPr>
    </w:p>
    <w:p w14:paraId="39FB6B15" w14:textId="77777777" w:rsidR="00DB7A6F" w:rsidRDefault="00DB7A6F" w:rsidP="00E0259F">
      <w:pPr>
        <w:spacing w:line="360" w:lineRule="auto"/>
        <w:jc w:val="right"/>
        <w:rPr>
          <w:lang w:val="en-CA"/>
        </w:rPr>
      </w:pPr>
    </w:p>
    <w:p w14:paraId="7D47C524" w14:textId="115FDC9A" w:rsidR="00DB7A6F" w:rsidRDefault="00BE27CB" w:rsidP="00DB7A6F">
      <w:pPr>
        <w:pStyle w:val="Heading2"/>
        <w:rPr>
          <w:lang w:val="en-CA"/>
        </w:rPr>
      </w:pPr>
      <w:bookmarkStart w:id="135" w:name="_Toc502341759"/>
      <w:r>
        <w:rPr>
          <w:lang w:val="en-CA"/>
        </w:rPr>
        <w:t>OCDesktop</w:t>
      </w:r>
      <w:r w:rsidR="00667B40">
        <w:rPr>
          <w:lang w:val="en-CA"/>
        </w:rPr>
        <w:t xml:space="preserve"> </w:t>
      </w:r>
      <w:r w:rsidR="00DB7A6F">
        <w:rPr>
          <w:lang w:val="en-CA"/>
        </w:rPr>
        <w:t>About</w:t>
      </w:r>
      <w:r w:rsidR="00795B74">
        <w:rPr>
          <w:lang w:val="en-CA"/>
        </w:rPr>
        <w:t xml:space="preserve"> </w:t>
      </w:r>
      <w:r w:rsidR="007B0245">
        <w:rPr>
          <w:noProof/>
        </w:rPr>
        <w:drawing>
          <wp:inline distT="0" distB="0" distL="0" distR="0" wp14:anchorId="259EB85E" wp14:editId="6036E22D">
            <wp:extent cx="228600" cy="228600"/>
            <wp:effectExtent l="0" t="0" r="0" b="0"/>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 name="help-32.png"/>
                    <pic:cNvPicPr/>
                  </pic:nvPicPr>
                  <pic:blipFill>
                    <a:blip r:embed="rId46">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135"/>
    </w:p>
    <w:p w14:paraId="4562DEFA" w14:textId="77777777" w:rsidR="00DB7A6F" w:rsidRPr="00DB7A6F" w:rsidRDefault="00DB7A6F" w:rsidP="00DB7A6F">
      <w:pPr>
        <w:pStyle w:val="BodyText"/>
        <w:rPr>
          <w:lang w:val="en-CA"/>
        </w:rPr>
      </w:pPr>
    </w:p>
    <w:p w14:paraId="7D11020C" w14:textId="06AF2ED0" w:rsidR="00DB7A6F" w:rsidRDefault="00DB7A6F" w:rsidP="00DB7A6F">
      <w:pPr>
        <w:spacing w:line="360" w:lineRule="auto"/>
        <w:rPr>
          <w:lang w:val="en-CA"/>
        </w:rPr>
      </w:pPr>
      <w:r>
        <w:rPr>
          <w:lang w:val="en-CA"/>
        </w:rPr>
        <w:t xml:space="preserve">Click </w:t>
      </w:r>
      <w:r w:rsidR="00E24F59" w:rsidRPr="00E24F59">
        <w:rPr>
          <w:lang w:val="en-CA"/>
        </w:rPr>
        <w:t>OCDesktop About</w:t>
      </w:r>
      <w:r w:rsidR="00667B40">
        <w:rPr>
          <w:b/>
          <w:lang w:val="en-CA"/>
        </w:rPr>
        <w:t xml:space="preserve"> </w:t>
      </w:r>
      <w:r w:rsidR="003B0721">
        <w:rPr>
          <w:noProof/>
        </w:rPr>
        <w:drawing>
          <wp:inline distT="0" distB="0" distL="0" distR="0" wp14:anchorId="2F3ED5AD" wp14:editId="18981DCD">
            <wp:extent cx="186347" cy="186347"/>
            <wp:effectExtent l="0" t="0" r="4445" b="4445"/>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 name="help-32.png"/>
                    <pic:cNvPicPr/>
                  </pic:nvPicPr>
                  <pic:blipFill>
                    <a:blip r:embed="rId46">
                      <a:extLst>
                        <a:ext uri="{28A0092B-C50C-407E-A947-70E740481C1C}">
                          <a14:useLocalDpi xmlns:a14="http://schemas.microsoft.com/office/drawing/2010/main" val="0"/>
                        </a:ext>
                      </a:extLst>
                    </a:blip>
                    <a:stretch>
                      <a:fillRect/>
                    </a:stretch>
                  </pic:blipFill>
                  <pic:spPr>
                    <a:xfrm>
                      <a:off x="0" y="0"/>
                      <a:ext cx="190900" cy="190900"/>
                    </a:xfrm>
                    <a:prstGeom prst="rect">
                      <a:avLst/>
                    </a:prstGeom>
                  </pic:spPr>
                </pic:pic>
              </a:graphicData>
            </a:graphic>
          </wp:inline>
        </w:drawing>
      </w:r>
      <w:r>
        <w:rPr>
          <w:lang w:val="en-CA"/>
        </w:rPr>
        <w:t xml:space="preserve"> </w:t>
      </w:r>
      <w:r w:rsidR="00E24F59">
        <w:rPr>
          <w:lang w:val="en-CA"/>
        </w:rPr>
        <w:t>on the right side of the Upper Menu Band</w:t>
      </w:r>
      <w:r>
        <w:rPr>
          <w:lang w:val="en-CA"/>
        </w:rPr>
        <w:t xml:space="preserve"> to display information about your install.</w:t>
      </w:r>
    </w:p>
    <w:p w14:paraId="09A3A141" w14:textId="77777777" w:rsidR="00E24F59" w:rsidRDefault="00E24F59" w:rsidP="00DB7A6F">
      <w:pPr>
        <w:spacing w:line="360" w:lineRule="auto"/>
        <w:rPr>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B05C12" w14:paraId="36D67377" w14:textId="77777777" w:rsidTr="002135C3">
        <w:tc>
          <w:tcPr>
            <w:tcW w:w="4855" w:type="dxa"/>
            <w:shd w:val="clear" w:color="auto" w:fill="D9D9D9" w:themeFill="background1" w:themeFillShade="D9"/>
          </w:tcPr>
          <w:p w14:paraId="10886F69" w14:textId="77777777" w:rsidR="00B05C12" w:rsidRPr="00756525" w:rsidRDefault="00B05C12" w:rsidP="00DB7A6F">
            <w:pPr>
              <w:spacing w:line="360" w:lineRule="auto"/>
              <w:rPr>
                <w:b/>
                <w:lang w:val="en-CA"/>
              </w:rPr>
            </w:pPr>
            <w:r w:rsidRPr="00756525">
              <w:rPr>
                <w:b/>
                <w:lang w:val="en-CA"/>
              </w:rPr>
              <w:t>Field</w:t>
            </w:r>
          </w:p>
        </w:tc>
        <w:tc>
          <w:tcPr>
            <w:tcW w:w="4855" w:type="dxa"/>
            <w:shd w:val="clear" w:color="auto" w:fill="D9D9D9" w:themeFill="background1" w:themeFillShade="D9"/>
          </w:tcPr>
          <w:p w14:paraId="5D26DC18" w14:textId="77777777" w:rsidR="00B05C12" w:rsidRPr="00756525" w:rsidRDefault="00B05C12" w:rsidP="00DB7A6F">
            <w:pPr>
              <w:spacing w:line="360" w:lineRule="auto"/>
              <w:rPr>
                <w:b/>
                <w:lang w:val="en-CA"/>
              </w:rPr>
            </w:pPr>
            <w:r w:rsidRPr="00756525">
              <w:rPr>
                <w:b/>
                <w:lang w:val="en-CA"/>
              </w:rPr>
              <w:t>Detail</w:t>
            </w:r>
            <w:r w:rsidR="00667B40">
              <w:rPr>
                <w:b/>
                <w:lang w:val="en-CA"/>
              </w:rPr>
              <w:t>s</w:t>
            </w:r>
          </w:p>
        </w:tc>
      </w:tr>
      <w:tr w:rsidR="00B05C12" w14:paraId="1E4534F8" w14:textId="77777777" w:rsidTr="002135C3">
        <w:tc>
          <w:tcPr>
            <w:tcW w:w="4855" w:type="dxa"/>
          </w:tcPr>
          <w:p w14:paraId="5C18618A" w14:textId="5C9EA897" w:rsidR="00B05C12" w:rsidRDefault="00B05C12" w:rsidP="00DB7A6F">
            <w:pPr>
              <w:spacing w:line="360" w:lineRule="auto"/>
              <w:rPr>
                <w:lang w:val="en-CA"/>
              </w:rPr>
            </w:pPr>
            <w:r>
              <w:rPr>
                <w:b/>
                <w:lang w:val="en-CA"/>
              </w:rPr>
              <w:t xml:space="preserve">Install </w:t>
            </w:r>
            <w:r w:rsidR="00E24F59">
              <w:rPr>
                <w:b/>
                <w:lang w:val="en-CA"/>
              </w:rPr>
              <w:t>P</w:t>
            </w:r>
            <w:r>
              <w:rPr>
                <w:b/>
                <w:lang w:val="en-CA"/>
              </w:rPr>
              <w:t>ath</w:t>
            </w:r>
          </w:p>
        </w:tc>
        <w:tc>
          <w:tcPr>
            <w:tcW w:w="4855" w:type="dxa"/>
          </w:tcPr>
          <w:p w14:paraId="2E62C5A6" w14:textId="39AC2D58" w:rsidR="00B05C12" w:rsidRDefault="00B05C12" w:rsidP="00DB7A6F">
            <w:pPr>
              <w:spacing w:line="360" w:lineRule="auto"/>
              <w:rPr>
                <w:lang w:val="en-CA"/>
              </w:rPr>
            </w:pPr>
            <w:r>
              <w:rPr>
                <w:lang w:val="en-CA"/>
              </w:rPr>
              <w:t xml:space="preserve">Shows the </w:t>
            </w:r>
            <w:r w:rsidR="00E24F59">
              <w:rPr>
                <w:b/>
                <w:lang w:val="en-CA"/>
              </w:rPr>
              <w:t>Location</w:t>
            </w:r>
            <w:r>
              <w:rPr>
                <w:lang w:val="en-CA"/>
              </w:rPr>
              <w:t xml:space="preserve"> where Optimum Control is installed</w:t>
            </w:r>
            <w:r w:rsidR="00667B40">
              <w:rPr>
                <w:lang w:val="en-CA"/>
              </w:rPr>
              <w:t>.</w:t>
            </w:r>
          </w:p>
        </w:tc>
      </w:tr>
      <w:tr w:rsidR="00B05C12" w14:paraId="6B7EDF4D" w14:textId="77777777" w:rsidTr="002135C3">
        <w:tc>
          <w:tcPr>
            <w:tcW w:w="4855" w:type="dxa"/>
          </w:tcPr>
          <w:p w14:paraId="600DC264" w14:textId="77777777" w:rsidR="00B05C12" w:rsidRDefault="00667B40" w:rsidP="00DB7A6F">
            <w:pPr>
              <w:spacing w:line="360" w:lineRule="auto"/>
              <w:rPr>
                <w:lang w:val="en-CA"/>
              </w:rPr>
            </w:pPr>
            <w:r>
              <w:rPr>
                <w:b/>
                <w:lang w:val="en-CA"/>
              </w:rPr>
              <w:lastRenderedPageBreak/>
              <w:t>Database V</w:t>
            </w:r>
            <w:r w:rsidR="00B05C12">
              <w:rPr>
                <w:b/>
                <w:lang w:val="en-CA"/>
              </w:rPr>
              <w:t>ersion</w:t>
            </w:r>
          </w:p>
        </w:tc>
        <w:tc>
          <w:tcPr>
            <w:tcW w:w="4855" w:type="dxa"/>
          </w:tcPr>
          <w:p w14:paraId="3B616355" w14:textId="77777777" w:rsidR="00E24F59" w:rsidRDefault="00E24F59" w:rsidP="00DB7A6F">
            <w:pPr>
              <w:spacing w:line="360" w:lineRule="auto"/>
              <w:rPr>
                <w:lang w:val="en-CA"/>
              </w:rPr>
            </w:pPr>
            <w:r>
              <w:rPr>
                <w:lang w:val="en-CA"/>
              </w:rPr>
              <w:t xml:space="preserve">Indicates the </w:t>
            </w:r>
            <w:r w:rsidRPr="00E24F59">
              <w:rPr>
                <w:b/>
                <w:lang w:val="en-CA"/>
              </w:rPr>
              <w:t>D</w:t>
            </w:r>
            <w:r w:rsidR="00B05C12" w:rsidRPr="00E24F59">
              <w:rPr>
                <w:b/>
                <w:lang w:val="en-CA"/>
              </w:rPr>
              <w:t xml:space="preserve">atabase </w:t>
            </w:r>
            <w:r w:rsidRPr="00E24F59">
              <w:rPr>
                <w:b/>
                <w:lang w:val="en-CA"/>
              </w:rPr>
              <w:t>V</w:t>
            </w:r>
            <w:r w:rsidR="00B05C12" w:rsidRPr="00E24F59">
              <w:rPr>
                <w:b/>
                <w:lang w:val="en-CA"/>
              </w:rPr>
              <w:t>ersi</w:t>
            </w:r>
            <w:r w:rsidR="001A0752" w:rsidRPr="00E24F59">
              <w:rPr>
                <w:b/>
                <w:lang w:val="en-CA"/>
              </w:rPr>
              <w:t>on</w:t>
            </w:r>
            <w:r>
              <w:rPr>
                <w:lang w:val="en-CA"/>
              </w:rPr>
              <w:t>.</w:t>
            </w:r>
          </w:p>
          <w:p w14:paraId="0AE76E4B" w14:textId="65879B67" w:rsidR="00B05C12" w:rsidRDefault="00E24F59" w:rsidP="00DB7A6F">
            <w:pPr>
              <w:spacing w:line="360" w:lineRule="auto"/>
              <w:rPr>
                <w:lang w:val="en-CA"/>
              </w:rPr>
            </w:pPr>
            <w:r>
              <w:rPr>
                <w:b/>
                <w:lang w:val="en-CA"/>
              </w:rPr>
              <w:t xml:space="preserve">NOTE: </w:t>
            </w:r>
            <w:r>
              <w:rPr>
                <w:lang w:val="en-CA"/>
              </w:rPr>
              <w:t>T</w:t>
            </w:r>
            <w:r w:rsidR="001A0752">
              <w:rPr>
                <w:lang w:val="en-CA"/>
              </w:rPr>
              <w:t>his is mostly used by TracR</w:t>
            </w:r>
            <w:r w:rsidR="00B05C12">
              <w:rPr>
                <w:lang w:val="en-CA"/>
              </w:rPr>
              <w:t>ite Software</w:t>
            </w:r>
            <w:r w:rsidR="00DF112F">
              <w:rPr>
                <w:lang w:val="en-CA"/>
              </w:rPr>
              <w:t xml:space="preserve"> Inc.</w:t>
            </w:r>
            <w:r w:rsidR="00B05C12">
              <w:rPr>
                <w:lang w:val="en-CA"/>
              </w:rPr>
              <w:t xml:space="preserve"> </w:t>
            </w:r>
            <w:r>
              <w:rPr>
                <w:lang w:val="en-CA"/>
              </w:rPr>
              <w:t>S</w:t>
            </w:r>
            <w:r w:rsidR="00B05C12">
              <w:rPr>
                <w:lang w:val="en-CA"/>
              </w:rPr>
              <w:t xml:space="preserve">upport </w:t>
            </w:r>
            <w:r>
              <w:rPr>
                <w:lang w:val="en-CA"/>
              </w:rPr>
              <w:t>Technicians.</w:t>
            </w:r>
          </w:p>
        </w:tc>
      </w:tr>
      <w:tr w:rsidR="00B05C12" w14:paraId="23E32116" w14:textId="77777777" w:rsidTr="002135C3">
        <w:tc>
          <w:tcPr>
            <w:tcW w:w="4855" w:type="dxa"/>
          </w:tcPr>
          <w:p w14:paraId="7D4985AE" w14:textId="77777777" w:rsidR="00B05C12" w:rsidRDefault="00B05C12" w:rsidP="00DB7A6F">
            <w:pPr>
              <w:spacing w:line="360" w:lineRule="auto"/>
              <w:rPr>
                <w:lang w:val="en-CA"/>
              </w:rPr>
            </w:pPr>
            <w:r>
              <w:rPr>
                <w:b/>
                <w:lang w:val="en-CA"/>
              </w:rPr>
              <w:t>Serial Number</w:t>
            </w:r>
          </w:p>
        </w:tc>
        <w:tc>
          <w:tcPr>
            <w:tcW w:w="4855" w:type="dxa"/>
          </w:tcPr>
          <w:p w14:paraId="089A5608" w14:textId="727E5E14" w:rsidR="00B05C12" w:rsidRDefault="00E24F59" w:rsidP="00DB7A6F">
            <w:pPr>
              <w:spacing w:line="360" w:lineRule="auto"/>
              <w:rPr>
                <w:lang w:val="en-CA"/>
              </w:rPr>
            </w:pPr>
            <w:r>
              <w:rPr>
                <w:lang w:val="en-CA"/>
              </w:rPr>
              <w:t xml:space="preserve">Your </w:t>
            </w:r>
            <w:r w:rsidRPr="00E24F59">
              <w:rPr>
                <w:b/>
                <w:lang w:val="en-CA"/>
              </w:rPr>
              <w:t>S</w:t>
            </w:r>
            <w:r w:rsidR="00B05C12" w:rsidRPr="00E24F59">
              <w:rPr>
                <w:b/>
                <w:lang w:val="en-CA"/>
              </w:rPr>
              <w:t xml:space="preserve">erial </w:t>
            </w:r>
            <w:r w:rsidRPr="00E24F59">
              <w:rPr>
                <w:b/>
                <w:lang w:val="en-CA"/>
              </w:rPr>
              <w:t>N</w:t>
            </w:r>
            <w:r w:rsidR="00B05C12" w:rsidRPr="00E24F59">
              <w:rPr>
                <w:b/>
                <w:lang w:val="en-CA"/>
              </w:rPr>
              <w:t>umber</w:t>
            </w:r>
            <w:r>
              <w:rPr>
                <w:lang w:val="en-CA"/>
              </w:rPr>
              <w:t xml:space="preserve"> as entered when using Optimum Control </w:t>
            </w:r>
            <w:r w:rsidR="00B05C12">
              <w:rPr>
                <w:lang w:val="en-CA"/>
              </w:rPr>
              <w:t>for the first time</w:t>
            </w:r>
            <w:r w:rsidR="00667B40">
              <w:rPr>
                <w:lang w:val="en-CA"/>
              </w:rPr>
              <w:t>.</w:t>
            </w:r>
            <w:r w:rsidR="008C6541">
              <w:rPr>
                <w:lang w:val="en-CA"/>
              </w:rPr>
              <w:t xml:space="preserve">  This is extremely important and needs to be entered properly.</w:t>
            </w:r>
          </w:p>
        </w:tc>
      </w:tr>
      <w:tr w:rsidR="00B05C12" w14:paraId="01B1B899" w14:textId="77777777" w:rsidTr="002135C3">
        <w:tc>
          <w:tcPr>
            <w:tcW w:w="4855" w:type="dxa"/>
          </w:tcPr>
          <w:p w14:paraId="5B791AF6" w14:textId="77777777" w:rsidR="00B05C12" w:rsidRDefault="00B05C12" w:rsidP="00DB7A6F">
            <w:pPr>
              <w:spacing w:line="360" w:lineRule="auto"/>
              <w:rPr>
                <w:lang w:val="en-CA"/>
              </w:rPr>
            </w:pPr>
            <w:r>
              <w:rPr>
                <w:b/>
                <w:lang w:val="en-CA"/>
              </w:rPr>
              <w:t>Site MID</w:t>
            </w:r>
          </w:p>
        </w:tc>
        <w:tc>
          <w:tcPr>
            <w:tcW w:w="4855" w:type="dxa"/>
          </w:tcPr>
          <w:p w14:paraId="500C44A1" w14:textId="77777777" w:rsidR="00B05C12" w:rsidRDefault="00B05C12" w:rsidP="00B05C12">
            <w:pPr>
              <w:spacing w:line="360" w:lineRule="auto"/>
              <w:rPr>
                <w:lang w:val="en-CA"/>
              </w:rPr>
            </w:pPr>
            <w:r>
              <w:rPr>
                <w:lang w:val="en-CA"/>
              </w:rPr>
              <w:t xml:space="preserve">The </w:t>
            </w:r>
            <w:r w:rsidRPr="00E24F59">
              <w:rPr>
                <w:b/>
                <w:lang w:val="en-CA"/>
              </w:rPr>
              <w:t>Machine ID</w:t>
            </w:r>
            <w:r>
              <w:rPr>
                <w:lang w:val="en-CA"/>
              </w:rPr>
              <w:t xml:space="preserve"> for your machine</w:t>
            </w:r>
            <w:r w:rsidR="00667B40">
              <w:rPr>
                <w:lang w:val="en-CA"/>
              </w:rPr>
              <w:t>.</w:t>
            </w:r>
          </w:p>
        </w:tc>
      </w:tr>
      <w:tr w:rsidR="00B05C12" w14:paraId="11EA4607" w14:textId="77777777" w:rsidTr="002135C3">
        <w:tc>
          <w:tcPr>
            <w:tcW w:w="4855" w:type="dxa"/>
          </w:tcPr>
          <w:p w14:paraId="1A036C79" w14:textId="77777777" w:rsidR="00B05C12" w:rsidRPr="00E24F59" w:rsidRDefault="00B05C12" w:rsidP="00DB7A6F">
            <w:pPr>
              <w:spacing w:line="360" w:lineRule="auto"/>
              <w:rPr>
                <w:b/>
                <w:highlight w:val="yellow"/>
                <w:lang w:val="en-CA"/>
              </w:rPr>
            </w:pPr>
            <w:r w:rsidRPr="00A36F47">
              <w:rPr>
                <w:b/>
                <w:lang w:val="en-CA"/>
              </w:rPr>
              <w:t>Activation Code</w:t>
            </w:r>
          </w:p>
        </w:tc>
        <w:tc>
          <w:tcPr>
            <w:tcW w:w="4855" w:type="dxa"/>
          </w:tcPr>
          <w:p w14:paraId="10651BDA" w14:textId="77777777" w:rsidR="00B05C12" w:rsidRDefault="001750F0" w:rsidP="00B05C12">
            <w:pPr>
              <w:spacing w:line="360" w:lineRule="auto"/>
              <w:rPr>
                <w:lang w:val="en-CA"/>
              </w:rPr>
            </w:pPr>
            <w:r w:rsidRPr="00A36F47">
              <w:rPr>
                <w:lang w:val="en-CA"/>
              </w:rPr>
              <w:t xml:space="preserve">The </w:t>
            </w:r>
            <w:r w:rsidRPr="00A36F47">
              <w:rPr>
                <w:b/>
                <w:lang w:val="en-CA"/>
              </w:rPr>
              <w:t>Activation C</w:t>
            </w:r>
            <w:r w:rsidR="00B05C12" w:rsidRPr="00A36F47">
              <w:rPr>
                <w:b/>
                <w:lang w:val="en-CA"/>
              </w:rPr>
              <w:t>ode</w:t>
            </w:r>
            <w:r w:rsidR="00B05C12" w:rsidRPr="00A36F47">
              <w:rPr>
                <w:lang w:val="en-CA"/>
              </w:rPr>
              <w:t xml:space="preserve"> given to you from Trac</w:t>
            </w:r>
            <w:r w:rsidR="001A0752" w:rsidRPr="00A36F47">
              <w:rPr>
                <w:lang w:val="en-CA"/>
              </w:rPr>
              <w:t>R</w:t>
            </w:r>
            <w:r w:rsidR="00B05C12" w:rsidRPr="00A36F47">
              <w:rPr>
                <w:lang w:val="en-CA"/>
              </w:rPr>
              <w:t>ite Software Inc. You will need this Activation code if you need to transfer the license to a new computer or remove the license.</w:t>
            </w:r>
          </w:p>
        </w:tc>
      </w:tr>
      <w:tr w:rsidR="001750F0" w14:paraId="081451DD" w14:textId="77777777" w:rsidTr="002135C3">
        <w:tc>
          <w:tcPr>
            <w:tcW w:w="4855" w:type="dxa"/>
          </w:tcPr>
          <w:p w14:paraId="638D2720" w14:textId="77777777" w:rsidR="001750F0" w:rsidRDefault="001750F0" w:rsidP="00DB7A6F">
            <w:pPr>
              <w:spacing w:line="360" w:lineRule="auto"/>
              <w:rPr>
                <w:b/>
                <w:lang w:val="en-CA"/>
              </w:rPr>
            </w:pPr>
            <w:r>
              <w:rPr>
                <w:b/>
                <w:lang w:val="en-CA"/>
              </w:rPr>
              <w:t>Modules Loaded</w:t>
            </w:r>
          </w:p>
        </w:tc>
        <w:tc>
          <w:tcPr>
            <w:tcW w:w="4855" w:type="dxa"/>
          </w:tcPr>
          <w:p w14:paraId="6A4E001E" w14:textId="77777777" w:rsidR="00E24F59" w:rsidRDefault="001750F0" w:rsidP="00B05C12">
            <w:pPr>
              <w:spacing w:line="360" w:lineRule="auto"/>
              <w:rPr>
                <w:lang w:val="en-CA"/>
              </w:rPr>
            </w:pPr>
            <w:r>
              <w:rPr>
                <w:lang w:val="en-CA"/>
              </w:rPr>
              <w:t>This is a listing of all modules loaded to the system</w:t>
            </w:r>
            <w:r w:rsidR="00E24F59">
              <w:rPr>
                <w:lang w:val="en-CA"/>
              </w:rPr>
              <w:t xml:space="preserve">. </w:t>
            </w:r>
          </w:p>
          <w:p w14:paraId="3922D363" w14:textId="23CFD906" w:rsidR="001750F0" w:rsidRDefault="00E24F59" w:rsidP="00B05C12">
            <w:pPr>
              <w:spacing w:line="360" w:lineRule="auto"/>
              <w:rPr>
                <w:lang w:val="en-CA"/>
              </w:rPr>
            </w:pPr>
            <w:r>
              <w:rPr>
                <w:b/>
                <w:lang w:val="en-CA"/>
              </w:rPr>
              <w:t xml:space="preserve">NOTE: </w:t>
            </w:r>
            <w:r>
              <w:rPr>
                <w:lang w:val="en-CA"/>
              </w:rPr>
              <w:t xml:space="preserve">This is used by TracRite Software Inc. Support Technicians to </w:t>
            </w:r>
            <w:r w:rsidR="001750F0">
              <w:rPr>
                <w:lang w:val="en-CA"/>
              </w:rPr>
              <w:t>evaluate any installation issues.</w:t>
            </w:r>
          </w:p>
        </w:tc>
      </w:tr>
    </w:tbl>
    <w:p w14:paraId="0E95370C" w14:textId="77777777" w:rsidR="00DB7A6F" w:rsidRDefault="00DB7A6F" w:rsidP="00DB7A6F">
      <w:pPr>
        <w:spacing w:line="360" w:lineRule="auto"/>
        <w:rPr>
          <w:lang w:val="en-CA"/>
        </w:rPr>
      </w:pPr>
    </w:p>
    <w:p w14:paraId="0D6D7DD6" w14:textId="1FB4D772" w:rsidR="002909EF" w:rsidRDefault="002909EF" w:rsidP="001750F0">
      <w:pPr>
        <w:pStyle w:val="Heading1"/>
      </w:pPr>
      <w:bookmarkStart w:id="136" w:name="_Toc502341760"/>
      <w:r>
        <w:t xml:space="preserve">Items </w:t>
      </w:r>
      <w:r w:rsidR="007B0245">
        <w:rPr>
          <w:noProof/>
        </w:rPr>
        <w:drawing>
          <wp:inline distT="0" distB="0" distL="0" distR="0" wp14:anchorId="77B9E203" wp14:editId="4EB39477">
            <wp:extent cx="228600" cy="228600"/>
            <wp:effectExtent l="0" t="0" r="0" b="0"/>
            <wp:docPr id="670" name="Picture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 name="items-24x24.png"/>
                    <pic:cNvPicPr/>
                  </pic:nvPicPr>
                  <pic:blipFill>
                    <a:blip r:embed="rId4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136"/>
    </w:p>
    <w:p w14:paraId="3C81303E" w14:textId="3F355667" w:rsidR="00F01307" w:rsidRDefault="00F01307" w:rsidP="00E94976">
      <w:pPr>
        <w:spacing w:line="360" w:lineRule="auto"/>
        <w:rPr>
          <w:rFonts w:asciiTheme="minorHAnsi" w:hAnsiTheme="minorHAnsi"/>
          <w:b/>
          <w:lang w:val="en-CA"/>
        </w:rPr>
      </w:pPr>
      <w:bookmarkStart w:id="137" w:name="OLE_LINK205"/>
    </w:p>
    <w:p w14:paraId="0D829831" w14:textId="274B7827" w:rsidR="00FC4199" w:rsidRDefault="001750F0" w:rsidP="00E94976">
      <w:pPr>
        <w:spacing w:line="360" w:lineRule="auto"/>
        <w:rPr>
          <w:rFonts w:asciiTheme="minorHAnsi" w:hAnsiTheme="minorHAnsi"/>
          <w:lang w:val="en-CA"/>
        </w:rPr>
      </w:pPr>
      <w:r w:rsidRPr="00660DE0">
        <w:rPr>
          <w:rFonts w:asciiTheme="minorHAnsi" w:hAnsiTheme="minorHAnsi"/>
          <w:lang w:val="en-CA"/>
        </w:rPr>
        <w:lastRenderedPageBreak/>
        <w:t>I</w:t>
      </w:r>
      <w:r w:rsidR="002909EF" w:rsidRPr="00660DE0">
        <w:rPr>
          <w:rFonts w:asciiTheme="minorHAnsi" w:hAnsiTheme="minorHAnsi"/>
          <w:lang w:val="en-CA"/>
        </w:rPr>
        <w:t>tems</w:t>
      </w:r>
      <w:r w:rsidR="002909EF" w:rsidRPr="00E94976">
        <w:rPr>
          <w:rFonts w:asciiTheme="minorHAnsi" w:hAnsiTheme="minorHAnsi"/>
          <w:lang w:val="en-CA"/>
        </w:rPr>
        <w:t xml:space="preserve"> are your ‘stock</w:t>
      </w:r>
      <w:r w:rsidR="001A0752">
        <w:rPr>
          <w:rFonts w:asciiTheme="minorHAnsi" w:hAnsiTheme="minorHAnsi"/>
          <w:lang w:val="en-CA"/>
        </w:rPr>
        <w:t xml:space="preserve"> </w:t>
      </w:r>
      <w:r w:rsidR="002909EF" w:rsidRPr="00E94976">
        <w:rPr>
          <w:rFonts w:asciiTheme="minorHAnsi" w:hAnsiTheme="minorHAnsi"/>
          <w:lang w:val="en-CA"/>
        </w:rPr>
        <w:t xml:space="preserve">book items’ </w:t>
      </w:r>
      <w:r w:rsidR="00660DE0">
        <w:rPr>
          <w:rFonts w:asciiTheme="minorHAnsi" w:hAnsiTheme="minorHAnsi"/>
          <w:lang w:val="en-CA"/>
        </w:rPr>
        <w:t xml:space="preserve">that </w:t>
      </w:r>
      <w:r>
        <w:rPr>
          <w:rFonts w:asciiTheme="minorHAnsi" w:hAnsiTheme="minorHAnsi"/>
          <w:lang w:val="en-CA"/>
        </w:rPr>
        <w:t>are</w:t>
      </w:r>
      <w:r w:rsidR="002909EF" w:rsidRPr="00E94976">
        <w:rPr>
          <w:rFonts w:asciiTheme="minorHAnsi" w:hAnsiTheme="minorHAnsi"/>
          <w:lang w:val="en-CA"/>
        </w:rPr>
        <w:t xml:space="preserve"> purchase</w:t>
      </w:r>
      <w:r>
        <w:rPr>
          <w:rFonts w:asciiTheme="minorHAnsi" w:hAnsiTheme="minorHAnsi"/>
          <w:lang w:val="en-CA"/>
        </w:rPr>
        <w:t>d</w:t>
      </w:r>
      <w:r w:rsidR="00660DE0">
        <w:rPr>
          <w:rFonts w:asciiTheme="minorHAnsi" w:hAnsiTheme="minorHAnsi"/>
          <w:lang w:val="en-CA"/>
        </w:rPr>
        <w:t xml:space="preserve"> from your S</w:t>
      </w:r>
      <w:r w:rsidR="002909EF" w:rsidRPr="00E94976">
        <w:rPr>
          <w:rFonts w:asciiTheme="minorHAnsi" w:hAnsiTheme="minorHAnsi"/>
          <w:lang w:val="en-CA"/>
        </w:rPr>
        <w:t xml:space="preserve">uppliers. You need to enter each inventory </w:t>
      </w:r>
      <w:r w:rsidR="00F46318">
        <w:rPr>
          <w:rFonts w:asciiTheme="minorHAnsi" w:hAnsiTheme="minorHAnsi"/>
          <w:lang w:val="en-CA"/>
        </w:rPr>
        <w:t>I</w:t>
      </w:r>
      <w:r w:rsidR="002909EF" w:rsidRPr="00E94976">
        <w:rPr>
          <w:rFonts w:asciiTheme="minorHAnsi" w:hAnsiTheme="minorHAnsi"/>
          <w:lang w:val="en-CA"/>
        </w:rPr>
        <w:t xml:space="preserve">tem </w:t>
      </w:r>
      <w:r w:rsidR="002909EF" w:rsidRPr="00E94976">
        <w:rPr>
          <w:rFonts w:asciiTheme="minorHAnsi" w:hAnsiTheme="minorHAnsi"/>
          <w:b/>
          <w:lang w:val="en-CA"/>
        </w:rPr>
        <w:t>ONLY ONCE</w:t>
      </w:r>
      <w:r w:rsidR="00FC4199">
        <w:rPr>
          <w:rFonts w:asciiTheme="minorHAnsi" w:hAnsiTheme="minorHAnsi"/>
          <w:lang w:val="en-CA"/>
        </w:rPr>
        <w:t xml:space="preserve"> </w:t>
      </w:r>
      <w:r w:rsidR="00F46318">
        <w:rPr>
          <w:rFonts w:asciiTheme="minorHAnsi" w:hAnsiTheme="minorHAnsi"/>
          <w:lang w:val="en-CA"/>
        </w:rPr>
        <w:t>o</w:t>
      </w:r>
      <w:r w:rsidR="00FC4199">
        <w:rPr>
          <w:rFonts w:asciiTheme="minorHAnsi" w:hAnsiTheme="minorHAnsi"/>
          <w:lang w:val="en-CA"/>
        </w:rPr>
        <w:t xml:space="preserve">therwise, you will clutter </w:t>
      </w:r>
      <w:r w:rsidR="00F46318">
        <w:rPr>
          <w:rFonts w:asciiTheme="minorHAnsi" w:hAnsiTheme="minorHAnsi"/>
          <w:lang w:val="en-CA"/>
        </w:rPr>
        <w:t xml:space="preserve">up </w:t>
      </w:r>
      <w:r w:rsidR="00FC4199">
        <w:rPr>
          <w:rFonts w:asciiTheme="minorHAnsi" w:hAnsiTheme="minorHAnsi"/>
          <w:lang w:val="en-CA"/>
        </w:rPr>
        <w:t>your database.</w:t>
      </w:r>
      <w:r w:rsidR="00F46318">
        <w:rPr>
          <w:rFonts w:asciiTheme="minorHAnsi" w:hAnsiTheme="minorHAnsi"/>
          <w:lang w:val="en-CA"/>
        </w:rPr>
        <w:t xml:space="preserve"> Have only one Item and then add different Suppliers and pack sizes within that Item.</w:t>
      </w:r>
    </w:p>
    <w:p w14:paraId="43248886" w14:textId="64291885" w:rsidR="002909EF" w:rsidRDefault="002909EF" w:rsidP="00E94976">
      <w:pPr>
        <w:spacing w:line="360" w:lineRule="auto"/>
        <w:rPr>
          <w:rFonts w:asciiTheme="minorHAnsi" w:hAnsiTheme="minorHAnsi"/>
          <w:lang w:val="en-CA"/>
        </w:rPr>
      </w:pPr>
      <w:r w:rsidRPr="00E94976">
        <w:rPr>
          <w:rFonts w:asciiTheme="minorHAnsi" w:hAnsiTheme="minorHAnsi"/>
          <w:lang w:val="en-CA"/>
        </w:rPr>
        <w:t>For example, if you purcha</w:t>
      </w:r>
      <w:r w:rsidR="00FC4199">
        <w:rPr>
          <w:rFonts w:asciiTheme="minorHAnsi" w:hAnsiTheme="minorHAnsi"/>
          <w:lang w:val="en-CA"/>
        </w:rPr>
        <w:t>se mayonnaise from two different S</w:t>
      </w:r>
      <w:r w:rsidRPr="00E94976">
        <w:rPr>
          <w:rFonts w:asciiTheme="minorHAnsi" w:hAnsiTheme="minorHAnsi"/>
          <w:lang w:val="en-CA"/>
        </w:rPr>
        <w:t xml:space="preserve">uppliers, it is </w:t>
      </w:r>
      <w:r w:rsidRPr="00E94976">
        <w:rPr>
          <w:rFonts w:asciiTheme="minorHAnsi" w:hAnsiTheme="minorHAnsi"/>
          <w:b/>
          <w:lang w:val="en-CA"/>
        </w:rPr>
        <w:t>ONE ITEM</w:t>
      </w:r>
      <w:r w:rsidRPr="00E94976">
        <w:rPr>
          <w:rFonts w:asciiTheme="minorHAnsi" w:hAnsiTheme="minorHAnsi"/>
          <w:lang w:val="en-CA"/>
        </w:rPr>
        <w:t xml:space="preserve"> with </w:t>
      </w:r>
      <w:r w:rsidRPr="00E94976">
        <w:rPr>
          <w:rFonts w:asciiTheme="minorHAnsi" w:hAnsiTheme="minorHAnsi"/>
          <w:b/>
          <w:lang w:val="en-CA"/>
        </w:rPr>
        <w:t>TWO PACK SIZES</w:t>
      </w:r>
      <w:r w:rsidRPr="00E94976">
        <w:rPr>
          <w:rFonts w:asciiTheme="minorHAnsi" w:hAnsiTheme="minorHAnsi"/>
          <w:lang w:val="en-CA"/>
        </w:rPr>
        <w:t>.</w:t>
      </w:r>
      <w:r w:rsidR="00F46318">
        <w:rPr>
          <w:rFonts w:asciiTheme="minorHAnsi" w:hAnsiTheme="minorHAnsi"/>
          <w:lang w:val="en-CA"/>
        </w:rPr>
        <w:t xml:space="preserve"> </w:t>
      </w:r>
      <w:r w:rsidR="00FC4199">
        <w:rPr>
          <w:rFonts w:asciiTheme="minorHAnsi" w:hAnsiTheme="minorHAnsi"/>
          <w:lang w:val="en-CA"/>
        </w:rPr>
        <w:t>If m</w:t>
      </w:r>
      <w:r w:rsidRPr="00E94976">
        <w:rPr>
          <w:rFonts w:asciiTheme="minorHAnsi" w:hAnsiTheme="minorHAnsi"/>
          <w:lang w:val="en-CA"/>
        </w:rPr>
        <w:t xml:space="preserve">ayonnaise is </w:t>
      </w:r>
      <w:r w:rsidR="00FC4199">
        <w:rPr>
          <w:rFonts w:asciiTheme="minorHAnsi" w:hAnsiTheme="minorHAnsi"/>
          <w:lang w:val="en-CA"/>
        </w:rPr>
        <w:t xml:space="preserve">used </w:t>
      </w:r>
      <w:r w:rsidRPr="00E94976">
        <w:rPr>
          <w:rFonts w:asciiTheme="minorHAnsi" w:hAnsiTheme="minorHAnsi"/>
          <w:lang w:val="en-CA"/>
        </w:rPr>
        <w:t xml:space="preserve">in a recipe, the chef will go to the cooler and reach for </w:t>
      </w:r>
      <w:r w:rsidR="00FC4199">
        <w:rPr>
          <w:rFonts w:asciiTheme="minorHAnsi" w:hAnsiTheme="minorHAnsi"/>
          <w:lang w:val="en-CA"/>
        </w:rPr>
        <w:t>m</w:t>
      </w:r>
      <w:r w:rsidR="00F46318">
        <w:rPr>
          <w:rFonts w:asciiTheme="minorHAnsi" w:hAnsiTheme="minorHAnsi"/>
          <w:lang w:val="en-CA"/>
        </w:rPr>
        <w:t>ayonnaise. It does not matter to t</w:t>
      </w:r>
      <w:r w:rsidR="00FC4199">
        <w:rPr>
          <w:rFonts w:asciiTheme="minorHAnsi" w:hAnsiTheme="minorHAnsi"/>
          <w:lang w:val="en-CA"/>
        </w:rPr>
        <w:t xml:space="preserve">he chef </w:t>
      </w:r>
      <w:r w:rsidR="00F46318">
        <w:rPr>
          <w:rFonts w:asciiTheme="minorHAnsi" w:hAnsiTheme="minorHAnsi"/>
          <w:lang w:val="en-CA"/>
        </w:rPr>
        <w:t>i</w:t>
      </w:r>
      <w:r w:rsidR="00FC4199">
        <w:rPr>
          <w:rFonts w:asciiTheme="minorHAnsi" w:hAnsiTheme="minorHAnsi"/>
          <w:lang w:val="en-CA"/>
        </w:rPr>
        <w:t>f it is m</w:t>
      </w:r>
      <w:r w:rsidRPr="00E94976">
        <w:rPr>
          <w:rFonts w:asciiTheme="minorHAnsi" w:hAnsiTheme="minorHAnsi"/>
          <w:lang w:val="en-CA"/>
        </w:rPr>
        <w:t>ayonnaise f</w:t>
      </w:r>
      <w:r w:rsidR="00FC4199">
        <w:rPr>
          <w:rFonts w:asciiTheme="minorHAnsi" w:hAnsiTheme="minorHAnsi"/>
          <w:lang w:val="en-CA"/>
        </w:rPr>
        <w:t>rom</w:t>
      </w:r>
      <w:r w:rsidRPr="00E94976">
        <w:rPr>
          <w:rFonts w:asciiTheme="minorHAnsi" w:hAnsiTheme="minorHAnsi"/>
          <w:lang w:val="en-CA"/>
        </w:rPr>
        <w:t xml:space="preserve"> </w:t>
      </w:r>
      <w:r w:rsidR="00FC4199">
        <w:rPr>
          <w:rFonts w:asciiTheme="minorHAnsi" w:hAnsiTheme="minorHAnsi"/>
          <w:lang w:val="en-CA"/>
        </w:rPr>
        <w:t>S</w:t>
      </w:r>
      <w:r w:rsidRPr="00E94976">
        <w:rPr>
          <w:rFonts w:asciiTheme="minorHAnsi" w:hAnsiTheme="minorHAnsi"/>
          <w:lang w:val="en-CA"/>
        </w:rPr>
        <w:t>upplier 1</w:t>
      </w:r>
      <w:r w:rsidR="00FC4199">
        <w:rPr>
          <w:rFonts w:asciiTheme="minorHAnsi" w:hAnsiTheme="minorHAnsi"/>
          <w:lang w:val="en-CA"/>
        </w:rPr>
        <w:t xml:space="preserve"> or Supplier 2</w:t>
      </w:r>
      <w:r w:rsidRPr="00E94976">
        <w:rPr>
          <w:rFonts w:asciiTheme="minorHAnsi" w:hAnsiTheme="minorHAnsi"/>
          <w:lang w:val="en-CA"/>
        </w:rPr>
        <w:t>, he</w:t>
      </w:r>
      <w:r w:rsidR="00F46318">
        <w:rPr>
          <w:rFonts w:asciiTheme="minorHAnsi" w:hAnsiTheme="minorHAnsi"/>
          <w:lang w:val="en-CA"/>
        </w:rPr>
        <w:t>/she</w:t>
      </w:r>
      <w:r w:rsidRPr="00E94976">
        <w:rPr>
          <w:rFonts w:asciiTheme="minorHAnsi" w:hAnsiTheme="minorHAnsi"/>
          <w:lang w:val="en-CA"/>
        </w:rPr>
        <w:t xml:space="preserve"> just needs mayonnaise. Optimum Control works</w:t>
      </w:r>
      <w:r w:rsidR="00F46318">
        <w:rPr>
          <w:rFonts w:asciiTheme="minorHAnsi" w:hAnsiTheme="minorHAnsi"/>
          <w:lang w:val="en-CA"/>
        </w:rPr>
        <w:t xml:space="preserve"> much like a chef in the kitchen</w:t>
      </w:r>
      <w:r w:rsidRPr="00E94976">
        <w:rPr>
          <w:rFonts w:asciiTheme="minorHAnsi" w:hAnsiTheme="minorHAnsi"/>
          <w:lang w:val="en-CA"/>
        </w:rPr>
        <w:t xml:space="preserve">, imagine if you had three </w:t>
      </w:r>
      <w:r w:rsidR="001A0752" w:rsidRPr="00E94976">
        <w:rPr>
          <w:rFonts w:asciiTheme="minorHAnsi" w:hAnsiTheme="minorHAnsi"/>
          <w:lang w:val="en-CA"/>
        </w:rPr>
        <w:t>mayonnaises</w:t>
      </w:r>
      <w:r w:rsidRPr="00E94976">
        <w:rPr>
          <w:rFonts w:asciiTheme="minorHAnsi" w:hAnsiTheme="minorHAnsi"/>
          <w:lang w:val="en-CA"/>
        </w:rPr>
        <w:t xml:space="preserve"> listed in the </w:t>
      </w:r>
      <w:r w:rsidR="00F46318">
        <w:rPr>
          <w:rFonts w:asciiTheme="minorHAnsi" w:hAnsiTheme="minorHAnsi"/>
          <w:lang w:val="en-CA"/>
        </w:rPr>
        <w:t>program</w:t>
      </w:r>
      <w:r w:rsidRPr="00E94976">
        <w:rPr>
          <w:rFonts w:asciiTheme="minorHAnsi" w:hAnsiTheme="minorHAnsi"/>
          <w:lang w:val="en-CA"/>
        </w:rPr>
        <w:t xml:space="preserve">, which one would </w:t>
      </w:r>
      <w:r w:rsidR="00F46318">
        <w:rPr>
          <w:rFonts w:asciiTheme="minorHAnsi" w:hAnsiTheme="minorHAnsi"/>
          <w:lang w:val="en-CA"/>
        </w:rPr>
        <w:t>you</w:t>
      </w:r>
      <w:r w:rsidRPr="00E94976">
        <w:rPr>
          <w:rFonts w:asciiTheme="minorHAnsi" w:hAnsiTheme="minorHAnsi"/>
          <w:lang w:val="en-CA"/>
        </w:rPr>
        <w:t xml:space="preserve"> take from recipes? </w:t>
      </w:r>
    </w:p>
    <w:p w14:paraId="6B9659E3" w14:textId="3237594C" w:rsidR="00F01307" w:rsidRDefault="00F46318" w:rsidP="00F01307">
      <w:pPr>
        <w:spacing w:before="240" w:line="360" w:lineRule="auto"/>
        <w:rPr>
          <w:rFonts w:asciiTheme="minorHAnsi" w:hAnsiTheme="minorHAnsi"/>
          <w:lang w:val="en-CA"/>
        </w:rPr>
      </w:pPr>
      <w:r>
        <w:rPr>
          <w:rFonts w:asciiTheme="minorHAnsi" w:hAnsiTheme="minorHAnsi"/>
          <w:lang w:val="en-CA"/>
        </w:rPr>
        <w:t>T</w:t>
      </w:r>
      <w:r w:rsidR="00F01307">
        <w:rPr>
          <w:rFonts w:asciiTheme="minorHAnsi" w:hAnsiTheme="minorHAnsi"/>
          <w:lang w:val="en-CA"/>
        </w:rPr>
        <w:t>here are seve</w:t>
      </w:r>
      <w:r w:rsidR="001F46ED">
        <w:rPr>
          <w:rFonts w:asciiTheme="minorHAnsi" w:hAnsiTheme="minorHAnsi"/>
          <w:lang w:val="en-CA"/>
        </w:rPr>
        <w:t>ral</w:t>
      </w:r>
      <w:r w:rsidR="00F01307">
        <w:rPr>
          <w:rFonts w:asciiTheme="minorHAnsi" w:hAnsiTheme="minorHAnsi"/>
          <w:lang w:val="en-CA"/>
        </w:rPr>
        <w:t xml:space="preserve"> screens to help in the entry process</w:t>
      </w:r>
      <w:r>
        <w:rPr>
          <w:rFonts w:asciiTheme="minorHAnsi" w:hAnsiTheme="minorHAnsi"/>
          <w:lang w:val="en-CA"/>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1750F0" w14:paraId="03C0CD33" w14:textId="77777777" w:rsidTr="002135C3">
        <w:tc>
          <w:tcPr>
            <w:tcW w:w="4855" w:type="dxa"/>
            <w:shd w:val="clear" w:color="auto" w:fill="BFBFBF" w:themeFill="background1" w:themeFillShade="BF"/>
          </w:tcPr>
          <w:p w14:paraId="0203582C" w14:textId="77777777" w:rsidR="001750F0" w:rsidRPr="00F01307" w:rsidRDefault="001750F0" w:rsidP="00E94976">
            <w:pPr>
              <w:spacing w:line="360" w:lineRule="auto"/>
              <w:rPr>
                <w:rFonts w:asciiTheme="minorHAnsi" w:hAnsiTheme="minorHAnsi"/>
                <w:b/>
                <w:lang w:val="en-CA"/>
              </w:rPr>
            </w:pPr>
            <w:r w:rsidRPr="00F01307">
              <w:rPr>
                <w:rFonts w:asciiTheme="minorHAnsi" w:hAnsiTheme="minorHAnsi"/>
                <w:b/>
                <w:lang w:val="en-CA"/>
              </w:rPr>
              <w:t>Task</w:t>
            </w:r>
          </w:p>
        </w:tc>
        <w:tc>
          <w:tcPr>
            <w:tcW w:w="4855" w:type="dxa"/>
            <w:shd w:val="clear" w:color="auto" w:fill="BFBFBF" w:themeFill="background1" w:themeFillShade="BF"/>
          </w:tcPr>
          <w:p w14:paraId="555A4974" w14:textId="77777777" w:rsidR="001750F0" w:rsidRPr="00F01307" w:rsidRDefault="001750F0" w:rsidP="00E94976">
            <w:pPr>
              <w:spacing w:line="360" w:lineRule="auto"/>
              <w:rPr>
                <w:rFonts w:asciiTheme="minorHAnsi" w:hAnsiTheme="minorHAnsi"/>
                <w:b/>
                <w:lang w:val="en-CA"/>
              </w:rPr>
            </w:pPr>
            <w:r w:rsidRPr="00F01307">
              <w:rPr>
                <w:rFonts w:asciiTheme="minorHAnsi" w:hAnsiTheme="minorHAnsi"/>
                <w:b/>
                <w:lang w:val="en-CA"/>
              </w:rPr>
              <w:t>Details</w:t>
            </w:r>
          </w:p>
        </w:tc>
      </w:tr>
      <w:tr w:rsidR="001750F0" w14:paraId="2A9E25FD" w14:textId="77777777" w:rsidTr="002135C3">
        <w:tc>
          <w:tcPr>
            <w:tcW w:w="4855" w:type="dxa"/>
          </w:tcPr>
          <w:p w14:paraId="168CD0C8" w14:textId="67273882" w:rsidR="001750F0" w:rsidRPr="00F01307" w:rsidRDefault="001750F0" w:rsidP="00E94976">
            <w:pPr>
              <w:spacing w:line="360" w:lineRule="auto"/>
              <w:rPr>
                <w:rFonts w:asciiTheme="minorHAnsi" w:hAnsiTheme="minorHAnsi"/>
                <w:b/>
                <w:lang w:val="en-CA"/>
              </w:rPr>
            </w:pPr>
            <w:r w:rsidRPr="00F01307">
              <w:rPr>
                <w:rFonts w:asciiTheme="minorHAnsi" w:hAnsiTheme="minorHAnsi"/>
                <w:b/>
                <w:lang w:val="en-CA"/>
              </w:rPr>
              <w:t xml:space="preserve">Core </w:t>
            </w:r>
            <w:r w:rsidR="0000324E">
              <w:rPr>
                <w:rFonts w:asciiTheme="minorHAnsi" w:hAnsiTheme="minorHAnsi"/>
                <w:b/>
                <w:lang w:val="en-CA"/>
              </w:rPr>
              <w:t>I</w:t>
            </w:r>
            <w:r w:rsidRPr="00F01307">
              <w:rPr>
                <w:rFonts w:asciiTheme="minorHAnsi" w:hAnsiTheme="minorHAnsi"/>
                <w:b/>
                <w:lang w:val="en-CA"/>
              </w:rPr>
              <w:t>nformation</w:t>
            </w:r>
            <w:r w:rsidR="00F01307">
              <w:rPr>
                <w:rFonts w:asciiTheme="minorHAnsi" w:hAnsiTheme="minorHAnsi"/>
                <w:b/>
                <w:lang w:val="en-CA"/>
              </w:rPr>
              <w:t xml:space="preserve"> </w:t>
            </w:r>
            <w:r w:rsidR="00256222">
              <w:rPr>
                <w:rFonts w:asciiTheme="minorHAnsi" w:hAnsiTheme="minorHAnsi"/>
                <w:b/>
                <w:noProof/>
              </w:rPr>
              <w:drawing>
                <wp:inline distT="0" distB="0" distL="0" distR="0" wp14:anchorId="66AFBB73" wp14:editId="01100BF1">
                  <wp:extent cx="228600" cy="228600"/>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 name="items-24x24.png"/>
                          <pic:cNvPicPr/>
                        </pic:nvPicPr>
                        <pic:blipFill>
                          <a:blip r:embed="rId4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p>
        </w:tc>
        <w:tc>
          <w:tcPr>
            <w:tcW w:w="4855" w:type="dxa"/>
          </w:tcPr>
          <w:p w14:paraId="17BC0D5C" w14:textId="391AF7FD" w:rsidR="001750F0" w:rsidRPr="009F255E" w:rsidRDefault="0000324E" w:rsidP="00E94976">
            <w:pPr>
              <w:spacing w:line="360" w:lineRule="auto"/>
              <w:rPr>
                <w:rFonts w:asciiTheme="minorHAnsi" w:hAnsiTheme="minorHAnsi"/>
                <w:lang w:val="en-CA"/>
              </w:rPr>
            </w:pPr>
            <w:r w:rsidRPr="009F255E">
              <w:rPr>
                <w:rFonts w:asciiTheme="minorHAnsi" w:hAnsiTheme="minorHAnsi"/>
                <w:lang w:val="en-CA"/>
              </w:rPr>
              <w:t>Detail the Description</w:t>
            </w:r>
            <w:r w:rsidR="001750F0" w:rsidRPr="009F255E">
              <w:rPr>
                <w:rFonts w:asciiTheme="minorHAnsi" w:hAnsiTheme="minorHAnsi"/>
                <w:lang w:val="en-CA"/>
              </w:rPr>
              <w:t xml:space="preserve">, </w:t>
            </w:r>
            <w:r w:rsidRPr="009F255E">
              <w:rPr>
                <w:rFonts w:asciiTheme="minorHAnsi" w:hAnsiTheme="minorHAnsi"/>
                <w:lang w:val="en-CA"/>
              </w:rPr>
              <w:t>Inventory Group</w:t>
            </w:r>
            <w:r w:rsidR="001750F0" w:rsidRPr="009F255E">
              <w:rPr>
                <w:rFonts w:asciiTheme="minorHAnsi" w:hAnsiTheme="minorHAnsi"/>
                <w:lang w:val="en-CA"/>
              </w:rPr>
              <w:t xml:space="preserve"> and</w:t>
            </w:r>
            <w:r w:rsidRPr="009F255E">
              <w:rPr>
                <w:rFonts w:asciiTheme="minorHAnsi" w:hAnsiTheme="minorHAnsi"/>
                <w:lang w:val="en-CA"/>
              </w:rPr>
              <w:t xml:space="preserve"> Item Use (e.g. </w:t>
            </w:r>
            <w:r w:rsidR="001750F0" w:rsidRPr="009F255E">
              <w:rPr>
                <w:rFonts w:asciiTheme="minorHAnsi" w:hAnsiTheme="minorHAnsi"/>
                <w:lang w:val="en-CA"/>
              </w:rPr>
              <w:t>weight, volume or unit</w:t>
            </w:r>
            <w:r w:rsidRPr="009F255E">
              <w:rPr>
                <w:rFonts w:asciiTheme="minorHAnsi" w:hAnsiTheme="minorHAnsi"/>
                <w:lang w:val="en-CA"/>
              </w:rPr>
              <w:t>)</w:t>
            </w:r>
            <w:r w:rsidR="009F255E">
              <w:rPr>
                <w:rFonts w:asciiTheme="minorHAnsi" w:hAnsiTheme="minorHAnsi"/>
                <w:lang w:val="en-CA"/>
              </w:rPr>
              <w:t>, key item setting and if the usage is actualized.</w:t>
            </w:r>
          </w:p>
          <w:p w14:paraId="3332456D" w14:textId="73C1BE83" w:rsidR="0000324E" w:rsidRPr="0000324E" w:rsidRDefault="0000324E" w:rsidP="00E94976">
            <w:pPr>
              <w:spacing w:line="360" w:lineRule="auto"/>
              <w:rPr>
                <w:rFonts w:asciiTheme="minorHAnsi" w:hAnsiTheme="minorHAnsi"/>
                <w:lang w:val="en-CA"/>
              </w:rPr>
            </w:pPr>
            <w:r w:rsidRPr="009F255E">
              <w:rPr>
                <w:rFonts w:asciiTheme="minorHAnsi" w:hAnsiTheme="minorHAnsi"/>
                <w:b/>
                <w:lang w:val="en-CA"/>
              </w:rPr>
              <w:t xml:space="preserve">NOTE: </w:t>
            </w:r>
            <w:r w:rsidRPr="009F255E">
              <w:rPr>
                <w:rFonts w:asciiTheme="minorHAnsi" w:hAnsiTheme="minorHAnsi"/>
                <w:lang w:val="en-CA"/>
              </w:rPr>
              <w:t>For Weight and Volume, you can select</w:t>
            </w:r>
            <w:r w:rsidR="00BE663C" w:rsidRPr="009F255E">
              <w:rPr>
                <w:rFonts w:asciiTheme="minorHAnsi" w:hAnsiTheme="minorHAnsi"/>
                <w:lang w:val="en-CA"/>
              </w:rPr>
              <w:t xml:space="preserve"> a</w:t>
            </w:r>
            <w:r w:rsidRPr="009F255E">
              <w:rPr>
                <w:rFonts w:asciiTheme="minorHAnsi" w:hAnsiTheme="minorHAnsi"/>
                <w:lang w:val="en-CA"/>
              </w:rPr>
              <w:t xml:space="preserve"> </w:t>
            </w:r>
            <w:r w:rsidRPr="009F255E">
              <w:rPr>
                <w:rFonts w:asciiTheme="minorHAnsi" w:hAnsiTheme="minorHAnsi"/>
                <w:b/>
                <w:lang w:val="en-CA"/>
              </w:rPr>
              <w:t xml:space="preserve">Reporting Unit </w:t>
            </w:r>
            <w:r w:rsidRPr="009F255E">
              <w:rPr>
                <w:rFonts w:asciiTheme="minorHAnsi" w:hAnsiTheme="minorHAnsi"/>
                <w:lang w:val="en-CA"/>
              </w:rPr>
              <w:t>and</w:t>
            </w:r>
            <w:r w:rsidR="00BE663C" w:rsidRPr="009F255E">
              <w:rPr>
                <w:rFonts w:asciiTheme="minorHAnsi" w:hAnsiTheme="minorHAnsi"/>
                <w:lang w:val="en-CA"/>
              </w:rPr>
              <w:t xml:space="preserve"> a</w:t>
            </w:r>
            <w:r w:rsidRPr="009F255E">
              <w:rPr>
                <w:rFonts w:asciiTheme="minorHAnsi" w:hAnsiTheme="minorHAnsi"/>
                <w:lang w:val="en-CA"/>
              </w:rPr>
              <w:t xml:space="preserve"> </w:t>
            </w:r>
            <w:r w:rsidRPr="009F255E">
              <w:rPr>
                <w:rFonts w:asciiTheme="minorHAnsi" w:hAnsiTheme="minorHAnsi"/>
                <w:b/>
                <w:lang w:val="en-CA"/>
              </w:rPr>
              <w:t>Default Ingredient Unit</w:t>
            </w:r>
            <w:r w:rsidRPr="009F255E">
              <w:rPr>
                <w:rFonts w:asciiTheme="minorHAnsi" w:hAnsiTheme="minorHAnsi"/>
                <w:lang w:val="en-CA"/>
              </w:rPr>
              <w:t xml:space="preserve">. Unit has a default of </w:t>
            </w:r>
            <w:r w:rsidRPr="009F255E">
              <w:rPr>
                <w:rFonts w:asciiTheme="minorHAnsi" w:hAnsiTheme="minorHAnsi"/>
                <w:i/>
                <w:lang w:val="en-CA"/>
              </w:rPr>
              <w:t>Each</w:t>
            </w:r>
            <w:r w:rsidRPr="009F255E">
              <w:rPr>
                <w:rFonts w:asciiTheme="minorHAnsi" w:hAnsiTheme="minorHAnsi"/>
                <w:lang w:val="en-CA"/>
              </w:rPr>
              <w:t xml:space="preserve"> and must be converted</w:t>
            </w:r>
            <w:r w:rsidR="009F255E" w:rsidRPr="009F255E">
              <w:rPr>
                <w:rFonts w:asciiTheme="minorHAnsi" w:hAnsiTheme="minorHAnsi"/>
                <w:lang w:val="en-CA"/>
              </w:rPr>
              <w:t xml:space="preserve"> if you prefer another unit</w:t>
            </w:r>
            <w:r w:rsidRPr="009F255E">
              <w:rPr>
                <w:rFonts w:asciiTheme="minorHAnsi" w:hAnsiTheme="minorHAnsi"/>
                <w:lang w:val="en-CA"/>
              </w:rPr>
              <w:t>.</w:t>
            </w:r>
            <w:r w:rsidR="009F255E" w:rsidRPr="009F255E">
              <w:rPr>
                <w:rFonts w:asciiTheme="minorHAnsi" w:hAnsiTheme="minorHAnsi"/>
                <w:lang w:val="en-CA"/>
              </w:rPr>
              <w:t xml:space="preserve"> Such as ‘slice’.</w:t>
            </w:r>
          </w:p>
        </w:tc>
      </w:tr>
      <w:tr w:rsidR="001750F0" w14:paraId="1DB16637" w14:textId="77777777" w:rsidTr="002135C3">
        <w:tc>
          <w:tcPr>
            <w:tcW w:w="4855" w:type="dxa"/>
          </w:tcPr>
          <w:p w14:paraId="10242804" w14:textId="15D99EA4" w:rsidR="001750F0" w:rsidRPr="00F01307" w:rsidRDefault="0000324E" w:rsidP="001750F0">
            <w:pPr>
              <w:spacing w:line="360" w:lineRule="auto"/>
              <w:rPr>
                <w:rFonts w:asciiTheme="minorHAnsi" w:hAnsiTheme="minorHAnsi"/>
                <w:b/>
                <w:lang w:val="en-CA"/>
              </w:rPr>
            </w:pPr>
            <w:r>
              <w:rPr>
                <w:rFonts w:asciiTheme="minorHAnsi" w:hAnsiTheme="minorHAnsi"/>
                <w:b/>
                <w:lang w:val="en-CA"/>
              </w:rPr>
              <w:t>C</w:t>
            </w:r>
            <w:r w:rsidR="001750F0" w:rsidRPr="00F01307">
              <w:rPr>
                <w:rFonts w:asciiTheme="minorHAnsi" w:hAnsiTheme="minorHAnsi"/>
                <w:b/>
                <w:lang w:val="en-CA"/>
              </w:rPr>
              <w:t xml:space="preserve">ase </w:t>
            </w:r>
            <w:r>
              <w:rPr>
                <w:rFonts w:asciiTheme="minorHAnsi" w:hAnsiTheme="minorHAnsi"/>
                <w:b/>
                <w:lang w:val="en-CA"/>
              </w:rPr>
              <w:t>S</w:t>
            </w:r>
            <w:r w:rsidR="001750F0" w:rsidRPr="00F01307">
              <w:rPr>
                <w:rFonts w:asciiTheme="minorHAnsi" w:hAnsiTheme="minorHAnsi"/>
                <w:b/>
                <w:lang w:val="en-CA"/>
              </w:rPr>
              <w:t>izes</w:t>
            </w:r>
            <w:r w:rsidR="00F01307">
              <w:rPr>
                <w:rFonts w:asciiTheme="minorHAnsi" w:hAnsiTheme="minorHAnsi"/>
                <w:b/>
                <w:lang w:val="en-CA"/>
              </w:rPr>
              <w:t xml:space="preserve"> </w:t>
            </w:r>
            <w:r w:rsidR="00256222">
              <w:rPr>
                <w:rFonts w:asciiTheme="minorHAnsi" w:hAnsiTheme="minorHAnsi"/>
                <w:b/>
                <w:noProof/>
              </w:rPr>
              <w:drawing>
                <wp:inline distT="0" distB="0" distL="0" distR="0" wp14:anchorId="58A7AB8E" wp14:editId="193A48D2">
                  <wp:extent cx="228600" cy="228600"/>
                  <wp:effectExtent l="0" t="0" r="0" b="0"/>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 name="case-size-24x24.png"/>
                          <pic:cNvPicPr/>
                        </pic:nvPicPr>
                        <pic:blipFill>
                          <a:blip r:embed="rId4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p>
        </w:tc>
        <w:tc>
          <w:tcPr>
            <w:tcW w:w="4855" w:type="dxa"/>
          </w:tcPr>
          <w:p w14:paraId="561FD168" w14:textId="16A52C29" w:rsidR="001750F0" w:rsidRDefault="00BE663C" w:rsidP="001750F0">
            <w:pPr>
              <w:spacing w:line="360" w:lineRule="auto"/>
              <w:rPr>
                <w:rFonts w:asciiTheme="minorHAnsi" w:hAnsiTheme="minorHAnsi"/>
                <w:lang w:val="en-CA"/>
              </w:rPr>
            </w:pPr>
            <w:r>
              <w:rPr>
                <w:rFonts w:asciiTheme="minorHAnsi" w:hAnsiTheme="minorHAnsi"/>
                <w:lang w:val="en-CA"/>
              </w:rPr>
              <w:t xml:space="preserve">Enter the </w:t>
            </w:r>
            <w:r w:rsidRPr="00BE663C">
              <w:rPr>
                <w:rFonts w:asciiTheme="minorHAnsi" w:hAnsiTheme="minorHAnsi"/>
                <w:b/>
                <w:lang w:val="en-CA"/>
              </w:rPr>
              <w:t>C</w:t>
            </w:r>
            <w:r w:rsidR="001750F0" w:rsidRPr="00BE663C">
              <w:rPr>
                <w:rFonts w:asciiTheme="minorHAnsi" w:hAnsiTheme="minorHAnsi"/>
                <w:b/>
                <w:lang w:val="en-CA"/>
              </w:rPr>
              <w:t xml:space="preserve">ase </w:t>
            </w:r>
            <w:r w:rsidRPr="00BE663C">
              <w:rPr>
                <w:rFonts w:asciiTheme="minorHAnsi" w:hAnsiTheme="minorHAnsi"/>
                <w:b/>
                <w:lang w:val="en-CA"/>
              </w:rPr>
              <w:t>S</w:t>
            </w:r>
            <w:r w:rsidR="001750F0" w:rsidRPr="00BE663C">
              <w:rPr>
                <w:rFonts w:asciiTheme="minorHAnsi" w:hAnsiTheme="minorHAnsi"/>
                <w:b/>
                <w:lang w:val="en-CA"/>
              </w:rPr>
              <w:t>izes</w:t>
            </w:r>
            <w:r w:rsidR="001750F0">
              <w:rPr>
                <w:rFonts w:asciiTheme="minorHAnsi" w:hAnsiTheme="minorHAnsi"/>
                <w:lang w:val="en-CA"/>
              </w:rPr>
              <w:t xml:space="preserve"> for each </w:t>
            </w:r>
            <w:r>
              <w:rPr>
                <w:rFonts w:asciiTheme="minorHAnsi" w:hAnsiTheme="minorHAnsi"/>
                <w:lang w:val="en-CA"/>
              </w:rPr>
              <w:t>S</w:t>
            </w:r>
            <w:r w:rsidR="001750F0">
              <w:rPr>
                <w:rFonts w:asciiTheme="minorHAnsi" w:hAnsiTheme="minorHAnsi"/>
                <w:lang w:val="en-CA"/>
              </w:rPr>
              <w:t>upplier and</w:t>
            </w:r>
            <w:r>
              <w:rPr>
                <w:rFonts w:asciiTheme="minorHAnsi" w:hAnsiTheme="minorHAnsi"/>
                <w:lang w:val="en-CA"/>
              </w:rPr>
              <w:t>/</w:t>
            </w:r>
            <w:r w:rsidR="001750F0">
              <w:rPr>
                <w:rFonts w:asciiTheme="minorHAnsi" w:hAnsiTheme="minorHAnsi"/>
                <w:lang w:val="en-CA"/>
              </w:rPr>
              <w:t xml:space="preserve">or </w:t>
            </w:r>
            <w:r>
              <w:rPr>
                <w:rFonts w:asciiTheme="minorHAnsi" w:hAnsiTheme="minorHAnsi"/>
                <w:lang w:val="en-CA"/>
              </w:rPr>
              <w:t>C</w:t>
            </w:r>
            <w:r w:rsidR="001750F0">
              <w:rPr>
                <w:rFonts w:asciiTheme="minorHAnsi" w:hAnsiTheme="minorHAnsi"/>
                <w:lang w:val="en-CA"/>
              </w:rPr>
              <w:t xml:space="preserve">ase </w:t>
            </w:r>
            <w:r>
              <w:rPr>
                <w:rFonts w:asciiTheme="minorHAnsi" w:hAnsiTheme="minorHAnsi"/>
                <w:lang w:val="en-CA"/>
              </w:rPr>
              <w:t>S</w:t>
            </w:r>
            <w:r w:rsidR="001750F0">
              <w:rPr>
                <w:rFonts w:asciiTheme="minorHAnsi" w:hAnsiTheme="minorHAnsi"/>
                <w:lang w:val="en-CA"/>
              </w:rPr>
              <w:t>ize you purchase by.</w:t>
            </w:r>
            <w:r>
              <w:rPr>
                <w:rFonts w:asciiTheme="minorHAnsi" w:hAnsiTheme="minorHAnsi"/>
                <w:lang w:val="en-CA"/>
              </w:rPr>
              <w:t xml:space="preserve"> See </w:t>
            </w:r>
            <w:r w:rsidRPr="00A36F47">
              <w:rPr>
                <w:rStyle w:val="C1HJump"/>
                <w:shd w:val="clear" w:color="auto" w:fill="FFFFFF" w:themeFill="background1"/>
              </w:rPr>
              <w:t>Items Case Size.</w:t>
            </w:r>
            <w:r w:rsidR="00A36F47" w:rsidRPr="00A36F47">
              <w:rPr>
                <w:rStyle w:val="C1HJump"/>
                <w:vanish/>
                <w:highlight w:val="yellow"/>
              </w:rPr>
              <w:t>|topic=Item Case Size  /</w:t>
            </w:r>
          </w:p>
        </w:tc>
      </w:tr>
      <w:tr w:rsidR="001750F0" w14:paraId="6C355CA8" w14:textId="77777777" w:rsidTr="002135C3">
        <w:tc>
          <w:tcPr>
            <w:tcW w:w="4855" w:type="dxa"/>
          </w:tcPr>
          <w:p w14:paraId="39AB00E1" w14:textId="3A0CA348" w:rsidR="001750F0" w:rsidRPr="00F01307" w:rsidRDefault="001750F0" w:rsidP="00E94976">
            <w:pPr>
              <w:spacing w:line="360" w:lineRule="auto"/>
              <w:rPr>
                <w:rFonts w:asciiTheme="minorHAnsi" w:hAnsiTheme="minorHAnsi"/>
                <w:b/>
                <w:lang w:val="en-CA"/>
              </w:rPr>
            </w:pPr>
            <w:r w:rsidRPr="00F01307">
              <w:rPr>
                <w:rFonts w:asciiTheme="minorHAnsi" w:hAnsiTheme="minorHAnsi"/>
                <w:b/>
                <w:lang w:val="en-CA"/>
              </w:rPr>
              <w:t>Storage Locations</w:t>
            </w:r>
            <w:r w:rsidR="00F01307">
              <w:rPr>
                <w:rFonts w:asciiTheme="minorHAnsi" w:hAnsiTheme="minorHAnsi"/>
                <w:b/>
                <w:lang w:val="en-CA"/>
              </w:rPr>
              <w:t xml:space="preserve"> </w:t>
            </w:r>
            <w:r w:rsidR="00256222">
              <w:rPr>
                <w:rFonts w:asciiTheme="minorHAnsi" w:hAnsiTheme="minorHAnsi"/>
                <w:b/>
                <w:noProof/>
              </w:rPr>
              <w:drawing>
                <wp:inline distT="0" distB="0" distL="0" distR="0" wp14:anchorId="11E0E111" wp14:editId="59FB1B27">
                  <wp:extent cx="228600" cy="228600"/>
                  <wp:effectExtent l="0" t="0" r="0" b="0"/>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 name="locations-24x24.png"/>
                          <pic:cNvPicPr/>
                        </pic:nvPicPr>
                        <pic:blipFill>
                          <a:blip r:embed="rId1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p>
        </w:tc>
        <w:tc>
          <w:tcPr>
            <w:tcW w:w="4855" w:type="dxa"/>
          </w:tcPr>
          <w:p w14:paraId="704D9AB7" w14:textId="2058236C" w:rsidR="001750F0" w:rsidRDefault="00BE663C" w:rsidP="00E94976">
            <w:pPr>
              <w:spacing w:line="360" w:lineRule="auto"/>
              <w:rPr>
                <w:rFonts w:asciiTheme="minorHAnsi" w:hAnsiTheme="minorHAnsi"/>
                <w:lang w:val="en-CA"/>
              </w:rPr>
            </w:pPr>
            <w:r>
              <w:rPr>
                <w:rFonts w:asciiTheme="minorHAnsi" w:hAnsiTheme="minorHAnsi"/>
                <w:lang w:val="en-CA"/>
              </w:rPr>
              <w:t>When entering C</w:t>
            </w:r>
            <w:r w:rsidR="001750F0">
              <w:rPr>
                <w:rFonts w:asciiTheme="minorHAnsi" w:hAnsiTheme="minorHAnsi"/>
                <w:lang w:val="en-CA"/>
              </w:rPr>
              <w:t xml:space="preserve">ore </w:t>
            </w:r>
            <w:r>
              <w:rPr>
                <w:rFonts w:asciiTheme="minorHAnsi" w:hAnsiTheme="minorHAnsi"/>
                <w:lang w:val="en-CA"/>
              </w:rPr>
              <w:t>In</w:t>
            </w:r>
            <w:r w:rsidR="001A0752">
              <w:rPr>
                <w:rFonts w:asciiTheme="minorHAnsi" w:hAnsiTheme="minorHAnsi"/>
                <w:lang w:val="en-CA"/>
              </w:rPr>
              <w:t>formation,</w:t>
            </w:r>
            <w:r w:rsidR="001750F0">
              <w:rPr>
                <w:rFonts w:asciiTheme="minorHAnsi" w:hAnsiTheme="minorHAnsi"/>
                <w:lang w:val="en-CA"/>
              </w:rPr>
              <w:t xml:space="preserve"> you will specify the default ‘ordering’ location but you can also detail multiple </w:t>
            </w:r>
            <w:r w:rsidRPr="00C54FDE">
              <w:rPr>
                <w:rStyle w:val="C1HJump"/>
              </w:rPr>
              <w:t>Storage Locations</w:t>
            </w:r>
            <w:r w:rsidR="00C54FDE" w:rsidRPr="00C54FDE">
              <w:rPr>
                <w:rStyle w:val="C1HJump"/>
                <w:vanish/>
              </w:rPr>
              <w:t>|topic=Storage Locations /</w:t>
            </w:r>
            <w:r w:rsidR="001750F0">
              <w:rPr>
                <w:rFonts w:asciiTheme="minorHAnsi" w:hAnsiTheme="minorHAnsi"/>
                <w:lang w:val="en-CA"/>
              </w:rPr>
              <w:t xml:space="preserve"> for counting </w:t>
            </w:r>
            <w:r>
              <w:rPr>
                <w:rFonts w:asciiTheme="minorHAnsi" w:hAnsiTheme="minorHAnsi"/>
                <w:lang w:val="en-CA"/>
              </w:rPr>
              <w:t>I</w:t>
            </w:r>
            <w:r w:rsidR="001750F0">
              <w:rPr>
                <w:rFonts w:asciiTheme="minorHAnsi" w:hAnsiTheme="minorHAnsi"/>
                <w:lang w:val="en-CA"/>
              </w:rPr>
              <w:t>nventory.</w:t>
            </w:r>
          </w:p>
        </w:tc>
      </w:tr>
      <w:tr w:rsidR="001750F0" w14:paraId="0A64376B" w14:textId="77777777" w:rsidTr="002135C3">
        <w:tc>
          <w:tcPr>
            <w:tcW w:w="4855" w:type="dxa"/>
          </w:tcPr>
          <w:p w14:paraId="563094BD" w14:textId="599388C9" w:rsidR="001750F0" w:rsidRPr="00F01307" w:rsidRDefault="00F01307" w:rsidP="00E94976">
            <w:pPr>
              <w:spacing w:line="360" w:lineRule="auto"/>
              <w:rPr>
                <w:rFonts w:asciiTheme="minorHAnsi" w:hAnsiTheme="minorHAnsi"/>
                <w:b/>
                <w:lang w:val="en-CA"/>
              </w:rPr>
            </w:pPr>
            <w:r w:rsidRPr="00F01307">
              <w:rPr>
                <w:rFonts w:asciiTheme="minorHAnsi" w:hAnsiTheme="minorHAnsi"/>
                <w:b/>
                <w:lang w:val="en-CA"/>
              </w:rPr>
              <w:lastRenderedPageBreak/>
              <w:t>Nutrition (</w:t>
            </w:r>
            <w:r w:rsidR="0000324E">
              <w:rPr>
                <w:rFonts w:asciiTheme="minorHAnsi" w:hAnsiTheme="minorHAnsi"/>
                <w:b/>
                <w:lang w:val="en-CA"/>
              </w:rPr>
              <w:t>OPTIONAL</w:t>
            </w:r>
            <w:r w:rsidRPr="00F01307">
              <w:rPr>
                <w:rFonts w:asciiTheme="minorHAnsi" w:hAnsiTheme="minorHAnsi"/>
                <w:b/>
                <w:lang w:val="en-CA"/>
              </w:rPr>
              <w:t>)</w:t>
            </w:r>
            <w:r>
              <w:rPr>
                <w:rFonts w:asciiTheme="minorHAnsi" w:hAnsiTheme="minorHAnsi"/>
                <w:b/>
                <w:lang w:val="en-CA"/>
              </w:rPr>
              <w:t xml:space="preserve"> </w:t>
            </w:r>
            <w:r w:rsidR="00256222">
              <w:rPr>
                <w:rFonts w:asciiTheme="minorHAnsi" w:hAnsiTheme="minorHAnsi"/>
                <w:b/>
                <w:noProof/>
              </w:rPr>
              <w:drawing>
                <wp:inline distT="0" distB="0" distL="0" distR="0" wp14:anchorId="0BF37B03" wp14:editId="0C1D414A">
                  <wp:extent cx="228600" cy="228600"/>
                  <wp:effectExtent l="0" t="0" r="0" b="0"/>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 name="nutrition-24x24.png"/>
                          <pic:cNvPicPr/>
                        </pic:nvPicPr>
                        <pic:blipFill>
                          <a:blip r:embed="rId2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p>
        </w:tc>
        <w:tc>
          <w:tcPr>
            <w:tcW w:w="4855" w:type="dxa"/>
          </w:tcPr>
          <w:p w14:paraId="20C6EC4E" w14:textId="54D900A0" w:rsidR="001750F0" w:rsidRPr="008605D0" w:rsidRDefault="00F01307" w:rsidP="00E94976">
            <w:pPr>
              <w:spacing w:line="360" w:lineRule="auto"/>
              <w:rPr>
                <w:rFonts w:asciiTheme="minorHAnsi" w:hAnsiTheme="minorHAnsi"/>
                <w:lang w:val="en-CA"/>
              </w:rPr>
            </w:pPr>
            <w:r w:rsidRPr="008605D0">
              <w:rPr>
                <w:rFonts w:asciiTheme="minorHAnsi" w:hAnsiTheme="minorHAnsi"/>
                <w:lang w:val="en-CA"/>
              </w:rPr>
              <w:t xml:space="preserve">Detail the nutritional analysis by linking this item </w:t>
            </w:r>
            <w:r w:rsidR="009F255E" w:rsidRPr="008605D0">
              <w:rPr>
                <w:rFonts w:asciiTheme="minorHAnsi" w:hAnsiTheme="minorHAnsi"/>
                <w:lang w:val="en-CA"/>
              </w:rPr>
              <w:t xml:space="preserve">to included USDA links </w:t>
            </w:r>
            <w:r w:rsidRPr="008605D0">
              <w:rPr>
                <w:rFonts w:asciiTheme="minorHAnsi" w:hAnsiTheme="minorHAnsi"/>
                <w:lang w:val="en-CA"/>
              </w:rPr>
              <w:t xml:space="preserve">or adding from </w:t>
            </w:r>
            <w:r w:rsidR="009F255E" w:rsidRPr="008605D0">
              <w:rPr>
                <w:rFonts w:asciiTheme="minorHAnsi" w:hAnsiTheme="minorHAnsi"/>
                <w:lang w:val="en-CA"/>
              </w:rPr>
              <w:t xml:space="preserve">a </w:t>
            </w:r>
            <w:r w:rsidRPr="008605D0">
              <w:rPr>
                <w:rFonts w:asciiTheme="minorHAnsi" w:hAnsiTheme="minorHAnsi"/>
                <w:lang w:val="en-CA"/>
              </w:rPr>
              <w:t>label.</w:t>
            </w:r>
            <w:r w:rsidR="008605D0" w:rsidRPr="008605D0">
              <w:rPr>
                <w:rFonts w:asciiTheme="minorHAnsi" w:hAnsiTheme="minorHAnsi"/>
                <w:lang w:val="en-CA"/>
              </w:rPr>
              <w:t xml:space="preserve">  This will calculate all recipe nutrition.</w:t>
            </w:r>
          </w:p>
        </w:tc>
      </w:tr>
      <w:tr w:rsidR="00F01307" w14:paraId="4A530A89" w14:textId="77777777" w:rsidTr="002135C3">
        <w:tc>
          <w:tcPr>
            <w:tcW w:w="4855" w:type="dxa"/>
          </w:tcPr>
          <w:p w14:paraId="41AEB77F" w14:textId="57789FCD" w:rsidR="00F01307" w:rsidRPr="00F01307" w:rsidRDefault="00F01307" w:rsidP="00E94976">
            <w:pPr>
              <w:spacing w:line="360" w:lineRule="auto"/>
              <w:rPr>
                <w:rFonts w:asciiTheme="minorHAnsi" w:hAnsiTheme="minorHAnsi"/>
                <w:b/>
                <w:lang w:val="en-CA"/>
              </w:rPr>
            </w:pPr>
            <w:r w:rsidRPr="00F01307">
              <w:rPr>
                <w:rFonts w:asciiTheme="minorHAnsi" w:hAnsiTheme="minorHAnsi"/>
                <w:b/>
                <w:lang w:val="en-CA"/>
              </w:rPr>
              <w:t>Allergen (</w:t>
            </w:r>
            <w:r w:rsidR="0000324E">
              <w:rPr>
                <w:rFonts w:asciiTheme="minorHAnsi" w:hAnsiTheme="minorHAnsi"/>
                <w:b/>
                <w:lang w:val="en-CA"/>
              </w:rPr>
              <w:t>OPTIONAL</w:t>
            </w:r>
            <w:r w:rsidRPr="00F01307">
              <w:rPr>
                <w:rFonts w:asciiTheme="minorHAnsi" w:hAnsiTheme="minorHAnsi"/>
                <w:b/>
                <w:lang w:val="en-CA"/>
              </w:rPr>
              <w:t>)</w:t>
            </w:r>
            <w:r>
              <w:rPr>
                <w:rFonts w:asciiTheme="minorHAnsi" w:hAnsiTheme="minorHAnsi"/>
                <w:b/>
                <w:lang w:val="en-CA"/>
              </w:rPr>
              <w:t xml:space="preserve"> </w:t>
            </w:r>
            <w:r w:rsidR="00256222">
              <w:rPr>
                <w:rFonts w:asciiTheme="minorHAnsi" w:hAnsiTheme="minorHAnsi"/>
                <w:b/>
                <w:noProof/>
              </w:rPr>
              <w:drawing>
                <wp:inline distT="0" distB="0" distL="0" distR="0" wp14:anchorId="49975529" wp14:editId="551DFF93">
                  <wp:extent cx="228600" cy="228600"/>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 name="allergens-24x24.png"/>
                          <pic:cNvPicPr/>
                        </pic:nvPicPr>
                        <pic:blipFill>
                          <a:blip r:embed="rId3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p>
        </w:tc>
        <w:tc>
          <w:tcPr>
            <w:tcW w:w="4855" w:type="dxa"/>
          </w:tcPr>
          <w:p w14:paraId="66C262BE" w14:textId="70F4559B" w:rsidR="00F01307" w:rsidRPr="008605D0" w:rsidRDefault="00F01307" w:rsidP="008605D0">
            <w:pPr>
              <w:spacing w:line="360" w:lineRule="auto"/>
              <w:rPr>
                <w:rFonts w:asciiTheme="minorHAnsi" w:hAnsiTheme="minorHAnsi"/>
                <w:lang w:val="en-CA"/>
              </w:rPr>
            </w:pPr>
            <w:r w:rsidRPr="008605D0">
              <w:rPr>
                <w:rFonts w:asciiTheme="minorHAnsi" w:hAnsiTheme="minorHAnsi"/>
                <w:lang w:val="en-CA"/>
              </w:rPr>
              <w:t>Detail any allergens contained in the item</w:t>
            </w:r>
            <w:r w:rsidR="008605D0" w:rsidRPr="008605D0">
              <w:rPr>
                <w:rFonts w:asciiTheme="minorHAnsi" w:hAnsiTheme="minorHAnsi"/>
                <w:lang w:val="en-CA"/>
              </w:rPr>
              <w:t>.  Reports can be run detailing if any allergens are contained in a recipe.</w:t>
            </w:r>
          </w:p>
        </w:tc>
      </w:tr>
    </w:tbl>
    <w:p w14:paraId="6EC7F8BE" w14:textId="77777777" w:rsidR="001750F0" w:rsidRDefault="001750F0" w:rsidP="00E94976">
      <w:pPr>
        <w:spacing w:line="360" w:lineRule="auto"/>
        <w:rPr>
          <w:rFonts w:asciiTheme="minorHAnsi" w:hAnsiTheme="minorHAnsi"/>
          <w:lang w:val="en-CA"/>
        </w:rPr>
      </w:pPr>
    </w:p>
    <w:p w14:paraId="089E7C1A" w14:textId="3B57E927" w:rsidR="002909EF" w:rsidRDefault="004A70E0" w:rsidP="001F46ED">
      <w:pPr>
        <w:pStyle w:val="Heading3"/>
      </w:pPr>
      <w:bookmarkStart w:id="138" w:name="_Toc502341761"/>
      <w:r>
        <w:t>Selecting an Inventory</w:t>
      </w:r>
      <w:r w:rsidR="002909EF">
        <w:t xml:space="preserve"> Item</w:t>
      </w:r>
      <w:r w:rsidR="00F93DE1">
        <w:t xml:space="preserve"> </w:t>
      </w:r>
      <w:r w:rsidR="00F93DE1">
        <w:rPr>
          <w:noProof/>
        </w:rPr>
        <w:drawing>
          <wp:inline distT="0" distB="0" distL="0" distR="0" wp14:anchorId="369861A6" wp14:editId="58F1BD5F">
            <wp:extent cx="228600" cy="228600"/>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 name="items-24x24.png"/>
                    <pic:cNvPicPr/>
                  </pic:nvPicPr>
                  <pic:blipFill>
                    <a:blip r:embed="rId4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138"/>
    </w:p>
    <w:p w14:paraId="441FE595" w14:textId="58B0642A" w:rsidR="00150F94" w:rsidRDefault="00150F94" w:rsidP="00150F94">
      <w:pPr>
        <w:pStyle w:val="BodyText"/>
        <w:spacing w:line="360" w:lineRule="auto"/>
        <w:rPr>
          <w:rFonts w:asciiTheme="minorHAnsi" w:hAnsiTheme="minorHAnsi"/>
        </w:rPr>
      </w:pPr>
      <w:r>
        <w:rPr>
          <w:rFonts w:asciiTheme="minorHAnsi" w:hAnsiTheme="minorHAnsi"/>
        </w:rPr>
        <w:t>To Select an Inventory Item:</w:t>
      </w:r>
    </w:p>
    <w:p w14:paraId="2E44A01E" w14:textId="73AE4108" w:rsidR="002909EF" w:rsidRPr="00150F94" w:rsidRDefault="00AF7196" w:rsidP="00A94219">
      <w:pPr>
        <w:pStyle w:val="BodyText"/>
        <w:numPr>
          <w:ilvl w:val="0"/>
          <w:numId w:val="165"/>
        </w:numPr>
        <w:spacing w:line="360" w:lineRule="auto"/>
        <w:ind w:left="360"/>
        <w:rPr>
          <w:rFonts w:asciiTheme="minorHAnsi" w:hAnsiTheme="minorHAnsi"/>
        </w:rPr>
      </w:pPr>
      <w:r>
        <w:rPr>
          <w:rFonts w:asciiTheme="minorHAnsi" w:hAnsiTheme="minorHAnsi"/>
        </w:rPr>
        <w:t>Click</w:t>
      </w:r>
      <w:r w:rsidR="002909EF" w:rsidRPr="00DC4874">
        <w:rPr>
          <w:rFonts w:asciiTheme="minorHAnsi" w:hAnsiTheme="minorHAnsi"/>
        </w:rPr>
        <w:t xml:space="preserve"> </w:t>
      </w:r>
      <w:r w:rsidR="002909EF" w:rsidRPr="00F01307">
        <w:rPr>
          <w:rFonts w:asciiTheme="minorHAnsi" w:hAnsiTheme="minorHAnsi"/>
          <w:b/>
        </w:rPr>
        <w:t>Items</w:t>
      </w:r>
      <w:r w:rsidR="00DC4874">
        <w:rPr>
          <w:rFonts w:asciiTheme="minorHAnsi" w:hAnsiTheme="minorHAnsi"/>
        </w:rPr>
        <w:t xml:space="preserve"> </w:t>
      </w:r>
      <w:r w:rsidR="00256222">
        <w:rPr>
          <w:rFonts w:asciiTheme="minorHAnsi" w:hAnsiTheme="minorHAnsi"/>
          <w:noProof/>
        </w:rPr>
        <w:drawing>
          <wp:inline distT="0" distB="0" distL="0" distR="0" wp14:anchorId="58B31528" wp14:editId="062EF2EC">
            <wp:extent cx="228600" cy="228600"/>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 name="items-24x24.png"/>
                    <pic:cNvPicPr/>
                  </pic:nvPicPr>
                  <pic:blipFill>
                    <a:blip r:embed="rId4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56222">
        <w:rPr>
          <w:rFonts w:asciiTheme="minorHAnsi" w:hAnsiTheme="minorHAnsi"/>
        </w:rPr>
        <w:t xml:space="preserve"> </w:t>
      </w:r>
      <w:r w:rsidRPr="00AF7196">
        <w:rPr>
          <w:rFonts w:asciiTheme="minorHAnsi" w:hAnsiTheme="minorHAnsi"/>
        </w:rPr>
        <w:t>(</w:t>
      </w:r>
      <w:r w:rsidR="00BE27CB" w:rsidRPr="00AF7196">
        <w:rPr>
          <w:rFonts w:asciiTheme="minorHAnsi" w:hAnsiTheme="minorHAnsi"/>
        </w:rPr>
        <w:t>OCDesktop</w:t>
      </w:r>
      <w:r w:rsidR="002909EF" w:rsidRPr="00AF7196">
        <w:rPr>
          <w:rFonts w:asciiTheme="minorHAnsi" w:hAnsiTheme="minorHAnsi"/>
        </w:rPr>
        <w:t xml:space="preserve"> Toolbar</w:t>
      </w:r>
      <w:r w:rsidRPr="00AF7196">
        <w:rPr>
          <w:rFonts w:asciiTheme="minorHAnsi" w:hAnsiTheme="minorHAnsi"/>
        </w:rPr>
        <w:t>)</w:t>
      </w:r>
      <w:r w:rsidR="00F93DE1" w:rsidRPr="00AF7196">
        <w:rPr>
          <w:rFonts w:asciiTheme="minorHAnsi" w:hAnsiTheme="minorHAnsi"/>
        </w:rPr>
        <w:t>.</w:t>
      </w:r>
    </w:p>
    <w:p w14:paraId="158302BE" w14:textId="79975C0C" w:rsidR="00150F94" w:rsidRPr="00DC4874" w:rsidRDefault="00150F94" w:rsidP="00A94219">
      <w:pPr>
        <w:pStyle w:val="BodyText"/>
        <w:numPr>
          <w:ilvl w:val="0"/>
          <w:numId w:val="165"/>
        </w:numPr>
        <w:spacing w:line="360" w:lineRule="auto"/>
        <w:ind w:left="360"/>
        <w:rPr>
          <w:rFonts w:asciiTheme="minorHAnsi" w:hAnsiTheme="minorHAnsi"/>
        </w:rPr>
      </w:pPr>
      <w:r>
        <w:rPr>
          <w:rFonts w:asciiTheme="minorHAnsi" w:hAnsiTheme="minorHAnsi"/>
        </w:rPr>
        <w:t xml:space="preserve">A listing on the left will display ALL inventory items that have been entered into Optimum Control. </w:t>
      </w:r>
      <w:r w:rsidRPr="00256222">
        <w:rPr>
          <w:rFonts w:asciiTheme="minorHAnsi" w:hAnsiTheme="minorHAnsi"/>
        </w:rPr>
        <w:t>Double-click</w:t>
      </w:r>
      <w:r>
        <w:rPr>
          <w:rFonts w:asciiTheme="minorHAnsi" w:hAnsiTheme="minorHAnsi"/>
        </w:rPr>
        <w:t xml:space="preserve"> on an </w:t>
      </w:r>
      <w:r w:rsidRPr="00256222">
        <w:rPr>
          <w:rFonts w:asciiTheme="minorHAnsi" w:hAnsiTheme="minorHAnsi"/>
          <w:b/>
        </w:rPr>
        <w:t>Item</w:t>
      </w:r>
      <w:r>
        <w:rPr>
          <w:rFonts w:asciiTheme="minorHAnsi" w:hAnsiTheme="minorHAnsi"/>
        </w:rPr>
        <w:t xml:space="preserve"> to select.</w:t>
      </w:r>
    </w:p>
    <w:p w14:paraId="19BF7272" w14:textId="6736E305" w:rsidR="002909EF" w:rsidRDefault="002909EF" w:rsidP="00E94976">
      <w:pPr>
        <w:pStyle w:val="BodyText"/>
        <w:spacing w:line="360" w:lineRule="auto"/>
        <w:rPr>
          <w:rFonts w:asciiTheme="minorHAnsi" w:hAnsi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B05C12" w:rsidRPr="008E1908" w14:paraId="37FAEE43" w14:textId="77777777" w:rsidTr="002135C3">
        <w:tc>
          <w:tcPr>
            <w:tcW w:w="4855" w:type="dxa"/>
            <w:shd w:val="clear" w:color="auto" w:fill="D9D9D9" w:themeFill="background1" w:themeFillShade="D9"/>
          </w:tcPr>
          <w:bookmarkEnd w:id="137"/>
          <w:p w14:paraId="60964732" w14:textId="77777777" w:rsidR="00B05C12" w:rsidRPr="00256222" w:rsidRDefault="00B05C12" w:rsidP="00E94976">
            <w:pPr>
              <w:pStyle w:val="BodyText"/>
              <w:spacing w:line="360" w:lineRule="auto"/>
              <w:rPr>
                <w:rFonts w:asciiTheme="minorHAnsi" w:hAnsiTheme="minorHAnsi"/>
                <w:b/>
              </w:rPr>
            </w:pPr>
            <w:r w:rsidRPr="00256222">
              <w:rPr>
                <w:rFonts w:asciiTheme="minorHAnsi" w:hAnsiTheme="minorHAnsi"/>
                <w:b/>
              </w:rPr>
              <w:t>Filter</w:t>
            </w:r>
          </w:p>
        </w:tc>
        <w:tc>
          <w:tcPr>
            <w:tcW w:w="4855" w:type="dxa"/>
            <w:shd w:val="clear" w:color="auto" w:fill="D9D9D9" w:themeFill="background1" w:themeFillShade="D9"/>
          </w:tcPr>
          <w:p w14:paraId="00362375" w14:textId="77777777" w:rsidR="00B05C12" w:rsidRPr="00256222" w:rsidRDefault="00B05C12" w:rsidP="00E94976">
            <w:pPr>
              <w:pStyle w:val="BodyText"/>
              <w:spacing w:line="360" w:lineRule="auto"/>
              <w:rPr>
                <w:rFonts w:asciiTheme="minorHAnsi" w:hAnsiTheme="minorHAnsi"/>
                <w:b/>
              </w:rPr>
            </w:pPr>
            <w:r w:rsidRPr="00256222">
              <w:rPr>
                <w:rFonts w:asciiTheme="minorHAnsi" w:hAnsiTheme="minorHAnsi"/>
                <w:b/>
              </w:rPr>
              <w:t>Detail</w:t>
            </w:r>
          </w:p>
        </w:tc>
      </w:tr>
      <w:tr w:rsidR="001F46ED" w:rsidRPr="008E1908" w14:paraId="37293CE6" w14:textId="77777777" w:rsidTr="002135C3">
        <w:tc>
          <w:tcPr>
            <w:tcW w:w="4855" w:type="dxa"/>
          </w:tcPr>
          <w:p w14:paraId="30934101" w14:textId="1C29EED2" w:rsidR="001F46ED" w:rsidRPr="00256222" w:rsidRDefault="001F46ED" w:rsidP="00E94976">
            <w:pPr>
              <w:pStyle w:val="BodyText"/>
              <w:spacing w:line="360" w:lineRule="auto"/>
              <w:rPr>
                <w:rFonts w:asciiTheme="minorHAnsi" w:hAnsiTheme="minorHAnsi"/>
                <w:b/>
              </w:rPr>
            </w:pPr>
            <w:r w:rsidRPr="00256222">
              <w:rPr>
                <w:rFonts w:asciiTheme="minorHAnsi" w:hAnsiTheme="minorHAnsi"/>
                <w:b/>
              </w:rPr>
              <w:t>Search Description</w:t>
            </w:r>
            <w:r w:rsidR="00256222" w:rsidRPr="00256222">
              <w:rPr>
                <w:rFonts w:asciiTheme="minorHAnsi" w:hAnsiTheme="minorHAnsi"/>
                <w:b/>
              </w:rPr>
              <w:t xml:space="preserve"> </w:t>
            </w:r>
            <w:r w:rsidR="00256222" w:rsidRPr="00256222">
              <w:rPr>
                <w:rFonts w:asciiTheme="minorHAnsi" w:hAnsiTheme="minorHAnsi"/>
                <w:b/>
                <w:noProof/>
              </w:rPr>
              <w:drawing>
                <wp:inline distT="0" distB="0" distL="0" distR="0" wp14:anchorId="0FBBA13E" wp14:editId="05D7D34F">
                  <wp:extent cx="228600" cy="228600"/>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 name="search-24x24.png"/>
                          <pic:cNvPicPr/>
                        </pic:nvPicPr>
                        <pic:blipFill>
                          <a:blip r:embed="rId5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p>
        </w:tc>
        <w:tc>
          <w:tcPr>
            <w:tcW w:w="4855" w:type="dxa"/>
          </w:tcPr>
          <w:p w14:paraId="1C31A23A" w14:textId="33BC7438" w:rsidR="001F46ED" w:rsidRPr="00256222" w:rsidRDefault="001F46ED" w:rsidP="00795B74">
            <w:pPr>
              <w:pStyle w:val="BodyText"/>
              <w:spacing w:line="360" w:lineRule="auto"/>
              <w:rPr>
                <w:rFonts w:asciiTheme="minorHAnsi" w:hAnsiTheme="minorHAnsi"/>
              </w:rPr>
            </w:pPr>
            <w:r w:rsidRPr="00256222">
              <w:rPr>
                <w:rFonts w:asciiTheme="minorHAnsi" w:hAnsiTheme="minorHAnsi"/>
              </w:rPr>
              <w:t xml:space="preserve">Type a few letters of the </w:t>
            </w:r>
            <w:r w:rsidR="00455535" w:rsidRPr="00256222">
              <w:rPr>
                <w:rFonts w:asciiTheme="minorHAnsi" w:hAnsiTheme="minorHAnsi"/>
                <w:b/>
              </w:rPr>
              <w:t>Item</w:t>
            </w:r>
            <w:r w:rsidRPr="00256222">
              <w:rPr>
                <w:rFonts w:asciiTheme="minorHAnsi" w:hAnsiTheme="minorHAnsi"/>
              </w:rPr>
              <w:t xml:space="preserve"> you wish to </w:t>
            </w:r>
            <w:r w:rsidR="001A0752" w:rsidRPr="00256222">
              <w:rPr>
                <w:rFonts w:asciiTheme="minorHAnsi" w:hAnsiTheme="minorHAnsi"/>
              </w:rPr>
              <w:t>find;</w:t>
            </w:r>
            <w:r w:rsidRPr="00256222">
              <w:rPr>
                <w:rFonts w:asciiTheme="minorHAnsi" w:hAnsiTheme="minorHAnsi"/>
              </w:rPr>
              <w:t xml:space="preserve"> the list will filter accordingly. </w:t>
            </w:r>
          </w:p>
        </w:tc>
      </w:tr>
      <w:tr w:rsidR="00150F94" w:rsidRPr="008E1908" w14:paraId="66D830E0" w14:textId="77777777" w:rsidTr="00BC7AF9">
        <w:tc>
          <w:tcPr>
            <w:tcW w:w="4855" w:type="dxa"/>
          </w:tcPr>
          <w:p w14:paraId="44121560" w14:textId="77777777" w:rsidR="00150F94" w:rsidRPr="00AF7196" w:rsidRDefault="00150F94" w:rsidP="00E94976">
            <w:pPr>
              <w:pStyle w:val="BodyText"/>
              <w:spacing w:line="360" w:lineRule="auto"/>
              <w:rPr>
                <w:rFonts w:asciiTheme="minorHAnsi" w:hAnsiTheme="minorHAnsi"/>
                <w:b/>
              </w:rPr>
            </w:pPr>
            <w:r w:rsidRPr="00AF7196">
              <w:rPr>
                <w:rFonts w:asciiTheme="minorHAnsi" w:hAnsiTheme="minorHAnsi"/>
                <w:b/>
              </w:rPr>
              <w:t xml:space="preserve">Filters </w:t>
            </w:r>
            <w:r w:rsidRPr="00AF7196">
              <w:rPr>
                <w:rFonts w:asciiTheme="minorHAnsi" w:hAnsiTheme="minorHAnsi"/>
                <w:noProof/>
              </w:rPr>
              <w:drawing>
                <wp:inline distT="0" distB="0" distL="0" distR="0" wp14:anchorId="76C652D2" wp14:editId="3164438B">
                  <wp:extent cx="647700" cy="24765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647700" cy="247650"/>
                          </a:xfrm>
                          <a:prstGeom prst="rect">
                            <a:avLst/>
                          </a:prstGeom>
                        </pic:spPr>
                      </pic:pic>
                    </a:graphicData>
                  </a:graphic>
                </wp:inline>
              </w:drawing>
            </w:r>
          </w:p>
        </w:tc>
        <w:tc>
          <w:tcPr>
            <w:tcW w:w="4855" w:type="dxa"/>
          </w:tcPr>
          <w:p w14:paraId="74C94970" w14:textId="75F5B554" w:rsidR="00150F94" w:rsidRPr="00AF7196" w:rsidRDefault="00150F94" w:rsidP="00795B74">
            <w:pPr>
              <w:pStyle w:val="BodyText"/>
              <w:spacing w:line="360" w:lineRule="auto"/>
              <w:rPr>
                <w:rFonts w:asciiTheme="minorHAnsi" w:hAnsiTheme="minorHAnsi"/>
                <w:noProof/>
              </w:rPr>
            </w:pPr>
            <w:r w:rsidRPr="00AF7196">
              <w:rPr>
                <w:rFonts w:asciiTheme="minorHAnsi" w:hAnsiTheme="minorHAnsi"/>
              </w:rPr>
              <w:t xml:space="preserve">To further filter your search, click </w:t>
            </w:r>
            <w:r w:rsidRPr="00AF7196">
              <w:rPr>
                <w:rFonts w:asciiTheme="minorHAnsi" w:hAnsiTheme="minorHAnsi"/>
                <w:b/>
                <w:noProof/>
              </w:rPr>
              <w:t xml:space="preserve">Filters </w:t>
            </w:r>
            <w:r w:rsidRPr="00AF7196">
              <w:rPr>
                <w:rFonts w:asciiTheme="minorHAnsi" w:hAnsiTheme="minorHAnsi"/>
                <w:noProof/>
              </w:rPr>
              <w:t>drop-down box. There are four Filter options:</w:t>
            </w:r>
          </w:p>
          <w:p w14:paraId="6E3A3D31" w14:textId="387BDC9D" w:rsidR="00150F94" w:rsidRPr="00AF7196" w:rsidRDefault="00150F94" w:rsidP="00A94219">
            <w:pPr>
              <w:pStyle w:val="BodyText"/>
              <w:numPr>
                <w:ilvl w:val="0"/>
                <w:numId w:val="166"/>
              </w:numPr>
              <w:spacing w:line="360" w:lineRule="auto"/>
              <w:rPr>
                <w:rFonts w:asciiTheme="minorHAnsi" w:hAnsiTheme="minorHAnsi"/>
              </w:rPr>
            </w:pPr>
            <w:r w:rsidRPr="00AF7196">
              <w:rPr>
                <w:rFonts w:asciiTheme="minorHAnsi" w:hAnsiTheme="minorHAnsi"/>
                <w:i/>
              </w:rPr>
              <w:t xml:space="preserve">Category – </w:t>
            </w:r>
            <w:r w:rsidRPr="00AF7196">
              <w:rPr>
                <w:rFonts w:asciiTheme="minorHAnsi" w:hAnsiTheme="minorHAnsi"/>
              </w:rPr>
              <w:t>Choose the Category to filter Items by.</w:t>
            </w:r>
          </w:p>
          <w:p w14:paraId="0D8EAC9F" w14:textId="162200E5" w:rsidR="00150F94" w:rsidRPr="00AF7196" w:rsidRDefault="00150F94" w:rsidP="00A94219">
            <w:pPr>
              <w:pStyle w:val="BodyText"/>
              <w:numPr>
                <w:ilvl w:val="0"/>
                <w:numId w:val="166"/>
              </w:numPr>
              <w:spacing w:line="360" w:lineRule="auto"/>
              <w:rPr>
                <w:rFonts w:asciiTheme="minorHAnsi" w:hAnsiTheme="minorHAnsi"/>
              </w:rPr>
            </w:pPr>
            <w:r w:rsidRPr="00AF7196">
              <w:rPr>
                <w:rFonts w:asciiTheme="minorHAnsi" w:hAnsiTheme="minorHAnsi"/>
                <w:i/>
              </w:rPr>
              <w:t>Group –</w:t>
            </w:r>
            <w:r w:rsidRPr="00AF7196">
              <w:rPr>
                <w:rFonts w:asciiTheme="minorHAnsi" w:hAnsiTheme="minorHAnsi"/>
              </w:rPr>
              <w:t xml:space="preserve"> Select the Group to show Items for.</w:t>
            </w:r>
          </w:p>
          <w:p w14:paraId="318920D7" w14:textId="42A52F88" w:rsidR="00150F94" w:rsidRPr="00AF7196" w:rsidRDefault="00150F94" w:rsidP="00A94219">
            <w:pPr>
              <w:pStyle w:val="BodyText"/>
              <w:numPr>
                <w:ilvl w:val="0"/>
                <w:numId w:val="166"/>
              </w:numPr>
              <w:spacing w:line="360" w:lineRule="auto"/>
              <w:rPr>
                <w:rFonts w:asciiTheme="minorHAnsi" w:hAnsiTheme="minorHAnsi"/>
              </w:rPr>
            </w:pPr>
            <w:r w:rsidRPr="00AF7196">
              <w:rPr>
                <w:rFonts w:asciiTheme="minorHAnsi" w:hAnsiTheme="minorHAnsi"/>
                <w:i/>
              </w:rPr>
              <w:lastRenderedPageBreak/>
              <w:t>Key Items –</w:t>
            </w:r>
            <w:r w:rsidRPr="00AF7196">
              <w:rPr>
                <w:rFonts w:asciiTheme="minorHAnsi" w:hAnsiTheme="minorHAnsi"/>
              </w:rPr>
              <w:t xml:space="preserve"> Display all Items, only Key Items or only Non-Key Items.</w:t>
            </w:r>
          </w:p>
          <w:p w14:paraId="77ADEFDF" w14:textId="31999A04" w:rsidR="00150F94" w:rsidRPr="00AF7196" w:rsidRDefault="00150F94" w:rsidP="00A94219">
            <w:pPr>
              <w:pStyle w:val="BodyText"/>
              <w:numPr>
                <w:ilvl w:val="0"/>
                <w:numId w:val="166"/>
              </w:numPr>
              <w:spacing w:line="360" w:lineRule="auto"/>
              <w:rPr>
                <w:rFonts w:asciiTheme="minorHAnsi" w:hAnsiTheme="minorHAnsi"/>
              </w:rPr>
            </w:pPr>
            <w:r w:rsidRPr="00AF7196">
              <w:rPr>
                <w:rFonts w:asciiTheme="minorHAnsi" w:hAnsiTheme="minorHAnsi"/>
                <w:i/>
              </w:rPr>
              <w:t>Active Item –</w:t>
            </w:r>
            <w:r w:rsidRPr="00AF7196">
              <w:rPr>
                <w:rFonts w:asciiTheme="minorHAnsi" w:hAnsiTheme="minorHAnsi"/>
              </w:rPr>
              <w:t xml:space="preserve"> Show Active Items in your search, Inactive or both.</w:t>
            </w:r>
          </w:p>
        </w:tc>
      </w:tr>
      <w:tr w:rsidR="00B44CF2" w14:paraId="5CA6E02E" w14:textId="77777777" w:rsidTr="002135C3">
        <w:tc>
          <w:tcPr>
            <w:tcW w:w="4855" w:type="dxa"/>
          </w:tcPr>
          <w:p w14:paraId="64D8A6E0" w14:textId="54D1D462" w:rsidR="00B44CF2" w:rsidRPr="00AF7196" w:rsidRDefault="00455535" w:rsidP="00E94976">
            <w:pPr>
              <w:pStyle w:val="BodyText"/>
              <w:spacing w:line="360" w:lineRule="auto"/>
              <w:rPr>
                <w:rFonts w:asciiTheme="minorHAnsi" w:hAnsiTheme="minorHAnsi"/>
                <w:b/>
              </w:rPr>
            </w:pPr>
            <w:r w:rsidRPr="00AF7196">
              <w:rPr>
                <w:rFonts w:asciiTheme="minorHAnsi" w:hAnsiTheme="minorHAnsi"/>
                <w:b/>
              </w:rPr>
              <w:lastRenderedPageBreak/>
              <w:t>Multiple Case S</w:t>
            </w:r>
            <w:r w:rsidR="00B44CF2" w:rsidRPr="00AF7196">
              <w:rPr>
                <w:rFonts w:asciiTheme="minorHAnsi" w:hAnsiTheme="minorHAnsi"/>
                <w:b/>
              </w:rPr>
              <w:t xml:space="preserve">ize </w:t>
            </w:r>
            <w:r w:rsidRPr="00AF7196">
              <w:rPr>
                <w:rFonts w:asciiTheme="minorHAnsi" w:hAnsiTheme="minorHAnsi"/>
                <w:b/>
              </w:rPr>
              <w:t>I</w:t>
            </w:r>
            <w:r w:rsidR="00B44CF2" w:rsidRPr="00AF7196">
              <w:rPr>
                <w:rFonts w:asciiTheme="minorHAnsi" w:hAnsiTheme="minorHAnsi"/>
                <w:b/>
              </w:rPr>
              <w:t xml:space="preserve">ndicator </w:t>
            </w:r>
            <w:r w:rsidR="00AF7196" w:rsidRPr="00AF7196">
              <w:rPr>
                <w:rFonts w:asciiTheme="minorHAnsi" w:hAnsiTheme="minorHAnsi"/>
                <w:b/>
                <w:noProof/>
              </w:rPr>
              <w:drawing>
                <wp:inline distT="0" distB="0" distL="0" distR="0" wp14:anchorId="10CD9709" wp14:editId="02C91CD6">
                  <wp:extent cx="228600" cy="228600"/>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 name="case-size-24x24.png"/>
                          <pic:cNvPicPr/>
                        </pic:nvPicPr>
                        <pic:blipFill>
                          <a:blip r:embed="rId4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p>
        </w:tc>
        <w:tc>
          <w:tcPr>
            <w:tcW w:w="4855" w:type="dxa"/>
          </w:tcPr>
          <w:p w14:paraId="6686CE57" w14:textId="6E55939F" w:rsidR="00B44CF2" w:rsidRPr="00AF7196" w:rsidRDefault="00CD419A" w:rsidP="00E94976">
            <w:pPr>
              <w:pStyle w:val="BodyText"/>
              <w:spacing w:line="360" w:lineRule="auto"/>
              <w:rPr>
                <w:rFonts w:asciiTheme="minorHAnsi" w:hAnsiTheme="minorHAnsi"/>
              </w:rPr>
            </w:pPr>
            <w:r w:rsidRPr="00AF7196">
              <w:rPr>
                <w:rFonts w:asciiTheme="minorHAnsi" w:hAnsiTheme="minorHAnsi"/>
                <w:b/>
              </w:rPr>
              <w:t>Case Size</w:t>
            </w:r>
            <w:r w:rsidR="00B44CF2" w:rsidRPr="00AF7196">
              <w:rPr>
                <w:rFonts w:asciiTheme="minorHAnsi" w:hAnsiTheme="minorHAnsi"/>
              </w:rPr>
              <w:t xml:space="preserve"> </w:t>
            </w:r>
            <w:r w:rsidRPr="00AF7196">
              <w:rPr>
                <w:rFonts w:asciiTheme="minorHAnsi" w:hAnsiTheme="minorHAnsi"/>
              </w:rPr>
              <w:t>indicates an Item with more than one C</w:t>
            </w:r>
            <w:r w:rsidR="00B44CF2" w:rsidRPr="00AF7196">
              <w:rPr>
                <w:rFonts w:asciiTheme="minorHAnsi" w:hAnsiTheme="minorHAnsi"/>
              </w:rPr>
              <w:t xml:space="preserve">ase </w:t>
            </w:r>
            <w:r w:rsidRPr="00AF7196">
              <w:rPr>
                <w:rFonts w:asciiTheme="minorHAnsi" w:hAnsiTheme="minorHAnsi"/>
              </w:rPr>
              <w:t>S</w:t>
            </w:r>
            <w:r w:rsidR="00B44CF2" w:rsidRPr="00AF7196">
              <w:rPr>
                <w:rFonts w:asciiTheme="minorHAnsi" w:hAnsiTheme="minorHAnsi"/>
              </w:rPr>
              <w:t>iz</w:t>
            </w:r>
            <w:r w:rsidRPr="00AF7196">
              <w:rPr>
                <w:rFonts w:asciiTheme="minorHAnsi" w:hAnsiTheme="minorHAnsi"/>
              </w:rPr>
              <w:t>e. Double-click</w:t>
            </w:r>
            <w:r w:rsidR="00B44CF2" w:rsidRPr="00AF7196">
              <w:rPr>
                <w:rFonts w:asciiTheme="minorHAnsi" w:hAnsiTheme="minorHAnsi"/>
              </w:rPr>
              <w:t xml:space="preserve"> the icon to see a listing of all </w:t>
            </w:r>
            <w:r w:rsidRPr="00AF7196">
              <w:rPr>
                <w:rFonts w:asciiTheme="minorHAnsi" w:hAnsiTheme="minorHAnsi"/>
              </w:rPr>
              <w:t>C</w:t>
            </w:r>
            <w:r w:rsidR="00B44CF2" w:rsidRPr="00AF7196">
              <w:rPr>
                <w:rFonts w:asciiTheme="minorHAnsi" w:hAnsiTheme="minorHAnsi"/>
              </w:rPr>
              <w:t xml:space="preserve">ase </w:t>
            </w:r>
            <w:r w:rsidRPr="00AF7196">
              <w:rPr>
                <w:rFonts w:asciiTheme="minorHAnsi" w:hAnsiTheme="minorHAnsi"/>
              </w:rPr>
              <w:t>S</w:t>
            </w:r>
            <w:r w:rsidR="00B44CF2" w:rsidRPr="00AF7196">
              <w:rPr>
                <w:rFonts w:asciiTheme="minorHAnsi" w:hAnsiTheme="minorHAnsi"/>
              </w:rPr>
              <w:t xml:space="preserve">izes for that </w:t>
            </w:r>
            <w:r w:rsidRPr="00AF7196">
              <w:rPr>
                <w:rFonts w:asciiTheme="minorHAnsi" w:hAnsiTheme="minorHAnsi"/>
              </w:rPr>
              <w:t>I</w:t>
            </w:r>
            <w:r w:rsidR="00B44CF2" w:rsidRPr="00AF7196">
              <w:rPr>
                <w:rFonts w:asciiTheme="minorHAnsi" w:hAnsiTheme="minorHAnsi"/>
              </w:rPr>
              <w:t>tem.</w:t>
            </w:r>
          </w:p>
        </w:tc>
      </w:tr>
    </w:tbl>
    <w:p w14:paraId="08F3393A" w14:textId="77777777" w:rsidR="00DC4874" w:rsidRDefault="00DC4874" w:rsidP="00E94976">
      <w:pPr>
        <w:pStyle w:val="BodyText"/>
        <w:spacing w:line="360" w:lineRule="auto"/>
        <w:rPr>
          <w:rFonts w:asciiTheme="minorHAnsi" w:hAnsiTheme="minorHAnsi"/>
        </w:rPr>
      </w:pPr>
    </w:p>
    <w:p w14:paraId="75E72ADA" w14:textId="4275351E" w:rsidR="00F00E57" w:rsidRDefault="00F00E57" w:rsidP="00E94976">
      <w:pPr>
        <w:pStyle w:val="BodyText"/>
        <w:spacing w:line="360" w:lineRule="auto"/>
        <w:rPr>
          <w:rFonts w:asciiTheme="minorHAnsi" w:hAnsiTheme="minorHAnsi"/>
        </w:rPr>
      </w:pPr>
      <w:r>
        <w:rPr>
          <w:rFonts w:asciiTheme="minorHAnsi" w:hAnsiTheme="minorHAnsi"/>
        </w:rPr>
        <w:t xml:space="preserve">NOTE:  To hide the </w:t>
      </w:r>
      <w:r w:rsidR="00CD419A">
        <w:rPr>
          <w:rFonts w:asciiTheme="minorHAnsi" w:hAnsiTheme="minorHAnsi"/>
        </w:rPr>
        <w:t>I</w:t>
      </w:r>
      <w:r w:rsidR="00E94976">
        <w:rPr>
          <w:rFonts w:asciiTheme="minorHAnsi" w:hAnsiTheme="minorHAnsi"/>
        </w:rPr>
        <w:t xml:space="preserve">tem pick list, </w:t>
      </w:r>
      <w:r w:rsidR="00CD419A">
        <w:rPr>
          <w:rFonts w:asciiTheme="minorHAnsi" w:hAnsiTheme="minorHAnsi"/>
        </w:rPr>
        <w:t>UNCHECK</w:t>
      </w:r>
      <w:r w:rsidR="00E94976">
        <w:rPr>
          <w:rFonts w:asciiTheme="minorHAnsi" w:hAnsiTheme="minorHAnsi"/>
        </w:rPr>
        <w:t xml:space="preserve"> the </w:t>
      </w:r>
      <w:r w:rsidR="00E94976" w:rsidRPr="00CD419A">
        <w:rPr>
          <w:rFonts w:asciiTheme="minorHAnsi" w:hAnsiTheme="minorHAnsi"/>
          <w:b/>
        </w:rPr>
        <w:t>Keep O</w:t>
      </w:r>
      <w:r w:rsidRPr="00CD419A">
        <w:rPr>
          <w:rFonts w:asciiTheme="minorHAnsi" w:hAnsiTheme="minorHAnsi"/>
          <w:b/>
        </w:rPr>
        <w:t xml:space="preserve">pen </w:t>
      </w:r>
      <w:r w:rsidR="00CD419A">
        <w:rPr>
          <w:rFonts w:asciiTheme="minorHAnsi" w:hAnsiTheme="minorHAnsi"/>
        </w:rPr>
        <w:t>box</w:t>
      </w:r>
      <w:r>
        <w:rPr>
          <w:rFonts w:asciiTheme="minorHAnsi" w:hAnsiTheme="minorHAnsi"/>
        </w:rPr>
        <w:t xml:space="preserve"> at the bottom of the list.</w:t>
      </w:r>
      <w:r w:rsidR="00E94976">
        <w:rPr>
          <w:rFonts w:asciiTheme="minorHAnsi" w:hAnsiTheme="minorHAnsi"/>
        </w:rPr>
        <w:t xml:space="preserve"> To open the </w:t>
      </w:r>
      <w:r w:rsidR="001A0752">
        <w:rPr>
          <w:rFonts w:asciiTheme="minorHAnsi" w:hAnsiTheme="minorHAnsi"/>
        </w:rPr>
        <w:t>list,</w:t>
      </w:r>
      <w:r w:rsidR="00E94976">
        <w:rPr>
          <w:rFonts w:asciiTheme="minorHAnsi" w:hAnsiTheme="minorHAnsi"/>
        </w:rPr>
        <w:t xml:space="preserve"> click </w:t>
      </w:r>
      <w:r w:rsidR="00E94976" w:rsidRPr="00CD419A">
        <w:rPr>
          <w:rFonts w:asciiTheme="minorHAnsi" w:hAnsiTheme="minorHAnsi"/>
          <w:b/>
        </w:rPr>
        <w:t>Open</w:t>
      </w:r>
      <w:r w:rsidR="00E94976">
        <w:rPr>
          <w:rFonts w:asciiTheme="minorHAnsi" w:hAnsiTheme="minorHAnsi"/>
        </w:rPr>
        <w:t xml:space="preserve"> from the </w:t>
      </w:r>
      <w:r w:rsidR="00E94976" w:rsidRPr="00CD419A">
        <w:rPr>
          <w:rFonts w:asciiTheme="minorHAnsi" w:hAnsiTheme="minorHAnsi"/>
          <w:i/>
        </w:rPr>
        <w:t>Items Toolbar</w:t>
      </w:r>
      <w:r w:rsidR="00CD419A">
        <w:rPr>
          <w:rFonts w:asciiTheme="minorHAnsi" w:hAnsiTheme="minorHAnsi"/>
          <w:i/>
        </w:rPr>
        <w:t>.</w:t>
      </w:r>
    </w:p>
    <w:p w14:paraId="4063E3A8" w14:textId="4FB44E99" w:rsidR="00F00E57" w:rsidRDefault="00F00E57" w:rsidP="00DC4874">
      <w:pPr>
        <w:pStyle w:val="BodyText"/>
        <w:rPr>
          <w:rFonts w:asciiTheme="minorHAnsi" w:hAnsiTheme="minorHAnsi"/>
        </w:rPr>
      </w:pPr>
    </w:p>
    <w:p w14:paraId="53382237" w14:textId="77777777" w:rsidR="00CD419A" w:rsidRDefault="00CD419A" w:rsidP="00DC4874">
      <w:pPr>
        <w:pStyle w:val="BodyText"/>
        <w:rPr>
          <w:rFonts w:asciiTheme="minorHAnsi" w:hAnsiTheme="minorHAnsi"/>
        </w:rPr>
      </w:pPr>
    </w:p>
    <w:p w14:paraId="5321849D" w14:textId="77777777" w:rsidR="00F00E57" w:rsidRDefault="001A491E" w:rsidP="00F00E57">
      <w:pPr>
        <w:pStyle w:val="Heading2"/>
      </w:pPr>
      <w:bookmarkStart w:id="139" w:name="_Toc502341762"/>
      <w:r>
        <w:t xml:space="preserve">Add </w:t>
      </w:r>
      <w:r w:rsidR="00F01307">
        <w:t>or Edit</w:t>
      </w:r>
      <w:r w:rsidR="004A70E0">
        <w:t xml:space="preserve"> Inventory Items</w:t>
      </w:r>
      <w:bookmarkEnd w:id="139"/>
    </w:p>
    <w:p w14:paraId="47E95A0B" w14:textId="03C4DC8C" w:rsidR="00F00E57" w:rsidRDefault="00F00E57" w:rsidP="00DC4874">
      <w:pPr>
        <w:pStyle w:val="BodyText"/>
        <w:rPr>
          <w:rFonts w:asciiTheme="minorHAnsi" w:hAnsiTheme="minorHAnsi"/>
        </w:rPr>
      </w:pPr>
    </w:p>
    <w:p w14:paraId="324D9DC8" w14:textId="20C43215" w:rsidR="008E1908" w:rsidRDefault="008E1908" w:rsidP="00DC4874">
      <w:pPr>
        <w:pStyle w:val="BodyText"/>
        <w:rPr>
          <w:rFonts w:asciiTheme="minorHAnsi" w:hAnsiTheme="minorHAnsi"/>
        </w:rPr>
      </w:pPr>
      <w:r>
        <w:rPr>
          <w:rFonts w:asciiTheme="minorHAnsi" w:hAnsiTheme="minorHAnsi"/>
        </w:rPr>
        <w:t>T</w:t>
      </w:r>
      <w:r w:rsidR="00AF7196">
        <w:rPr>
          <w:rFonts w:asciiTheme="minorHAnsi" w:hAnsiTheme="minorHAnsi"/>
        </w:rPr>
        <w:t xml:space="preserve">o Add </w:t>
      </w:r>
      <w:r>
        <w:rPr>
          <w:rFonts w:asciiTheme="minorHAnsi" w:hAnsiTheme="minorHAnsi"/>
        </w:rPr>
        <w:t>or Edit Inventory Items:</w:t>
      </w:r>
    </w:p>
    <w:p w14:paraId="0B38C453" w14:textId="60A7AE4F" w:rsidR="008E1908" w:rsidRDefault="00F00E57" w:rsidP="000B5ECB">
      <w:pPr>
        <w:pStyle w:val="ListParagraph"/>
        <w:numPr>
          <w:ilvl w:val="0"/>
          <w:numId w:val="31"/>
        </w:numPr>
        <w:spacing w:line="360" w:lineRule="auto"/>
        <w:rPr>
          <w:sz w:val="24"/>
          <w:szCs w:val="24"/>
          <w:lang w:val="en-CA"/>
        </w:rPr>
      </w:pPr>
      <w:bookmarkStart w:id="140" w:name="OLE_LINK206"/>
      <w:bookmarkStart w:id="141" w:name="OLE_LINK207"/>
      <w:bookmarkStart w:id="142" w:name="OLE_LINK208"/>
      <w:r>
        <w:rPr>
          <w:sz w:val="24"/>
          <w:szCs w:val="24"/>
          <w:lang w:val="en-CA"/>
        </w:rPr>
        <w:t xml:space="preserve">Click </w:t>
      </w:r>
      <w:r>
        <w:rPr>
          <w:b/>
          <w:sz w:val="24"/>
          <w:szCs w:val="24"/>
          <w:lang w:val="en-CA"/>
        </w:rPr>
        <w:t>Item</w:t>
      </w:r>
      <w:r w:rsidR="00AF7196">
        <w:rPr>
          <w:b/>
          <w:sz w:val="24"/>
          <w:szCs w:val="24"/>
          <w:lang w:val="en-CA"/>
        </w:rPr>
        <w:t>s</w:t>
      </w:r>
      <w:r>
        <w:rPr>
          <w:sz w:val="24"/>
          <w:szCs w:val="24"/>
          <w:lang w:val="en-CA"/>
        </w:rPr>
        <w:t xml:space="preserve"> </w:t>
      </w:r>
      <w:r w:rsidR="00AF7196">
        <w:rPr>
          <w:noProof/>
          <w:sz w:val="24"/>
          <w:szCs w:val="24"/>
        </w:rPr>
        <w:drawing>
          <wp:inline distT="0" distB="0" distL="0" distR="0" wp14:anchorId="1BD7075C" wp14:editId="3F87890C">
            <wp:extent cx="228600" cy="228600"/>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 name="items-24x24.png"/>
                    <pic:cNvPicPr/>
                  </pic:nvPicPr>
                  <pic:blipFill>
                    <a:blip r:embed="rId4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AF7196">
        <w:rPr>
          <w:sz w:val="24"/>
          <w:szCs w:val="24"/>
          <w:lang w:val="en-CA"/>
        </w:rPr>
        <w:t xml:space="preserve"> </w:t>
      </w:r>
      <w:r w:rsidR="008E1908">
        <w:rPr>
          <w:sz w:val="24"/>
          <w:szCs w:val="24"/>
          <w:lang w:val="en-CA"/>
        </w:rPr>
        <w:t>(</w:t>
      </w:r>
      <w:r w:rsidR="00BE27CB" w:rsidRPr="008E1908">
        <w:rPr>
          <w:sz w:val="24"/>
          <w:szCs w:val="24"/>
          <w:lang w:val="en-CA"/>
        </w:rPr>
        <w:t>OCDesktop</w:t>
      </w:r>
      <w:r w:rsidR="00C75808" w:rsidRPr="008E1908">
        <w:rPr>
          <w:sz w:val="24"/>
          <w:szCs w:val="24"/>
          <w:lang w:val="en-CA"/>
        </w:rPr>
        <w:t xml:space="preserve"> T</w:t>
      </w:r>
      <w:r w:rsidRPr="008E1908">
        <w:rPr>
          <w:sz w:val="24"/>
          <w:szCs w:val="24"/>
          <w:lang w:val="en-CA"/>
        </w:rPr>
        <w:t>oolbar</w:t>
      </w:r>
      <w:r w:rsidR="008E1908" w:rsidRPr="008E1908">
        <w:rPr>
          <w:sz w:val="24"/>
          <w:szCs w:val="24"/>
          <w:lang w:val="en-CA"/>
        </w:rPr>
        <w:t>)</w:t>
      </w:r>
      <w:r>
        <w:rPr>
          <w:sz w:val="24"/>
          <w:szCs w:val="24"/>
          <w:lang w:val="en-CA"/>
        </w:rPr>
        <w:t xml:space="preserve">. </w:t>
      </w:r>
    </w:p>
    <w:p w14:paraId="5E303E1F" w14:textId="63C25B1F" w:rsidR="00F00E57" w:rsidRDefault="00C75808" w:rsidP="008E1908">
      <w:pPr>
        <w:pStyle w:val="ListParagraph"/>
        <w:spacing w:line="360" w:lineRule="auto"/>
        <w:ind w:left="360"/>
        <w:rPr>
          <w:sz w:val="24"/>
          <w:szCs w:val="24"/>
          <w:lang w:val="en-CA"/>
        </w:rPr>
      </w:pPr>
      <w:r w:rsidRPr="00C75808">
        <w:rPr>
          <w:b/>
          <w:sz w:val="24"/>
          <w:szCs w:val="24"/>
          <w:lang w:val="en-CA"/>
        </w:rPr>
        <w:t xml:space="preserve">NOTE: </w:t>
      </w:r>
      <w:r w:rsidR="00B44CF2">
        <w:rPr>
          <w:sz w:val="24"/>
          <w:szCs w:val="24"/>
          <w:lang w:val="en-CA"/>
        </w:rPr>
        <w:t>T</w:t>
      </w:r>
      <w:r w:rsidRPr="00B44CF2">
        <w:rPr>
          <w:sz w:val="24"/>
          <w:szCs w:val="24"/>
          <w:lang w:val="en-CA"/>
        </w:rPr>
        <w:t xml:space="preserve">he window, by default, is in </w:t>
      </w:r>
      <w:r w:rsidR="008E1908">
        <w:rPr>
          <w:sz w:val="24"/>
          <w:szCs w:val="24"/>
          <w:lang w:val="en-CA"/>
        </w:rPr>
        <w:t>NEW</w:t>
      </w:r>
      <w:r w:rsidRPr="00B44CF2">
        <w:rPr>
          <w:b/>
          <w:i/>
          <w:sz w:val="24"/>
          <w:szCs w:val="24"/>
          <w:lang w:val="en-CA"/>
        </w:rPr>
        <w:t xml:space="preserve"> </w:t>
      </w:r>
      <w:r w:rsidRPr="00B44CF2">
        <w:rPr>
          <w:sz w:val="24"/>
          <w:szCs w:val="24"/>
          <w:lang w:val="en-CA"/>
        </w:rPr>
        <w:t xml:space="preserve">mode until an existing </w:t>
      </w:r>
      <w:r w:rsidR="008E1908">
        <w:rPr>
          <w:sz w:val="24"/>
          <w:szCs w:val="24"/>
          <w:lang w:val="en-CA"/>
        </w:rPr>
        <w:t>I</w:t>
      </w:r>
      <w:r w:rsidRPr="00B44CF2">
        <w:rPr>
          <w:sz w:val="24"/>
          <w:szCs w:val="24"/>
          <w:lang w:val="en-CA"/>
        </w:rPr>
        <w:t>tem is selected.</w:t>
      </w:r>
      <w:r w:rsidR="00F00E57" w:rsidRPr="00B44CF2">
        <w:rPr>
          <w:sz w:val="24"/>
          <w:szCs w:val="24"/>
          <w:lang w:val="en-CA"/>
        </w:rPr>
        <w:t xml:space="preserve"> </w:t>
      </w:r>
    </w:p>
    <w:p w14:paraId="7EE65380" w14:textId="56CC2B89" w:rsidR="008E1908" w:rsidRPr="00AF7196" w:rsidRDefault="008E1908" w:rsidP="008E1908">
      <w:pPr>
        <w:pStyle w:val="ListParagraph"/>
        <w:numPr>
          <w:ilvl w:val="0"/>
          <w:numId w:val="31"/>
        </w:numPr>
        <w:spacing w:before="100" w:beforeAutospacing="1" w:after="100" w:afterAutospacing="1" w:line="360" w:lineRule="auto"/>
        <w:rPr>
          <w:rFonts w:cstheme="minorHAnsi"/>
          <w:sz w:val="24"/>
        </w:rPr>
      </w:pPr>
      <w:r>
        <w:rPr>
          <w:rFonts w:cstheme="minorHAnsi"/>
          <w:sz w:val="24"/>
        </w:rPr>
        <w:t>To s</w:t>
      </w:r>
      <w:r w:rsidRPr="005D3D53">
        <w:rPr>
          <w:rFonts w:cstheme="minorHAnsi"/>
          <w:sz w:val="24"/>
        </w:rPr>
        <w:t xml:space="preserve">elect an </w:t>
      </w:r>
      <w:r>
        <w:rPr>
          <w:rFonts w:cstheme="minorHAnsi"/>
          <w:sz w:val="24"/>
        </w:rPr>
        <w:t>existing Item</w:t>
      </w:r>
      <w:r w:rsidRPr="005D3D53">
        <w:rPr>
          <w:rFonts w:cstheme="minorHAnsi"/>
          <w:sz w:val="24"/>
        </w:rPr>
        <w:t xml:space="preserve"> to edit</w:t>
      </w:r>
      <w:r>
        <w:rPr>
          <w:rFonts w:cstheme="minorHAnsi"/>
          <w:sz w:val="24"/>
        </w:rPr>
        <w:t xml:space="preserve">, see </w:t>
      </w:r>
      <w:r w:rsidRPr="008605D0">
        <w:rPr>
          <w:rStyle w:val="C1HJump"/>
          <w:sz w:val="24"/>
          <w:szCs w:val="24"/>
        </w:rPr>
        <w:t>Selecting an Inventory Item</w:t>
      </w:r>
      <w:r w:rsidR="008605D0" w:rsidRPr="008605D0">
        <w:rPr>
          <w:rStyle w:val="C1HJump"/>
          <w:vanish/>
        </w:rPr>
        <w:t>|topic=Selecting an Inventory Item</w:t>
      </w:r>
      <w:r w:rsidR="00AF7196">
        <w:rPr>
          <w:rFonts w:cstheme="minorHAnsi"/>
          <w:sz w:val="24"/>
        </w:rPr>
        <w:t xml:space="preserve">. </w:t>
      </w:r>
      <w:r w:rsidRPr="00AF7196">
        <w:rPr>
          <w:rFonts w:cstheme="minorHAnsi"/>
          <w:sz w:val="24"/>
        </w:rPr>
        <w:t xml:space="preserve">For new </w:t>
      </w:r>
      <w:r w:rsidR="00B41601" w:rsidRPr="00AF7196">
        <w:rPr>
          <w:rFonts w:cstheme="minorHAnsi"/>
          <w:sz w:val="24"/>
        </w:rPr>
        <w:t>Item</w:t>
      </w:r>
      <w:r w:rsidRPr="00AF7196">
        <w:rPr>
          <w:rFonts w:cstheme="minorHAnsi"/>
          <w:sz w:val="24"/>
        </w:rPr>
        <w:t xml:space="preserve">, click </w:t>
      </w:r>
      <w:r w:rsidR="00B41601" w:rsidRPr="00AF7196">
        <w:rPr>
          <w:rFonts w:cstheme="minorHAnsi"/>
          <w:b/>
          <w:sz w:val="24"/>
        </w:rPr>
        <w:t>New</w:t>
      </w:r>
      <w:r w:rsidRPr="00AF7196">
        <w:rPr>
          <w:rFonts w:cstheme="minorHAnsi"/>
          <w:sz w:val="24"/>
        </w:rPr>
        <w:t xml:space="preserve"> </w:t>
      </w:r>
      <w:r w:rsidRPr="00AF7196">
        <w:rPr>
          <w:rFonts w:cstheme="minorHAnsi"/>
          <w:noProof/>
          <w:sz w:val="24"/>
        </w:rPr>
        <w:drawing>
          <wp:inline distT="0" distB="0" distL="0" distR="0" wp14:anchorId="6BD48872" wp14:editId="538376DF">
            <wp:extent cx="219075" cy="219075"/>
            <wp:effectExtent l="0" t="0" r="9525" b="9525"/>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new-32.png"/>
                    <pic:cNvPicPr/>
                  </pic:nvPicPr>
                  <pic:blipFill>
                    <a:blip r:embed="rId116">
                      <a:extLst>
                        <a:ext uri="{28A0092B-C50C-407E-A947-70E740481C1C}">
                          <a14:useLocalDpi xmlns:a14="http://schemas.microsoft.com/office/drawing/2010/main" val="0"/>
                        </a:ext>
                      </a:extLst>
                    </a:blip>
                    <a:stretch>
                      <a:fillRect/>
                    </a:stretch>
                  </pic:blipFill>
                  <pic:spPr>
                    <a:xfrm>
                      <a:off x="0" y="0"/>
                      <a:ext cx="219107" cy="219107"/>
                    </a:xfrm>
                    <a:prstGeom prst="rect">
                      <a:avLst/>
                    </a:prstGeom>
                  </pic:spPr>
                </pic:pic>
              </a:graphicData>
            </a:graphic>
          </wp:inline>
        </w:drawing>
      </w:r>
      <w:r w:rsidRPr="00AF7196">
        <w:rPr>
          <w:rFonts w:cstheme="minorHAnsi"/>
          <w:sz w:val="24"/>
        </w:rPr>
        <w:t>.</w:t>
      </w:r>
    </w:p>
    <w:p w14:paraId="3AC20E4D" w14:textId="3C302386" w:rsidR="00B41601" w:rsidRPr="00B41601" w:rsidRDefault="00B41601" w:rsidP="00B41601">
      <w:pPr>
        <w:pStyle w:val="ListParagraph"/>
        <w:spacing w:before="100" w:beforeAutospacing="1" w:after="100" w:afterAutospacing="1" w:line="360" w:lineRule="auto"/>
        <w:ind w:left="360"/>
        <w:rPr>
          <w:rFonts w:cstheme="minorHAnsi"/>
          <w:sz w:val="24"/>
        </w:rPr>
      </w:pPr>
      <w:r>
        <w:rPr>
          <w:rFonts w:cstheme="minorHAnsi"/>
          <w:b/>
          <w:sz w:val="24"/>
        </w:rPr>
        <w:t xml:space="preserve">NOTE: </w:t>
      </w:r>
      <w:r>
        <w:rPr>
          <w:rFonts w:cstheme="minorHAnsi"/>
          <w:sz w:val="24"/>
        </w:rPr>
        <w:t xml:space="preserve">As the default is a NEW Item, you can </w:t>
      </w:r>
      <w:r w:rsidR="00AF7196">
        <w:rPr>
          <w:rFonts w:cstheme="minorHAnsi"/>
          <w:sz w:val="24"/>
        </w:rPr>
        <w:t xml:space="preserve">simply </w:t>
      </w:r>
      <w:r>
        <w:rPr>
          <w:rFonts w:cstheme="minorHAnsi"/>
          <w:sz w:val="24"/>
        </w:rPr>
        <w:t>click on the Description field.</w:t>
      </w:r>
    </w:p>
    <w:p w14:paraId="3D4B00E3" w14:textId="77777777" w:rsidR="00B41601" w:rsidRDefault="00B44CF2" w:rsidP="000B5ECB">
      <w:pPr>
        <w:pStyle w:val="ListParagraph"/>
        <w:numPr>
          <w:ilvl w:val="0"/>
          <w:numId w:val="31"/>
        </w:numPr>
        <w:spacing w:line="360" w:lineRule="auto"/>
        <w:rPr>
          <w:sz w:val="24"/>
          <w:szCs w:val="24"/>
          <w:lang w:val="en-CA"/>
        </w:rPr>
      </w:pPr>
      <w:r w:rsidRPr="00B44CF2">
        <w:rPr>
          <w:sz w:val="24"/>
          <w:szCs w:val="24"/>
          <w:lang w:val="en-CA"/>
        </w:rPr>
        <w:t xml:space="preserve">Enter the </w:t>
      </w:r>
      <w:r w:rsidR="00B41601">
        <w:rPr>
          <w:sz w:val="24"/>
          <w:szCs w:val="24"/>
          <w:lang w:val="en-CA"/>
        </w:rPr>
        <w:t>details</w:t>
      </w:r>
      <w:r w:rsidRPr="00B44CF2">
        <w:rPr>
          <w:sz w:val="24"/>
          <w:szCs w:val="24"/>
          <w:lang w:val="en-CA"/>
        </w:rPr>
        <w:t xml:space="preserve"> as below</w:t>
      </w:r>
      <w:r w:rsidR="00B41601">
        <w:rPr>
          <w:sz w:val="24"/>
          <w:szCs w:val="24"/>
          <w:lang w:val="en-CA"/>
        </w:rPr>
        <w:t>.</w:t>
      </w:r>
    </w:p>
    <w:p w14:paraId="603C81F7" w14:textId="0F1ED5B6" w:rsidR="00B44CF2" w:rsidRPr="00B44CF2" w:rsidRDefault="00B41601" w:rsidP="000B5ECB">
      <w:pPr>
        <w:pStyle w:val="ListParagraph"/>
        <w:numPr>
          <w:ilvl w:val="0"/>
          <w:numId w:val="31"/>
        </w:numPr>
        <w:spacing w:line="360" w:lineRule="auto"/>
        <w:rPr>
          <w:sz w:val="24"/>
          <w:szCs w:val="24"/>
          <w:lang w:val="en-CA"/>
        </w:rPr>
      </w:pPr>
      <w:r>
        <w:rPr>
          <w:sz w:val="24"/>
          <w:szCs w:val="24"/>
          <w:lang w:val="en-CA"/>
        </w:rPr>
        <w:t>M</w:t>
      </w:r>
      <w:r w:rsidR="00B44CF2" w:rsidRPr="00B44CF2">
        <w:rPr>
          <w:sz w:val="24"/>
          <w:szCs w:val="24"/>
          <w:lang w:val="en-CA"/>
        </w:rPr>
        <w:t xml:space="preserve">ove to </w:t>
      </w:r>
      <w:r>
        <w:rPr>
          <w:b/>
          <w:sz w:val="24"/>
          <w:szCs w:val="24"/>
          <w:lang w:val="en-CA"/>
        </w:rPr>
        <w:t>C</w:t>
      </w:r>
      <w:r w:rsidR="00B44CF2" w:rsidRPr="00B44CF2">
        <w:rPr>
          <w:b/>
          <w:sz w:val="24"/>
          <w:szCs w:val="24"/>
          <w:lang w:val="en-CA"/>
        </w:rPr>
        <w:t xml:space="preserve">ase </w:t>
      </w:r>
      <w:r>
        <w:rPr>
          <w:b/>
          <w:sz w:val="24"/>
          <w:szCs w:val="24"/>
          <w:lang w:val="en-CA"/>
        </w:rPr>
        <w:t>Size I</w:t>
      </w:r>
      <w:r w:rsidR="00B44CF2" w:rsidRPr="00B44CF2">
        <w:rPr>
          <w:b/>
          <w:sz w:val="24"/>
          <w:szCs w:val="24"/>
          <w:lang w:val="en-CA"/>
        </w:rPr>
        <w:t>nformation</w:t>
      </w:r>
      <w:r>
        <w:rPr>
          <w:sz w:val="24"/>
          <w:szCs w:val="24"/>
          <w:lang w:val="en-CA"/>
        </w:rPr>
        <w:t xml:space="preserve"> to complete the Item, see </w:t>
      </w:r>
      <w:r w:rsidRPr="008605D0">
        <w:rPr>
          <w:rStyle w:val="C1HJump"/>
          <w:sz w:val="24"/>
          <w:szCs w:val="24"/>
        </w:rPr>
        <w:t>Item Case Size</w:t>
      </w:r>
      <w:r w:rsidR="008605D0" w:rsidRPr="008605D0">
        <w:rPr>
          <w:rStyle w:val="C1HJump"/>
          <w:vanish/>
        </w:rPr>
        <w:t>|topic=Item Case Size  /</w:t>
      </w:r>
      <w:r>
        <w:rPr>
          <w:sz w:val="24"/>
          <w:szCs w:val="24"/>
          <w:lang w:val="en-CA"/>
        </w:rPr>
        <w:t>.</w:t>
      </w:r>
    </w:p>
    <w:p w14:paraId="0C52C61D" w14:textId="77777777" w:rsidR="00F00E57" w:rsidRDefault="00F00E57" w:rsidP="0075260E">
      <w:pPr>
        <w:pStyle w:val="ListParagraph"/>
        <w:spacing w:line="360" w:lineRule="auto"/>
        <w:ind w:left="360"/>
        <w:rPr>
          <w:sz w:val="24"/>
          <w:szCs w:val="24"/>
          <w:lang w:val="en-CA"/>
        </w:rPr>
      </w:pP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6"/>
        <w:gridCol w:w="4669"/>
      </w:tblGrid>
      <w:tr w:rsidR="0075260E" w:rsidRPr="004C2AC9" w14:paraId="4FCB2FAD" w14:textId="77777777" w:rsidTr="002135C3">
        <w:tc>
          <w:tcPr>
            <w:tcW w:w="4956" w:type="dxa"/>
            <w:shd w:val="clear" w:color="auto" w:fill="D9D9D9" w:themeFill="background1" w:themeFillShade="D9"/>
          </w:tcPr>
          <w:p w14:paraId="5E86F0CB" w14:textId="77777777" w:rsidR="0075260E" w:rsidRPr="004C2AC9" w:rsidRDefault="0075260E" w:rsidP="0075260E">
            <w:pPr>
              <w:pStyle w:val="ListParagraph"/>
              <w:spacing w:line="360" w:lineRule="auto"/>
              <w:ind w:left="0"/>
              <w:rPr>
                <w:b/>
                <w:sz w:val="24"/>
                <w:szCs w:val="24"/>
                <w:lang w:val="en-CA"/>
              </w:rPr>
            </w:pPr>
            <w:r w:rsidRPr="004C2AC9">
              <w:rPr>
                <w:b/>
                <w:sz w:val="24"/>
                <w:szCs w:val="24"/>
                <w:lang w:val="en-CA"/>
              </w:rPr>
              <w:t>Field</w:t>
            </w:r>
          </w:p>
        </w:tc>
        <w:tc>
          <w:tcPr>
            <w:tcW w:w="4669" w:type="dxa"/>
            <w:shd w:val="clear" w:color="auto" w:fill="D9D9D9" w:themeFill="background1" w:themeFillShade="D9"/>
          </w:tcPr>
          <w:p w14:paraId="79D086AA" w14:textId="77777777" w:rsidR="0075260E" w:rsidRPr="004C2AC9" w:rsidRDefault="0075260E" w:rsidP="0075260E">
            <w:pPr>
              <w:pStyle w:val="ListParagraph"/>
              <w:spacing w:line="360" w:lineRule="auto"/>
              <w:ind w:left="0"/>
              <w:rPr>
                <w:b/>
                <w:sz w:val="24"/>
                <w:szCs w:val="24"/>
                <w:lang w:val="en-CA"/>
              </w:rPr>
            </w:pPr>
            <w:r w:rsidRPr="004C2AC9">
              <w:rPr>
                <w:b/>
                <w:sz w:val="24"/>
                <w:szCs w:val="24"/>
                <w:lang w:val="en-CA"/>
              </w:rPr>
              <w:t>Details</w:t>
            </w:r>
          </w:p>
        </w:tc>
      </w:tr>
      <w:tr w:rsidR="0075260E" w:rsidRPr="004C2AC9" w14:paraId="44604C12" w14:textId="77777777" w:rsidTr="002135C3">
        <w:tc>
          <w:tcPr>
            <w:tcW w:w="4956" w:type="dxa"/>
          </w:tcPr>
          <w:p w14:paraId="40F0ECDE" w14:textId="77777777" w:rsidR="0075260E" w:rsidRPr="004C2AC9" w:rsidRDefault="001F46ED" w:rsidP="0075260E">
            <w:pPr>
              <w:pStyle w:val="ListParagraph"/>
              <w:spacing w:line="360" w:lineRule="auto"/>
              <w:ind w:left="0"/>
              <w:rPr>
                <w:b/>
                <w:sz w:val="24"/>
                <w:szCs w:val="24"/>
                <w:lang w:val="en-CA"/>
              </w:rPr>
            </w:pPr>
            <w:r w:rsidRPr="004C2AC9">
              <w:rPr>
                <w:b/>
                <w:sz w:val="24"/>
                <w:szCs w:val="24"/>
                <w:lang w:val="en-CA"/>
              </w:rPr>
              <w:t xml:space="preserve">Search </w:t>
            </w:r>
            <w:r w:rsidR="0075260E" w:rsidRPr="004C2AC9">
              <w:rPr>
                <w:b/>
                <w:sz w:val="24"/>
                <w:szCs w:val="24"/>
                <w:lang w:val="en-CA"/>
              </w:rPr>
              <w:t>Description</w:t>
            </w:r>
          </w:p>
        </w:tc>
        <w:tc>
          <w:tcPr>
            <w:tcW w:w="4669" w:type="dxa"/>
          </w:tcPr>
          <w:p w14:paraId="75BBE580" w14:textId="1C11E0F3" w:rsidR="0075260E" w:rsidRPr="004C2AC9" w:rsidRDefault="0075260E" w:rsidP="001A491E">
            <w:pPr>
              <w:pStyle w:val="ListParagraph"/>
              <w:spacing w:line="360" w:lineRule="auto"/>
              <w:ind w:left="0"/>
              <w:rPr>
                <w:sz w:val="24"/>
                <w:szCs w:val="24"/>
                <w:lang w:val="en-CA"/>
              </w:rPr>
            </w:pPr>
            <w:r w:rsidRPr="004C2AC9">
              <w:rPr>
                <w:sz w:val="24"/>
                <w:szCs w:val="24"/>
                <w:lang w:val="en-CA"/>
              </w:rPr>
              <w:t xml:space="preserve">Enter the </w:t>
            </w:r>
            <w:r w:rsidRPr="004C2AC9">
              <w:rPr>
                <w:b/>
                <w:sz w:val="24"/>
                <w:szCs w:val="24"/>
                <w:lang w:val="en-CA"/>
              </w:rPr>
              <w:t>Name</w:t>
            </w:r>
            <w:r w:rsidRPr="004C2AC9">
              <w:rPr>
                <w:sz w:val="24"/>
                <w:szCs w:val="24"/>
                <w:lang w:val="en-CA"/>
              </w:rPr>
              <w:t xml:space="preserve"> of the item. </w:t>
            </w:r>
            <w:r w:rsidR="00B41601">
              <w:rPr>
                <w:sz w:val="24"/>
                <w:szCs w:val="24"/>
                <w:lang w:val="en-CA"/>
              </w:rPr>
              <w:t xml:space="preserve">We recommend using a clear and simple </w:t>
            </w:r>
            <w:r w:rsidRPr="004C2AC9">
              <w:rPr>
                <w:sz w:val="24"/>
                <w:szCs w:val="24"/>
                <w:lang w:val="en-CA"/>
              </w:rPr>
              <w:t>name</w:t>
            </w:r>
            <w:r w:rsidR="00B41601">
              <w:rPr>
                <w:sz w:val="24"/>
                <w:szCs w:val="24"/>
                <w:lang w:val="en-CA"/>
              </w:rPr>
              <w:t xml:space="preserve"> for staff</w:t>
            </w:r>
            <w:r w:rsidR="00B41601" w:rsidRPr="004C2AC9">
              <w:rPr>
                <w:sz w:val="24"/>
                <w:szCs w:val="24"/>
                <w:lang w:val="en-CA"/>
              </w:rPr>
              <w:t>’</w:t>
            </w:r>
            <w:r w:rsidR="00B41601">
              <w:rPr>
                <w:sz w:val="24"/>
                <w:szCs w:val="24"/>
                <w:lang w:val="en-CA"/>
              </w:rPr>
              <w:t xml:space="preserve">s ease </w:t>
            </w:r>
            <w:r w:rsidR="00B41601">
              <w:rPr>
                <w:sz w:val="24"/>
                <w:szCs w:val="24"/>
                <w:lang w:val="en-CA"/>
              </w:rPr>
              <w:lastRenderedPageBreak/>
              <w:t>of use,</w:t>
            </w:r>
            <w:r w:rsidRPr="004C2AC9">
              <w:rPr>
                <w:sz w:val="24"/>
                <w:szCs w:val="24"/>
                <w:lang w:val="en-CA"/>
              </w:rPr>
              <w:t xml:space="preserve"> </w:t>
            </w:r>
            <w:r w:rsidR="00B41601">
              <w:rPr>
                <w:sz w:val="24"/>
                <w:szCs w:val="24"/>
                <w:lang w:val="en-CA"/>
              </w:rPr>
              <w:t>as some S</w:t>
            </w:r>
            <w:r w:rsidRPr="004C2AC9">
              <w:rPr>
                <w:sz w:val="24"/>
                <w:szCs w:val="24"/>
                <w:lang w:val="en-CA"/>
              </w:rPr>
              <w:t xml:space="preserve">uppliers will have a very complex name for </w:t>
            </w:r>
            <w:r w:rsidR="00B41601">
              <w:rPr>
                <w:sz w:val="24"/>
                <w:szCs w:val="24"/>
                <w:lang w:val="en-CA"/>
              </w:rPr>
              <w:t>I</w:t>
            </w:r>
            <w:r w:rsidRPr="004C2AC9">
              <w:rPr>
                <w:sz w:val="24"/>
                <w:szCs w:val="24"/>
                <w:lang w:val="en-CA"/>
              </w:rPr>
              <w:t>tems th</w:t>
            </w:r>
            <w:r w:rsidR="00B41601">
              <w:rPr>
                <w:sz w:val="24"/>
                <w:szCs w:val="24"/>
                <w:lang w:val="en-CA"/>
              </w:rPr>
              <w:t>ey sell</w:t>
            </w:r>
            <w:r w:rsidRPr="004C2AC9">
              <w:rPr>
                <w:sz w:val="24"/>
                <w:szCs w:val="24"/>
                <w:lang w:val="en-CA"/>
              </w:rPr>
              <w:t>.</w:t>
            </w:r>
          </w:p>
        </w:tc>
      </w:tr>
      <w:tr w:rsidR="0075260E" w:rsidRPr="004C2AC9" w14:paraId="565C0EE1" w14:textId="77777777" w:rsidTr="002135C3">
        <w:tc>
          <w:tcPr>
            <w:tcW w:w="4956" w:type="dxa"/>
          </w:tcPr>
          <w:p w14:paraId="3D533005" w14:textId="77777777" w:rsidR="0075260E" w:rsidRPr="004C2AC9" w:rsidRDefault="0075260E" w:rsidP="0075260E">
            <w:pPr>
              <w:pStyle w:val="ListParagraph"/>
              <w:spacing w:line="360" w:lineRule="auto"/>
              <w:ind w:left="0"/>
              <w:rPr>
                <w:sz w:val="24"/>
                <w:szCs w:val="24"/>
                <w:lang w:val="en-CA"/>
              </w:rPr>
            </w:pPr>
            <w:r w:rsidRPr="004C2AC9">
              <w:rPr>
                <w:b/>
                <w:sz w:val="24"/>
                <w:szCs w:val="24"/>
                <w:lang w:val="en-CA"/>
              </w:rPr>
              <w:lastRenderedPageBreak/>
              <w:t>Inventory Group</w:t>
            </w:r>
          </w:p>
        </w:tc>
        <w:tc>
          <w:tcPr>
            <w:tcW w:w="4669" w:type="dxa"/>
          </w:tcPr>
          <w:p w14:paraId="3B6615B8" w14:textId="1C2CE262" w:rsidR="0075260E" w:rsidRPr="004C2AC9" w:rsidRDefault="001A491E" w:rsidP="001A491E">
            <w:pPr>
              <w:pStyle w:val="ListParagraph"/>
              <w:spacing w:line="360" w:lineRule="auto"/>
              <w:ind w:left="0"/>
              <w:rPr>
                <w:sz w:val="24"/>
                <w:szCs w:val="24"/>
                <w:lang w:val="en-CA"/>
              </w:rPr>
            </w:pPr>
            <w:r w:rsidRPr="004C2AC9">
              <w:rPr>
                <w:sz w:val="24"/>
                <w:szCs w:val="24"/>
                <w:lang w:val="en-CA"/>
              </w:rPr>
              <w:t>S</w:t>
            </w:r>
            <w:r w:rsidR="0075260E" w:rsidRPr="004C2AC9">
              <w:rPr>
                <w:sz w:val="24"/>
                <w:szCs w:val="24"/>
                <w:lang w:val="en-CA"/>
              </w:rPr>
              <w:t xml:space="preserve">elect the </w:t>
            </w:r>
            <w:r w:rsidR="00B41601">
              <w:rPr>
                <w:b/>
                <w:sz w:val="24"/>
                <w:szCs w:val="24"/>
                <w:lang w:val="en-CA"/>
              </w:rPr>
              <w:t>Group</w:t>
            </w:r>
            <w:r w:rsidR="00B41601">
              <w:rPr>
                <w:sz w:val="24"/>
                <w:szCs w:val="24"/>
                <w:lang w:val="en-CA"/>
              </w:rPr>
              <w:t xml:space="preserve"> you wish this I</w:t>
            </w:r>
            <w:r w:rsidR="0075260E" w:rsidRPr="004C2AC9">
              <w:rPr>
                <w:sz w:val="24"/>
                <w:szCs w:val="24"/>
                <w:lang w:val="en-CA"/>
              </w:rPr>
              <w:t>tem to report in</w:t>
            </w:r>
            <w:r w:rsidRPr="004C2AC9">
              <w:rPr>
                <w:sz w:val="24"/>
                <w:szCs w:val="24"/>
                <w:lang w:val="en-CA"/>
              </w:rPr>
              <w:t xml:space="preserve"> from the </w:t>
            </w:r>
            <w:r w:rsidR="001A0752" w:rsidRPr="004C2AC9">
              <w:rPr>
                <w:sz w:val="24"/>
                <w:szCs w:val="24"/>
                <w:lang w:val="en-CA"/>
              </w:rPr>
              <w:t>drop-down</w:t>
            </w:r>
            <w:r w:rsidRPr="004C2AC9">
              <w:rPr>
                <w:sz w:val="24"/>
                <w:szCs w:val="24"/>
                <w:lang w:val="en-CA"/>
              </w:rPr>
              <w:t xml:space="preserve"> list.  To add a group</w:t>
            </w:r>
            <w:r w:rsidR="00C051B4">
              <w:rPr>
                <w:sz w:val="24"/>
                <w:szCs w:val="24"/>
                <w:lang w:val="en-CA"/>
              </w:rPr>
              <w:t>,</w:t>
            </w:r>
            <w:r w:rsidRPr="004C2AC9">
              <w:rPr>
                <w:sz w:val="24"/>
                <w:szCs w:val="24"/>
                <w:lang w:val="en-CA"/>
              </w:rPr>
              <w:t xml:space="preserve"> see </w:t>
            </w:r>
            <w:r w:rsidRPr="004C2AC9">
              <w:rPr>
                <w:rStyle w:val="C1HJump"/>
                <w:sz w:val="24"/>
                <w:szCs w:val="24"/>
              </w:rPr>
              <w:t>Adding Inventory Groups</w:t>
            </w:r>
            <w:r w:rsidR="00C051B4" w:rsidRPr="004C2AC9">
              <w:rPr>
                <w:sz w:val="24"/>
                <w:szCs w:val="24"/>
                <w:lang w:val="en-CA"/>
              </w:rPr>
              <w:t>.</w:t>
            </w:r>
            <w:r w:rsidRPr="004C2AC9">
              <w:rPr>
                <w:rStyle w:val="C1HJump"/>
                <w:vanish/>
                <w:sz w:val="24"/>
                <w:szCs w:val="24"/>
              </w:rPr>
              <w:t>|topic=Inventory Groups</w:t>
            </w:r>
          </w:p>
        </w:tc>
      </w:tr>
      <w:tr w:rsidR="0075260E" w:rsidRPr="004C2AC9" w14:paraId="20AC3B44" w14:textId="77777777" w:rsidTr="002135C3">
        <w:tc>
          <w:tcPr>
            <w:tcW w:w="4956" w:type="dxa"/>
          </w:tcPr>
          <w:p w14:paraId="24B3C22E" w14:textId="60D5F2F6" w:rsidR="0075260E" w:rsidRPr="004C2AC9" w:rsidRDefault="0075260E" w:rsidP="0075260E">
            <w:pPr>
              <w:pStyle w:val="ListParagraph"/>
              <w:spacing w:line="360" w:lineRule="auto"/>
              <w:ind w:left="0"/>
              <w:rPr>
                <w:sz w:val="24"/>
                <w:szCs w:val="24"/>
                <w:lang w:val="en-CA"/>
              </w:rPr>
            </w:pPr>
            <w:r w:rsidRPr="004C2AC9">
              <w:rPr>
                <w:b/>
                <w:sz w:val="24"/>
                <w:szCs w:val="24"/>
                <w:lang w:val="en-CA"/>
              </w:rPr>
              <w:t>Main Location</w:t>
            </w:r>
          </w:p>
        </w:tc>
        <w:tc>
          <w:tcPr>
            <w:tcW w:w="4669" w:type="dxa"/>
          </w:tcPr>
          <w:p w14:paraId="1F2D1C87" w14:textId="3AB33637" w:rsidR="0075260E" w:rsidRPr="004C2AC9" w:rsidRDefault="0075260E" w:rsidP="0075260E">
            <w:pPr>
              <w:pStyle w:val="ListParagraph"/>
              <w:spacing w:line="360" w:lineRule="auto"/>
              <w:ind w:left="0"/>
              <w:rPr>
                <w:sz w:val="24"/>
                <w:szCs w:val="24"/>
                <w:lang w:val="en-CA"/>
              </w:rPr>
            </w:pPr>
            <w:r w:rsidRPr="004C2AC9">
              <w:rPr>
                <w:sz w:val="24"/>
                <w:szCs w:val="24"/>
                <w:lang w:val="en-CA"/>
              </w:rPr>
              <w:t>This is the</w:t>
            </w:r>
            <w:r w:rsidR="001A491E" w:rsidRPr="004C2AC9">
              <w:rPr>
                <w:sz w:val="24"/>
                <w:szCs w:val="24"/>
                <w:lang w:val="en-CA"/>
              </w:rPr>
              <w:t xml:space="preserve"> </w:t>
            </w:r>
            <w:r w:rsidR="00C051B4">
              <w:rPr>
                <w:b/>
                <w:sz w:val="24"/>
                <w:szCs w:val="24"/>
                <w:lang w:val="en-CA"/>
              </w:rPr>
              <w:t>Storage</w:t>
            </w:r>
            <w:r w:rsidRPr="00C051B4">
              <w:rPr>
                <w:b/>
                <w:sz w:val="24"/>
                <w:szCs w:val="24"/>
                <w:lang w:val="en-CA"/>
              </w:rPr>
              <w:t xml:space="preserve"> </w:t>
            </w:r>
            <w:r w:rsidR="00C051B4">
              <w:rPr>
                <w:b/>
                <w:sz w:val="24"/>
                <w:szCs w:val="24"/>
                <w:lang w:val="en-CA"/>
              </w:rPr>
              <w:t>L</w:t>
            </w:r>
            <w:r w:rsidRPr="00C051B4">
              <w:rPr>
                <w:b/>
                <w:sz w:val="24"/>
                <w:szCs w:val="24"/>
                <w:lang w:val="en-CA"/>
              </w:rPr>
              <w:t>ocation</w:t>
            </w:r>
            <w:r w:rsidRPr="004C2AC9">
              <w:rPr>
                <w:sz w:val="24"/>
                <w:szCs w:val="24"/>
                <w:lang w:val="en-CA"/>
              </w:rPr>
              <w:t xml:space="preserve"> </w:t>
            </w:r>
            <w:r w:rsidR="00C051B4">
              <w:rPr>
                <w:sz w:val="24"/>
                <w:szCs w:val="24"/>
                <w:lang w:val="en-CA"/>
              </w:rPr>
              <w:t xml:space="preserve">(or </w:t>
            </w:r>
            <w:r w:rsidR="00C051B4">
              <w:rPr>
                <w:b/>
                <w:sz w:val="24"/>
                <w:szCs w:val="24"/>
                <w:lang w:val="en-CA"/>
              </w:rPr>
              <w:t xml:space="preserve">Ordering </w:t>
            </w:r>
            <w:r w:rsidR="00C051B4" w:rsidRPr="00C051B4">
              <w:rPr>
                <w:b/>
                <w:sz w:val="24"/>
                <w:szCs w:val="24"/>
                <w:lang w:val="en-CA"/>
              </w:rPr>
              <w:t>Location</w:t>
            </w:r>
            <w:r w:rsidR="00C051B4">
              <w:rPr>
                <w:sz w:val="24"/>
                <w:szCs w:val="24"/>
                <w:lang w:val="en-CA"/>
              </w:rPr>
              <w:t xml:space="preserve">), </w:t>
            </w:r>
            <w:r w:rsidRPr="00C051B4">
              <w:rPr>
                <w:sz w:val="24"/>
                <w:szCs w:val="24"/>
                <w:lang w:val="en-CA"/>
              </w:rPr>
              <w:t>where</w:t>
            </w:r>
            <w:r w:rsidRPr="004C2AC9">
              <w:rPr>
                <w:sz w:val="24"/>
                <w:szCs w:val="24"/>
                <w:lang w:val="en-CA"/>
              </w:rPr>
              <w:t xml:space="preserve"> you keep </w:t>
            </w:r>
            <w:r w:rsidRPr="00C051B4">
              <w:rPr>
                <w:sz w:val="24"/>
                <w:szCs w:val="24"/>
                <w:lang w:val="en-CA"/>
              </w:rPr>
              <w:t>MOST</w:t>
            </w:r>
            <w:r w:rsidRPr="004C2AC9">
              <w:rPr>
                <w:sz w:val="24"/>
                <w:szCs w:val="24"/>
                <w:lang w:val="en-CA"/>
              </w:rPr>
              <w:t xml:space="preserve"> of th</w:t>
            </w:r>
            <w:r w:rsidR="00C051B4">
              <w:rPr>
                <w:sz w:val="24"/>
                <w:szCs w:val="24"/>
                <w:lang w:val="en-CA"/>
              </w:rPr>
              <w:t>e stock for this I</w:t>
            </w:r>
            <w:r w:rsidRPr="004C2AC9">
              <w:rPr>
                <w:sz w:val="24"/>
                <w:szCs w:val="24"/>
                <w:lang w:val="en-CA"/>
              </w:rPr>
              <w:t xml:space="preserve">tem.  </w:t>
            </w:r>
          </w:p>
        </w:tc>
      </w:tr>
      <w:tr w:rsidR="00C051B4" w:rsidRPr="004C2AC9" w14:paraId="67311C87" w14:textId="77777777" w:rsidTr="00BC7AF9">
        <w:trPr>
          <w:trHeight w:val="330"/>
        </w:trPr>
        <w:tc>
          <w:tcPr>
            <w:tcW w:w="4956" w:type="dxa"/>
          </w:tcPr>
          <w:p w14:paraId="0A6A597A" w14:textId="56A1924C" w:rsidR="00C051B4" w:rsidRPr="004C2AC9" w:rsidRDefault="00C051B4" w:rsidP="0075260E">
            <w:pPr>
              <w:pStyle w:val="ListParagraph"/>
              <w:spacing w:line="360" w:lineRule="auto"/>
              <w:ind w:left="0"/>
              <w:rPr>
                <w:sz w:val="24"/>
                <w:szCs w:val="24"/>
                <w:lang w:val="en-CA"/>
              </w:rPr>
            </w:pPr>
            <w:bookmarkStart w:id="143" w:name="_Hlk479786155"/>
            <w:r w:rsidRPr="004C2AC9">
              <w:rPr>
                <w:b/>
                <w:sz w:val="24"/>
                <w:szCs w:val="24"/>
                <w:lang w:val="en-CA"/>
              </w:rPr>
              <w:t xml:space="preserve">How it is used? </w:t>
            </w:r>
            <w:r w:rsidRPr="004C2AC9">
              <w:rPr>
                <w:sz w:val="24"/>
                <w:szCs w:val="24"/>
                <w:lang w:val="en-CA"/>
              </w:rPr>
              <w:t xml:space="preserve"> </w:t>
            </w:r>
          </w:p>
        </w:tc>
        <w:tc>
          <w:tcPr>
            <w:tcW w:w="4669" w:type="dxa"/>
          </w:tcPr>
          <w:p w14:paraId="151178FB" w14:textId="2E75189E" w:rsidR="00C051B4" w:rsidRDefault="00C051B4" w:rsidP="00B00DD2">
            <w:pPr>
              <w:pStyle w:val="ListParagraph"/>
              <w:spacing w:line="360" w:lineRule="auto"/>
              <w:ind w:left="0"/>
              <w:rPr>
                <w:sz w:val="24"/>
                <w:szCs w:val="24"/>
                <w:lang w:val="en-CA"/>
              </w:rPr>
            </w:pPr>
            <w:r>
              <w:rPr>
                <w:sz w:val="24"/>
                <w:szCs w:val="24"/>
                <w:lang w:val="en-CA"/>
              </w:rPr>
              <w:t>This is probably one of the MOST important questions in Optimum Control. There are three possible answers:</w:t>
            </w:r>
          </w:p>
          <w:p w14:paraId="5D3E3A97" w14:textId="7329E8B7" w:rsidR="00C051B4" w:rsidRDefault="00C051B4" w:rsidP="00A94219">
            <w:pPr>
              <w:pStyle w:val="ListParagraph"/>
              <w:numPr>
                <w:ilvl w:val="0"/>
                <w:numId w:val="167"/>
              </w:numPr>
              <w:spacing w:line="360" w:lineRule="auto"/>
              <w:ind w:left="422"/>
              <w:rPr>
                <w:sz w:val="24"/>
                <w:szCs w:val="24"/>
                <w:lang w:val="en-CA"/>
              </w:rPr>
            </w:pPr>
            <w:r>
              <w:rPr>
                <w:b/>
                <w:sz w:val="24"/>
                <w:szCs w:val="24"/>
                <w:lang w:val="en-CA"/>
              </w:rPr>
              <w:t xml:space="preserve">Weight – </w:t>
            </w:r>
            <w:r>
              <w:rPr>
                <w:sz w:val="24"/>
                <w:szCs w:val="24"/>
                <w:lang w:val="en-CA"/>
              </w:rPr>
              <w:t>When adding this Item as an Ingredient, the Recipe units of measure (UOM) will be by weight units.</w:t>
            </w:r>
          </w:p>
          <w:p w14:paraId="01BA9060" w14:textId="77777777" w:rsidR="00C051B4" w:rsidRDefault="00C051B4" w:rsidP="00A94219">
            <w:pPr>
              <w:pStyle w:val="ListParagraph"/>
              <w:numPr>
                <w:ilvl w:val="0"/>
                <w:numId w:val="167"/>
              </w:numPr>
              <w:spacing w:line="360" w:lineRule="auto"/>
              <w:ind w:left="422"/>
              <w:rPr>
                <w:sz w:val="24"/>
                <w:szCs w:val="24"/>
                <w:lang w:val="en-CA"/>
              </w:rPr>
            </w:pPr>
            <w:r>
              <w:rPr>
                <w:b/>
                <w:sz w:val="24"/>
                <w:szCs w:val="24"/>
                <w:lang w:val="en-CA"/>
              </w:rPr>
              <w:t>Volume –</w:t>
            </w:r>
            <w:r>
              <w:rPr>
                <w:sz w:val="24"/>
                <w:szCs w:val="24"/>
                <w:lang w:val="en-CA"/>
              </w:rPr>
              <w:t xml:space="preserve"> When adding this Item as an Ingredient, the UOM will be by volume units.</w:t>
            </w:r>
          </w:p>
          <w:p w14:paraId="272590CF" w14:textId="138538C7" w:rsidR="00C051B4" w:rsidRPr="00C051B4" w:rsidRDefault="00C051B4" w:rsidP="00A94219">
            <w:pPr>
              <w:pStyle w:val="ListParagraph"/>
              <w:numPr>
                <w:ilvl w:val="0"/>
                <w:numId w:val="167"/>
              </w:numPr>
              <w:spacing w:line="360" w:lineRule="auto"/>
              <w:ind w:left="422"/>
              <w:rPr>
                <w:sz w:val="24"/>
                <w:szCs w:val="24"/>
                <w:lang w:val="en-CA"/>
              </w:rPr>
            </w:pPr>
            <w:r>
              <w:rPr>
                <w:b/>
                <w:sz w:val="24"/>
                <w:szCs w:val="24"/>
                <w:lang w:val="en-CA"/>
              </w:rPr>
              <w:t>Unit –</w:t>
            </w:r>
            <w:r>
              <w:rPr>
                <w:sz w:val="24"/>
                <w:szCs w:val="24"/>
                <w:lang w:val="en-CA"/>
              </w:rPr>
              <w:t xml:space="preserve"> When adding this Item as an Ingredient, the UOM will default by </w:t>
            </w:r>
            <w:r>
              <w:rPr>
                <w:i/>
                <w:sz w:val="24"/>
                <w:szCs w:val="24"/>
                <w:lang w:val="en-CA"/>
              </w:rPr>
              <w:t>Each</w:t>
            </w:r>
            <w:r>
              <w:rPr>
                <w:sz w:val="24"/>
                <w:szCs w:val="24"/>
                <w:lang w:val="en-CA"/>
              </w:rPr>
              <w:t xml:space="preserve">. </w:t>
            </w:r>
          </w:p>
        </w:tc>
      </w:tr>
      <w:bookmarkEnd w:id="143"/>
      <w:tr w:rsidR="0075260E" w:rsidRPr="004C2AC9" w14:paraId="1450886F" w14:textId="77777777" w:rsidTr="002135C3">
        <w:tc>
          <w:tcPr>
            <w:tcW w:w="4956" w:type="dxa"/>
          </w:tcPr>
          <w:p w14:paraId="32EBF322" w14:textId="77777777" w:rsidR="0075260E" w:rsidRPr="004C2AC9" w:rsidRDefault="0075260E" w:rsidP="0075260E">
            <w:pPr>
              <w:pStyle w:val="ListParagraph"/>
              <w:spacing w:line="360" w:lineRule="auto"/>
              <w:ind w:left="0"/>
              <w:rPr>
                <w:sz w:val="24"/>
                <w:szCs w:val="24"/>
                <w:lang w:val="en-CA"/>
              </w:rPr>
            </w:pPr>
            <w:r w:rsidRPr="004C2AC9">
              <w:rPr>
                <w:b/>
                <w:sz w:val="24"/>
                <w:szCs w:val="24"/>
                <w:lang w:val="en-CA"/>
              </w:rPr>
              <w:t>Reporting Unit</w:t>
            </w:r>
          </w:p>
        </w:tc>
        <w:tc>
          <w:tcPr>
            <w:tcW w:w="4669" w:type="dxa"/>
          </w:tcPr>
          <w:p w14:paraId="20DB336C" w14:textId="40B8DC17" w:rsidR="0075260E" w:rsidRPr="004C2AC9" w:rsidRDefault="0075260E" w:rsidP="001A491E">
            <w:pPr>
              <w:pStyle w:val="ListParagraph"/>
              <w:spacing w:line="360" w:lineRule="auto"/>
              <w:ind w:left="0"/>
              <w:rPr>
                <w:sz w:val="24"/>
                <w:szCs w:val="24"/>
                <w:lang w:val="en-CA"/>
              </w:rPr>
            </w:pPr>
            <w:r w:rsidRPr="004C2AC9">
              <w:rPr>
                <w:sz w:val="24"/>
                <w:szCs w:val="24"/>
                <w:lang w:val="en-CA"/>
              </w:rPr>
              <w:t xml:space="preserve">This is the </w:t>
            </w:r>
            <w:r w:rsidR="00C051B4" w:rsidRPr="00C051B4">
              <w:rPr>
                <w:sz w:val="24"/>
                <w:szCs w:val="24"/>
                <w:lang w:val="en-CA"/>
              </w:rPr>
              <w:t>U</w:t>
            </w:r>
            <w:r w:rsidRPr="00C051B4">
              <w:rPr>
                <w:sz w:val="24"/>
                <w:szCs w:val="24"/>
                <w:lang w:val="en-CA"/>
              </w:rPr>
              <w:t>nit</w:t>
            </w:r>
            <w:r w:rsidRPr="004C2AC9">
              <w:rPr>
                <w:sz w:val="24"/>
                <w:szCs w:val="24"/>
                <w:lang w:val="en-CA"/>
              </w:rPr>
              <w:t xml:space="preserve"> that you want to have</w:t>
            </w:r>
            <w:r w:rsidR="001A491E" w:rsidRPr="004C2AC9">
              <w:rPr>
                <w:sz w:val="24"/>
                <w:szCs w:val="24"/>
                <w:lang w:val="en-CA"/>
              </w:rPr>
              <w:t xml:space="preserve"> this </w:t>
            </w:r>
            <w:r w:rsidR="00C051B4">
              <w:rPr>
                <w:sz w:val="24"/>
                <w:szCs w:val="24"/>
                <w:lang w:val="en-CA"/>
              </w:rPr>
              <w:t>I</w:t>
            </w:r>
            <w:r w:rsidR="001A491E" w:rsidRPr="004C2AC9">
              <w:rPr>
                <w:sz w:val="24"/>
                <w:szCs w:val="24"/>
                <w:lang w:val="en-CA"/>
              </w:rPr>
              <w:t>tem reported</w:t>
            </w:r>
            <w:r w:rsidRPr="004C2AC9">
              <w:rPr>
                <w:sz w:val="24"/>
                <w:szCs w:val="24"/>
                <w:lang w:val="en-CA"/>
              </w:rPr>
              <w:t xml:space="preserve"> </w:t>
            </w:r>
            <w:r w:rsidR="001A491E" w:rsidRPr="004C2AC9">
              <w:rPr>
                <w:sz w:val="24"/>
                <w:szCs w:val="24"/>
                <w:lang w:val="en-CA"/>
              </w:rPr>
              <w:t>by</w:t>
            </w:r>
            <w:r w:rsidRPr="004C2AC9">
              <w:rPr>
                <w:sz w:val="24"/>
                <w:szCs w:val="24"/>
                <w:lang w:val="en-CA"/>
              </w:rPr>
              <w:t xml:space="preserve">. </w:t>
            </w:r>
            <w:r w:rsidR="00C051B4">
              <w:rPr>
                <w:sz w:val="24"/>
                <w:szCs w:val="24"/>
                <w:lang w:val="en-CA"/>
              </w:rPr>
              <w:t>Whatever U</w:t>
            </w:r>
            <w:r w:rsidRPr="004C2AC9">
              <w:rPr>
                <w:sz w:val="24"/>
                <w:szCs w:val="24"/>
                <w:lang w:val="en-CA"/>
              </w:rPr>
              <w:t>nit you choose</w:t>
            </w:r>
            <w:r w:rsidR="00C051B4">
              <w:rPr>
                <w:sz w:val="24"/>
                <w:szCs w:val="24"/>
                <w:lang w:val="en-CA"/>
              </w:rPr>
              <w:t>,</w:t>
            </w:r>
            <w:r w:rsidRPr="004C2AC9">
              <w:rPr>
                <w:sz w:val="24"/>
                <w:szCs w:val="24"/>
                <w:lang w:val="en-CA"/>
              </w:rPr>
              <w:t xml:space="preserve"> it will populate </w:t>
            </w:r>
            <w:r w:rsidR="00C051B4">
              <w:rPr>
                <w:sz w:val="24"/>
                <w:szCs w:val="24"/>
                <w:lang w:val="en-CA"/>
              </w:rPr>
              <w:t xml:space="preserve">under </w:t>
            </w:r>
            <w:r w:rsidR="00C051B4" w:rsidRPr="00C051B4">
              <w:rPr>
                <w:b/>
                <w:sz w:val="24"/>
                <w:szCs w:val="24"/>
                <w:lang w:val="en-CA"/>
              </w:rPr>
              <w:t xml:space="preserve">Split Unit </w:t>
            </w:r>
            <w:r w:rsidRPr="004C2AC9">
              <w:rPr>
                <w:sz w:val="24"/>
                <w:szCs w:val="24"/>
                <w:lang w:val="en-CA"/>
              </w:rPr>
              <w:t xml:space="preserve">on the Supplier Case Size area of the </w:t>
            </w:r>
            <w:r w:rsidR="00C051B4">
              <w:rPr>
                <w:sz w:val="24"/>
                <w:szCs w:val="24"/>
                <w:lang w:val="en-CA"/>
              </w:rPr>
              <w:t>window</w:t>
            </w:r>
            <w:r w:rsidRPr="004C2AC9">
              <w:rPr>
                <w:sz w:val="24"/>
                <w:szCs w:val="24"/>
                <w:lang w:val="en-CA"/>
              </w:rPr>
              <w:t xml:space="preserve"> (to the right)</w:t>
            </w:r>
            <w:r w:rsidR="00C051B4">
              <w:rPr>
                <w:sz w:val="24"/>
                <w:szCs w:val="24"/>
                <w:lang w:val="en-CA"/>
              </w:rPr>
              <w:t>.</w:t>
            </w:r>
            <w:r w:rsidRPr="004C2AC9">
              <w:rPr>
                <w:sz w:val="24"/>
                <w:szCs w:val="24"/>
                <w:lang w:val="en-CA"/>
              </w:rPr>
              <w:t xml:space="preserve"> </w:t>
            </w:r>
          </w:p>
        </w:tc>
      </w:tr>
      <w:tr w:rsidR="0075260E" w:rsidRPr="004C2AC9" w14:paraId="7F8FEF5C" w14:textId="77777777" w:rsidTr="002135C3">
        <w:tc>
          <w:tcPr>
            <w:tcW w:w="4956" w:type="dxa"/>
          </w:tcPr>
          <w:p w14:paraId="708EC7C3" w14:textId="77777777" w:rsidR="0075260E" w:rsidRPr="004C2AC9" w:rsidRDefault="0075260E" w:rsidP="0075260E">
            <w:pPr>
              <w:pStyle w:val="ListParagraph"/>
              <w:spacing w:line="360" w:lineRule="auto"/>
              <w:ind w:left="0"/>
              <w:rPr>
                <w:sz w:val="24"/>
                <w:szCs w:val="24"/>
                <w:lang w:val="en-CA"/>
              </w:rPr>
            </w:pPr>
            <w:r w:rsidRPr="004C2AC9">
              <w:rPr>
                <w:b/>
                <w:sz w:val="24"/>
                <w:szCs w:val="24"/>
                <w:lang w:val="en-CA"/>
              </w:rPr>
              <w:t>Default Ingredient Unit</w:t>
            </w:r>
          </w:p>
        </w:tc>
        <w:tc>
          <w:tcPr>
            <w:tcW w:w="4669" w:type="dxa"/>
          </w:tcPr>
          <w:p w14:paraId="309281F2" w14:textId="1DD8554B" w:rsidR="0075260E" w:rsidRPr="004C2AC9" w:rsidRDefault="003870BC" w:rsidP="001A491E">
            <w:pPr>
              <w:pStyle w:val="ListParagraph"/>
              <w:spacing w:line="360" w:lineRule="auto"/>
              <w:ind w:left="0"/>
              <w:rPr>
                <w:sz w:val="24"/>
                <w:szCs w:val="24"/>
                <w:lang w:val="en-CA"/>
              </w:rPr>
            </w:pPr>
            <w:r>
              <w:rPr>
                <w:sz w:val="24"/>
                <w:szCs w:val="24"/>
                <w:lang w:val="en-CA"/>
              </w:rPr>
              <w:t xml:space="preserve">The </w:t>
            </w:r>
            <w:r w:rsidRPr="003870BC">
              <w:rPr>
                <w:b/>
                <w:sz w:val="24"/>
                <w:szCs w:val="24"/>
                <w:lang w:val="en-CA"/>
              </w:rPr>
              <w:t>Default Unit Shown</w:t>
            </w:r>
            <w:r>
              <w:rPr>
                <w:sz w:val="24"/>
                <w:szCs w:val="24"/>
                <w:lang w:val="en-CA"/>
              </w:rPr>
              <w:t xml:space="preserve"> </w:t>
            </w:r>
            <w:r w:rsidR="001A491E" w:rsidRPr="004C2AC9">
              <w:rPr>
                <w:sz w:val="24"/>
                <w:szCs w:val="24"/>
                <w:lang w:val="en-CA"/>
              </w:rPr>
              <w:t>to</w:t>
            </w:r>
            <w:r>
              <w:rPr>
                <w:sz w:val="24"/>
                <w:szCs w:val="24"/>
                <w:lang w:val="en-CA"/>
              </w:rPr>
              <w:t xml:space="preserve"> show </w:t>
            </w:r>
            <w:r w:rsidR="00B00DD2" w:rsidRPr="004C2AC9">
              <w:rPr>
                <w:sz w:val="24"/>
                <w:szCs w:val="24"/>
                <w:lang w:val="en-CA"/>
              </w:rPr>
              <w:t>in recipe ingredients.</w:t>
            </w:r>
            <w:r>
              <w:rPr>
                <w:sz w:val="24"/>
                <w:szCs w:val="24"/>
                <w:lang w:val="en-CA"/>
              </w:rPr>
              <w:t xml:space="preserve"> The U</w:t>
            </w:r>
            <w:r w:rsidR="00B00DD2" w:rsidRPr="004C2AC9">
              <w:rPr>
                <w:sz w:val="24"/>
                <w:szCs w:val="24"/>
                <w:lang w:val="en-CA"/>
              </w:rPr>
              <w:t xml:space="preserve">nits to choose from will be </w:t>
            </w:r>
            <w:r w:rsidR="00B00DD2" w:rsidRPr="004C2AC9">
              <w:rPr>
                <w:sz w:val="24"/>
                <w:szCs w:val="24"/>
                <w:lang w:val="en-CA"/>
              </w:rPr>
              <w:lastRenderedPageBreak/>
              <w:t xml:space="preserve">selected based on </w:t>
            </w:r>
            <w:r>
              <w:rPr>
                <w:sz w:val="24"/>
                <w:szCs w:val="24"/>
                <w:lang w:val="en-CA"/>
              </w:rPr>
              <w:t xml:space="preserve">Preferences (see </w:t>
            </w:r>
            <w:r w:rsidRPr="008605D0">
              <w:rPr>
                <w:rStyle w:val="C1HJump"/>
              </w:rPr>
              <w:t>System Preferences</w:t>
            </w:r>
            <w:r w:rsidR="008605D0" w:rsidRPr="008605D0">
              <w:rPr>
                <w:rStyle w:val="C1HJump"/>
                <w:vanish/>
              </w:rPr>
              <w:t>|topic=System Preferences /</w:t>
            </w:r>
            <w:r>
              <w:rPr>
                <w:sz w:val="24"/>
                <w:szCs w:val="24"/>
                <w:lang w:val="en-CA"/>
              </w:rPr>
              <w:t>)</w:t>
            </w:r>
            <w:r w:rsidR="00B00DD2" w:rsidRPr="004C2AC9">
              <w:rPr>
                <w:sz w:val="24"/>
                <w:szCs w:val="24"/>
                <w:lang w:val="en-CA"/>
              </w:rPr>
              <w:t xml:space="preserve"> and the type </w:t>
            </w:r>
            <w:r>
              <w:rPr>
                <w:sz w:val="24"/>
                <w:szCs w:val="24"/>
                <w:lang w:val="en-CA"/>
              </w:rPr>
              <w:t>of U</w:t>
            </w:r>
            <w:r w:rsidR="00B00DD2" w:rsidRPr="004C2AC9">
              <w:rPr>
                <w:sz w:val="24"/>
                <w:szCs w:val="24"/>
                <w:lang w:val="en-CA"/>
              </w:rPr>
              <w:t>nit you chose.</w:t>
            </w:r>
          </w:p>
        </w:tc>
      </w:tr>
      <w:tr w:rsidR="0075260E" w:rsidRPr="004C2AC9" w14:paraId="13AD0A4B" w14:textId="77777777" w:rsidTr="002135C3">
        <w:tc>
          <w:tcPr>
            <w:tcW w:w="4956" w:type="dxa"/>
          </w:tcPr>
          <w:p w14:paraId="4FDEA371" w14:textId="77777777" w:rsidR="0075260E" w:rsidRPr="004C2AC9" w:rsidRDefault="0075260E" w:rsidP="0075260E">
            <w:pPr>
              <w:pStyle w:val="ListParagraph"/>
              <w:spacing w:line="360" w:lineRule="auto"/>
              <w:ind w:left="0"/>
              <w:rPr>
                <w:sz w:val="24"/>
                <w:szCs w:val="24"/>
                <w:lang w:val="en-CA"/>
              </w:rPr>
            </w:pPr>
            <w:r w:rsidRPr="004C2AC9">
              <w:rPr>
                <w:b/>
                <w:sz w:val="24"/>
                <w:szCs w:val="24"/>
                <w:lang w:val="en-CA"/>
              </w:rPr>
              <w:lastRenderedPageBreak/>
              <w:t>Track Inventory</w:t>
            </w:r>
          </w:p>
        </w:tc>
        <w:tc>
          <w:tcPr>
            <w:tcW w:w="4669" w:type="dxa"/>
          </w:tcPr>
          <w:p w14:paraId="2B310C2E" w14:textId="384D9907" w:rsidR="0075260E" w:rsidRPr="004C2AC9" w:rsidRDefault="003870BC" w:rsidP="0075260E">
            <w:pPr>
              <w:pStyle w:val="ListParagraph"/>
              <w:spacing w:line="360" w:lineRule="auto"/>
              <w:ind w:left="0"/>
              <w:rPr>
                <w:sz w:val="24"/>
                <w:szCs w:val="24"/>
                <w:lang w:val="en-CA"/>
              </w:rPr>
            </w:pPr>
            <w:r>
              <w:rPr>
                <w:sz w:val="24"/>
                <w:szCs w:val="24"/>
                <w:lang w:val="en-CA"/>
              </w:rPr>
              <w:t>There are some I</w:t>
            </w:r>
            <w:r w:rsidR="0075260E" w:rsidRPr="004C2AC9">
              <w:rPr>
                <w:sz w:val="24"/>
                <w:szCs w:val="24"/>
                <w:lang w:val="en-CA"/>
              </w:rPr>
              <w:t>tems you enter</w:t>
            </w:r>
            <w:r>
              <w:rPr>
                <w:sz w:val="24"/>
                <w:szCs w:val="24"/>
                <w:lang w:val="en-CA"/>
              </w:rPr>
              <w:t xml:space="preserve"> that</w:t>
            </w:r>
            <w:r w:rsidR="0075260E" w:rsidRPr="004C2AC9">
              <w:rPr>
                <w:sz w:val="24"/>
                <w:szCs w:val="24"/>
                <w:lang w:val="en-CA"/>
              </w:rPr>
              <w:t xml:space="preserve"> yo</w:t>
            </w:r>
            <w:r>
              <w:rPr>
                <w:sz w:val="24"/>
                <w:szCs w:val="24"/>
                <w:lang w:val="en-CA"/>
              </w:rPr>
              <w:t>u do not want on the Inventory C</w:t>
            </w:r>
            <w:r w:rsidR="0075260E" w:rsidRPr="004C2AC9">
              <w:rPr>
                <w:sz w:val="24"/>
                <w:szCs w:val="24"/>
                <w:lang w:val="en-CA"/>
              </w:rPr>
              <w:t xml:space="preserve">ount </w:t>
            </w:r>
            <w:r>
              <w:rPr>
                <w:sz w:val="24"/>
                <w:szCs w:val="24"/>
                <w:lang w:val="en-CA"/>
              </w:rPr>
              <w:t>S</w:t>
            </w:r>
            <w:r w:rsidR="0075260E" w:rsidRPr="004C2AC9">
              <w:rPr>
                <w:sz w:val="24"/>
                <w:szCs w:val="24"/>
                <w:lang w:val="en-CA"/>
              </w:rPr>
              <w:t>heets (</w:t>
            </w:r>
            <w:r>
              <w:rPr>
                <w:sz w:val="24"/>
                <w:szCs w:val="24"/>
                <w:lang w:val="en-CA"/>
              </w:rPr>
              <w:t xml:space="preserve">e.g. </w:t>
            </w:r>
            <w:r w:rsidR="0075260E" w:rsidRPr="004C2AC9">
              <w:rPr>
                <w:sz w:val="24"/>
                <w:szCs w:val="24"/>
                <w:lang w:val="en-CA"/>
              </w:rPr>
              <w:t xml:space="preserve">tap water for recipes, small wares, cleaning implements) but you want them entered into Optimum </w:t>
            </w:r>
            <w:r>
              <w:rPr>
                <w:sz w:val="24"/>
                <w:szCs w:val="24"/>
                <w:lang w:val="en-CA"/>
              </w:rPr>
              <w:t xml:space="preserve">Control </w:t>
            </w:r>
            <w:r w:rsidR="0075260E" w:rsidRPr="004C2AC9">
              <w:rPr>
                <w:sz w:val="24"/>
                <w:szCs w:val="24"/>
                <w:lang w:val="en-CA"/>
              </w:rPr>
              <w:t xml:space="preserve">so that </w:t>
            </w:r>
            <w:r>
              <w:rPr>
                <w:sz w:val="24"/>
                <w:szCs w:val="24"/>
                <w:lang w:val="en-CA"/>
              </w:rPr>
              <w:t>M</w:t>
            </w:r>
            <w:r w:rsidR="0075260E" w:rsidRPr="004C2AC9">
              <w:rPr>
                <w:sz w:val="24"/>
                <w:szCs w:val="24"/>
                <w:lang w:val="en-CA"/>
              </w:rPr>
              <w:t xml:space="preserve">anagers can order them.  To </w:t>
            </w:r>
            <w:r>
              <w:rPr>
                <w:sz w:val="24"/>
                <w:szCs w:val="24"/>
                <w:lang w:val="en-CA"/>
              </w:rPr>
              <w:t xml:space="preserve">NOT </w:t>
            </w:r>
            <w:r w:rsidRPr="003870BC">
              <w:rPr>
                <w:b/>
                <w:sz w:val="24"/>
                <w:szCs w:val="24"/>
                <w:lang w:val="en-CA"/>
              </w:rPr>
              <w:t>T</w:t>
            </w:r>
            <w:r w:rsidR="0075260E" w:rsidRPr="003870BC">
              <w:rPr>
                <w:b/>
                <w:sz w:val="24"/>
                <w:szCs w:val="24"/>
                <w:lang w:val="en-CA"/>
              </w:rPr>
              <w:t xml:space="preserve">rack </w:t>
            </w:r>
            <w:r w:rsidRPr="003870BC">
              <w:rPr>
                <w:b/>
                <w:sz w:val="24"/>
                <w:szCs w:val="24"/>
                <w:lang w:val="en-CA"/>
              </w:rPr>
              <w:t>I</w:t>
            </w:r>
            <w:r w:rsidR="001A0752" w:rsidRPr="003870BC">
              <w:rPr>
                <w:b/>
                <w:sz w:val="24"/>
                <w:szCs w:val="24"/>
                <w:lang w:val="en-CA"/>
              </w:rPr>
              <w:t>nventory</w:t>
            </w:r>
            <w:r w:rsidR="001A0752" w:rsidRPr="004C2AC9">
              <w:rPr>
                <w:sz w:val="24"/>
                <w:szCs w:val="24"/>
                <w:lang w:val="en-CA"/>
              </w:rPr>
              <w:t>,</w:t>
            </w:r>
            <w:r>
              <w:rPr>
                <w:sz w:val="24"/>
                <w:szCs w:val="24"/>
                <w:lang w:val="en-CA"/>
              </w:rPr>
              <w:t xml:space="preserve"> UNCHECK this box.</w:t>
            </w:r>
          </w:p>
        </w:tc>
      </w:tr>
      <w:tr w:rsidR="0075260E" w:rsidRPr="004C2AC9" w14:paraId="2E445ED8" w14:textId="77777777" w:rsidTr="002135C3">
        <w:tc>
          <w:tcPr>
            <w:tcW w:w="4956" w:type="dxa"/>
          </w:tcPr>
          <w:p w14:paraId="7070A0F5" w14:textId="77777777" w:rsidR="0075260E" w:rsidRPr="004C2AC9" w:rsidRDefault="0075260E" w:rsidP="0075260E">
            <w:pPr>
              <w:pStyle w:val="ListParagraph"/>
              <w:spacing w:line="360" w:lineRule="auto"/>
              <w:ind w:left="0"/>
              <w:rPr>
                <w:sz w:val="24"/>
                <w:szCs w:val="24"/>
              </w:rPr>
            </w:pPr>
            <w:r w:rsidRPr="004C2AC9">
              <w:rPr>
                <w:b/>
                <w:sz w:val="24"/>
                <w:szCs w:val="24"/>
                <w:lang w:val="en-CA"/>
              </w:rPr>
              <w:t>Key Inventory Item</w:t>
            </w:r>
            <w:r w:rsidRPr="004C2AC9">
              <w:rPr>
                <w:sz w:val="24"/>
                <w:szCs w:val="24"/>
              </w:rPr>
              <w:t xml:space="preserve"> </w:t>
            </w:r>
          </w:p>
          <w:p w14:paraId="2BDBBC4F" w14:textId="5BAE5396" w:rsidR="0075260E" w:rsidRPr="004C2AC9" w:rsidRDefault="0075260E" w:rsidP="0075260E">
            <w:pPr>
              <w:pStyle w:val="ListParagraph"/>
              <w:spacing w:line="360" w:lineRule="auto"/>
              <w:ind w:left="0"/>
              <w:rPr>
                <w:b/>
                <w:sz w:val="24"/>
                <w:szCs w:val="24"/>
                <w:lang w:val="en-CA"/>
              </w:rPr>
            </w:pPr>
          </w:p>
        </w:tc>
        <w:tc>
          <w:tcPr>
            <w:tcW w:w="4669" w:type="dxa"/>
          </w:tcPr>
          <w:p w14:paraId="5ED1EF13" w14:textId="6245671D" w:rsidR="003870BC" w:rsidRDefault="003870BC" w:rsidP="0075260E">
            <w:pPr>
              <w:pStyle w:val="bodytext0"/>
              <w:spacing w:line="360" w:lineRule="auto"/>
              <w:rPr>
                <w:rFonts w:asciiTheme="minorHAnsi" w:hAnsiTheme="minorHAnsi"/>
              </w:rPr>
            </w:pPr>
            <w:r w:rsidRPr="004C2AC9">
              <w:t xml:space="preserve">This feature helps when tracking </w:t>
            </w:r>
            <w:r w:rsidRPr="003870BC">
              <w:rPr>
                <w:b/>
              </w:rPr>
              <w:t>Key</w:t>
            </w:r>
            <w:r w:rsidRPr="004C2AC9">
              <w:t xml:space="preserve"> </w:t>
            </w:r>
            <w:r w:rsidRPr="003870BC">
              <w:rPr>
                <w:b/>
              </w:rPr>
              <w:t>Items</w:t>
            </w:r>
            <w:r w:rsidRPr="004C2AC9">
              <w:t xml:space="preserve">. You may have 500 inventory items but only want to track 75 on a weekly basis.  This feature allows for you to only see the items that you </w:t>
            </w:r>
            <w:r>
              <w:t>want</w:t>
            </w:r>
            <w:r w:rsidRPr="004C2AC9">
              <w:t xml:space="preserve"> on the Inventory </w:t>
            </w:r>
            <w:r>
              <w:t>Count S</w:t>
            </w:r>
            <w:r w:rsidRPr="004C2AC9">
              <w:t>heets and in the Inventory window.</w:t>
            </w:r>
          </w:p>
          <w:p w14:paraId="081F27BE" w14:textId="432BD738" w:rsidR="0075260E" w:rsidRPr="004C2AC9" w:rsidRDefault="00A37FDF" w:rsidP="00A37FDF">
            <w:pPr>
              <w:pStyle w:val="bodytext0"/>
              <w:spacing w:line="360" w:lineRule="auto"/>
              <w:rPr>
                <w:lang w:val="en-CA"/>
              </w:rPr>
            </w:pPr>
            <w:r>
              <w:rPr>
                <w:rFonts w:asciiTheme="minorHAnsi" w:hAnsiTheme="minorHAnsi"/>
              </w:rPr>
              <w:t>CHECK</w:t>
            </w:r>
            <w:r w:rsidR="0075260E" w:rsidRPr="004C2AC9">
              <w:rPr>
                <w:rFonts w:asciiTheme="minorHAnsi" w:hAnsiTheme="minorHAnsi"/>
              </w:rPr>
              <w:t xml:space="preserve"> the box i</w:t>
            </w:r>
            <w:r>
              <w:rPr>
                <w:rFonts w:asciiTheme="minorHAnsi" w:hAnsiTheme="minorHAnsi"/>
              </w:rPr>
              <w:t>f you would like to count this I</w:t>
            </w:r>
            <w:r w:rsidR="0075260E" w:rsidRPr="004C2AC9">
              <w:rPr>
                <w:rFonts w:asciiTheme="minorHAnsi" w:hAnsiTheme="minorHAnsi"/>
              </w:rPr>
              <w:t xml:space="preserve">tem </w:t>
            </w:r>
            <w:r w:rsidR="0075260E" w:rsidRPr="00A37FDF">
              <w:rPr>
                <w:rFonts w:asciiTheme="minorHAnsi" w:hAnsiTheme="minorHAnsi"/>
                <w:i/>
              </w:rPr>
              <w:t>every time</w:t>
            </w:r>
            <w:r w:rsidR="0075260E" w:rsidRPr="004C2AC9">
              <w:rPr>
                <w:rFonts w:asciiTheme="minorHAnsi" w:hAnsiTheme="minorHAnsi"/>
              </w:rPr>
              <w:t xml:space="preserve"> you enter </w:t>
            </w:r>
            <w:r>
              <w:rPr>
                <w:rFonts w:asciiTheme="minorHAnsi" w:hAnsiTheme="minorHAnsi"/>
              </w:rPr>
              <w:t>Inventory counts. </w:t>
            </w:r>
            <w:r w:rsidR="0075260E" w:rsidRPr="004C2AC9">
              <w:rPr>
                <w:rFonts w:asciiTheme="minorHAnsi" w:hAnsiTheme="minorHAnsi"/>
              </w:rPr>
              <w:t xml:space="preserve">There are some </w:t>
            </w:r>
            <w:r w:rsidR="0075260E" w:rsidRPr="00A37FDF">
              <w:rPr>
                <w:rFonts w:asciiTheme="minorHAnsi" w:hAnsiTheme="minorHAnsi"/>
                <w:bCs/>
              </w:rPr>
              <w:t>Key</w:t>
            </w:r>
            <w:r>
              <w:rPr>
                <w:rFonts w:asciiTheme="minorHAnsi" w:hAnsiTheme="minorHAnsi"/>
              </w:rPr>
              <w:t xml:space="preserve"> I</w:t>
            </w:r>
            <w:r w:rsidR="0075260E" w:rsidRPr="004C2AC9">
              <w:rPr>
                <w:rFonts w:asciiTheme="minorHAnsi" w:hAnsiTheme="minorHAnsi"/>
              </w:rPr>
              <w:t xml:space="preserve">tems that you will want to count every time and others that you will only want to count </w:t>
            </w:r>
            <w:r w:rsidR="001A0752" w:rsidRPr="004C2AC9">
              <w:rPr>
                <w:rFonts w:asciiTheme="minorHAnsi" w:hAnsiTheme="minorHAnsi"/>
              </w:rPr>
              <w:t>occasionally</w:t>
            </w:r>
            <w:r w:rsidR="0075260E" w:rsidRPr="004C2AC9">
              <w:rPr>
                <w:rFonts w:asciiTheme="minorHAnsi" w:hAnsiTheme="minorHAnsi"/>
              </w:rPr>
              <w:t xml:space="preserve"> (</w:t>
            </w:r>
            <w:r>
              <w:rPr>
                <w:rFonts w:asciiTheme="minorHAnsi" w:hAnsiTheme="minorHAnsi"/>
              </w:rPr>
              <w:t xml:space="preserve">e.g. </w:t>
            </w:r>
            <w:r w:rsidR="0075260E" w:rsidRPr="004C2AC9">
              <w:rPr>
                <w:rFonts w:asciiTheme="minorHAnsi" w:hAnsiTheme="minorHAnsi"/>
              </w:rPr>
              <w:t>garlic powder, stir sticks, etc.). </w:t>
            </w:r>
          </w:p>
        </w:tc>
      </w:tr>
      <w:tr w:rsidR="0075260E" w:rsidRPr="004C2AC9" w14:paraId="388C0D5F" w14:textId="77777777" w:rsidTr="002135C3">
        <w:tc>
          <w:tcPr>
            <w:tcW w:w="4956" w:type="dxa"/>
          </w:tcPr>
          <w:p w14:paraId="0FF74E80" w14:textId="77777777" w:rsidR="0075260E" w:rsidRPr="004C2AC9" w:rsidRDefault="0075260E" w:rsidP="0075260E">
            <w:pPr>
              <w:pStyle w:val="ListParagraph"/>
              <w:spacing w:line="360" w:lineRule="auto"/>
              <w:ind w:left="0"/>
              <w:rPr>
                <w:b/>
                <w:sz w:val="24"/>
                <w:szCs w:val="24"/>
                <w:lang w:val="en-CA"/>
              </w:rPr>
            </w:pPr>
            <w:r w:rsidRPr="004C2AC9">
              <w:rPr>
                <w:b/>
                <w:bCs/>
                <w:sz w:val="24"/>
                <w:szCs w:val="24"/>
              </w:rPr>
              <w:t>Actualize Usage Values</w:t>
            </w:r>
          </w:p>
        </w:tc>
        <w:tc>
          <w:tcPr>
            <w:tcW w:w="4669" w:type="dxa"/>
          </w:tcPr>
          <w:p w14:paraId="49E0086D" w14:textId="77777777" w:rsidR="00A37FDF" w:rsidRDefault="0075260E" w:rsidP="0075260E">
            <w:pPr>
              <w:pStyle w:val="bodytext0"/>
              <w:spacing w:line="360" w:lineRule="auto"/>
            </w:pPr>
            <w:bookmarkStart w:id="144" w:name="OLE_LINK9"/>
            <w:bookmarkStart w:id="145" w:name="OLE_LINK8"/>
            <w:bookmarkStart w:id="146" w:name="OLE_LINK7"/>
            <w:r w:rsidRPr="004C2AC9">
              <w:t xml:space="preserve">Some </w:t>
            </w:r>
            <w:r w:rsidR="00A37FDF">
              <w:t>I</w:t>
            </w:r>
            <w:r w:rsidRPr="004C2AC9">
              <w:t>tems you just can</w:t>
            </w:r>
            <w:r w:rsidR="00A37FDF">
              <w:t xml:space="preserve">not track properly in a recipe (e.g. </w:t>
            </w:r>
            <w:r w:rsidRPr="004C2AC9">
              <w:t>fryer oil, napkins, straws</w:t>
            </w:r>
            <w:r w:rsidR="00A37FDF">
              <w:t>,</w:t>
            </w:r>
            <w:r w:rsidRPr="004C2AC9">
              <w:t xml:space="preserve"> etc.</w:t>
            </w:r>
            <w:r w:rsidR="00A37FDF">
              <w:t>). Although these I</w:t>
            </w:r>
            <w:r w:rsidRPr="004C2AC9">
              <w:t>tems may not be used in any recip</w:t>
            </w:r>
            <w:r w:rsidR="00A37FDF">
              <w:t xml:space="preserve">es, </w:t>
            </w:r>
            <w:r w:rsidRPr="004C2AC9">
              <w:t>Optimum Control will show a variance because there is actual usage but no ideal.</w:t>
            </w:r>
            <w:bookmarkEnd w:id="144"/>
            <w:bookmarkEnd w:id="145"/>
            <w:bookmarkEnd w:id="146"/>
            <w:r w:rsidRPr="004C2AC9">
              <w:t xml:space="preserve"> </w:t>
            </w:r>
          </w:p>
          <w:p w14:paraId="1D8B49A9" w14:textId="3EDB5043" w:rsidR="0075260E" w:rsidRPr="004C2AC9" w:rsidRDefault="00A37FDF" w:rsidP="0075260E">
            <w:pPr>
              <w:pStyle w:val="bodytext0"/>
              <w:spacing w:line="360" w:lineRule="auto"/>
            </w:pPr>
            <w:r>
              <w:lastRenderedPageBreak/>
              <w:t xml:space="preserve">The </w:t>
            </w:r>
            <w:r>
              <w:rPr>
                <w:b/>
              </w:rPr>
              <w:t>Actualize Usage Values</w:t>
            </w:r>
            <w:r>
              <w:t xml:space="preserve"> function</w:t>
            </w:r>
            <w:r w:rsidR="0075260E" w:rsidRPr="004C2AC9">
              <w:t xml:space="preserve"> allows you to tell Optimum Control usage reporting that whatever you </w:t>
            </w:r>
            <w:r w:rsidR="001A0752" w:rsidRPr="004C2AC9">
              <w:t>used</w:t>
            </w:r>
            <w:r w:rsidR="0075260E" w:rsidRPr="004C2AC9">
              <w:t xml:space="preserve"> for this </w:t>
            </w:r>
            <w:r>
              <w:t>I</w:t>
            </w:r>
            <w:r w:rsidR="0075260E" w:rsidRPr="004C2AC9">
              <w:t>tem, is what you should have used…no variance.</w:t>
            </w:r>
            <w:r>
              <w:t xml:space="preserve"> Each I</w:t>
            </w:r>
            <w:r w:rsidRPr="004C2AC9">
              <w:t>tem that is actualized will be marked with a</w:t>
            </w:r>
            <w:r>
              <w:t>n</w:t>
            </w:r>
            <w:r w:rsidRPr="004C2AC9">
              <w:t xml:space="preserve"> </w:t>
            </w:r>
            <w:r w:rsidRPr="00A37FDF">
              <w:rPr>
                <w:b/>
              </w:rPr>
              <w:t>*</w:t>
            </w:r>
            <w:r w:rsidRPr="004C2AC9">
              <w:t xml:space="preserve"> next to the ideal usage amount.</w:t>
            </w:r>
          </w:p>
          <w:p w14:paraId="0395A4FA" w14:textId="111CD1E7" w:rsidR="00B44CF2" w:rsidRPr="004C2AC9" w:rsidRDefault="009F1B8D" w:rsidP="0075260E">
            <w:pPr>
              <w:pStyle w:val="bodytext0"/>
              <w:spacing w:line="360" w:lineRule="auto"/>
            </w:pPr>
            <w:r w:rsidRPr="004C2AC9">
              <w:t xml:space="preserve">Actualize </w:t>
            </w:r>
            <w:r w:rsidR="00B44CF2" w:rsidRPr="004C2AC9">
              <w:t>Examples</w:t>
            </w:r>
            <w:r w:rsidR="00A37FDF">
              <w:t>:</w:t>
            </w:r>
          </w:p>
          <w:p w14:paraId="1EE6B05D" w14:textId="31E2673B" w:rsidR="00B44CF2" w:rsidRPr="004C2AC9" w:rsidRDefault="00B44CF2" w:rsidP="000B5ECB">
            <w:pPr>
              <w:numPr>
                <w:ilvl w:val="0"/>
                <w:numId w:val="32"/>
              </w:numPr>
              <w:tabs>
                <w:tab w:val="clear" w:pos="720"/>
                <w:tab w:val="num" w:pos="1080"/>
              </w:tabs>
              <w:spacing w:before="100" w:beforeAutospacing="1" w:after="100" w:afterAutospacing="1" w:line="360" w:lineRule="auto"/>
            </w:pPr>
            <w:r w:rsidRPr="004C2AC9">
              <w:rPr>
                <w:b/>
                <w:bCs/>
              </w:rPr>
              <w:t>Fryer Oil</w:t>
            </w:r>
            <w:r w:rsidRPr="004C2AC9">
              <w:t xml:space="preserve"> – Every week you change your fryer oil. Yo</w:t>
            </w:r>
            <w:r w:rsidR="00A37FDF">
              <w:t>u have an opening inventory of four</w:t>
            </w:r>
            <w:r w:rsidRPr="004C2AC9">
              <w:t xml:space="preserve"> pails, you purchase </w:t>
            </w:r>
            <w:r w:rsidR="00A37FDF">
              <w:t>10 pails and end up with two</w:t>
            </w:r>
            <w:r w:rsidRPr="004C2AC9">
              <w:t xml:space="preserve"> pails for an actual usage of 12 pails. The usage report will show an actual usage of 12 pails but no or very little ideal usage (depending if it is contained in any recipes) so you would have a variance in your overall food cost of the value of 12 pails of oil.  If you have selected </w:t>
            </w:r>
            <w:r w:rsidRPr="00A37FDF">
              <w:rPr>
                <w:bCs/>
                <w:i/>
              </w:rPr>
              <w:t>Actualize</w:t>
            </w:r>
            <w:r w:rsidRPr="004C2AC9">
              <w:rPr>
                <w:b/>
                <w:bCs/>
              </w:rPr>
              <w:t>,</w:t>
            </w:r>
            <w:r w:rsidRPr="004C2AC9">
              <w:t xml:space="preserve"> the actual usage would be listed as the ideal usage and no variance would be listed.  </w:t>
            </w:r>
          </w:p>
          <w:p w14:paraId="13089357" w14:textId="48F30186" w:rsidR="00B44CF2" w:rsidRPr="004C2AC9" w:rsidRDefault="00B44CF2" w:rsidP="000B5ECB">
            <w:pPr>
              <w:numPr>
                <w:ilvl w:val="0"/>
                <w:numId w:val="32"/>
              </w:numPr>
              <w:tabs>
                <w:tab w:val="clear" w:pos="720"/>
                <w:tab w:val="num" w:pos="1080"/>
              </w:tabs>
              <w:spacing w:before="100" w:beforeAutospacing="1" w:after="100" w:afterAutospacing="1" w:line="360" w:lineRule="auto"/>
            </w:pPr>
            <w:r w:rsidRPr="004C2AC9">
              <w:rPr>
                <w:b/>
                <w:bCs/>
              </w:rPr>
              <w:t>Sugar Packets</w:t>
            </w:r>
            <w:r w:rsidRPr="004C2AC9">
              <w:t xml:space="preserve"> – In recipes you have included a couple of sugar packets but different people take different amounts. Optimum Control may calculate an ideal usage of 2 cases but you </w:t>
            </w:r>
            <w:r w:rsidR="001A0752" w:rsidRPr="004C2AC9">
              <w:t>used</w:t>
            </w:r>
            <w:r w:rsidRPr="004C2AC9">
              <w:t xml:space="preserve"> 3.5 cases. </w:t>
            </w:r>
            <w:r w:rsidR="00A37FDF">
              <w:t>As such,</w:t>
            </w:r>
            <w:r w:rsidRPr="004C2AC9">
              <w:t xml:space="preserve"> you have a variance of 1.5 cases even though </w:t>
            </w:r>
            <w:r w:rsidRPr="004C2AC9">
              <w:lastRenderedPageBreak/>
              <w:t>it’s not really short, so if you Actualize Sugar Packets, the actual usage will match the ideal usage.</w:t>
            </w:r>
          </w:p>
          <w:p w14:paraId="4B0922E2" w14:textId="77777777" w:rsidR="00B44CF2" w:rsidRPr="004C2AC9" w:rsidRDefault="00B44CF2" w:rsidP="0075260E">
            <w:pPr>
              <w:pStyle w:val="bodytext0"/>
              <w:spacing w:line="360" w:lineRule="auto"/>
              <w:rPr>
                <w:rFonts w:asciiTheme="minorHAnsi" w:hAnsiTheme="minorHAnsi"/>
              </w:rPr>
            </w:pPr>
          </w:p>
        </w:tc>
      </w:tr>
    </w:tbl>
    <w:p w14:paraId="3FF24561" w14:textId="77777777" w:rsidR="00047B90" w:rsidRDefault="00047B90" w:rsidP="00047B90">
      <w:pPr>
        <w:spacing w:line="360" w:lineRule="auto"/>
        <w:rPr>
          <w:lang w:val="en-CA"/>
        </w:rPr>
      </w:pPr>
    </w:p>
    <w:p w14:paraId="6BB858D9" w14:textId="4A24B3B9" w:rsidR="00047B90" w:rsidRPr="00047B90" w:rsidRDefault="00047B90" w:rsidP="00047B90">
      <w:pPr>
        <w:spacing w:line="360" w:lineRule="auto"/>
        <w:rPr>
          <w:lang w:val="en-CA"/>
        </w:rPr>
      </w:pPr>
      <w:r w:rsidRPr="00047B90">
        <w:rPr>
          <w:lang w:val="en-CA"/>
        </w:rPr>
        <w:t xml:space="preserve">For more information on </w:t>
      </w:r>
      <w:r>
        <w:rPr>
          <w:lang w:val="en-CA"/>
        </w:rPr>
        <w:t>Adding or Editing Inventory Items</w:t>
      </w:r>
      <w:r w:rsidRPr="00047B90">
        <w:rPr>
          <w:lang w:val="en-CA"/>
        </w:rPr>
        <w:t xml:space="preserve">, watch this short video titled </w:t>
      </w:r>
      <w:commentRangeStart w:id="147"/>
      <w:r w:rsidRPr="008605D0">
        <w:rPr>
          <w:b/>
          <w:i/>
          <w:lang w:val="en-CA"/>
        </w:rPr>
        <w:t>How to Enter Inventory Items</w:t>
      </w:r>
      <w:commentRangeEnd w:id="147"/>
      <w:r w:rsidRPr="008605D0">
        <w:rPr>
          <w:rStyle w:val="CommentReference"/>
          <w:b/>
        </w:rPr>
        <w:commentReference w:id="147"/>
      </w:r>
      <w:r w:rsidR="008605D0">
        <w:rPr>
          <w:i/>
          <w:lang w:val="en-CA"/>
        </w:rPr>
        <w:t xml:space="preserve">  </w:t>
      </w:r>
      <w:hyperlink r:id="rId140" w:history="1">
        <w:r w:rsidR="008605D0" w:rsidRPr="00617FEA">
          <w:rPr>
            <w:rStyle w:val="Hyperlink"/>
          </w:rPr>
          <w:t>https://www.youtube.com/watch?v=ksjBiHekuPc</w:t>
        </w:r>
      </w:hyperlink>
      <w:r w:rsidR="008605D0">
        <w:t xml:space="preserve"> </w:t>
      </w:r>
      <w:r w:rsidRPr="00047B90">
        <w:rPr>
          <w:lang w:val="en-CA"/>
        </w:rPr>
        <w:t xml:space="preserve">. </w:t>
      </w:r>
    </w:p>
    <w:p w14:paraId="761554C3" w14:textId="043B336D" w:rsidR="00F00E57" w:rsidRDefault="00F00E57" w:rsidP="00DC4874">
      <w:pPr>
        <w:pStyle w:val="BodyText"/>
        <w:rPr>
          <w:rFonts w:asciiTheme="minorHAnsi" w:hAnsiTheme="minorHAnsi"/>
        </w:rPr>
      </w:pPr>
    </w:p>
    <w:p w14:paraId="0EC3DEA6" w14:textId="77777777" w:rsidR="00AF7196" w:rsidRDefault="00AF7196" w:rsidP="00DC4874">
      <w:pPr>
        <w:pStyle w:val="BodyText"/>
        <w:rPr>
          <w:rFonts w:asciiTheme="minorHAnsi" w:hAnsiTheme="minorHAnsi"/>
        </w:rPr>
      </w:pPr>
    </w:p>
    <w:p w14:paraId="2B61C0F1" w14:textId="0A9EE5D4" w:rsidR="00F00E57" w:rsidRDefault="009F1B8D" w:rsidP="00F00E57">
      <w:pPr>
        <w:pStyle w:val="Heading2"/>
        <w:rPr>
          <w:lang w:val="en-CA"/>
        </w:rPr>
      </w:pPr>
      <w:bookmarkStart w:id="148" w:name="_Toc502341763"/>
      <w:r>
        <w:rPr>
          <w:lang w:val="en-CA"/>
        </w:rPr>
        <w:t xml:space="preserve">Item </w:t>
      </w:r>
      <w:r w:rsidR="00F00E57">
        <w:rPr>
          <w:lang w:val="en-CA"/>
        </w:rPr>
        <w:t xml:space="preserve">Case Size  </w:t>
      </w:r>
      <w:r w:rsidR="007B0245">
        <w:rPr>
          <w:noProof/>
        </w:rPr>
        <w:drawing>
          <wp:inline distT="0" distB="0" distL="0" distR="0" wp14:anchorId="0CE39CD5" wp14:editId="0991CEBE">
            <wp:extent cx="228600" cy="228600"/>
            <wp:effectExtent l="0" t="0" r="0" b="0"/>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 name="add-24x24.png"/>
                    <pic:cNvPicPr/>
                  </pic:nvPicPr>
                  <pic:blipFill>
                    <a:blip r:embed="rId48">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148"/>
    </w:p>
    <w:p w14:paraId="60339A04" w14:textId="77777777" w:rsidR="00F00E57" w:rsidRDefault="00F00E57" w:rsidP="00F00E57">
      <w:pPr>
        <w:pStyle w:val="BodyText"/>
        <w:rPr>
          <w:lang w:val="en-CA"/>
        </w:rPr>
      </w:pPr>
    </w:p>
    <w:p w14:paraId="36A87BB2" w14:textId="7284DFF0" w:rsidR="00F00E57" w:rsidRPr="00B00DD2" w:rsidRDefault="007B0245" w:rsidP="001A0752">
      <w:pPr>
        <w:pStyle w:val="BodyText"/>
        <w:ind w:left="720" w:hanging="720"/>
        <w:rPr>
          <w:b/>
          <w:i/>
          <w:lang w:val="en-CA"/>
        </w:rPr>
      </w:pPr>
      <w:r>
        <w:rPr>
          <w:noProof/>
        </w:rPr>
        <w:drawing>
          <wp:anchor distT="0" distB="0" distL="114300" distR="114300" simplePos="0" relativeHeight="251686912" behindDoc="0" locked="0" layoutInCell="1" allowOverlap="1" wp14:anchorId="461FF808" wp14:editId="7AA9BB96">
            <wp:simplePos x="0" y="0"/>
            <wp:positionH relativeFrom="column">
              <wp:posOffset>0</wp:posOffset>
            </wp:positionH>
            <wp:positionV relativeFrom="paragraph">
              <wp:posOffset>2540</wp:posOffset>
            </wp:positionV>
            <wp:extent cx="228600" cy="228600"/>
            <wp:effectExtent l="0" t="0" r="0" b="0"/>
            <wp:wrapSquare wrapText="bothSides"/>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 name="warning-24x24.png"/>
                    <pic:cNvPicPr/>
                  </pic:nvPicPr>
                  <pic:blipFill>
                    <a:blip r:embed="rId9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anchor>
        </w:drawing>
      </w:r>
      <w:r w:rsidR="00B00DD2">
        <w:rPr>
          <w:lang w:val="en-CA"/>
        </w:rPr>
        <w:t xml:space="preserve"> </w:t>
      </w:r>
      <w:r>
        <w:rPr>
          <w:lang w:val="en-CA"/>
        </w:rPr>
        <w:tab/>
      </w:r>
      <w:r w:rsidR="00795B74" w:rsidRPr="00B00DD2">
        <w:rPr>
          <w:b/>
          <w:i/>
          <w:lang w:val="en-CA"/>
        </w:rPr>
        <w:t xml:space="preserve">As mentioned before we cannot stress enough that </w:t>
      </w:r>
      <w:r w:rsidR="00B00DD2">
        <w:rPr>
          <w:b/>
          <w:i/>
          <w:lang w:val="en-CA"/>
        </w:rPr>
        <w:t xml:space="preserve">in </w:t>
      </w:r>
      <w:r w:rsidR="00795B74" w:rsidRPr="00B00DD2">
        <w:rPr>
          <w:b/>
          <w:i/>
          <w:lang w:val="en-CA"/>
        </w:rPr>
        <w:t>Optimum Control</w:t>
      </w:r>
      <w:r w:rsidR="00B00DD2">
        <w:rPr>
          <w:b/>
          <w:i/>
          <w:lang w:val="en-CA"/>
        </w:rPr>
        <w:t>,</w:t>
      </w:r>
      <w:r w:rsidR="00795B74" w:rsidRPr="00B00DD2">
        <w:rPr>
          <w:b/>
          <w:i/>
          <w:lang w:val="en-CA"/>
        </w:rPr>
        <w:t xml:space="preserve"> if you purchase multiple ways or from multiple </w:t>
      </w:r>
      <w:r w:rsidR="0052226B">
        <w:rPr>
          <w:b/>
          <w:i/>
          <w:lang w:val="en-CA"/>
        </w:rPr>
        <w:t>S</w:t>
      </w:r>
      <w:r w:rsidR="00795B74" w:rsidRPr="00B00DD2">
        <w:rPr>
          <w:b/>
          <w:i/>
          <w:lang w:val="en-CA"/>
        </w:rPr>
        <w:t>uppliers</w:t>
      </w:r>
      <w:r w:rsidR="00B00DD2">
        <w:rPr>
          <w:b/>
          <w:i/>
          <w:lang w:val="en-CA"/>
        </w:rPr>
        <w:t>,</w:t>
      </w:r>
      <w:r w:rsidR="0052226B">
        <w:rPr>
          <w:b/>
          <w:i/>
          <w:lang w:val="en-CA"/>
        </w:rPr>
        <w:t xml:space="preserve"> you must add Case S</w:t>
      </w:r>
      <w:r w:rsidR="00795B74" w:rsidRPr="00B00DD2">
        <w:rPr>
          <w:b/>
          <w:i/>
          <w:lang w:val="en-CA"/>
        </w:rPr>
        <w:t>izes to</w:t>
      </w:r>
      <w:r w:rsidR="0052226B">
        <w:rPr>
          <w:b/>
          <w:i/>
          <w:lang w:val="en-CA"/>
        </w:rPr>
        <w:t xml:space="preserve"> the I</w:t>
      </w:r>
      <w:r w:rsidR="00795B74" w:rsidRPr="00B00DD2">
        <w:rPr>
          <w:b/>
          <w:i/>
          <w:lang w:val="en-CA"/>
        </w:rPr>
        <w:t xml:space="preserve">tem and </w:t>
      </w:r>
      <w:r w:rsidR="0052226B">
        <w:rPr>
          <w:b/>
          <w:i/>
          <w:lang w:val="en-CA"/>
        </w:rPr>
        <w:t xml:space="preserve">NOT </w:t>
      </w:r>
      <w:r w:rsidR="00795B74" w:rsidRPr="00B00DD2">
        <w:rPr>
          <w:b/>
          <w:i/>
          <w:lang w:val="en-CA"/>
        </w:rPr>
        <w:t xml:space="preserve">add more </w:t>
      </w:r>
      <w:r w:rsidR="0052226B">
        <w:rPr>
          <w:b/>
          <w:i/>
          <w:lang w:val="en-CA"/>
        </w:rPr>
        <w:t>I</w:t>
      </w:r>
      <w:r w:rsidR="00795B74" w:rsidRPr="00B00DD2">
        <w:rPr>
          <w:b/>
          <w:i/>
          <w:lang w:val="en-CA"/>
        </w:rPr>
        <w:t>tems.</w:t>
      </w:r>
      <w:r w:rsidR="0052226B">
        <w:rPr>
          <w:b/>
          <w:i/>
          <w:lang w:val="en-CA"/>
        </w:rPr>
        <w:t xml:space="preserve"> Remember, one Item with multiple Case Sizes.</w:t>
      </w:r>
    </w:p>
    <w:p w14:paraId="69072111" w14:textId="77777777" w:rsidR="00F00E57" w:rsidRDefault="00F00E57" w:rsidP="00F00E57">
      <w:pPr>
        <w:spacing w:line="360" w:lineRule="auto"/>
        <w:rPr>
          <w:lang w:val="en-CA"/>
        </w:rPr>
      </w:pPr>
    </w:p>
    <w:p w14:paraId="518C7AB1" w14:textId="075A0128" w:rsidR="00F00E57" w:rsidRPr="00E62147" w:rsidRDefault="00F00E57" w:rsidP="003E4C58">
      <w:pPr>
        <w:spacing w:line="360" w:lineRule="auto"/>
        <w:rPr>
          <w:lang w:val="en-CA"/>
        </w:rPr>
      </w:pPr>
      <w:r w:rsidRPr="00E62147">
        <w:rPr>
          <w:lang w:val="en-CA"/>
        </w:rPr>
        <w:t>To Add a Case Size</w:t>
      </w:r>
      <w:r w:rsidR="00944E9D" w:rsidRPr="00E62147">
        <w:rPr>
          <w:lang w:val="en-CA"/>
        </w:rPr>
        <w:t xml:space="preserve"> </w:t>
      </w:r>
      <w:r w:rsidRPr="00E62147">
        <w:rPr>
          <w:lang w:val="en-CA"/>
        </w:rPr>
        <w:t xml:space="preserve">or to </w:t>
      </w:r>
      <w:r w:rsidR="003442D3" w:rsidRPr="00E62147">
        <w:rPr>
          <w:lang w:val="en-CA"/>
        </w:rPr>
        <w:t>C</w:t>
      </w:r>
      <w:r w:rsidRPr="00E62147">
        <w:rPr>
          <w:lang w:val="en-CA"/>
        </w:rPr>
        <w:t xml:space="preserve">omplete Item </w:t>
      </w:r>
      <w:r w:rsidR="003442D3" w:rsidRPr="00E62147">
        <w:rPr>
          <w:lang w:val="en-CA"/>
        </w:rPr>
        <w:t>E</w:t>
      </w:r>
      <w:r w:rsidRPr="00E62147">
        <w:rPr>
          <w:lang w:val="en-CA"/>
        </w:rPr>
        <w:t>ntry</w:t>
      </w:r>
      <w:r w:rsidR="003442D3" w:rsidRPr="00E62147">
        <w:rPr>
          <w:lang w:val="en-CA"/>
        </w:rPr>
        <w:t>:</w:t>
      </w:r>
    </w:p>
    <w:p w14:paraId="154BB943" w14:textId="74F2F9B1" w:rsidR="00B00DD2" w:rsidRPr="00E62147" w:rsidRDefault="00B00DD2" w:rsidP="00A94219">
      <w:pPr>
        <w:pStyle w:val="ListParagraph"/>
        <w:numPr>
          <w:ilvl w:val="0"/>
          <w:numId w:val="123"/>
        </w:numPr>
        <w:spacing w:line="360" w:lineRule="auto"/>
        <w:rPr>
          <w:sz w:val="24"/>
          <w:szCs w:val="24"/>
          <w:lang w:val="en-CA"/>
        </w:rPr>
      </w:pPr>
      <w:r w:rsidRPr="00E62147">
        <w:rPr>
          <w:sz w:val="24"/>
          <w:szCs w:val="24"/>
          <w:lang w:val="en-CA"/>
        </w:rPr>
        <w:t xml:space="preserve">Click </w:t>
      </w:r>
      <w:r w:rsidRPr="00E62147">
        <w:rPr>
          <w:b/>
          <w:sz w:val="24"/>
          <w:szCs w:val="24"/>
          <w:lang w:val="en-CA"/>
        </w:rPr>
        <w:t>Item</w:t>
      </w:r>
      <w:r w:rsidRPr="00E62147">
        <w:rPr>
          <w:sz w:val="24"/>
          <w:szCs w:val="24"/>
          <w:lang w:val="en-CA"/>
        </w:rPr>
        <w:t xml:space="preserve"> </w:t>
      </w:r>
      <w:r w:rsidR="003442D3" w:rsidRPr="00E62147">
        <w:rPr>
          <w:noProof/>
          <w:sz w:val="24"/>
          <w:szCs w:val="24"/>
        </w:rPr>
        <w:drawing>
          <wp:inline distT="0" distB="0" distL="0" distR="0" wp14:anchorId="4DD7E576" wp14:editId="5DD4A5F7">
            <wp:extent cx="228600" cy="228600"/>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 name="items-24x24.png"/>
                    <pic:cNvPicPr/>
                  </pic:nvPicPr>
                  <pic:blipFill>
                    <a:blip r:embed="rId4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Pr="00E62147">
        <w:rPr>
          <w:sz w:val="24"/>
          <w:szCs w:val="24"/>
          <w:lang w:val="en-CA"/>
        </w:rPr>
        <w:t xml:space="preserve"> </w:t>
      </w:r>
      <w:r w:rsidR="003442D3" w:rsidRPr="00E62147">
        <w:rPr>
          <w:sz w:val="24"/>
          <w:szCs w:val="24"/>
          <w:lang w:val="en-CA"/>
        </w:rPr>
        <w:t>(</w:t>
      </w:r>
      <w:r w:rsidRPr="00E62147">
        <w:rPr>
          <w:sz w:val="24"/>
          <w:szCs w:val="24"/>
          <w:lang w:val="en-CA"/>
        </w:rPr>
        <w:t>OCDesktop Toolbar</w:t>
      </w:r>
      <w:r w:rsidR="003442D3" w:rsidRPr="00E62147">
        <w:rPr>
          <w:sz w:val="24"/>
          <w:szCs w:val="24"/>
          <w:lang w:val="en-CA"/>
        </w:rPr>
        <w:t>).</w:t>
      </w:r>
    </w:p>
    <w:p w14:paraId="40221F72" w14:textId="5B1BA3E1" w:rsidR="003442D3" w:rsidRPr="00E62147" w:rsidRDefault="003442D3" w:rsidP="00A94219">
      <w:pPr>
        <w:pStyle w:val="ListParagraph"/>
        <w:numPr>
          <w:ilvl w:val="0"/>
          <w:numId w:val="123"/>
        </w:numPr>
        <w:spacing w:line="360" w:lineRule="auto"/>
        <w:rPr>
          <w:i/>
          <w:sz w:val="24"/>
          <w:szCs w:val="24"/>
          <w:lang w:val="en-CA"/>
        </w:rPr>
      </w:pPr>
      <w:r w:rsidRPr="00E62147">
        <w:rPr>
          <w:sz w:val="24"/>
          <w:szCs w:val="24"/>
          <w:lang w:val="en-CA"/>
        </w:rPr>
        <w:t xml:space="preserve">To </w:t>
      </w:r>
      <w:r w:rsidR="00E62147">
        <w:rPr>
          <w:sz w:val="24"/>
          <w:szCs w:val="24"/>
          <w:lang w:val="en-CA"/>
        </w:rPr>
        <w:t>COMPLETE</w:t>
      </w:r>
      <w:r w:rsidRPr="00E62147">
        <w:rPr>
          <w:sz w:val="24"/>
          <w:szCs w:val="24"/>
          <w:lang w:val="en-CA"/>
        </w:rPr>
        <w:t xml:space="preserve"> a </w:t>
      </w:r>
      <w:r w:rsidR="00E62147">
        <w:rPr>
          <w:sz w:val="24"/>
          <w:szCs w:val="24"/>
          <w:lang w:val="en-CA"/>
        </w:rPr>
        <w:t>new</w:t>
      </w:r>
      <w:r w:rsidRPr="00E62147">
        <w:rPr>
          <w:sz w:val="24"/>
          <w:szCs w:val="24"/>
          <w:lang w:val="en-CA"/>
        </w:rPr>
        <w:t xml:space="preserve"> Item, enter the details as below in the </w:t>
      </w:r>
      <w:r w:rsidRPr="00E62147">
        <w:rPr>
          <w:b/>
          <w:sz w:val="24"/>
          <w:szCs w:val="24"/>
          <w:lang w:val="en-CA"/>
        </w:rPr>
        <w:t>Case Size Information</w:t>
      </w:r>
      <w:r w:rsidRPr="00E62147">
        <w:rPr>
          <w:sz w:val="24"/>
          <w:szCs w:val="24"/>
          <w:lang w:val="en-CA"/>
        </w:rPr>
        <w:t xml:space="preserve"> (located on the right side of the Items window). </w:t>
      </w:r>
    </w:p>
    <w:p w14:paraId="565BE645" w14:textId="6BC9C2D4" w:rsidR="003442D3" w:rsidRPr="00E62147" w:rsidRDefault="003442D3" w:rsidP="003442D3">
      <w:pPr>
        <w:pStyle w:val="ListParagraph"/>
        <w:spacing w:line="360" w:lineRule="auto"/>
        <w:rPr>
          <w:i/>
          <w:sz w:val="24"/>
          <w:szCs w:val="24"/>
          <w:lang w:val="en-CA"/>
        </w:rPr>
      </w:pPr>
      <w:r w:rsidRPr="00E62147">
        <w:rPr>
          <w:sz w:val="24"/>
          <w:szCs w:val="24"/>
          <w:lang w:val="en-CA"/>
        </w:rPr>
        <w:t xml:space="preserve">NOTE: Alternatively, to </w:t>
      </w:r>
      <w:r w:rsidR="00E62147">
        <w:rPr>
          <w:sz w:val="24"/>
          <w:szCs w:val="24"/>
          <w:lang w:val="en-CA"/>
        </w:rPr>
        <w:t>ADD</w:t>
      </w:r>
      <w:r w:rsidRPr="00E62147">
        <w:rPr>
          <w:sz w:val="24"/>
          <w:szCs w:val="24"/>
          <w:lang w:val="en-CA"/>
        </w:rPr>
        <w:t xml:space="preserve"> a </w:t>
      </w:r>
      <w:r w:rsidR="00E62147">
        <w:rPr>
          <w:sz w:val="24"/>
          <w:szCs w:val="24"/>
          <w:lang w:val="en-CA"/>
        </w:rPr>
        <w:t>new</w:t>
      </w:r>
      <w:r w:rsidRPr="00E62147">
        <w:rPr>
          <w:sz w:val="24"/>
          <w:szCs w:val="24"/>
          <w:lang w:val="en-CA"/>
        </w:rPr>
        <w:t xml:space="preserve"> Case Size, select the </w:t>
      </w:r>
      <w:r w:rsidRPr="00E62147">
        <w:rPr>
          <w:b/>
          <w:sz w:val="24"/>
          <w:szCs w:val="24"/>
          <w:lang w:val="en-CA"/>
        </w:rPr>
        <w:t>Item</w:t>
      </w:r>
      <w:r w:rsidR="00B57CB7">
        <w:rPr>
          <w:sz w:val="24"/>
          <w:szCs w:val="24"/>
          <w:lang w:val="en-CA"/>
        </w:rPr>
        <w:t xml:space="preserve"> and c</w:t>
      </w:r>
      <w:r w:rsidRPr="00E62147">
        <w:rPr>
          <w:sz w:val="24"/>
          <w:szCs w:val="24"/>
          <w:lang w:val="en-CA"/>
        </w:rPr>
        <w:t xml:space="preserve">lick </w:t>
      </w:r>
      <w:r w:rsidRPr="00E62147">
        <w:rPr>
          <w:b/>
          <w:sz w:val="24"/>
          <w:szCs w:val="24"/>
          <w:lang w:val="en-CA"/>
        </w:rPr>
        <w:t xml:space="preserve">Add </w:t>
      </w:r>
      <w:r w:rsidR="00E62147">
        <w:rPr>
          <w:noProof/>
          <w:sz w:val="24"/>
          <w:szCs w:val="24"/>
        </w:rPr>
        <w:drawing>
          <wp:inline distT="0" distB="0" distL="0" distR="0" wp14:anchorId="21D029C0" wp14:editId="672BDB11">
            <wp:extent cx="228600" cy="228600"/>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 name="add-24x24.png"/>
                    <pic:cNvPicPr/>
                  </pic:nvPicPr>
                  <pic:blipFill>
                    <a:blip r:embed="rId48">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Pr="00E62147">
        <w:rPr>
          <w:sz w:val="24"/>
          <w:szCs w:val="24"/>
          <w:lang w:val="en-CA"/>
        </w:rPr>
        <w:t xml:space="preserve"> </w:t>
      </w:r>
      <w:r w:rsidR="00B57CB7" w:rsidRPr="00B57CB7">
        <w:rPr>
          <w:sz w:val="24"/>
          <w:szCs w:val="24"/>
          <w:lang w:val="en-CA"/>
        </w:rPr>
        <w:t>(</w:t>
      </w:r>
      <w:r w:rsidRPr="00B57CB7">
        <w:rPr>
          <w:sz w:val="24"/>
          <w:szCs w:val="24"/>
          <w:lang w:val="en-CA"/>
        </w:rPr>
        <w:t>Item Toolbar</w:t>
      </w:r>
      <w:r w:rsidR="00B57CB7" w:rsidRPr="00B57CB7">
        <w:rPr>
          <w:sz w:val="24"/>
          <w:szCs w:val="24"/>
          <w:lang w:val="en-CA"/>
        </w:rPr>
        <w:t>)</w:t>
      </w:r>
      <w:r w:rsidR="00B57CB7">
        <w:rPr>
          <w:sz w:val="24"/>
          <w:szCs w:val="24"/>
          <w:lang w:val="en-CA"/>
        </w:rPr>
        <w:t>.</w:t>
      </w:r>
    </w:p>
    <w:p w14:paraId="20D19991" w14:textId="77777777" w:rsidR="003E4C58" w:rsidRPr="00E62147" w:rsidRDefault="003E4C58" w:rsidP="00A94219">
      <w:pPr>
        <w:pStyle w:val="ListParagraph"/>
        <w:numPr>
          <w:ilvl w:val="0"/>
          <w:numId w:val="123"/>
        </w:numPr>
        <w:spacing w:line="360" w:lineRule="auto"/>
        <w:rPr>
          <w:sz w:val="24"/>
          <w:szCs w:val="24"/>
          <w:lang w:val="en-CA"/>
        </w:rPr>
      </w:pPr>
      <w:r w:rsidRPr="00E62147">
        <w:rPr>
          <w:sz w:val="24"/>
          <w:szCs w:val="24"/>
          <w:lang w:val="en-CA"/>
        </w:rPr>
        <w:t>Enter the information as listed below.</w:t>
      </w:r>
    </w:p>
    <w:p w14:paraId="23FD2638" w14:textId="4AD79810" w:rsidR="003E4C58" w:rsidRPr="00E62147" w:rsidRDefault="003E4C58" w:rsidP="00A94219">
      <w:pPr>
        <w:pStyle w:val="ListParagraph"/>
        <w:numPr>
          <w:ilvl w:val="0"/>
          <w:numId w:val="123"/>
        </w:numPr>
        <w:spacing w:line="360" w:lineRule="auto"/>
        <w:rPr>
          <w:sz w:val="24"/>
          <w:szCs w:val="24"/>
          <w:lang w:val="en-CA"/>
        </w:rPr>
      </w:pPr>
      <w:bookmarkStart w:id="149" w:name="OLE_LINK42"/>
      <w:bookmarkStart w:id="150" w:name="OLE_LINK43"/>
      <w:r w:rsidRPr="00E62147">
        <w:rPr>
          <w:sz w:val="24"/>
          <w:szCs w:val="24"/>
          <w:lang w:val="en-CA"/>
        </w:rPr>
        <w:t xml:space="preserve">Click </w:t>
      </w:r>
      <w:r w:rsidRPr="00E62147">
        <w:rPr>
          <w:b/>
          <w:sz w:val="24"/>
          <w:szCs w:val="24"/>
          <w:lang w:val="en-CA"/>
        </w:rPr>
        <w:t xml:space="preserve">Save </w:t>
      </w:r>
      <w:r w:rsidRPr="00E62147">
        <w:rPr>
          <w:rFonts w:eastAsia="Times New Roman" w:cs="Times New Roman"/>
          <w:b/>
          <w:noProof/>
          <w:sz w:val="24"/>
          <w:szCs w:val="24"/>
        </w:rPr>
        <w:drawing>
          <wp:inline distT="0" distB="0" distL="0" distR="0" wp14:anchorId="74230585" wp14:editId="7E97A97C">
            <wp:extent cx="143010" cy="143010"/>
            <wp:effectExtent l="0" t="0" r="9525" b="9525"/>
            <wp:docPr id="62" name="Picture 62" descr="sav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ave-24x2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46063" cy="146063"/>
                    </a:xfrm>
                    <a:prstGeom prst="rect">
                      <a:avLst/>
                    </a:prstGeom>
                    <a:noFill/>
                    <a:ln>
                      <a:noFill/>
                    </a:ln>
                  </pic:spPr>
                </pic:pic>
              </a:graphicData>
            </a:graphic>
          </wp:inline>
        </w:drawing>
      </w:r>
      <w:r w:rsidR="003442D3" w:rsidRPr="00E62147">
        <w:rPr>
          <w:sz w:val="24"/>
          <w:szCs w:val="24"/>
          <w:lang w:val="en-CA"/>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2427"/>
        <w:gridCol w:w="2428"/>
      </w:tblGrid>
      <w:tr w:rsidR="0075260E" w14:paraId="293C6242" w14:textId="77777777" w:rsidTr="00323BA6">
        <w:tc>
          <w:tcPr>
            <w:tcW w:w="4855" w:type="dxa"/>
            <w:shd w:val="clear" w:color="auto" w:fill="D9D9D9" w:themeFill="background1" w:themeFillShade="D9"/>
          </w:tcPr>
          <w:bookmarkEnd w:id="149"/>
          <w:bookmarkEnd w:id="150"/>
          <w:p w14:paraId="41B00451" w14:textId="77777777" w:rsidR="0075260E" w:rsidRDefault="0075260E" w:rsidP="00756525">
            <w:pPr>
              <w:tabs>
                <w:tab w:val="center" w:pos="2319"/>
              </w:tabs>
              <w:spacing w:line="360" w:lineRule="auto"/>
              <w:rPr>
                <w:rFonts w:asciiTheme="minorHAnsi" w:hAnsiTheme="minorHAnsi"/>
                <w:b/>
                <w:lang w:val="en-CA"/>
              </w:rPr>
            </w:pPr>
            <w:r>
              <w:rPr>
                <w:rFonts w:asciiTheme="minorHAnsi" w:hAnsiTheme="minorHAnsi"/>
                <w:b/>
                <w:lang w:val="en-CA"/>
              </w:rPr>
              <w:t>Field</w:t>
            </w:r>
            <w:r w:rsidR="00756525">
              <w:rPr>
                <w:rFonts w:asciiTheme="minorHAnsi" w:hAnsiTheme="minorHAnsi"/>
                <w:b/>
                <w:lang w:val="en-CA"/>
              </w:rPr>
              <w:tab/>
            </w:r>
          </w:p>
        </w:tc>
        <w:tc>
          <w:tcPr>
            <w:tcW w:w="4855" w:type="dxa"/>
            <w:gridSpan w:val="2"/>
            <w:shd w:val="clear" w:color="auto" w:fill="D9D9D9" w:themeFill="background1" w:themeFillShade="D9"/>
          </w:tcPr>
          <w:p w14:paraId="18A26654" w14:textId="77777777" w:rsidR="0075260E" w:rsidRDefault="0075260E" w:rsidP="00944E9D">
            <w:pPr>
              <w:spacing w:line="360" w:lineRule="auto"/>
              <w:rPr>
                <w:rFonts w:asciiTheme="minorHAnsi" w:hAnsiTheme="minorHAnsi"/>
                <w:b/>
                <w:lang w:val="en-CA"/>
              </w:rPr>
            </w:pPr>
            <w:r>
              <w:rPr>
                <w:rFonts w:asciiTheme="minorHAnsi" w:hAnsiTheme="minorHAnsi"/>
                <w:b/>
                <w:lang w:val="en-CA"/>
              </w:rPr>
              <w:t>Details</w:t>
            </w:r>
          </w:p>
        </w:tc>
      </w:tr>
      <w:tr w:rsidR="0075260E" w14:paraId="7B4A4F56" w14:textId="77777777" w:rsidTr="00323BA6">
        <w:tc>
          <w:tcPr>
            <w:tcW w:w="4855" w:type="dxa"/>
          </w:tcPr>
          <w:p w14:paraId="0C924B3B" w14:textId="77777777" w:rsidR="0075260E" w:rsidRDefault="0075260E" w:rsidP="00944E9D">
            <w:pPr>
              <w:spacing w:line="360" w:lineRule="auto"/>
              <w:rPr>
                <w:rFonts w:asciiTheme="minorHAnsi" w:hAnsiTheme="minorHAnsi"/>
                <w:b/>
                <w:lang w:val="en-CA"/>
              </w:rPr>
            </w:pPr>
            <w:r w:rsidRPr="00944E9D">
              <w:rPr>
                <w:rFonts w:asciiTheme="minorHAnsi" w:hAnsiTheme="minorHAnsi"/>
                <w:b/>
                <w:lang w:val="en-CA"/>
              </w:rPr>
              <w:lastRenderedPageBreak/>
              <w:t>Supplier</w:t>
            </w:r>
          </w:p>
        </w:tc>
        <w:tc>
          <w:tcPr>
            <w:tcW w:w="4855" w:type="dxa"/>
            <w:gridSpan w:val="2"/>
          </w:tcPr>
          <w:p w14:paraId="635CD453" w14:textId="1210788A" w:rsidR="0075260E" w:rsidRDefault="003442D3" w:rsidP="00944E9D">
            <w:pPr>
              <w:spacing w:line="360" w:lineRule="auto"/>
              <w:rPr>
                <w:rFonts w:asciiTheme="minorHAnsi" w:hAnsiTheme="minorHAnsi"/>
                <w:b/>
                <w:lang w:val="en-CA"/>
              </w:rPr>
            </w:pPr>
            <w:r>
              <w:rPr>
                <w:rFonts w:asciiTheme="minorHAnsi" w:hAnsiTheme="minorHAnsi"/>
                <w:lang w:val="en-CA"/>
              </w:rPr>
              <w:t xml:space="preserve">Choose the </w:t>
            </w:r>
            <w:r w:rsidRPr="003442D3">
              <w:rPr>
                <w:rFonts w:asciiTheme="minorHAnsi" w:hAnsiTheme="minorHAnsi"/>
                <w:b/>
                <w:lang w:val="en-CA"/>
              </w:rPr>
              <w:t>S</w:t>
            </w:r>
            <w:r w:rsidR="0075260E" w:rsidRPr="003442D3">
              <w:rPr>
                <w:rFonts w:asciiTheme="minorHAnsi" w:hAnsiTheme="minorHAnsi"/>
                <w:b/>
                <w:lang w:val="en-CA"/>
              </w:rPr>
              <w:t>upplier</w:t>
            </w:r>
            <w:r w:rsidR="0075260E" w:rsidRPr="00944E9D">
              <w:rPr>
                <w:rFonts w:asciiTheme="minorHAnsi" w:hAnsiTheme="minorHAnsi"/>
                <w:lang w:val="en-CA"/>
              </w:rPr>
              <w:t xml:space="preserve"> name from the </w:t>
            </w:r>
            <w:r>
              <w:rPr>
                <w:rFonts w:asciiTheme="minorHAnsi" w:hAnsiTheme="minorHAnsi"/>
                <w:lang w:val="en-CA"/>
              </w:rPr>
              <w:t xml:space="preserve">drop-down </w:t>
            </w:r>
            <w:r w:rsidR="0075260E" w:rsidRPr="00944E9D">
              <w:rPr>
                <w:rFonts w:asciiTheme="minorHAnsi" w:hAnsiTheme="minorHAnsi"/>
                <w:lang w:val="en-CA"/>
              </w:rPr>
              <w:t>list</w:t>
            </w:r>
            <w:r w:rsidR="0075260E">
              <w:rPr>
                <w:rFonts w:asciiTheme="minorHAnsi" w:hAnsiTheme="minorHAnsi"/>
                <w:lang w:val="en-CA"/>
              </w:rPr>
              <w:t>. T</w:t>
            </w:r>
            <w:r>
              <w:rPr>
                <w:rFonts w:asciiTheme="minorHAnsi" w:hAnsiTheme="minorHAnsi"/>
                <w:lang w:val="en-CA"/>
              </w:rPr>
              <w:t>o add a new S</w:t>
            </w:r>
            <w:r w:rsidR="0075260E" w:rsidRPr="00944E9D">
              <w:rPr>
                <w:rFonts w:asciiTheme="minorHAnsi" w:hAnsiTheme="minorHAnsi"/>
                <w:lang w:val="en-CA"/>
              </w:rPr>
              <w:t>upplier</w:t>
            </w:r>
            <w:r>
              <w:rPr>
                <w:rFonts w:asciiTheme="minorHAnsi" w:hAnsiTheme="minorHAnsi"/>
                <w:lang w:val="en-CA"/>
              </w:rPr>
              <w:t xml:space="preserve">, see </w:t>
            </w:r>
            <w:r w:rsidRPr="008605D0">
              <w:rPr>
                <w:rStyle w:val="C1HJump"/>
              </w:rPr>
              <w:t>Suppliers</w:t>
            </w:r>
            <w:r w:rsidR="008605D0" w:rsidRPr="008605D0">
              <w:rPr>
                <w:rStyle w:val="C1HJump"/>
                <w:vanish/>
              </w:rPr>
              <w:t>|topic=Suppliers (Vendors)</w:t>
            </w:r>
            <w:r w:rsidRPr="008605D0">
              <w:rPr>
                <w:rFonts w:asciiTheme="minorHAnsi" w:hAnsiTheme="minorHAnsi"/>
                <w:lang w:val="en-CA"/>
              </w:rPr>
              <w:t xml:space="preserve"> (Vendors).</w:t>
            </w:r>
            <w:r w:rsidR="0075260E" w:rsidRPr="001545FB">
              <w:rPr>
                <w:rFonts w:asciiTheme="minorHAnsi" w:hAnsiTheme="minorHAnsi"/>
                <w:b/>
                <w:i/>
                <w:lang w:val="en-CA"/>
              </w:rPr>
              <w:t xml:space="preserve"> </w:t>
            </w:r>
          </w:p>
        </w:tc>
      </w:tr>
      <w:tr w:rsidR="0075260E" w14:paraId="3746D549" w14:textId="77777777" w:rsidTr="00323BA6">
        <w:tc>
          <w:tcPr>
            <w:tcW w:w="4855" w:type="dxa"/>
          </w:tcPr>
          <w:p w14:paraId="6CD2989D" w14:textId="44D53253" w:rsidR="0075260E" w:rsidRDefault="003442D3" w:rsidP="00944E9D">
            <w:pPr>
              <w:spacing w:line="360" w:lineRule="auto"/>
              <w:rPr>
                <w:rFonts w:asciiTheme="minorHAnsi" w:hAnsiTheme="minorHAnsi"/>
                <w:b/>
                <w:lang w:val="en-CA"/>
              </w:rPr>
            </w:pPr>
            <w:r>
              <w:rPr>
                <w:rFonts w:asciiTheme="minorHAnsi" w:hAnsiTheme="minorHAnsi"/>
                <w:b/>
                <w:lang w:val="en-CA"/>
              </w:rPr>
              <w:t>Order C</w:t>
            </w:r>
            <w:r w:rsidR="0075260E" w:rsidRPr="00944E9D">
              <w:rPr>
                <w:rFonts w:asciiTheme="minorHAnsi" w:hAnsiTheme="minorHAnsi"/>
                <w:b/>
                <w:lang w:val="en-CA"/>
              </w:rPr>
              <w:t>ode</w:t>
            </w:r>
          </w:p>
        </w:tc>
        <w:tc>
          <w:tcPr>
            <w:tcW w:w="4855" w:type="dxa"/>
            <w:gridSpan w:val="2"/>
          </w:tcPr>
          <w:p w14:paraId="1DC528EC" w14:textId="77777777" w:rsidR="003442D3" w:rsidRDefault="001545FB" w:rsidP="00944E9D">
            <w:pPr>
              <w:spacing w:line="360" w:lineRule="auto"/>
              <w:rPr>
                <w:rFonts w:asciiTheme="minorHAnsi" w:hAnsiTheme="minorHAnsi"/>
                <w:lang w:val="en-CA"/>
              </w:rPr>
            </w:pPr>
            <w:r>
              <w:rPr>
                <w:rFonts w:asciiTheme="minorHAnsi" w:hAnsiTheme="minorHAnsi"/>
                <w:lang w:val="en-CA"/>
              </w:rPr>
              <w:t xml:space="preserve">This is the </w:t>
            </w:r>
            <w:r w:rsidR="003442D3">
              <w:rPr>
                <w:rFonts w:asciiTheme="minorHAnsi" w:hAnsiTheme="minorHAnsi"/>
                <w:b/>
                <w:lang w:val="en-CA"/>
              </w:rPr>
              <w:t>Order Code</w:t>
            </w:r>
            <w:r>
              <w:rPr>
                <w:rFonts w:asciiTheme="minorHAnsi" w:hAnsiTheme="minorHAnsi"/>
                <w:lang w:val="en-CA"/>
              </w:rPr>
              <w:t xml:space="preserve"> </w:t>
            </w:r>
            <w:r w:rsidR="003442D3">
              <w:rPr>
                <w:rFonts w:asciiTheme="minorHAnsi" w:hAnsiTheme="minorHAnsi"/>
                <w:lang w:val="en-CA"/>
              </w:rPr>
              <w:t>(</w:t>
            </w:r>
            <w:r>
              <w:rPr>
                <w:rFonts w:asciiTheme="minorHAnsi" w:hAnsiTheme="minorHAnsi"/>
                <w:lang w:val="en-CA"/>
              </w:rPr>
              <w:t>or</w:t>
            </w:r>
            <w:r w:rsidR="0075260E" w:rsidRPr="00944E9D">
              <w:rPr>
                <w:rFonts w:asciiTheme="minorHAnsi" w:hAnsiTheme="minorHAnsi"/>
                <w:lang w:val="en-CA"/>
              </w:rPr>
              <w:t xml:space="preserve"> </w:t>
            </w:r>
            <w:r w:rsidR="003442D3">
              <w:rPr>
                <w:rFonts w:asciiTheme="minorHAnsi" w:hAnsiTheme="minorHAnsi"/>
                <w:lang w:val="en-CA"/>
              </w:rPr>
              <w:t>I</w:t>
            </w:r>
            <w:r w:rsidR="0075260E" w:rsidRPr="00944E9D">
              <w:rPr>
                <w:rFonts w:asciiTheme="minorHAnsi" w:hAnsiTheme="minorHAnsi"/>
                <w:lang w:val="en-CA"/>
              </w:rPr>
              <w:t xml:space="preserve">tem </w:t>
            </w:r>
            <w:r w:rsidR="003442D3">
              <w:rPr>
                <w:rFonts w:asciiTheme="minorHAnsi" w:hAnsiTheme="minorHAnsi"/>
                <w:lang w:val="en-CA"/>
              </w:rPr>
              <w:t>N</w:t>
            </w:r>
            <w:r w:rsidR="0075260E" w:rsidRPr="00944E9D">
              <w:rPr>
                <w:rFonts w:asciiTheme="minorHAnsi" w:hAnsiTheme="minorHAnsi"/>
                <w:lang w:val="en-CA"/>
              </w:rPr>
              <w:t>umber</w:t>
            </w:r>
            <w:r w:rsidR="003442D3">
              <w:rPr>
                <w:rFonts w:asciiTheme="minorHAnsi" w:hAnsiTheme="minorHAnsi"/>
                <w:lang w:val="en-CA"/>
              </w:rPr>
              <w:t>) from the S</w:t>
            </w:r>
            <w:r w:rsidR="0075260E" w:rsidRPr="00944E9D">
              <w:rPr>
                <w:rFonts w:asciiTheme="minorHAnsi" w:hAnsiTheme="minorHAnsi"/>
                <w:lang w:val="en-CA"/>
              </w:rPr>
              <w:t>u</w:t>
            </w:r>
            <w:r w:rsidR="003442D3">
              <w:rPr>
                <w:rFonts w:asciiTheme="minorHAnsi" w:hAnsiTheme="minorHAnsi"/>
                <w:lang w:val="en-CA"/>
              </w:rPr>
              <w:t xml:space="preserve">pplier. </w:t>
            </w:r>
            <w:r w:rsidR="0075260E" w:rsidRPr="00944E9D">
              <w:rPr>
                <w:rFonts w:asciiTheme="minorHAnsi" w:hAnsiTheme="minorHAnsi"/>
                <w:lang w:val="en-CA"/>
              </w:rPr>
              <w:t xml:space="preserve">This is an important number </w:t>
            </w:r>
            <w:r w:rsidR="0075260E">
              <w:rPr>
                <w:rFonts w:asciiTheme="minorHAnsi" w:hAnsiTheme="minorHAnsi"/>
                <w:lang w:val="en-CA"/>
              </w:rPr>
              <w:t xml:space="preserve">for </w:t>
            </w:r>
            <w:r w:rsidR="0075260E" w:rsidRPr="00944E9D">
              <w:rPr>
                <w:rFonts w:asciiTheme="minorHAnsi" w:hAnsiTheme="minorHAnsi"/>
                <w:lang w:val="en-CA"/>
              </w:rPr>
              <w:t xml:space="preserve">uploading orders, printing sheets or </w:t>
            </w:r>
            <w:r w:rsidR="003442D3">
              <w:rPr>
                <w:rFonts w:asciiTheme="minorHAnsi" w:hAnsiTheme="minorHAnsi"/>
                <w:lang w:val="en-CA"/>
              </w:rPr>
              <w:t>importing S</w:t>
            </w:r>
            <w:r>
              <w:rPr>
                <w:rFonts w:asciiTheme="minorHAnsi" w:hAnsiTheme="minorHAnsi"/>
                <w:lang w:val="en-CA"/>
              </w:rPr>
              <w:t xml:space="preserve">upplier invoices. </w:t>
            </w:r>
          </w:p>
          <w:p w14:paraId="6635C155" w14:textId="20781F10" w:rsidR="0075260E" w:rsidRPr="001545FB" w:rsidRDefault="003442D3" w:rsidP="00944E9D">
            <w:pPr>
              <w:spacing w:line="360" w:lineRule="auto"/>
              <w:rPr>
                <w:rFonts w:asciiTheme="minorHAnsi" w:hAnsiTheme="minorHAnsi"/>
                <w:lang w:val="en-CA"/>
              </w:rPr>
            </w:pPr>
            <w:r>
              <w:rPr>
                <w:rFonts w:asciiTheme="minorHAnsi" w:hAnsiTheme="minorHAnsi"/>
                <w:b/>
                <w:lang w:val="en-CA"/>
              </w:rPr>
              <w:t xml:space="preserve">NOTE: </w:t>
            </w:r>
            <w:r w:rsidR="0075260E" w:rsidRPr="00944E9D">
              <w:rPr>
                <w:rFonts w:asciiTheme="minorHAnsi" w:hAnsiTheme="minorHAnsi"/>
                <w:lang w:val="en-CA"/>
              </w:rPr>
              <w:t>Optimum Control will rely on this number</w:t>
            </w:r>
            <w:r w:rsidR="0075260E">
              <w:rPr>
                <w:rFonts w:asciiTheme="minorHAnsi" w:hAnsiTheme="minorHAnsi"/>
                <w:lang w:val="en-CA"/>
              </w:rPr>
              <w:t xml:space="preserve"> for import validation</w:t>
            </w:r>
            <w:r w:rsidR="0075260E" w:rsidRPr="00944E9D">
              <w:rPr>
                <w:rFonts w:asciiTheme="minorHAnsi" w:hAnsiTheme="minorHAnsi"/>
                <w:lang w:val="en-CA"/>
              </w:rPr>
              <w:t>.</w:t>
            </w:r>
          </w:p>
        </w:tc>
      </w:tr>
      <w:tr w:rsidR="0075260E" w14:paraId="2D2AD909" w14:textId="77777777" w:rsidTr="00323BA6">
        <w:tc>
          <w:tcPr>
            <w:tcW w:w="4855" w:type="dxa"/>
          </w:tcPr>
          <w:p w14:paraId="33713194" w14:textId="77777777" w:rsidR="0075260E" w:rsidRDefault="001545FB" w:rsidP="00944E9D">
            <w:pPr>
              <w:spacing w:line="360" w:lineRule="auto"/>
              <w:rPr>
                <w:rFonts w:asciiTheme="minorHAnsi" w:hAnsiTheme="minorHAnsi"/>
                <w:b/>
                <w:lang w:val="en-CA"/>
              </w:rPr>
            </w:pPr>
            <w:r>
              <w:rPr>
                <w:rFonts w:asciiTheme="minorHAnsi" w:hAnsiTheme="minorHAnsi"/>
                <w:b/>
                <w:lang w:val="en-CA"/>
              </w:rPr>
              <w:t>Case D</w:t>
            </w:r>
            <w:r w:rsidR="0075260E" w:rsidRPr="00944E9D">
              <w:rPr>
                <w:rFonts w:asciiTheme="minorHAnsi" w:hAnsiTheme="minorHAnsi"/>
                <w:b/>
                <w:lang w:val="en-CA"/>
              </w:rPr>
              <w:t>escription</w:t>
            </w:r>
          </w:p>
        </w:tc>
        <w:tc>
          <w:tcPr>
            <w:tcW w:w="4855" w:type="dxa"/>
            <w:gridSpan w:val="2"/>
          </w:tcPr>
          <w:p w14:paraId="1887CF5D" w14:textId="4519897F" w:rsidR="0075260E" w:rsidRDefault="0075260E" w:rsidP="008605D0">
            <w:pPr>
              <w:spacing w:line="360" w:lineRule="auto"/>
              <w:rPr>
                <w:rFonts w:asciiTheme="minorHAnsi" w:hAnsiTheme="minorHAnsi"/>
                <w:b/>
                <w:lang w:val="en-CA"/>
              </w:rPr>
            </w:pPr>
            <w:r w:rsidRPr="00944E9D">
              <w:rPr>
                <w:rFonts w:asciiTheme="minorHAnsi" w:hAnsiTheme="minorHAnsi"/>
                <w:lang w:val="en-CA"/>
              </w:rPr>
              <w:t xml:space="preserve">A note on the </w:t>
            </w:r>
            <w:r w:rsidR="003442D3" w:rsidRPr="003442D3">
              <w:rPr>
                <w:rFonts w:asciiTheme="minorHAnsi" w:hAnsiTheme="minorHAnsi"/>
                <w:b/>
                <w:lang w:val="en-CA"/>
              </w:rPr>
              <w:t>C</w:t>
            </w:r>
            <w:r w:rsidRPr="003442D3">
              <w:rPr>
                <w:rFonts w:asciiTheme="minorHAnsi" w:hAnsiTheme="minorHAnsi"/>
                <w:b/>
                <w:lang w:val="en-CA"/>
              </w:rPr>
              <w:t xml:space="preserve">ase </w:t>
            </w:r>
            <w:r w:rsidR="003442D3" w:rsidRPr="003442D3">
              <w:rPr>
                <w:rFonts w:asciiTheme="minorHAnsi" w:hAnsiTheme="minorHAnsi"/>
                <w:b/>
                <w:lang w:val="en-CA"/>
              </w:rPr>
              <w:t>S</w:t>
            </w:r>
            <w:r w:rsidRPr="003442D3">
              <w:rPr>
                <w:rFonts w:asciiTheme="minorHAnsi" w:hAnsiTheme="minorHAnsi"/>
                <w:b/>
                <w:lang w:val="en-CA"/>
              </w:rPr>
              <w:t>ize</w:t>
            </w:r>
            <w:r w:rsidRPr="00944E9D">
              <w:rPr>
                <w:rFonts w:asciiTheme="minorHAnsi" w:hAnsiTheme="minorHAnsi"/>
                <w:lang w:val="en-CA"/>
              </w:rPr>
              <w:t xml:space="preserve"> </w:t>
            </w:r>
            <w:r w:rsidR="008605D0">
              <w:rPr>
                <w:rFonts w:asciiTheme="minorHAnsi" w:hAnsiTheme="minorHAnsi"/>
                <w:lang w:val="en-CA"/>
              </w:rPr>
              <w:t>OR</w:t>
            </w:r>
            <w:r w:rsidRPr="00944E9D">
              <w:rPr>
                <w:rFonts w:asciiTheme="minorHAnsi" w:hAnsiTheme="minorHAnsi"/>
                <w:lang w:val="en-CA"/>
              </w:rPr>
              <w:t xml:space="preserve"> the </w:t>
            </w:r>
            <w:r w:rsidR="003442D3">
              <w:rPr>
                <w:rFonts w:asciiTheme="minorHAnsi" w:hAnsiTheme="minorHAnsi"/>
                <w:lang w:val="en-CA"/>
              </w:rPr>
              <w:t>S</w:t>
            </w:r>
            <w:r w:rsidRPr="00944E9D">
              <w:rPr>
                <w:rFonts w:asciiTheme="minorHAnsi" w:hAnsiTheme="minorHAnsi"/>
                <w:lang w:val="en-CA"/>
              </w:rPr>
              <w:t xml:space="preserve">upplier’s </w:t>
            </w:r>
            <w:r w:rsidR="003442D3">
              <w:rPr>
                <w:rFonts w:asciiTheme="minorHAnsi" w:hAnsiTheme="minorHAnsi"/>
                <w:lang w:val="en-CA"/>
              </w:rPr>
              <w:t>C</w:t>
            </w:r>
            <w:r w:rsidRPr="00944E9D">
              <w:rPr>
                <w:rFonts w:asciiTheme="minorHAnsi" w:hAnsiTheme="minorHAnsi"/>
                <w:lang w:val="en-CA"/>
              </w:rPr>
              <w:t xml:space="preserve">ase </w:t>
            </w:r>
            <w:r w:rsidR="003442D3">
              <w:rPr>
                <w:rFonts w:asciiTheme="minorHAnsi" w:hAnsiTheme="minorHAnsi"/>
                <w:lang w:val="en-CA"/>
              </w:rPr>
              <w:t>S</w:t>
            </w:r>
            <w:r w:rsidRPr="00944E9D">
              <w:rPr>
                <w:rFonts w:asciiTheme="minorHAnsi" w:hAnsiTheme="minorHAnsi"/>
                <w:lang w:val="en-CA"/>
              </w:rPr>
              <w:t>ize</w:t>
            </w:r>
            <w:r w:rsidR="003442D3">
              <w:rPr>
                <w:rFonts w:asciiTheme="minorHAnsi" w:hAnsiTheme="minorHAnsi"/>
                <w:lang w:val="en-CA"/>
              </w:rPr>
              <w:t xml:space="preserve"> will be </w:t>
            </w:r>
            <w:r w:rsidR="003442D3" w:rsidRPr="008605D0">
              <w:rPr>
                <w:rFonts w:asciiTheme="minorHAnsi" w:hAnsiTheme="minorHAnsi"/>
                <w:b/>
                <w:lang w:val="en-CA"/>
              </w:rPr>
              <w:t>auto-populated</w:t>
            </w:r>
            <w:r w:rsidR="00412736" w:rsidRPr="008605D0">
              <w:rPr>
                <w:rFonts w:asciiTheme="minorHAnsi" w:hAnsiTheme="minorHAnsi"/>
                <w:lang w:val="en-CA"/>
              </w:rPr>
              <w:t xml:space="preserve"> when importing an Invoice. However, it can also be entered manually</w:t>
            </w:r>
            <w:r w:rsidR="00412736">
              <w:rPr>
                <w:rFonts w:asciiTheme="minorHAnsi" w:hAnsiTheme="minorHAnsi"/>
                <w:lang w:val="en-CA"/>
              </w:rPr>
              <w:t xml:space="preserve"> (e.g.</w:t>
            </w:r>
            <w:r w:rsidRPr="00944E9D">
              <w:rPr>
                <w:rFonts w:asciiTheme="minorHAnsi" w:hAnsiTheme="minorHAnsi"/>
                <w:lang w:val="en-CA"/>
              </w:rPr>
              <w:t xml:space="preserve"> </w:t>
            </w:r>
            <w:r>
              <w:rPr>
                <w:rFonts w:asciiTheme="minorHAnsi" w:hAnsiTheme="minorHAnsi"/>
                <w:lang w:val="en-CA"/>
              </w:rPr>
              <w:t>“6</w:t>
            </w:r>
            <w:r w:rsidRPr="00944E9D">
              <w:rPr>
                <w:rFonts w:asciiTheme="minorHAnsi" w:hAnsiTheme="minorHAnsi"/>
                <w:lang w:val="en-CA"/>
              </w:rPr>
              <w:t>/100 cans</w:t>
            </w:r>
            <w:r>
              <w:rPr>
                <w:rFonts w:asciiTheme="minorHAnsi" w:hAnsiTheme="minorHAnsi"/>
                <w:lang w:val="en-CA"/>
              </w:rPr>
              <w:t>”</w:t>
            </w:r>
            <w:r w:rsidRPr="00944E9D">
              <w:rPr>
                <w:rFonts w:asciiTheme="minorHAnsi" w:hAnsiTheme="minorHAnsi"/>
                <w:lang w:val="en-CA"/>
              </w:rPr>
              <w:t xml:space="preserve"> or </w:t>
            </w:r>
            <w:r>
              <w:rPr>
                <w:rFonts w:asciiTheme="minorHAnsi" w:hAnsiTheme="minorHAnsi"/>
                <w:lang w:val="en-CA"/>
              </w:rPr>
              <w:t>“</w:t>
            </w:r>
            <w:r w:rsidR="00BB5FC6">
              <w:rPr>
                <w:rFonts w:asciiTheme="minorHAnsi" w:hAnsiTheme="minorHAnsi"/>
                <w:lang w:val="en-CA"/>
              </w:rPr>
              <w:t>11-pound</w:t>
            </w:r>
            <w:r>
              <w:rPr>
                <w:rFonts w:asciiTheme="minorHAnsi" w:hAnsiTheme="minorHAnsi"/>
                <w:lang w:val="en-CA"/>
              </w:rPr>
              <w:t xml:space="preserve"> case”</w:t>
            </w:r>
            <w:r w:rsidR="00412736">
              <w:rPr>
                <w:rFonts w:asciiTheme="minorHAnsi" w:hAnsiTheme="minorHAnsi"/>
                <w:lang w:val="en-CA"/>
              </w:rPr>
              <w:t>)</w:t>
            </w:r>
            <w:r w:rsidR="001545FB">
              <w:rPr>
                <w:rFonts w:asciiTheme="minorHAnsi" w:hAnsiTheme="minorHAnsi"/>
                <w:lang w:val="en-CA"/>
              </w:rPr>
              <w:t>.</w:t>
            </w:r>
          </w:p>
        </w:tc>
      </w:tr>
      <w:tr w:rsidR="0075260E" w14:paraId="66A85A69" w14:textId="77777777" w:rsidTr="00323BA6">
        <w:tc>
          <w:tcPr>
            <w:tcW w:w="4855" w:type="dxa"/>
          </w:tcPr>
          <w:p w14:paraId="5FD4F53A" w14:textId="77777777" w:rsidR="0075260E" w:rsidRDefault="0075260E" w:rsidP="00944E9D">
            <w:pPr>
              <w:spacing w:line="360" w:lineRule="auto"/>
              <w:rPr>
                <w:rFonts w:asciiTheme="minorHAnsi" w:hAnsiTheme="minorHAnsi"/>
                <w:b/>
                <w:lang w:val="en-CA"/>
              </w:rPr>
            </w:pPr>
            <w:r w:rsidRPr="00944E9D">
              <w:rPr>
                <w:rFonts w:asciiTheme="minorHAnsi" w:hAnsiTheme="minorHAnsi"/>
                <w:b/>
                <w:lang w:val="en-CA"/>
              </w:rPr>
              <w:t>Barcode</w:t>
            </w:r>
          </w:p>
        </w:tc>
        <w:tc>
          <w:tcPr>
            <w:tcW w:w="4855" w:type="dxa"/>
            <w:gridSpan w:val="2"/>
          </w:tcPr>
          <w:p w14:paraId="54EBC4BA" w14:textId="0F46DA07" w:rsidR="0075260E" w:rsidRDefault="0075260E" w:rsidP="001545FB">
            <w:pPr>
              <w:spacing w:line="360" w:lineRule="auto"/>
              <w:rPr>
                <w:rFonts w:asciiTheme="minorHAnsi" w:hAnsiTheme="minorHAnsi"/>
                <w:lang w:val="en-CA"/>
              </w:rPr>
            </w:pPr>
            <w:r w:rsidRPr="00944E9D">
              <w:rPr>
                <w:rFonts w:asciiTheme="minorHAnsi" w:hAnsiTheme="minorHAnsi"/>
                <w:lang w:val="en-CA"/>
              </w:rPr>
              <w:t xml:space="preserve">If scanning </w:t>
            </w:r>
            <w:r w:rsidR="004B6AA1">
              <w:rPr>
                <w:rFonts w:asciiTheme="minorHAnsi" w:hAnsiTheme="minorHAnsi"/>
                <w:lang w:val="en-CA"/>
              </w:rPr>
              <w:t>I</w:t>
            </w:r>
            <w:r w:rsidRPr="00944E9D">
              <w:rPr>
                <w:rFonts w:asciiTheme="minorHAnsi" w:hAnsiTheme="minorHAnsi"/>
                <w:lang w:val="en-CA"/>
              </w:rPr>
              <w:t>nventory</w:t>
            </w:r>
            <w:r w:rsidR="004B6AA1">
              <w:rPr>
                <w:rFonts w:asciiTheme="minorHAnsi" w:hAnsiTheme="minorHAnsi"/>
                <w:lang w:val="en-CA"/>
              </w:rPr>
              <w:t>,</w:t>
            </w:r>
            <w:r w:rsidRPr="00944E9D">
              <w:rPr>
                <w:rFonts w:asciiTheme="minorHAnsi" w:hAnsiTheme="minorHAnsi"/>
                <w:lang w:val="en-CA"/>
              </w:rPr>
              <w:t xml:space="preserve"> yo</w:t>
            </w:r>
            <w:r>
              <w:rPr>
                <w:rFonts w:asciiTheme="minorHAnsi" w:hAnsiTheme="minorHAnsi"/>
                <w:lang w:val="en-CA"/>
              </w:rPr>
              <w:t xml:space="preserve">u can enter the </w:t>
            </w:r>
            <w:r w:rsidR="004B6AA1" w:rsidRPr="004B6AA1">
              <w:rPr>
                <w:rFonts w:asciiTheme="minorHAnsi" w:hAnsiTheme="minorHAnsi"/>
                <w:b/>
                <w:lang w:val="en-CA"/>
              </w:rPr>
              <w:t>B</w:t>
            </w:r>
            <w:r w:rsidRPr="004B6AA1">
              <w:rPr>
                <w:rFonts w:asciiTheme="minorHAnsi" w:hAnsiTheme="minorHAnsi"/>
                <w:b/>
                <w:lang w:val="en-CA"/>
              </w:rPr>
              <w:t>arcode</w:t>
            </w:r>
            <w:r>
              <w:rPr>
                <w:rFonts w:asciiTheme="minorHAnsi" w:hAnsiTheme="minorHAnsi"/>
                <w:lang w:val="en-CA"/>
              </w:rPr>
              <w:t xml:space="preserve"> here</w:t>
            </w:r>
            <w:r w:rsidR="001545FB">
              <w:rPr>
                <w:rFonts w:asciiTheme="minorHAnsi" w:hAnsiTheme="minorHAnsi"/>
                <w:lang w:val="en-CA"/>
              </w:rPr>
              <w:t>.</w:t>
            </w:r>
            <w:r>
              <w:rPr>
                <w:rFonts w:asciiTheme="minorHAnsi" w:hAnsiTheme="minorHAnsi"/>
                <w:lang w:val="en-CA"/>
              </w:rPr>
              <w:t xml:space="preserve"> </w:t>
            </w:r>
            <w:r w:rsidRPr="00944E9D">
              <w:rPr>
                <w:rFonts w:asciiTheme="minorHAnsi" w:hAnsiTheme="minorHAnsi"/>
                <w:lang w:val="en-CA"/>
              </w:rPr>
              <w:t xml:space="preserve">Labels can be printed and used to label shelves </w:t>
            </w:r>
            <w:r w:rsidR="00BB5FC6">
              <w:rPr>
                <w:rFonts w:asciiTheme="minorHAnsi" w:hAnsiTheme="minorHAnsi"/>
                <w:lang w:val="en-CA"/>
              </w:rPr>
              <w:t>so that you can</w:t>
            </w:r>
            <w:r w:rsidR="004B6AA1">
              <w:rPr>
                <w:rFonts w:asciiTheme="minorHAnsi" w:hAnsiTheme="minorHAnsi"/>
                <w:lang w:val="en-CA"/>
              </w:rPr>
              <w:t xml:space="preserve"> scan inventory</w:t>
            </w:r>
            <w:r w:rsidR="001545FB">
              <w:rPr>
                <w:rFonts w:asciiTheme="minorHAnsi" w:hAnsiTheme="minorHAnsi"/>
                <w:lang w:val="en-CA"/>
              </w:rPr>
              <w:t>.</w:t>
            </w:r>
          </w:p>
          <w:p w14:paraId="07D08C70" w14:textId="306E1280" w:rsidR="004B6AA1" w:rsidRDefault="004B6AA1" w:rsidP="001545FB">
            <w:pPr>
              <w:spacing w:line="360" w:lineRule="auto"/>
              <w:rPr>
                <w:rFonts w:asciiTheme="minorHAnsi" w:hAnsiTheme="minorHAnsi"/>
                <w:b/>
                <w:lang w:val="en-CA"/>
              </w:rPr>
            </w:pPr>
            <w:r>
              <w:rPr>
                <w:rFonts w:asciiTheme="minorHAnsi" w:hAnsiTheme="minorHAnsi"/>
                <w:lang w:val="en-CA"/>
              </w:rPr>
              <w:t xml:space="preserve">Alternatively, </w:t>
            </w:r>
            <w:r w:rsidRPr="004B6AA1">
              <w:rPr>
                <w:rFonts w:asciiTheme="minorHAnsi" w:hAnsiTheme="minorHAnsi"/>
                <w:i/>
                <w:lang w:val="en-CA"/>
              </w:rPr>
              <w:t xml:space="preserve">once the </w:t>
            </w:r>
            <w:r>
              <w:rPr>
                <w:rFonts w:asciiTheme="minorHAnsi" w:hAnsiTheme="minorHAnsi"/>
                <w:i/>
                <w:lang w:val="en-CA"/>
              </w:rPr>
              <w:t>I</w:t>
            </w:r>
            <w:r w:rsidRPr="004B6AA1">
              <w:rPr>
                <w:rFonts w:asciiTheme="minorHAnsi" w:hAnsiTheme="minorHAnsi"/>
                <w:i/>
                <w:lang w:val="en-CA"/>
              </w:rPr>
              <w:t>tem is saved</w:t>
            </w:r>
            <w:r>
              <w:rPr>
                <w:rFonts w:asciiTheme="minorHAnsi" w:hAnsiTheme="minorHAnsi"/>
                <w:lang w:val="en-CA"/>
              </w:rPr>
              <w:t>,</w:t>
            </w:r>
            <w:r w:rsidRPr="00944E9D">
              <w:rPr>
                <w:rFonts w:asciiTheme="minorHAnsi" w:hAnsiTheme="minorHAnsi"/>
                <w:lang w:val="en-CA"/>
              </w:rPr>
              <w:t xml:space="preserve"> Optimum Control </w:t>
            </w:r>
            <w:r>
              <w:rPr>
                <w:rFonts w:asciiTheme="minorHAnsi" w:hAnsiTheme="minorHAnsi"/>
                <w:lang w:val="en-CA"/>
              </w:rPr>
              <w:t>can create</w:t>
            </w:r>
            <w:r w:rsidRPr="00944E9D">
              <w:rPr>
                <w:rFonts w:asciiTheme="minorHAnsi" w:hAnsiTheme="minorHAnsi"/>
                <w:lang w:val="en-CA"/>
              </w:rPr>
              <w:t xml:space="preserve"> a </w:t>
            </w:r>
            <w:r>
              <w:rPr>
                <w:rFonts w:asciiTheme="minorHAnsi" w:hAnsiTheme="minorHAnsi"/>
                <w:lang w:val="en-CA"/>
              </w:rPr>
              <w:t>B</w:t>
            </w:r>
            <w:r w:rsidRPr="00944E9D">
              <w:rPr>
                <w:rFonts w:asciiTheme="minorHAnsi" w:hAnsiTheme="minorHAnsi"/>
                <w:lang w:val="en-CA"/>
              </w:rPr>
              <w:t>arcode</w:t>
            </w:r>
            <w:r>
              <w:rPr>
                <w:rFonts w:asciiTheme="minorHAnsi" w:hAnsiTheme="minorHAnsi"/>
                <w:lang w:val="en-CA"/>
              </w:rPr>
              <w:t xml:space="preserve"> automatically</w:t>
            </w:r>
            <w:r w:rsidRPr="00944E9D">
              <w:rPr>
                <w:rFonts w:asciiTheme="minorHAnsi" w:hAnsiTheme="minorHAnsi"/>
                <w:lang w:val="en-CA"/>
              </w:rPr>
              <w:t>.</w:t>
            </w:r>
          </w:p>
        </w:tc>
      </w:tr>
      <w:tr w:rsidR="001545FB" w14:paraId="61E72A80" w14:textId="77777777" w:rsidTr="00323BA6">
        <w:trPr>
          <w:trHeight w:val="266"/>
        </w:trPr>
        <w:tc>
          <w:tcPr>
            <w:tcW w:w="4855" w:type="dxa"/>
            <w:vMerge w:val="restart"/>
          </w:tcPr>
          <w:p w14:paraId="63A1510C" w14:textId="77777777" w:rsidR="001545FB" w:rsidRDefault="001545FB" w:rsidP="00944E9D">
            <w:pPr>
              <w:spacing w:line="360" w:lineRule="auto"/>
              <w:rPr>
                <w:rFonts w:asciiTheme="minorHAnsi" w:hAnsiTheme="minorHAnsi"/>
                <w:b/>
                <w:lang w:val="en-CA"/>
              </w:rPr>
            </w:pPr>
            <w:r>
              <w:rPr>
                <w:rFonts w:asciiTheme="minorHAnsi" w:hAnsiTheme="minorHAnsi"/>
                <w:b/>
                <w:lang w:val="en-CA"/>
              </w:rPr>
              <w:t>Tax G</w:t>
            </w:r>
            <w:r w:rsidRPr="00944E9D">
              <w:rPr>
                <w:rFonts w:asciiTheme="minorHAnsi" w:hAnsiTheme="minorHAnsi"/>
                <w:b/>
                <w:lang w:val="en-CA"/>
              </w:rPr>
              <w:t>roup</w:t>
            </w:r>
          </w:p>
        </w:tc>
        <w:tc>
          <w:tcPr>
            <w:tcW w:w="4855" w:type="dxa"/>
            <w:gridSpan w:val="2"/>
          </w:tcPr>
          <w:p w14:paraId="3EAF3092" w14:textId="32A7D4A6" w:rsidR="001545FB" w:rsidRDefault="001545FB" w:rsidP="00944E9D">
            <w:pPr>
              <w:spacing w:line="360" w:lineRule="auto"/>
              <w:rPr>
                <w:rFonts w:asciiTheme="minorHAnsi" w:hAnsiTheme="minorHAnsi"/>
                <w:b/>
                <w:lang w:val="en-CA"/>
              </w:rPr>
            </w:pPr>
            <w:r w:rsidRPr="00944E9D">
              <w:rPr>
                <w:rFonts w:asciiTheme="minorHAnsi" w:hAnsiTheme="minorHAnsi"/>
                <w:lang w:val="en-CA"/>
              </w:rPr>
              <w:t xml:space="preserve">Indicate the </w:t>
            </w:r>
            <w:r w:rsidR="004B6AA1">
              <w:rPr>
                <w:rFonts w:asciiTheme="minorHAnsi" w:hAnsiTheme="minorHAnsi"/>
                <w:b/>
                <w:lang w:val="en-CA"/>
              </w:rPr>
              <w:t>Tax Group C</w:t>
            </w:r>
            <w:r w:rsidRPr="004B6AA1">
              <w:rPr>
                <w:rFonts w:asciiTheme="minorHAnsi" w:hAnsiTheme="minorHAnsi"/>
                <w:b/>
                <w:lang w:val="en-CA"/>
              </w:rPr>
              <w:t>ode</w:t>
            </w:r>
            <w:r w:rsidR="004B6AA1">
              <w:rPr>
                <w:rFonts w:asciiTheme="minorHAnsi" w:hAnsiTheme="minorHAnsi"/>
                <w:lang w:val="en-CA"/>
              </w:rPr>
              <w:t xml:space="preserve"> that applies to this I</w:t>
            </w:r>
            <w:r w:rsidRPr="00944E9D">
              <w:rPr>
                <w:rFonts w:asciiTheme="minorHAnsi" w:hAnsiTheme="minorHAnsi"/>
                <w:lang w:val="en-CA"/>
              </w:rPr>
              <w:t xml:space="preserve">tem </w:t>
            </w:r>
            <w:r w:rsidR="004B6AA1">
              <w:rPr>
                <w:rFonts w:asciiTheme="minorHAnsi" w:hAnsiTheme="minorHAnsi"/>
                <w:lang w:val="en-CA"/>
              </w:rPr>
              <w:t xml:space="preserve">(if applicable) – see </w:t>
            </w:r>
            <w:r w:rsidRPr="001545FB">
              <w:rPr>
                <w:rStyle w:val="C1HJump"/>
              </w:rPr>
              <w:t>Tax Group</w:t>
            </w:r>
            <w:r w:rsidRPr="001545FB">
              <w:rPr>
                <w:rStyle w:val="C1HJump"/>
                <w:vanish/>
              </w:rPr>
              <w:t>|topic=Setup Tax Groups</w:t>
            </w:r>
            <w:r w:rsidRPr="00944E9D">
              <w:rPr>
                <w:rFonts w:asciiTheme="minorHAnsi" w:hAnsiTheme="minorHAnsi"/>
                <w:lang w:val="en-CA"/>
              </w:rPr>
              <w:t xml:space="preserve">.  </w:t>
            </w:r>
            <w:r w:rsidR="004B6AA1">
              <w:rPr>
                <w:rFonts w:asciiTheme="minorHAnsi" w:hAnsiTheme="minorHAnsi"/>
                <w:lang w:val="en-CA"/>
              </w:rPr>
              <w:t>Once a Tax Group is chosen, the</w:t>
            </w:r>
            <w:r w:rsidRPr="00944E9D">
              <w:rPr>
                <w:rFonts w:asciiTheme="minorHAnsi" w:hAnsiTheme="minorHAnsi"/>
                <w:lang w:val="en-CA"/>
              </w:rPr>
              <w:t xml:space="preserve"> window will display </w:t>
            </w:r>
            <w:r w:rsidR="00E62147">
              <w:rPr>
                <w:rFonts w:asciiTheme="minorHAnsi" w:hAnsiTheme="minorHAnsi"/>
                <w:lang w:val="en-CA"/>
              </w:rPr>
              <w:t xml:space="preserve">two </w:t>
            </w:r>
            <w:r w:rsidRPr="00944E9D">
              <w:rPr>
                <w:rFonts w:asciiTheme="minorHAnsi" w:hAnsiTheme="minorHAnsi"/>
                <w:lang w:val="en-CA"/>
              </w:rPr>
              <w:t>additional fields</w:t>
            </w:r>
            <w:r w:rsidR="004B6AA1">
              <w:rPr>
                <w:rFonts w:asciiTheme="minorHAnsi" w:hAnsiTheme="minorHAnsi"/>
                <w:lang w:val="en-CA"/>
              </w:rPr>
              <w:t xml:space="preserve"> to be completed</w:t>
            </w:r>
            <w:r w:rsidR="00E62147">
              <w:rPr>
                <w:rFonts w:asciiTheme="minorHAnsi" w:hAnsiTheme="minorHAnsi"/>
                <w:lang w:val="en-CA"/>
              </w:rPr>
              <w:t>:</w:t>
            </w:r>
          </w:p>
        </w:tc>
      </w:tr>
      <w:tr w:rsidR="001545FB" w14:paraId="53CAA28B" w14:textId="77777777" w:rsidTr="00323BA6">
        <w:trPr>
          <w:trHeight w:val="266"/>
        </w:trPr>
        <w:tc>
          <w:tcPr>
            <w:tcW w:w="4855" w:type="dxa"/>
            <w:vMerge/>
          </w:tcPr>
          <w:p w14:paraId="7C566C0E" w14:textId="77777777" w:rsidR="001545FB" w:rsidRDefault="001545FB" w:rsidP="00944E9D">
            <w:pPr>
              <w:spacing w:line="360" w:lineRule="auto"/>
              <w:rPr>
                <w:rFonts w:asciiTheme="minorHAnsi" w:hAnsiTheme="minorHAnsi"/>
                <w:b/>
                <w:lang w:val="en-CA"/>
              </w:rPr>
            </w:pPr>
          </w:p>
        </w:tc>
        <w:tc>
          <w:tcPr>
            <w:tcW w:w="2427" w:type="dxa"/>
          </w:tcPr>
          <w:p w14:paraId="1A7C4315" w14:textId="767B0814" w:rsidR="001545FB" w:rsidRPr="00E62147" w:rsidRDefault="001545FB" w:rsidP="00944E9D">
            <w:pPr>
              <w:spacing w:line="360" w:lineRule="auto"/>
              <w:rPr>
                <w:rFonts w:asciiTheme="minorHAnsi" w:hAnsiTheme="minorHAnsi"/>
                <w:lang w:val="en-CA"/>
              </w:rPr>
            </w:pPr>
            <w:r w:rsidRPr="00E62147">
              <w:rPr>
                <w:b/>
                <w:lang w:val="en-CA"/>
              </w:rPr>
              <w:t xml:space="preserve">Price Includes Tax </w:t>
            </w:r>
          </w:p>
        </w:tc>
        <w:tc>
          <w:tcPr>
            <w:tcW w:w="2428" w:type="dxa"/>
          </w:tcPr>
          <w:p w14:paraId="2C2648FB" w14:textId="4A9D9642" w:rsidR="001545FB" w:rsidRPr="00E62147" w:rsidRDefault="00E62147" w:rsidP="00944E9D">
            <w:pPr>
              <w:spacing w:line="360" w:lineRule="auto"/>
              <w:rPr>
                <w:rFonts w:asciiTheme="minorHAnsi" w:hAnsiTheme="minorHAnsi"/>
                <w:lang w:val="en-CA"/>
              </w:rPr>
            </w:pPr>
            <w:r w:rsidRPr="00E62147">
              <w:rPr>
                <w:lang w:val="en-CA"/>
              </w:rPr>
              <w:t>CHECK</w:t>
            </w:r>
            <w:r w:rsidR="001545FB" w:rsidRPr="00E62147">
              <w:rPr>
                <w:lang w:val="en-CA"/>
              </w:rPr>
              <w:t xml:space="preserve"> this box to indicate that tax is </w:t>
            </w:r>
            <w:r w:rsidR="001545FB" w:rsidRPr="00E62147">
              <w:rPr>
                <w:i/>
                <w:lang w:val="en-CA"/>
              </w:rPr>
              <w:t>included</w:t>
            </w:r>
            <w:r>
              <w:rPr>
                <w:lang w:val="en-CA"/>
              </w:rPr>
              <w:t xml:space="preserve"> in the P</w:t>
            </w:r>
            <w:r w:rsidR="001545FB" w:rsidRPr="00E62147">
              <w:rPr>
                <w:lang w:val="en-CA"/>
              </w:rPr>
              <w:t xml:space="preserve">urchase </w:t>
            </w:r>
            <w:r>
              <w:rPr>
                <w:lang w:val="en-CA"/>
              </w:rPr>
              <w:t>P</w:t>
            </w:r>
            <w:r w:rsidR="001545FB" w:rsidRPr="00E62147">
              <w:rPr>
                <w:lang w:val="en-CA"/>
              </w:rPr>
              <w:t>rice</w:t>
            </w:r>
            <w:r w:rsidRPr="00E62147">
              <w:rPr>
                <w:lang w:val="en-CA"/>
              </w:rPr>
              <w:t>.</w:t>
            </w:r>
          </w:p>
        </w:tc>
      </w:tr>
      <w:tr w:rsidR="001545FB" w14:paraId="3A0316F1" w14:textId="77777777" w:rsidTr="00323BA6">
        <w:trPr>
          <w:trHeight w:val="266"/>
        </w:trPr>
        <w:tc>
          <w:tcPr>
            <w:tcW w:w="4855" w:type="dxa"/>
            <w:vMerge/>
          </w:tcPr>
          <w:p w14:paraId="1FCA94C7" w14:textId="77777777" w:rsidR="001545FB" w:rsidRDefault="001545FB" w:rsidP="00944E9D">
            <w:pPr>
              <w:spacing w:line="360" w:lineRule="auto"/>
              <w:rPr>
                <w:rFonts w:asciiTheme="minorHAnsi" w:hAnsiTheme="minorHAnsi"/>
                <w:b/>
                <w:lang w:val="en-CA"/>
              </w:rPr>
            </w:pPr>
          </w:p>
        </w:tc>
        <w:tc>
          <w:tcPr>
            <w:tcW w:w="2427" w:type="dxa"/>
          </w:tcPr>
          <w:p w14:paraId="39BA4772" w14:textId="5323AF47" w:rsidR="001545FB" w:rsidRPr="004B6AA1" w:rsidRDefault="001545FB" w:rsidP="00944E9D">
            <w:pPr>
              <w:spacing w:line="360" w:lineRule="auto"/>
              <w:rPr>
                <w:rFonts w:asciiTheme="minorHAnsi" w:hAnsiTheme="minorHAnsi"/>
                <w:highlight w:val="magenta"/>
                <w:lang w:val="en-CA"/>
              </w:rPr>
            </w:pPr>
            <w:r w:rsidRPr="00E62147">
              <w:rPr>
                <w:b/>
                <w:lang w:val="en-CA"/>
              </w:rPr>
              <w:t xml:space="preserve">Adjusted Case </w:t>
            </w:r>
            <w:r w:rsidR="00E62147" w:rsidRPr="00E62147">
              <w:rPr>
                <w:b/>
                <w:lang w:val="en-CA"/>
              </w:rPr>
              <w:t>Cost</w:t>
            </w:r>
          </w:p>
        </w:tc>
        <w:tc>
          <w:tcPr>
            <w:tcW w:w="2428" w:type="dxa"/>
          </w:tcPr>
          <w:p w14:paraId="3A53C03F" w14:textId="5264602A" w:rsidR="001545FB" w:rsidRPr="004B6AA1" w:rsidRDefault="00E62147" w:rsidP="00944E9D">
            <w:pPr>
              <w:spacing w:line="360" w:lineRule="auto"/>
              <w:rPr>
                <w:rFonts w:asciiTheme="minorHAnsi" w:hAnsiTheme="minorHAnsi"/>
                <w:highlight w:val="magenta"/>
                <w:lang w:val="en-CA"/>
              </w:rPr>
            </w:pPr>
            <w:r w:rsidRPr="00E62147">
              <w:rPr>
                <w:lang w:val="en-CA"/>
              </w:rPr>
              <w:t>The application of the T</w:t>
            </w:r>
            <w:r w:rsidR="001545FB" w:rsidRPr="00E62147">
              <w:rPr>
                <w:lang w:val="en-CA"/>
              </w:rPr>
              <w:t xml:space="preserve">ax </w:t>
            </w:r>
            <w:r w:rsidRPr="00E62147">
              <w:rPr>
                <w:lang w:val="en-CA"/>
              </w:rPr>
              <w:t>G</w:t>
            </w:r>
            <w:r w:rsidR="001545FB" w:rsidRPr="00E62147">
              <w:rPr>
                <w:lang w:val="en-CA"/>
              </w:rPr>
              <w:t xml:space="preserve">roup will apply to the Purchase </w:t>
            </w:r>
            <w:r w:rsidRPr="00E62147">
              <w:rPr>
                <w:lang w:val="en-CA"/>
              </w:rPr>
              <w:t>P</w:t>
            </w:r>
            <w:r w:rsidR="001545FB" w:rsidRPr="00E62147">
              <w:rPr>
                <w:lang w:val="en-CA"/>
              </w:rPr>
              <w:t>rice an</w:t>
            </w:r>
            <w:r w:rsidRPr="00E62147">
              <w:rPr>
                <w:lang w:val="en-CA"/>
              </w:rPr>
              <w:t xml:space="preserve">d display the net cost to you. </w:t>
            </w:r>
            <w:r w:rsidR="001545FB" w:rsidRPr="00E62147">
              <w:rPr>
                <w:lang w:val="en-CA"/>
              </w:rPr>
              <w:t>If a tax is applied</w:t>
            </w:r>
            <w:r w:rsidRPr="00E62147">
              <w:rPr>
                <w:lang w:val="en-CA"/>
              </w:rPr>
              <w:t>,</w:t>
            </w:r>
            <w:r w:rsidR="001545FB" w:rsidRPr="00E62147">
              <w:rPr>
                <w:lang w:val="en-CA"/>
              </w:rPr>
              <w:t xml:space="preserve"> the amount </w:t>
            </w:r>
            <w:r w:rsidRPr="00E62147">
              <w:rPr>
                <w:lang w:val="en-CA"/>
              </w:rPr>
              <w:t>shown will include</w:t>
            </w:r>
            <w:r w:rsidR="001545FB" w:rsidRPr="00E62147">
              <w:rPr>
                <w:lang w:val="en-CA"/>
              </w:rPr>
              <w:t xml:space="preserve"> the tax percentage</w:t>
            </w:r>
            <w:r w:rsidRPr="00E62147">
              <w:rPr>
                <w:lang w:val="en-CA"/>
              </w:rPr>
              <w:t>.</w:t>
            </w:r>
          </w:p>
        </w:tc>
      </w:tr>
      <w:tr w:rsidR="0075260E" w14:paraId="0182D24A" w14:textId="77777777" w:rsidTr="00323BA6">
        <w:tc>
          <w:tcPr>
            <w:tcW w:w="4855" w:type="dxa"/>
          </w:tcPr>
          <w:p w14:paraId="2393DE2A" w14:textId="77777777" w:rsidR="0075260E" w:rsidRPr="00944E9D" w:rsidRDefault="001545FB" w:rsidP="00944E9D">
            <w:pPr>
              <w:spacing w:line="360" w:lineRule="auto"/>
              <w:rPr>
                <w:b/>
                <w:lang w:val="en-CA"/>
              </w:rPr>
            </w:pPr>
            <w:r>
              <w:rPr>
                <w:rFonts w:asciiTheme="minorHAnsi" w:hAnsiTheme="minorHAnsi"/>
                <w:b/>
                <w:lang w:val="en-CA"/>
              </w:rPr>
              <w:t>Purchase P</w:t>
            </w:r>
            <w:r w:rsidR="0075260E" w:rsidRPr="00944E9D">
              <w:rPr>
                <w:rFonts w:asciiTheme="minorHAnsi" w:hAnsiTheme="minorHAnsi"/>
                <w:b/>
                <w:lang w:val="en-CA"/>
              </w:rPr>
              <w:t>rice</w:t>
            </w:r>
          </w:p>
        </w:tc>
        <w:tc>
          <w:tcPr>
            <w:tcW w:w="4855" w:type="dxa"/>
            <w:gridSpan w:val="2"/>
          </w:tcPr>
          <w:p w14:paraId="7ABEB716" w14:textId="68969097" w:rsidR="0075260E" w:rsidRPr="004B6AA1" w:rsidRDefault="004B6AA1" w:rsidP="00802E18">
            <w:pPr>
              <w:spacing w:line="360" w:lineRule="auto"/>
              <w:rPr>
                <w:rFonts w:asciiTheme="minorHAnsi" w:hAnsiTheme="minorHAnsi"/>
                <w:lang w:val="en-CA"/>
              </w:rPr>
            </w:pPr>
            <w:r>
              <w:rPr>
                <w:rFonts w:asciiTheme="minorHAnsi" w:hAnsiTheme="minorHAnsi"/>
                <w:lang w:val="en-CA"/>
              </w:rPr>
              <w:t xml:space="preserve">The amount you </w:t>
            </w:r>
            <w:r w:rsidRPr="004B6AA1">
              <w:rPr>
                <w:rFonts w:asciiTheme="minorHAnsi" w:hAnsiTheme="minorHAnsi"/>
                <w:b/>
                <w:lang w:val="en-CA"/>
              </w:rPr>
              <w:t>P</w:t>
            </w:r>
            <w:r w:rsidR="0075260E" w:rsidRPr="004B6AA1">
              <w:rPr>
                <w:rFonts w:asciiTheme="minorHAnsi" w:hAnsiTheme="minorHAnsi"/>
                <w:b/>
                <w:lang w:val="en-CA"/>
              </w:rPr>
              <w:t>ay per Purchase Unit</w:t>
            </w:r>
            <w:r>
              <w:rPr>
                <w:rFonts w:asciiTheme="minorHAnsi" w:hAnsiTheme="minorHAnsi"/>
                <w:lang w:val="en-CA"/>
              </w:rPr>
              <w:t xml:space="preserve"> (e.g. i</w:t>
            </w:r>
            <w:r w:rsidR="0075260E" w:rsidRPr="00944E9D">
              <w:rPr>
                <w:rFonts w:asciiTheme="minorHAnsi" w:hAnsiTheme="minorHAnsi"/>
                <w:lang w:val="en-CA"/>
              </w:rPr>
              <w:t xml:space="preserve">f you purchase by </w:t>
            </w:r>
            <w:r w:rsidRPr="004B6AA1">
              <w:rPr>
                <w:rFonts w:asciiTheme="minorHAnsi" w:hAnsiTheme="minorHAnsi"/>
                <w:i/>
                <w:lang w:val="en-CA"/>
              </w:rPr>
              <w:t>Case</w:t>
            </w:r>
            <w:r>
              <w:rPr>
                <w:rFonts w:asciiTheme="minorHAnsi" w:hAnsiTheme="minorHAnsi"/>
                <w:lang w:val="en-CA"/>
              </w:rPr>
              <w:t>,</w:t>
            </w:r>
            <w:r w:rsidR="0075260E" w:rsidRPr="00944E9D">
              <w:rPr>
                <w:rFonts w:asciiTheme="minorHAnsi" w:hAnsiTheme="minorHAnsi"/>
                <w:lang w:val="en-CA"/>
              </w:rPr>
              <w:t xml:space="preserve"> then indicate the </w:t>
            </w:r>
            <w:r>
              <w:rPr>
                <w:rFonts w:asciiTheme="minorHAnsi" w:hAnsiTheme="minorHAnsi"/>
                <w:i/>
                <w:lang w:val="en-CA"/>
              </w:rPr>
              <w:t>Case Price</w:t>
            </w:r>
            <w:r>
              <w:rPr>
                <w:rFonts w:asciiTheme="minorHAnsi" w:hAnsiTheme="minorHAnsi"/>
                <w:lang w:val="en-CA"/>
              </w:rPr>
              <w:t xml:space="preserve"> and</w:t>
            </w:r>
            <w:r w:rsidR="0075260E" w:rsidRPr="00944E9D">
              <w:rPr>
                <w:rFonts w:asciiTheme="minorHAnsi" w:hAnsiTheme="minorHAnsi"/>
                <w:lang w:val="en-CA"/>
              </w:rPr>
              <w:t xml:space="preserve"> if you purchase by </w:t>
            </w:r>
            <w:r>
              <w:rPr>
                <w:rFonts w:asciiTheme="minorHAnsi" w:hAnsiTheme="minorHAnsi"/>
                <w:i/>
                <w:lang w:val="en-CA"/>
              </w:rPr>
              <w:t>Pound</w:t>
            </w:r>
            <w:r>
              <w:rPr>
                <w:rFonts w:asciiTheme="minorHAnsi" w:hAnsiTheme="minorHAnsi"/>
                <w:lang w:val="en-CA"/>
              </w:rPr>
              <w:t>,</w:t>
            </w:r>
            <w:r w:rsidR="0075260E" w:rsidRPr="00944E9D">
              <w:rPr>
                <w:rFonts w:asciiTheme="minorHAnsi" w:hAnsiTheme="minorHAnsi"/>
                <w:lang w:val="en-CA"/>
              </w:rPr>
              <w:t xml:space="preserve"> then indicate the </w:t>
            </w:r>
            <w:r>
              <w:rPr>
                <w:rFonts w:asciiTheme="minorHAnsi" w:hAnsiTheme="minorHAnsi"/>
                <w:i/>
                <w:lang w:val="en-CA"/>
              </w:rPr>
              <w:t>Price per Pound</w:t>
            </w:r>
            <w:r>
              <w:rPr>
                <w:rFonts w:asciiTheme="minorHAnsi" w:hAnsiTheme="minorHAnsi"/>
                <w:lang w:val="en-CA"/>
              </w:rPr>
              <w:t xml:space="preserve">. </w:t>
            </w:r>
            <w:r w:rsidR="00E62147">
              <w:rPr>
                <w:rFonts w:asciiTheme="minorHAnsi" w:hAnsiTheme="minorHAnsi"/>
                <w:lang w:val="en-CA"/>
              </w:rPr>
              <w:t>For I</w:t>
            </w:r>
            <w:r w:rsidR="0075260E" w:rsidRPr="002131C6">
              <w:rPr>
                <w:rFonts w:asciiTheme="minorHAnsi" w:hAnsiTheme="minorHAnsi"/>
                <w:lang w:val="en-CA"/>
              </w:rPr>
              <w:t xml:space="preserve">tems that you </w:t>
            </w:r>
            <w:r w:rsidR="0075260E" w:rsidRPr="002131C6">
              <w:rPr>
                <w:rFonts w:asciiTheme="minorHAnsi" w:hAnsiTheme="minorHAnsi"/>
                <w:i/>
                <w:lang w:val="en-CA"/>
              </w:rPr>
              <w:t>order</w:t>
            </w:r>
            <w:r w:rsidR="0075260E" w:rsidRPr="002131C6">
              <w:rPr>
                <w:rFonts w:asciiTheme="minorHAnsi" w:hAnsiTheme="minorHAnsi"/>
                <w:lang w:val="en-CA"/>
              </w:rPr>
              <w:t xml:space="preserve"> by case </w:t>
            </w:r>
            <w:r w:rsidRPr="002131C6">
              <w:rPr>
                <w:rFonts w:asciiTheme="minorHAnsi" w:hAnsiTheme="minorHAnsi"/>
                <w:lang w:val="en-CA"/>
              </w:rPr>
              <w:t>but</w:t>
            </w:r>
            <w:r w:rsidR="0075260E" w:rsidRPr="002131C6">
              <w:rPr>
                <w:rFonts w:asciiTheme="minorHAnsi" w:hAnsiTheme="minorHAnsi"/>
                <w:lang w:val="en-CA"/>
              </w:rPr>
              <w:t xml:space="preserve"> </w:t>
            </w:r>
            <w:r w:rsidR="0075260E" w:rsidRPr="002131C6">
              <w:rPr>
                <w:rFonts w:asciiTheme="minorHAnsi" w:hAnsiTheme="minorHAnsi"/>
                <w:i/>
                <w:lang w:val="en-CA"/>
              </w:rPr>
              <w:t>receive</w:t>
            </w:r>
            <w:r w:rsidR="0075260E" w:rsidRPr="002131C6">
              <w:rPr>
                <w:rFonts w:asciiTheme="minorHAnsi" w:hAnsiTheme="minorHAnsi"/>
                <w:lang w:val="en-CA"/>
              </w:rPr>
              <w:t xml:space="preserve"> by ‘catch weight</w:t>
            </w:r>
            <w:r w:rsidRPr="002131C6">
              <w:rPr>
                <w:rFonts w:asciiTheme="minorHAnsi" w:hAnsiTheme="minorHAnsi"/>
                <w:lang w:val="en-CA"/>
              </w:rPr>
              <w:t>,</w:t>
            </w:r>
            <w:r w:rsidR="0075260E" w:rsidRPr="002131C6">
              <w:rPr>
                <w:rFonts w:asciiTheme="minorHAnsi" w:hAnsiTheme="minorHAnsi"/>
                <w:lang w:val="en-CA"/>
              </w:rPr>
              <w:t xml:space="preserve">’ indicate the </w:t>
            </w:r>
            <w:r w:rsidRPr="002131C6">
              <w:rPr>
                <w:rFonts w:asciiTheme="minorHAnsi" w:hAnsiTheme="minorHAnsi"/>
                <w:i/>
                <w:lang w:val="en-CA"/>
              </w:rPr>
              <w:t>Price per Case</w:t>
            </w:r>
            <w:r w:rsidR="0075260E" w:rsidRPr="002131C6">
              <w:rPr>
                <w:rFonts w:asciiTheme="minorHAnsi" w:hAnsiTheme="minorHAnsi"/>
                <w:lang w:val="en-CA"/>
              </w:rPr>
              <w:t xml:space="preserve"> </w:t>
            </w:r>
            <w:r w:rsidR="00802E18" w:rsidRPr="00802E18">
              <w:rPr>
                <w:rFonts w:asciiTheme="minorHAnsi" w:hAnsiTheme="minorHAnsi"/>
                <w:lang w:val="en-CA"/>
              </w:rPr>
              <w:t>(</w:t>
            </w:r>
            <w:commentRangeStart w:id="151"/>
            <w:r w:rsidR="0075260E" w:rsidRPr="00802E18">
              <w:rPr>
                <w:rFonts w:asciiTheme="minorHAnsi" w:hAnsiTheme="minorHAnsi"/>
                <w:lang w:val="en-CA"/>
              </w:rPr>
              <w:t>average case size multiplied by the cost per pound/kilo</w:t>
            </w:r>
            <w:r w:rsidR="00802E18" w:rsidRPr="00802E18">
              <w:rPr>
                <w:rFonts w:asciiTheme="minorHAnsi" w:hAnsiTheme="minorHAnsi"/>
                <w:lang w:val="en-CA"/>
              </w:rPr>
              <w:t>)</w:t>
            </w:r>
            <w:r w:rsidR="004B09A7" w:rsidRPr="00802E18">
              <w:rPr>
                <w:rFonts w:asciiTheme="minorHAnsi" w:hAnsiTheme="minorHAnsi"/>
                <w:lang w:val="en-CA"/>
              </w:rPr>
              <w:t xml:space="preserve"> then </w:t>
            </w:r>
            <w:r w:rsidR="00802E18" w:rsidRPr="00802E18">
              <w:rPr>
                <w:rFonts w:asciiTheme="minorHAnsi" w:hAnsiTheme="minorHAnsi"/>
                <w:lang w:val="en-CA"/>
              </w:rPr>
              <w:t xml:space="preserve">make </w:t>
            </w:r>
            <w:r w:rsidR="004B09A7" w:rsidRPr="00802E18">
              <w:rPr>
                <w:rFonts w:asciiTheme="minorHAnsi" w:hAnsiTheme="minorHAnsi"/>
                <w:lang w:val="en-CA"/>
              </w:rPr>
              <w:t>split unit Pound or Kilo.</w:t>
            </w:r>
            <w:commentRangeEnd w:id="151"/>
            <w:r w:rsidR="002131C6" w:rsidRPr="00802E18">
              <w:rPr>
                <w:rStyle w:val="CommentReference"/>
              </w:rPr>
              <w:commentReference w:id="151"/>
            </w:r>
          </w:p>
        </w:tc>
      </w:tr>
      <w:tr w:rsidR="0075260E" w14:paraId="65F502FA" w14:textId="77777777" w:rsidTr="00323BA6">
        <w:tc>
          <w:tcPr>
            <w:tcW w:w="4855" w:type="dxa"/>
          </w:tcPr>
          <w:p w14:paraId="12CA07C6" w14:textId="5B1C84DF" w:rsidR="0075260E" w:rsidRPr="00944E9D" w:rsidRDefault="0075260E" w:rsidP="004B09A7">
            <w:pPr>
              <w:spacing w:line="360" w:lineRule="auto"/>
              <w:rPr>
                <w:b/>
                <w:lang w:val="en-CA"/>
              </w:rPr>
            </w:pPr>
            <w:r w:rsidRPr="00944E9D">
              <w:rPr>
                <w:rFonts w:asciiTheme="minorHAnsi" w:hAnsiTheme="minorHAnsi"/>
                <w:b/>
                <w:lang w:val="en-CA"/>
              </w:rPr>
              <w:t>Split Unit</w:t>
            </w:r>
            <w:r w:rsidR="004B09A7">
              <w:rPr>
                <w:rFonts w:asciiTheme="minorHAnsi" w:hAnsiTheme="minorHAnsi"/>
                <w:b/>
                <w:lang w:val="en-CA"/>
              </w:rPr>
              <w:t xml:space="preserve"> (how many split units in the case?)</w:t>
            </w:r>
          </w:p>
        </w:tc>
        <w:tc>
          <w:tcPr>
            <w:tcW w:w="4855" w:type="dxa"/>
            <w:gridSpan w:val="2"/>
          </w:tcPr>
          <w:p w14:paraId="6B98F4D2" w14:textId="07BDE9B4" w:rsidR="0075260E" w:rsidRPr="00944E9D" w:rsidRDefault="0075260E" w:rsidP="00944E9D">
            <w:pPr>
              <w:spacing w:line="360" w:lineRule="auto"/>
              <w:rPr>
                <w:lang w:val="en-CA"/>
              </w:rPr>
            </w:pPr>
            <w:r w:rsidRPr="00944E9D">
              <w:rPr>
                <w:rFonts w:asciiTheme="minorHAnsi" w:hAnsiTheme="minorHAnsi"/>
                <w:lang w:val="en-CA"/>
              </w:rPr>
              <w:t>This unit level will default to the Reporting unit. Indicate the number of the reporti</w:t>
            </w:r>
            <w:r w:rsidR="00E62147">
              <w:rPr>
                <w:rFonts w:asciiTheme="minorHAnsi" w:hAnsiTheme="minorHAnsi"/>
                <w:lang w:val="en-CA"/>
              </w:rPr>
              <w:t xml:space="preserve">ng units in the purchase unit. </w:t>
            </w:r>
            <w:r w:rsidRPr="00944E9D">
              <w:rPr>
                <w:rFonts w:asciiTheme="minorHAnsi" w:hAnsiTheme="minorHAnsi"/>
                <w:lang w:val="en-CA"/>
              </w:rPr>
              <w:t>Should you wish to have a different unit here than the reporting unit to the left, simply indicate the unit, then in the pack unit indicate how many of th</w:t>
            </w:r>
            <w:r w:rsidR="00E62147">
              <w:rPr>
                <w:rFonts w:asciiTheme="minorHAnsi" w:hAnsiTheme="minorHAnsi"/>
                <w:lang w:val="en-CA"/>
              </w:rPr>
              <w:t xml:space="preserve">e units are in the split unit. </w:t>
            </w:r>
            <w:r w:rsidRPr="00944E9D">
              <w:rPr>
                <w:rFonts w:asciiTheme="minorHAnsi" w:hAnsiTheme="minorHAnsi"/>
                <w:lang w:val="en-CA"/>
              </w:rPr>
              <w:t xml:space="preserve">The </w:t>
            </w:r>
            <w:r w:rsidR="00E62147">
              <w:rPr>
                <w:rFonts w:asciiTheme="minorHAnsi" w:hAnsiTheme="minorHAnsi"/>
                <w:lang w:val="en-CA"/>
              </w:rPr>
              <w:t>C</w:t>
            </w:r>
            <w:r w:rsidRPr="00944E9D">
              <w:rPr>
                <w:rFonts w:asciiTheme="minorHAnsi" w:hAnsiTheme="minorHAnsi"/>
                <w:lang w:val="en-CA"/>
              </w:rPr>
              <w:t>onversion will be added to the system</w:t>
            </w:r>
            <w:r w:rsidR="00E62147">
              <w:rPr>
                <w:rFonts w:asciiTheme="minorHAnsi" w:hAnsiTheme="minorHAnsi"/>
                <w:lang w:val="en-CA"/>
              </w:rPr>
              <w:t>.</w:t>
            </w:r>
          </w:p>
        </w:tc>
      </w:tr>
      <w:tr w:rsidR="0075260E" w14:paraId="387C2BDB" w14:textId="77777777" w:rsidTr="00323BA6">
        <w:tc>
          <w:tcPr>
            <w:tcW w:w="4855" w:type="dxa"/>
          </w:tcPr>
          <w:p w14:paraId="03801B99" w14:textId="717EA60D" w:rsidR="0075260E" w:rsidRPr="002131C6" w:rsidRDefault="00121184" w:rsidP="004B09A7">
            <w:pPr>
              <w:spacing w:line="360" w:lineRule="auto"/>
              <w:rPr>
                <w:rFonts w:asciiTheme="minorHAnsi" w:hAnsiTheme="minorHAnsi"/>
                <w:b/>
                <w:highlight w:val="magenta"/>
                <w:lang w:val="en-CA"/>
              </w:rPr>
            </w:pPr>
            <w:r w:rsidRPr="00802E18">
              <w:rPr>
                <w:rFonts w:asciiTheme="minorHAnsi" w:hAnsiTheme="minorHAnsi"/>
                <w:b/>
                <w:lang w:val="en-CA"/>
              </w:rPr>
              <w:t>P</w:t>
            </w:r>
            <w:r w:rsidR="00802E18" w:rsidRPr="00802E18">
              <w:rPr>
                <w:rFonts w:asciiTheme="minorHAnsi" w:hAnsiTheme="minorHAnsi"/>
                <w:b/>
                <w:lang w:val="en-CA"/>
              </w:rPr>
              <w:t>a</w:t>
            </w:r>
            <w:r w:rsidRPr="00802E18">
              <w:rPr>
                <w:rFonts w:asciiTheme="minorHAnsi" w:hAnsiTheme="minorHAnsi"/>
                <w:b/>
                <w:lang w:val="en-CA"/>
              </w:rPr>
              <w:t>k</w:t>
            </w:r>
            <w:r w:rsidRPr="00E62147">
              <w:rPr>
                <w:rFonts w:asciiTheme="minorHAnsi" w:hAnsiTheme="minorHAnsi"/>
                <w:b/>
                <w:lang w:val="en-CA"/>
              </w:rPr>
              <w:t xml:space="preserve"> unit</w:t>
            </w:r>
            <w:r w:rsidR="004B09A7" w:rsidRPr="00E62147">
              <w:rPr>
                <w:rFonts w:asciiTheme="minorHAnsi" w:hAnsiTheme="minorHAnsi"/>
                <w:b/>
                <w:lang w:val="en-CA"/>
              </w:rPr>
              <w:t xml:space="preserve"> </w:t>
            </w:r>
            <w:r w:rsidR="00802E18">
              <w:rPr>
                <w:rFonts w:asciiTheme="minorHAnsi" w:hAnsiTheme="minorHAnsi"/>
                <w:b/>
                <w:lang w:val="en-CA"/>
              </w:rPr>
              <w:t xml:space="preserve">= pack unit </w:t>
            </w:r>
            <w:r w:rsidR="004B09A7" w:rsidRPr="00E62147">
              <w:rPr>
                <w:rFonts w:asciiTheme="minorHAnsi" w:hAnsiTheme="minorHAnsi"/>
                <w:b/>
                <w:lang w:val="en-CA"/>
              </w:rPr>
              <w:t>(how many ‘recipe units’ in a split unit</w:t>
            </w:r>
          </w:p>
        </w:tc>
        <w:tc>
          <w:tcPr>
            <w:tcW w:w="4855" w:type="dxa"/>
            <w:gridSpan w:val="2"/>
          </w:tcPr>
          <w:p w14:paraId="64AF69D6" w14:textId="77777777" w:rsidR="0075260E" w:rsidRPr="00E62147" w:rsidRDefault="00121184" w:rsidP="00944E9D">
            <w:pPr>
              <w:spacing w:line="360" w:lineRule="auto"/>
              <w:rPr>
                <w:rFonts w:asciiTheme="minorHAnsi" w:hAnsiTheme="minorHAnsi"/>
                <w:lang w:val="en-CA"/>
              </w:rPr>
            </w:pPr>
            <w:r w:rsidRPr="00E62147">
              <w:rPr>
                <w:rFonts w:asciiTheme="minorHAnsi" w:hAnsiTheme="minorHAnsi"/>
                <w:lang w:val="en-CA"/>
              </w:rPr>
              <w:t xml:space="preserve">This is how many of the recipe units are in the split unit.  </w:t>
            </w:r>
            <w:r w:rsidR="00BB5FC6" w:rsidRPr="00E62147">
              <w:rPr>
                <w:rFonts w:asciiTheme="minorHAnsi" w:hAnsiTheme="minorHAnsi"/>
                <w:lang w:val="en-CA"/>
              </w:rPr>
              <w:t>E.g.</w:t>
            </w:r>
            <w:r w:rsidR="004B09A7" w:rsidRPr="00E62147">
              <w:rPr>
                <w:rFonts w:asciiTheme="minorHAnsi" w:hAnsiTheme="minorHAnsi"/>
                <w:lang w:val="en-CA"/>
              </w:rPr>
              <w:t xml:space="preserve">: 100 </w:t>
            </w:r>
            <w:r w:rsidR="004B09A7" w:rsidRPr="00E62147">
              <w:rPr>
                <w:rFonts w:asciiTheme="minorHAnsi" w:hAnsiTheme="minorHAnsi"/>
                <w:b/>
                <w:lang w:val="en-CA"/>
              </w:rPr>
              <w:t>fl oz</w:t>
            </w:r>
            <w:r w:rsidR="004B09A7" w:rsidRPr="00E62147">
              <w:rPr>
                <w:rFonts w:asciiTheme="minorHAnsi" w:hAnsiTheme="minorHAnsi"/>
                <w:lang w:val="en-CA"/>
              </w:rPr>
              <w:t xml:space="preserve"> per </w:t>
            </w:r>
            <w:r w:rsidR="004B09A7" w:rsidRPr="00E62147">
              <w:rPr>
                <w:rFonts w:asciiTheme="minorHAnsi" w:hAnsiTheme="minorHAnsi"/>
                <w:b/>
                <w:lang w:val="en-CA"/>
              </w:rPr>
              <w:t>can</w:t>
            </w:r>
            <w:r w:rsidR="004B09A7" w:rsidRPr="00E62147">
              <w:rPr>
                <w:rFonts w:asciiTheme="minorHAnsi" w:hAnsiTheme="minorHAnsi"/>
                <w:lang w:val="en-CA"/>
              </w:rPr>
              <w:t xml:space="preserve">, 50 </w:t>
            </w:r>
            <w:r w:rsidR="004B09A7" w:rsidRPr="00E62147">
              <w:rPr>
                <w:rFonts w:asciiTheme="minorHAnsi" w:hAnsiTheme="minorHAnsi"/>
                <w:b/>
                <w:lang w:val="en-CA"/>
              </w:rPr>
              <w:t>each</w:t>
            </w:r>
            <w:r w:rsidR="004B09A7" w:rsidRPr="00E62147">
              <w:rPr>
                <w:rFonts w:asciiTheme="minorHAnsi" w:hAnsiTheme="minorHAnsi"/>
                <w:lang w:val="en-CA"/>
              </w:rPr>
              <w:t xml:space="preserve"> in a </w:t>
            </w:r>
            <w:r w:rsidR="004B09A7" w:rsidRPr="00E62147">
              <w:rPr>
                <w:rFonts w:asciiTheme="minorHAnsi" w:hAnsiTheme="minorHAnsi"/>
                <w:b/>
                <w:lang w:val="en-CA"/>
              </w:rPr>
              <w:t>box</w:t>
            </w:r>
          </w:p>
        </w:tc>
      </w:tr>
      <w:tr w:rsidR="0075260E" w14:paraId="34DF0051" w14:textId="77777777" w:rsidTr="00323BA6">
        <w:tc>
          <w:tcPr>
            <w:tcW w:w="4855" w:type="dxa"/>
          </w:tcPr>
          <w:p w14:paraId="0EAB46BB" w14:textId="77777777" w:rsidR="0075260E" w:rsidRPr="002131C6" w:rsidRDefault="00121184" w:rsidP="004B09A7">
            <w:pPr>
              <w:spacing w:line="360" w:lineRule="auto"/>
              <w:rPr>
                <w:rFonts w:asciiTheme="minorHAnsi" w:hAnsiTheme="minorHAnsi"/>
                <w:b/>
                <w:highlight w:val="magenta"/>
                <w:lang w:val="en-CA"/>
              </w:rPr>
            </w:pPr>
            <w:r w:rsidRPr="00E62147">
              <w:rPr>
                <w:rFonts w:asciiTheme="minorHAnsi" w:hAnsiTheme="minorHAnsi"/>
                <w:b/>
                <w:lang w:val="en-CA"/>
              </w:rPr>
              <w:lastRenderedPageBreak/>
              <w:t xml:space="preserve">Yield </w:t>
            </w:r>
            <w:r w:rsidR="004B09A7" w:rsidRPr="00E62147">
              <w:rPr>
                <w:rFonts w:asciiTheme="minorHAnsi" w:hAnsiTheme="minorHAnsi"/>
                <w:b/>
                <w:lang w:val="en-CA"/>
              </w:rPr>
              <w:t>% (percentage)</w:t>
            </w:r>
          </w:p>
        </w:tc>
        <w:tc>
          <w:tcPr>
            <w:tcW w:w="4855" w:type="dxa"/>
            <w:gridSpan w:val="2"/>
          </w:tcPr>
          <w:p w14:paraId="5BC52310" w14:textId="77777777" w:rsidR="0075260E" w:rsidRPr="00E62147" w:rsidRDefault="00121184" w:rsidP="00121184">
            <w:pPr>
              <w:pStyle w:val="bodytext0"/>
              <w:spacing w:line="360" w:lineRule="auto"/>
              <w:rPr>
                <w:rFonts w:asciiTheme="minorHAnsi" w:hAnsiTheme="minorHAnsi"/>
              </w:rPr>
            </w:pPr>
            <w:r w:rsidRPr="00E62147">
              <w:rPr>
                <w:rFonts w:asciiTheme="minorHAnsi" w:hAnsiTheme="minorHAnsi"/>
              </w:rPr>
              <w:t>This is essentially a wastage factor. There are some items that you do not use 100% (</w:t>
            </w:r>
            <w:r w:rsidR="00BB5FC6" w:rsidRPr="00E62147">
              <w:rPr>
                <w:rFonts w:asciiTheme="minorHAnsi" w:hAnsiTheme="minorHAnsi"/>
              </w:rPr>
              <w:t>e.g.</w:t>
            </w:r>
            <w:r w:rsidRPr="00E62147">
              <w:rPr>
                <w:rFonts w:asciiTheme="minorHAnsi" w:hAnsiTheme="minorHAnsi"/>
              </w:rPr>
              <w:t>: Produce</w:t>
            </w:r>
            <w:r w:rsidRPr="00E62147">
              <w:rPr>
                <w:rFonts w:asciiTheme="minorHAnsi" w:hAnsiTheme="minorHAnsi"/>
                <w:b/>
                <w:bCs/>
              </w:rPr>
              <w:t>)</w:t>
            </w:r>
            <w:r w:rsidRPr="00E62147">
              <w:rPr>
                <w:rFonts w:asciiTheme="minorHAnsi" w:hAnsiTheme="minorHAnsi"/>
              </w:rPr>
              <w:t xml:space="preserve">. This feature allows you </w:t>
            </w:r>
            <w:r w:rsidR="00C75808" w:rsidRPr="00E62147">
              <w:rPr>
                <w:rFonts w:asciiTheme="minorHAnsi" w:hAnsiTheme="minorHAnsi"/>
              </w:rPr>
              <w:t xml:space="preserve">to </w:t>
            </w:r>
            <w:r w:rsidRPr="00E62147">
              <w:rPr>
                <w:rFonts w:asciiTheme="minorHAnsi" w:hAnsiTheme="minorHAnsi"/>
              </w:rPr>
              <w:t>factor in a waste percentage that wil</w:t>
            </w:r>
            <w:r w:rsidR="004B09A7" w:rsidRPr="00E62147">
              <w:rPr>
                <w:rFonts w:asciiTheme="minorHAnsi" w:hAnsiTheme="minorHAnsi"/>
              </w:rPr>
              <w:t>l carry through to your usage. For m</w:t>
            </w:r>
            <w:r w:rsidRPr="00E62147">
              <w:rPr>
                <w:rFonts w:asciiTheme="minorHAnsi" w:hAnsiTheme="minorHAnsi"/>
              </w:rPr>
              <w:t xml:space="preserve">any items, when the </w:t>
            </w:r>
            <w:r w:rsidRPr="00E62147">
              <w:rPr>
                <w:rFonts w:asciiTheme="minorHAnsi" w:hAnsiTheme="minorHAnsi"/>
                <w:b/>
                <w:bCs/>
              </w:rPr>
              <w:t>Yield %</w:t>
            </w:r>
            <w:r w:rsidRPr="00E62147">
              <w:rPr>
                <w:rFonts w:asciiTheme="minorHAnsi" w:hAnsiTheme="minorHAnsi"/>
              </w:rPr>
              <w:t xml:space="preserve"> is assigned, the item cost will be based on the</w:t>
            </w:r>
            <w:r w:rsidRPr="00E62147">
              <w:rPr>
                <w:rFonts w:asciiTheme="minorHAnsi" w:hAnsiTheme="minorHAnsi"/>
                <w:b/>
                <w:bCs/>
              </w:rPr>
              <w:t xml:space="preserve"> Usable</w:t>
            </w:r>
            <w:r w:rsidRPr="00E62147">
              <w:rPr>
                <w:rFonts w:asciiTheme="minorHAnsi" w:hAnsiTheme="minorHAnsi"/>
              </w:rPr>
              <w:t xml:space="preserve"> amount. This factor calculates the </w:t>
            </w:r>
            <w:r w:rsidRPr="00E62147">
              <w:rPr>
                <w:rFonts w:asciiTheme="minorHAnsi" w:hAnsiTheme="minorHAnsi"/>
                <w:b/>
                <w:bCs/>
              </w:rPr>
              <w:t>Usable Product Cost</w:t>
            </w:r>
            <w:r w:rsidRPr="00E62147">
              <w:rPr>
                <w:rFonts w:asciiTheme="minorHAnsi" w:hAnsiTheme="minorHAnsi"/>
              </w:rPr>
              <w:t>. It is based on how much waste a product has. This field is optional. The default Yield factor is 100.00%.</w:t>
            </w:r>
          </w:p>
        </w:tc>
      </w:tr>
      <w:tr w:rsidR="00E62147" w14:paraId="7A304CA1" w14:textId="77777777" w:rsidTr="0063529E">
        <w:tc>
          <w:tcPr>
            <w:tcW w:w="4855" w:type="dxa"/>
          </w:tcPr>
          <w:p w14:paraId="35671E09" w14:textId="77777777" w:rsidR="00E62147" w:rsidRPr="00944E9D" w:rsidRDefault="00E62147" w:rsidP="0063529E">
            <w:pPr>
              <w:spacing w:line="360" w:lineRule="auto"/>
              <w:rPr>
                <w:rFonts w:asciiTheme="minorHAnsi" w:hAnsiTheme="minorHAnsi"/>
                <w:b/>
              </w:rPr>
            </w:pPr>
            <w:r>
              <w:rPr>
                <w:rFonts w:asciiTheme="minorHAnsi" w:hAnsiTheme="minorHAnsi"/>
                <w:b/>
              </w:rPr>
              <w:t>Actual Cost by ‘Recipe Unit’</w:t>
            </w:r>
          </w:p>
        </w:tc>
        <w:tc>
          <w:tcPr>
            <w:tcW w:w="4855" w:type="dxa"/>
            <w:gridSpan w:val="2"/>
          </w:tcPr>
          <w:p w14:paraId="4FF80DA5" w14:textId="77777777" w:rsidR="00E62147" w:rsidRPr="00944E9D" w:rsidRDefault="00E62147" w:rsidP="0063529E">
            <w:pPr>
              <w:pStyle w:val="bodytext0"/>
              <w:spacing w:line="360" w:lineRule="auto"/>
              <w:rPr>
                <w:rFonts w:asciiTheme="minorHAnsi" w:hAnsiTheme="minorHAnsi"/>
              </w:rPr>
            </w:pPr>
            <w:r>
              <w:rPr>
                <w:rFonts w:asciiTheme="minorHAnsi" w:hAnsiTheme="minorHAnsi"/>
              </w:rPr>
              <w:t xml:space="preserve">This field calculates the cost down to the </w:t>
            </w:r>
            <w:r>
              <w:rPr>
                <w:rFonts w:asciiTheme="minorHAnsi" w:hAnsiTheme="minorHAnsi"/>
                <w:b/>
              </w:rPr>
              <w:t>Lowest Unit</w:t>
            </w:r>
            <w:r>
              <w:rPr>
                <w:rFonts w:asciiTheme="minorHAnsi" w:hAnsiTheme="minorHAnsi"/>
              </w:rPr>
              <w:t>.</w:t>
            </w:r>
          </w:p>
        </w:tc>
      </w:tr>
      <w:tr w:rsidR="00121184" w14:paraId="5853EF04" w14:textId="77777777" w:rsidTr="00323BA6">
        <w:tc>
          <w:tcPr>
            <w:tcW w:w="4855" w:type="dxa"/>
          </w:tcPr>
          <w:p w14:paraId="6A1C05A8" w14:textId="77777777" w:rsidR="00121184" w:rsidRPr="00944E9D" w:rsidRDefault="00121184" w:rsidP="00944E9D">
            <w:pPr>
              <w:spacing w:line="360" w:lineRule="auto"/>
              <w:rPr>
                <w:rFonts w:asciiTheme="minorHAnsi" w:hAnsiTheme="minorHAnsi"/>
                <w:b/>
                <w:lang w:val="en-CA"/>
              </w:rPr>
            </w:pPr>
            <w:r w:rsidRPr="00944E9D">
              <w:rPr>
                <w:rFonts w:asciiTheme="minorHAnsi" w:hAnsiTheme="minorHAnsi"/>
                <w:b/>
              </w:rPr>
              <w:t xml:space="preserve">Allow Split </w:t>
            </w:r>
            <w:r w:rsidR="004B09A7">
              <w:rPr>
                <w:rFonts w:asciiTheme="minorHAnsi" w:hAnsiTheme="minorHAnsi"/>
                <w:b/>
              </w:rPr>
              <w:t>C</w:t>
            </w:r>
            <w:r w:rsidRPr="00944E9D">
              <w:rPr>
                <w:rFonts w:asciiTheme="minorHAnsi" w:hAnsiTheme="minorHAnsi"/>
                <w:b/>
              </w:rPr>
              <w:t>ase</w:t>
            </w:r>
            <w:r w:rsidR="004B09A7">
              <w:rPr>
                <w:rFonts w:asciiTheme="minorHAnsi" w:hAnsiTheme="minorHAnsi"/>
                <w:b/>
              </w:rPr>
              <w:t>?</w:t>
            </w:r>
          </w:p>
        </w:tc>
        <w:tc>
          <w:tcPr>
            <w:tcW w:w="4855" w:type="dxa"/>
            <w:gridSpan w:val="2"/>
          </w:tcPr>
          <w:p w14:paraId="5011DCE4" w14:textId="31D6E817" w:rsidR="00121184" w:rsidRPr="00944E9D" w:rsidRDefault="002131C6" w:rsidP="00802E18">
            <w:pPr>
              <w:pStyle w:val="bodytext0"/>
              <w:spacing w:line="360" w:lineRule="auto"/>
              <w:rPr>
                <w:rFonts w:asciiTheme="minorHAnsi" w:hAnsiTheme="minorHAnsi"/>
              </w:rPr>
            </w:pPr>
            <w:r>
              <w:rPr>
                <w:rFonts w:asciiTheme="minorHAnsi" w:hAnsiTheme="minorHAnsi"/>
              </w:rPr>
              <w:t>When ordering s</w:t>
            </w:r>
            <w:r w:rsidR="00121184" w:rsidRPr="00944E9D">
              <w:rPr>
                <w:rFonts w:asciiTheme="minorHAnsi" w:hAnsiTheme="minorHAnsi"/>
              </w:rPr>
              <w:t xml:space="preserve">ome </w:t>
            </w:r>
            <w:r>
              <w:rPr>
                <w:rFonts w:asciiTheme="minorHAnsi" w:hAnsiTheme="minorHAnsi"/>
              </w:rPr>
              <w:t>Items from S</w:t>
            </w:r>
            <w:r w:rsidR="00121184" w:rsidRPr="00944E9D">
              <w:rPr>
                <w:rFonts w:asciiTheme="minorHAnsi" w:hAnsiTheme="minorHAnsi"/>
              </w:rPr>
              <w:t xml:space="preserve">uppliers, you may be able to buy a </w:t>
            </w:r>
            <w:r>
              <w:rPr>
                <w:rFonts w:asciiTheme="minorHAnsi" w:hAnsiTheme="minorHAnsi"/>
                <w:b/>
              </w:rPr>
              <w:t>Split Case</w:t>
            </w:r>
            <w:r w:rsidR="00121184" w:rsidRPr="00944E9D">
              <w:rPr>
                <w:rFonts w:asciiTheme="minorHAnsi" w:hAnsiTheme="minorHAnsi"/>
              </w:rPr>
              <w:t xml:space="preserve">. </w:t>
            </w:r>
            <w:r>
              <w:rPr>
                <w:rFonts w:asciiTheme="minorHAnsi" w:hAnsiTheme="minorHAnsi"/>
              </w:rPr>
              <w:t xml:space="preserve">CHECK this box to </w:t>
            </w:r>
            <w:r w:rsidR="00121184" w:rsidRPr="00944E9D">
              <w:rPr>
                <w:rFonts w:asciiTheme="minorHAnsi" w:hAnsiTheme="minorHAnsi"/>
              </w:rPr>
              <w:t xml:space="preserve">allow </w:t>
            </w:r>
            <w:r>
              <w:rPr>
                <w:rFonts w:asciiTheme="minorHAnsi" w:hAnsiTheme="minorHAnsi"/>
              </w:rPr>
              <w:t>S</w:t>
            </w:r>
            <w:r w:rsidR="00121184" w:rsidRPr="00944E9D">
              <w:rPr>
                <w:rFonts w:asciiTheme="minorHAnsi" w:hAnsiTheme="minorHAnsi"/>
              </w:rPr>
              <w:t>plit</w:t>
            </w:r>
            <w:r>
              <w:rPr>
                <w:rFonts w:asciiTheme="minorHAnsi" w:hAnsiTheme="minorHAnsi"/>
              </w:rPr>
              <w:t xml:space="preserve"> C</w:t>
            </w:r>
            <w:r w:rsidR="00802E18">
              <w:rPr>
                <w:rFonts w:asciiTheme="minorHAnsi" w:hAnsiTheme="minorHAnsi"/>
              </w:rPr>
              <w:t>ase ordering and purchasing.</w:t>
            </w:r>
          </w:p>
        </w:tc>
      </w:tr>
      <w:tr w:rsidR="00121184" w14:paraId="3C38A27B" w14:textId="77777777" w:rsidTr="00323BA6">
        <w:tc>
          <w:tcPr>
            <w:tcW w:w="4855" w:type="dxa"/>
          </w:tcPr>
          <w:p w14:paraId="270564A4" w14:textId="77777777" w:rsidR="00121184" w:rsidRPr="00944E9D" w:rsidRDefault="00121184" w:rsidP="00944E9D">
            <w:pPr>
              <w:spacing w:line="360" w:lineRule="auto"/>
              <w:rPr>
                <w:rFonts w:asciiTheme="minorHAnsi" w:hAnsiTheme="minorHAnsi"/>
                <w:b/>
                <w:lang w:val="en-CA"/>
              </w:rPr>
            </w:pPr>
            <w:r w:rsidRPr="00944E9D">
              <w:rPr>
                <w:rFonts w:asciiTheme="minorHAnsi" w:hAnsiTheme="minorHAnsi"/>
                <w:b/>
              </w:rPr>
              <w:t>Current Case Size</w:t>
            </w:r>
          </w:p>
        </w:tc>
        <w:tc>
          <w:tcPr>
            <w:tcW w:w="4855" w:type="dxa"/>
            <w:gridSpan w:val="2"/>
          </w:tcPr>
          <w:p w14:paraId="14F2A88B" w14:textId="74154ADE" w:rsidR="00121184" w:rsidRPr="00944E9D" w:rsidRDefault="002131C6" w:rsidP="00121184">
            <w:pPr>
              <w:pStyle w:val="bodytext0"/>
              <w:spacing w:line="360" w:lineRule="auto"/>
              <w:rPr>
                <w:rFonts w:asciiTheme="minorHAnsi" w:hAnsiTheme="minorHAnsi"/>
              </w:rPr>
            </w:pPr>
            <w:r>
              <w:rPr>
                <w:rFonts w:asciiTheme="minorHAnsi" w:hAnsiTheme="minorHAnsi"/>
              </w:rPr>
              <w:t xml:space="preserve">Indicates the </w:t>
            </w:r>
            <w:r w:rsidRPr="002131C6">
              <w:rPr>
                <w:rFonts w:asciiTheme="minorHAnsi" w:hAnsiTheme="minorHAnsi"/>
                <w:b/>
              </w:rPr>
              <w:t>C</w:t>
            </w:r>
            <w:r w:rsidR="00121184" w:rsidRPr="002131C6">
              <w:rPr>
                <w:rFonts w:asciiTheme="minorHAnsi" w:hAnsiTheme="minorHAnsi"/>
                <w:b/>
              </w:rPr>
              <w:t xml:space="preserve">urrently </w:t>
            </w:r>
            <w:r w:rsidRPr="002131C6">
              <w:rPr>
                <w:rFonts w:asciiTheme="minorHAnsi" w:hAnsiTheme="minorHAnsi"/>
                <w:b/>
              </w:rPr>
              <w:t>P</w:t>
            </w:r>
            <w:r w:rsidR="00121184" w:rsidRPr="002131C6">
              <w:rPr>
                <w:rFonts w:asciiTheme="minorHAnsi" w:hAnsiTheme="minorHAnsi"/>
                <w:b/>
              </w:rPr>
              <w:t xml:space="preserve">urchased </w:t>
            </w:r>
            <w:r w:rsidRPr="002131C6">
              <w:rPr>
                <w:rFonts w:asciiTheme="minorHAnsi" w:hAnsiTheme="minorHAnsi"/>
                <w:b/>
              </w:rPr>
              <w:t>C</w:t>
            </w:r>
            <w:r w:rsidR="00121184" w:rsidRPr="002131C6">
              <w:rPr>
                <w:rFonts w:asciiTheme="minorHAnsi" w:hAnsiTheme="minorHAnsi"/>
                <w:b/>
              </w:rPr>
              <w:t xml:space="preserve">ase </w:t>
            </w:r>
            <w:r w:rsidRPr="002131C6">
              <w:rPr>
                <w:rFonts w:asciiTheme="minorHAnsi" w:hAnsiTheme="minorHAnsi"/>
                <w:b/>
              </w:rPr>
              <w:t>S</w:t>
            </w:r>
            <w:r w:rsidR="00121184" w:rsidRPr="002131C6">
              <w:rPr>
                <w:rFonts w:asciiTheme="minorHAnsi" w:hAnsiTheme="minorHAnsi"/>
                <w:b/>
              </w:rPr>
              <w:t>ize</w:t>
            </w:r>
            <w:r>
              <w:rPr>
                <w:rFonts w:asciiTheme="minorHAnsi" w:hAnsiTheme="minorHAnsi"/>
              </w:rPr>
              <w:t>. E</w:t>
            </w:r>
            <w:r w:rsidR="00121184" w:rsidRPr="00944E9D">
              <w:rPr>
                <w:rFonts w:asciiTheme="minorHAnsi" w:hAnsiTheme="minorHAnsi"/>
              </w:rPr>
              <w:t>ach time a purchase is made</w:t>
            </w:r>
            <w:r>
              <w:rPr>
                <w:rFonts w:asciiTheme="minorHAnsi" w:hAnsiTheme="minorHAnsi"/>
              </w:rPr>
              <w:t>,</w:t>
            </w:r>
            <w:r w:rsidR="00121184" w:rsidRPr="00944E9D">
              <w:rPr>
                <w:rFonts w:asciiTheme="minorHAnsi" w:hAnsiTheme="minorHAnsi"/>
              </w:rPr>
              <w:t xml:space="preserve"> the current </w:t>
            </w:r>
            <w:r>
              <w:rPr>
                <w:rFonts w:asciiTheme="minorHAnsi" w:hAnsiTheme="minorHAnsi"/>
              </w:rPr>
              <w:t>Case S</w:t>
            </w:r>
            <w:r w:rsidR="00121184" w:rsidRPr="00944E9D">
              <w:rPr>
                <w:rFonts w:asciiTheme="minorHAnsi" w:hAnsiTheme="minorHAnsi"/>
              </w:rPr>
              <w:t>ize will be indicated.</w:t>
            </w:r>
            <w:r w:rsidR="00401B9E">
              <w:rPr>
                <w:rFonts w:asciiTheme="minorHAnsi" w:hAnsiTheme="minorHAnsi"/>
              </w:rPr>
              <w:t xml:space="preserve"> </w:t>
            </w:r>
          </w:p>
        </w:tc>
      </w:tr>
      <w:tr w:rsidR="00121184" w14:paraId="7BB5CDB6" w14:textId="77777777" w:rsidTr="00323BA6">
        <w:tc>
          <w:tcPr>
            <w:tcW w:w="4855" w:type="dxa"/>
          </w:tcPr>
          <w:p w14:paraId="453ED420" w14:textId="65FDD06A" w:rsidR="00121184" w:rsidRPr="00944E9D" w:rsidRDefault="00121184" w:rsidP="00944E9D">
            <w:pPr>
              <w:spacing w:line="360" w:lineRule="auto"/>
              <w:rPr>
                <w:rFonts w:asciiTheme="minorHAnsi" w:hAnsiTheme="minorHAnsi"/>
                <w:b/>
              </w:rPr>
            </w:pPr>
            <w:r>
              <w:rPr>
                <w:b/>
              </w:rPr>
              <w:t>Default Ordering C</w:t>
            </w:r>
            <w:r w:rsidR="002131C6">
              <w:rPr>
                <w:b/>
              </w:rPr>
              <w:t>ase S</w:t>
            </w:r>
            <w:r>
              <w:rPr>
                <w:b/>
              </w:rPr>
              <w:t>ize</w:t>
            </w:r>
          </w:p>
        </w:tc>
        <w:tc>
          <w:tcPr>
            <w:tcW w:w="4855" w:type="dxa"/>
            <w:gridSpan w:val="2"/>
          </w:tcPr>
          <w:p w14:paraId="165CA86B" w14:textId="4045B124" w:rsidR="00121184" w:rsidRPr="00944E9D" w:rsidRDefault="002131C6" w:rsidP="00121184">
            <w:pPr>
              <w:pStyle w:val="bodytext0"/>
              <w:spacing w:line="360" w:lineRule="auto"/>
              <w:rPr>
                <w:rFonts w:asciiTheme="minorHAnsi" w:hAnsiTheme="minorHAnsi"/>
              </w:rPr>
            </w:pPr>
            <w:r>
              <w:t>When multiple C</w:t>
            </w:r>
            <w:r w:rsidR="00121184">
              <w:t xml:space="preserve">ase </w:t>
            </w:r>
            <w:r>
              <w:t>S</w:t>
            </w:r>
            <w:r w:rsidR="00121184">
              <w:t>izes are entered</w:t>
            </w:r>
            <w:r>
              <w:t>,</w:t>
            </w:r>
            <w:r w:rsidR="00121184">
              <w:t xml:space="preserve"> this allows you to choose </w:t>
            </w:r>
            <w:r>
              <w:t>a</w:t>
            </w:r>
            <w:r w:rsidR="00121184">
              <w:t xml:space="preserve"> </w:t>
            </w:r>
            <w:r w:rsidR="00121184" w:rsidRPr="002131C6">
              <w:t>‘desired’</w:t>
            </w:r>
            <w:r w:rsidR="00121184">
              <w:t xml:space="preserve"> </w:t>
            </w:r>
            <w:r w:rsidRPr="002131C6">
              <w:rPr>
                <w:b/>
              </w:rPr>
              <w:t>D</w:t>
            </w:r>
            <w:r w:rsidR="00121184" w:rsidRPr="002131C6">
              <w:rPr>
                <w:b/>
              </w:rPr>
              <w:t>efault</w:t>
            </w:r>
            <w:r w:rsidR="00121184">
              <w:t xml:space="preserve"> </w:t>
            </w:r>
            <w:r>
              <w:t>Case Si</w:t>
            </w:r>
            <w:r w:rsidR="00121184">
              <w:t>ze for orders.</w:t>
            </w:r>
          </w:p>
        </w:tc>
      </w:tr>
      <w:bookmarkEnd w:id="140"/>
      <w:bookmarkEnd w:id="141"/>
      <w:bookmarkEnd w:id="142"/>
    </w:tbl>
    <w:p w14:paraId="08A1ABD8" w14:textId="77777777" w:rsidR="007A6C89" w:rsidRPr="00944E9D" w:rsidRDefault="007A6C89" w:rsidP="007A6C89">
      <w:pPr>
        <w:spacing w:line="360" w:lineRule="auto"/>
        <w:rPr>
          <w:rFonts w:asciiTheme="minorHAnsi" w:hAnsiTheme="minorHAnsi"/>
          <w:lang w:val="en-CA"/>
        </w:rPr>
      </w:pPr>
    </w:p>
    <w:p w14:paraId="3D4A2029" w14:textId="257851AD" w:rsidR="007A6C89" w:rsidRPr="00BC7AF9" w:rsidRDefault="007A6C89" w:rsidP="007A6C89">
      <w:pPr>
        <w:pStyle w:val="Heading4"/>
        <w:rPr>
          <w:i w:val="0"/>
          <w:lang w:val="en-CA"/>
        </w:rPr>
      </w:pPr>
      <w:r w:rsidRPr="00BC7AF9">
        <w:rPr>
          <w:i w:val="0"/>
          <w:lang w:val="en-CA"/>
        </w:rPr>
        <w:t>Case Size Examples</w:t>
      </w:r>
      <w:r w:rsidR="00401B9E">
        <w:rPr>
          <w:i w:val="0"/>
          <w:lang w:val="en-CA"/>
        </w:rPr>
        <w:t xml:space="preserve"> </w:t>
      </w:r>
      <w:r w:rsidR="00401B9E">
        <w:rPr>
          <w:i w:val="0"/>
          <w:noProof/>
        </w:rPr>
        <w:drawing>
          <wp:inline distT="0" distB="0" distL="0" distR="0" wp14:anchorId="13E227DA" wp14:editId="0A8A7C08">
            <wp:extent cx="228600" cy="228600"/>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 name="case-size-24x24.png"/>
                    <pic:cNvPicPr/>
                  </pic:nvPicPr>
                  <pic:blipFill>
                    <a:blip r:embed="rId4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p>
    <w:p w14:paraId="5FC0A28E" w14:textId="77777777" w:rsidR="007A6C89" w:rsidRPr="00944E9D" w:rsidRDefault="007A6C89" w:rsidP="007A6C89">
      <w:pPr>
        <w:spacing w:line="360" w:lineRule="auto"/>
        <w:rPr>
          <w:rFonts w:asciiTheme="minorHAnsi" w:hAnsiTheme="minorHAnsi"/>
          <w:lang w:val="en-CA"/>
        </w:rPr>
      </w:pPr>
    </w:p>
    <w:p w14:paraId="7C28FD5F" w14:textId="3EEE5006" w:rsidR="007A6C89" w:rsidRPr="00944E9D" w:rsidRDefault="007A6C89" w:rsidP="007A6C89">
      <w:pPr>
        <w:spacing w:line="360" w:lineRule="auto"/>
        <w:rPr>
          <w:rFonts w:asciiTheme="minorHAnsi" w:hAnsiTheme="minorHAnsi"/>
          <w:lang w:val="en-CA"/>
        </w:rPr>
      </w:pPr>
      <w:r w:rsidRPr="00944E9D">
        <w:rPr>
          <w:rFonts w:asciiTheme="minorHAnsi" w:hAnsiTheme="minorHAnsi"/>
          <w:b/>
          <w:u w:val="single"/>
          <w:lang w:val="en-CA"/>
        </w:rPr>
        <w:t xml:space="preserve">Example 1 </w:t>
      </w:r>
      <w:r w:rsidRPr="00944E9D">
        <w:rPr>
          <w:rFonts w:asciiTheme="minorHAnsi" w:hAnsiTheme="minorHAnsi"/>
          <w:lang w:val="en-CA"/>
        </w:rPr>
        <w:t xml:space="preserve">– For a case of ground beef, you could indicate “pounds” for the default Reporting unit.  Then when adding the </w:t>
      </w:r>
      <w:r w:rsidR="00A34E98">
        <w:rPr>
          <w:rFonts w:asciiTheme="minorHAnsi" w:hAnsiTheme="minorHAnsi"/>
          <w:lang w:val="en-CA"/>
        </w:rPr>
        <w:t>P</w:t>
      </w:r>
      <w:r w:rsidRPr="00944E9D">
        <w:rPr>
          <w:rFonts w:asciiTheme="minorHAnsi" w:hAnsiTheme="minorHAnsi"/>
          <w:lang w:val="en-CA"/>
        </w:rPr>
        <w:t xml:space="preserve">ack </w:t>
      </w:r>
      <w:r w:rsidR="00574AC0">
        <w:rPr>
          <w:rFonts w:asciiTheme="minorHAnsi" w:hAnsiTheme="minorHAnsi"/>
          <w:lang w:val="en-CA"/>
        </w:rPr>
        <w:t>S</w:t>
      </w:r>
      <w:r w:rsidR="00574AC0" w:rsidRPr="00944E9D">
        <w:rPr>
          <w:rFonts w:asciiTheme="minorHAnsi" w:hAnsiTheme="minorHAnsi"/>
          <w:lang w:val="en-CA"/>
        </w:rPr>
        <w:t>ize,</w:t>
      </w:r>
      <w:r w:rsidRPr="00944E9D">
        <w:rPr>
          <w:rFonts w:asciiTheme="minorHAnsi" w:hAnsiTheme="minorHAnsi"/>
          <w:lang w:val="en-CA"/>
        </w:rPr>
        <w:t xml:space="preserve"> </w:t>
      </w:r>
      <w:r w:rsidR="00A34E98">
        <w:rPr>
          <w:rFonts w:asciiTheme="minorHAnsi" w:hAnsiTheme="minorHAnsi"/>
          <w:lang w:val="en-CA"/>
        </w:rPr>
        <w:t>you can</w:t>
      </w:r>
      <w:r w:rsidRPr="00944E9D">
        <w:rPr>
          <w:rFonts w:asciiTheme="minorHAnsi" w:hAnsiTheme="minorHAnsi"/>
          <w:lang w:val="en-CA"/>
        </w:rPr>
        <w:t xml:space="preserve"> enter a case of packages.  This is </w:t>
      </w:r>
      <w:r w:rsidR="00BB5FC6" w:rsidRPr="00944E9D">
        <w:rPr>
          <w:rFonts w:asciiTheme="minorHAnsi" w:hAnsiTheme="minorHAnsi"/>
          <w:lang w:val="en-CA"/>
        </w:rPr>
        <w:t>fine</w:t>
      </w:r>
      <w:r w:rsidR="00574AC0">
        <w:rPr>
          <w:rFonts w:asciiTheme="minorHAnsi" w:hAnsiTheme="minorHAnsi"/>
          <w:lang w:val="en-CA"/>
        </w:rPr>
        <w:t xml:space="preserve"> if you</w:t>
      </w:r>
      <w:r w:rsidRPr="00944E9D">
        <w:rPr>
          <w:rFonts w:asciiTheme="minorHAnsi" w:hAnsiTheme="minorHAnsi"/>
          <w:lang w:val="en-CA"/>
        </w:rPr>
        <w:t xml:space="preserve"> indicate under pack Unit, how many pounds are in a package.</w:t>
      </w:r>
    </w:p>
    <w:p w14:paraId="4B8D12E8" w14:textId="77777777" w:rsidR="007A6C89" w:rsidRPr="00944E9D" w:rsidRDefault="007A6C89" w:rsidP="007A6C89">
      <w:pPr>
        <w:spacing w:line="360" w:lineRule="auto"/>
        <w:rPr>
          <w:rFonts w:asciiTheme="minorHAnsi" w:hAnsiTheme="minorHAnsi"/>
          <w:lang w:val="en-CA"/>
        </w:rPr>
      </w:pPr>
    </w:p>
    <w:p w14:paraId="28CCE021" w14:textId="77777777" w:rsidR="00802E18" w:rsidRPr="00802E18" w:rsidRDefault="007A6C89" w:rsidP="007A6C89">
      <w:pPr>
        <w:spacing w:line="360" w:lineRule="auto"/>
        <w:rPr>
          <w:rFonts w:asciiTheme="minorHAnsi" w:hAnsiTheme="minorHAnsi"/>
          <w:lang w:val="en-CA"/>
        </w:rPr>
      </w:pPr>
      <w:r w:rsidRPr="00802E18">
        <w:rPr>
          <w:rFonts w:asciiTheme="minorHAnsi" w:hAnsiTheme="minorHAnsi"/>
          <w:b/>
          <w:u w:val="single"/>
          <w:lang w:val="en-CA"/>
        </w:rPr>
        <w:lastRenderedPageBreak/>
        <w:t>Example 2</w:t>
      </w:r>
      <w:r w:rsidRPr="00802E18">
        <w:rPr>
          <w:rFonts w:asciiTheme="minorHAnsi" w:hAnsiTheme="minorHAnsi"/>
          <w:lang w:val="en-CA"/>
        </w:rPr>
        <w:t xml:space="preserve"> – </w:t>
      </w:r>
      <w:r w:rsidRPr="00802E18">
        <w:rPr>
          <w:rFonts w:asciiTheme="minorHAnsi" w:hAnsiTheme="minorHAnsi"/>
          <w:b/>
          <w:lang w:val="en-CA"/>
        </w:rPr>
        <w:t>Spices</w:t>
      </w:r>
      <w:r w:rsidRPr="00802E18">
        <w:rPr>
          <w:rFonts w:asciiTheme="minorHAnsi" w:hAnsiTheme="minorHAnsi"/>
          <w:lang w:val="en-CA"/>
        </w:rPr>
        <w:t xml:space="preserve"> – </w:t>
      </w:r>
    </w:p>
    <w:p w14:paraId="7D1700D9" w14:textId="494CF7D7" w:rsidR="00802E18" w:rsidRPr="00802E18" w:rsidRDefault="007A6C89" w:rsidP="00802E18">
      <w:pPr>
        <w:pStyle w:val="ListParagraph"/>
        <w:numPr>
          <w:ilvl w:val="0"/>
          <w:numId w:val="194"/>
        </w:numPr>
        <w:spacing w:line="360" w:lineRule="auto"/>
        <w:rPr>
          <w:lang w:val="en-CA"/>
        </w:rPr>
      </w:pPr>
      <w:r w:rsidRPr="00802E18">
        <w:rPr>
          <w:lang w:val="en-CA"/>
        </w:rPr>
        <w:t xml:space="preserve">indicate the how it’s used as by ‘weight’ (even though you use by teaspoon or cup in some recipes).  </w:t>
      </w:r>
    </w:p>
    <w:p w14:paraId="2D8CFB98" w14:textId="77777777" w:rsidR="00802E18" w:rsidRPr="00802E18" w:rsidRDefault="007A6C89" w:rsidP="00802E18">
      <w:pPr>
        <w:pStyle w:val="ListParagraph"/>
        <w:numPr>
          <w:ilvl w:val="0"/>
          <w:numId w:val="194"/>
        </w:numPr>
        <w:spacing w:line="360" w:lineRule="auto"/>
        <w:rPr>
          <w:lang w:val="en-CA"/>
        </w:rPr>
      </w:pPr>
      <w:r w:rsidRPr="00802E18">
        <w:rPr>
          <w:lang w:val="en-CA"/>
        </w:rPr>
        <w:t>The reporting unit will come up as pound/kilo depending on your settings, you may want to report by container rather than pounds, so choose Container (a little warning icon will appear, don’t worry about this yet, it just means that Optimum Control needs to</w:t>
      </w:r>
      <w:r w:rsidR="00802E18" w:rsidRPr="00802E18">
        <w:rPr>
          <w:lang w:val="en-CA"/>
        </w:rPr>
        <w:t xml:space="preserve"> know what weight the container is</w:t>
      </w:r>
      <w:r w:rsidRPr="00802E18">
        <w:rPr>
          <w:lang w:val="en-CA"/>
        </w:rPr>
        <w:t xml:space="preserve">) </w:t>
      </w:r>
    </w:p>
    <w:p w14:paraId="75447788" w14:textId="77777777" w:rsidR="00802E18" w:rsidRPr="00802E18" w:rsidRDefault="007A6C89" w:rsidP="00802E18">
      <w:pPr>
        <w:pStyle w:val="ListParagraph"/>
        <w:numPr>
          <w:ilvl w:val="0"/>
          <w:numId w:val="194"/>
        </w:numPr>
        <w:spacing w:line="360" w:lineRule="auto"/>
        <w:rPr>
          <w:lang w:val="en-CA"/>
        </w:rPr>
      </w:pPr>
      <w:r w:rsidRPr="00802E18">
        <w:rPr>
          <w:lang w:val="en-CA"/>
        </w:rPr>
        <w:t xml:space="preserve">Over to the case size, select the supplier and indicate the price per container, then for </w:t>
      </w:r>
      <w:r w:rsidR="00802E18" w:rsidRPr="00802E18">
        <w:rPr>
          <w:lang w:val="en-CA"/>
        </w:rPr>
        <w:t>‘</w:t>
      </w:r>
      <w:r w:rsidRPr="00802E18">
        <w:rPr>
          <w:lang w:val="en-CA"/>
        </w:rPr>
        <w:t>split unit</w:t>
      </w:r>
      <w:r w:rsidR="00802E18" w:rsidRPr="00802E18">
        <w:rPr>
          <w:lang w:val="en-CA"/>
        </w:rPr>
        <w:t>’</w:t>
      </w:r>
      <w:r w:rsidRPr="00802E18">
        <w:rPr>
          <w:lang w:val="en-CA"/>
        </w:rPr>
        <w:t xml:space="preserve"> you can also select container, then enter the number of ounces or grams in the container.  </w:t>
      </w:r>
    </w:p>
    <w:p w14:paraId="72E99FEC" w14:textId="690791EE" w:rsidR="00802E18" w:rsidRPr="00802E18" w:rsidRDefault="00802E18" w:rsidP="00802E18">
      <w:pPr>
        <w:pStyle w:val="ListParagraph"/>
        <w:numPr>
          <w:ilvl w:val="0"/>
          <w:numId w:val="194"/>
        </w:numPr>
        <w:spacing w:line="360" w:lineRule="auto"/>
        <w:rPr>
          <w:lang w:val="en-CA"/>
        </w:rPr>
      </w:pPr>
      <w:r w:rsidRPr="00802E18">
        <w:rPr>
          <w:lang w:val="en-CA"/>
        </w:rPr>
        <w:t>For the teaspoon, cup</w:t>
      </w:r>
      <w:r w:rsidR="007A6C89" w:rsidRPr="00802E18">
        <w:rPr>
          <w:lang w:val="en-CA"/>
        </w:rPr>
        <w:t xml:space="preserve">, </w:t>
      </w:r>
      <w:r w:rsidRPr="00802E18">
        <w:rPr>
          <w:lang w:val="en-CA"/>
        </w:rPr>
        <w:t xml:space="preserve">use by volume issue, </w:t>
      </w:r>
      <w:r w:rsidR="007A6C89" w:rsidRPr="00802E18">
        <w:rPr>
          <w:lang w:val="en-CA"/>
        </w:rPr>
        <w:t xml:space="preserve">save the item, then click on the </w:t>
      </w:r>
      <w:r w:rsidR="007A6C89" w:rsidRPr="00802E18">
        <w:rPr>
          <w:b/>
          <w:lang w:val="en-CA"/>
        </w:rPr>
        <w:t>Nutrition</w:t>
      </w:r>
      <w:r w:rsidR="007A6C89" w:rsidRPr="00802E18">
        <w:rPr>
          <w:b/>
          <w:noProof/>
        </w:rPr>
        <w:drawing>
          <wp:inline distT="0" distB="0" distL="0" distR="0" wp14:anchorId="2F7759FC" wp14:editId="10C3F397">
            <wp:extent cx="228600" cy="228600"/>
            <wp:effectExtent l="0" t="0" r="0" b="0"/>
            <wp:docPr id="327" name="Picture 327" descr="nutrition-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nutrition-24x2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02E18">
        <w:rPr>
          <w:lang w:val="en-CA"/>
        </w:rPr>
        <w:t xml:space="preserve"> icon on the toolbar</w:t>
      </w:r>
    </w:p>
    <w:p w14:paraId="7E1B2F9C" w14:textId="209601A6" w:rsidR="007A6C89" w:rsidRPr="00802E18" w:rsidRDefault="007A6C89" w:rsidP="00802E18">
      <w:pPr>
        <w:pStyle w:val="ListParagraph"/>
        <w:numPr>
          <w:ilvl w:val="0"/>
          <w:numId w:val="194"/>
        </w:numPr>
        <w:spacing w:line="360" w:lineRule="auto"/>
        <w:rPr>
          <w:lang w:val="en-CA"/>
        </w:rPr>
      </w:pPr>
      <w:r w:rsidRPr="00802E18">
        <w:rPr>
          <w:lang w:val="en-CA"/>
        </w:rPr>
        <w:t xml:space="preserve"> click </w:t>
      </w:r>
      <w:r w:rsidRPr="00802E18">
        <w:rPr>
          <w:b/>
          <w:lang w:val="en-CA"/>
        </w:rPr>
        <w:t xml:space="preserve">link to </w:t>
      </w:r>
      <w:r w:rsidRPr="00802E18">
        <w:rPr>
          <w:noProof/>
        </w:rPr>
        <w:drawing>
          <wp:inline distT="0" distB="0" distL="0" distR="0" wp14:anchorId="48648F91" wp14:editId="54E491DB">
            <wp:extent cx="304843" cy="304843"/>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 name="nutrition-link-32.png"/>
                    <pic:cNvPicPr/>
                  </pic:nvPicPr>
                  <pic:blipFill>
                    <a:blip r:embed="rId141">
                      <a:extLst>
                        <a:ext uri="{28A0092B-C50C-407E-A947-70E740481C1C}">
                          <a14:useLocalDpi xmlns:a14="http://schemas.microsoft.com/office/drawing/2010/main" val="0"/>
                        </a:ext>
                      </a:extLst>
                    </a:blip>
                    <a:stretch>
                      <a:fillRect/>
                    </a:stretch>
                  </pic:blipFill>
                  <pic:spPr>
                    <a:xfrm>
                      <a:off x="0" y="0"/>
                      <a:ext cx="304843" cy="304843"/>
                    </a:xfrm>
                    <a:prstGeom prst="rect">
                      <a:avLst/>
                    </a:prstGeom>
                  </pic:spPr>
                </pic:pic>
              </a:graphicData>
            </a:graphic>
          </wp:inline>
        </w:drawing>
      </w:r>
      <w:r w:rsidRPr="00802E18">
        <w:rPr>
          <w:lang w:val="en-CA"/>
        </w:rPr>
        <w:t xml:space="preserve"> and select the spice from the</w:t>
      </w:r>
      <w:r w:rsidR="00802E18" w:rsidRPr="00802E18">
        <w:rPr>
          <w:lang w:val="en-CA"/>
        </w:rPr>
        <w:t xml:space="preserve"> USDA</w:t>
      </w:r>
      <w:r w:rsidRPr="00802E18">
        <w:rPr>
          <w:lang w:val="en-CA"/>
        </w:rPr>
        <w:t xml:space="preserve"> list (or if not concerned with nutrition, select the spice with closest characteristics for weight, grain etc.)  Once </w:t>
      </w:r>
      <w:r w:rsidR="00BB5FC6" w:rsidRPr="00802E18">
        <w:rPr>
          <w:lang w:val="en-CA"/>
        </w:rPr>
        <w:t>selected, a</w:t>
      </w:r>
      <w:r w:rsidRPr="00802E18">
        <w:rPr>
          <w:lang w:val="en-CA"/>
        </w:rPr>
        <w:t xml:space="preserve"> window will ask if you would like to select some additional conversions, say </w:t>
      </w:r>
      <w:r w:rsidRPr="00802E18">
        <w:rPr>
          <w:b/>
          <w:lang w:val="en-CA"/>
        </w:rPr>
        <w:t>YES</w:t>
      </w:r>
      <w:r w:rsidRPr="00802E18">
        <w:rPr>
          <w:lang w:val="en-CA"/>
        </w:rPr>
        <w:t>.  You can choose at least 1 `volume to weight’ conversion (</w:t>
      </w:r>
      <w:r w:rsidR="00802E18" w:rsidRPr="00802E18">
        <w:rPr>
          <w:lang w:val="en-CA"/>
        </w:rPr>
        <w:t xml:space="preserve">eg: </w:t>
      </w:r>
      <w:r w:rsidRPr="00802E18">
        <w:rPr>
          <w:lang w:val="en-CA"/>
        </w:rPr>
        <w:t xml:space="preserve">1 teaspoon = 8 grams).  Then when you save, the spice can be used by any weight or volume measure.  </w:t>
      </w:r>
    </w:p>
    <w:p w14:paraId="73FE7200" w14:textId="77777777" w:rsidR="007A6C89" w:rsidRPr="00574AC0" w:rsidRDefault="007A6C89" w:rsidP="007A6C89">
      <w:pPr>
        <w:spacing w:line="360" w:lineRule="auto"/>
        <w:rPr>
          <w:rFonts w:asciiTheme="minorHAnsi" w:hAnsiTheme="minorHAnsi"/>
          <w:highlight w:val="yellow"/>
          <w:lang w:val="en-CA"/>
        </w:rPr>
      </w:pPr>
      <w:r w:rsidRPr="00802E18">
        <w:rPr>
          <w:rFonts w:asciiTheme="minorHAnsi" w:hAnsiTheme="minorHAnsi"/>
          <w:lang w:val="en-CA"/>
        </w:rPr>
        <w:t>If you would like to add more conversions then click the conversions icon on the desktop and add your own conversion.</w:t>
      </w:r>
    </w:p>
    <w:p w14:paraId="6FF540E9" w14:textId="77777777" w:rsidR="00802E18" w:rsidRPr="00802E18" w:rsidRDefault="007A6C89" w:rsidP="007A6C89">
      <w:pPr>
        <w:spacing w:line="360" w:lineRule="auto"/>
        <w:rPr>
          <w:rFonts w:asciiTheme="minorHAnsi" w:hAnsiTheme="minorHAnsi"/>
          <w:lang w:val="en-CA"/>
        </w:rPr>
      </w:pPr>
      <w:r w:rsidRPr="00802E18">
        <w:rPr>
          <w:rFonts w:asciiTheme="minorHAnsi" w:hAnsiTheme="minorHAnsi"/>
          <w:b/>
          <w:u w:val="single"/>
          <w:lang w:val="en-CA"/>
        </w:rPr>
        <w:t>Example 3</w:t>
      </w:r>
      <w:r w:rsidRPr="00802E18">
        <w:rPr>
          <w:rFonts w:asciiTheme="minorHAnsi" w:hAnsiTheme="minorHAnsi"/>
          <w:lang w:val="en-CA"/>
        </w:rPr>
        <w:t xml:space="preserve"> – An item by volume such as pineapple juice.  </w:t>
      </w:r>
    </w:p>
    <w:p w14:paraId="7C55954D" w14:textId="77777777" w:rsidR="00802E18" w:rsidRPr="00802E18" w:rsidRDefault="007A6C89" w:rsidP="00802E18">
      <w:pPr>
        <w:pStyle w:val="ListParagraph"/>
        <w:numPr>
          <w:ilvl w:val="0"/>
          <w:numId w:val="195"/>
        </w:numPr>
        <w:spacing w:line="360" w:lineRule="auto"/>
        <w:rPr>
          <w:lang w:val="en-CA"/>
        </w:rPr>
      </w:pPr>
      <w:r w:rsidRPr="00802E18">
        <w:rPr>
          <w:lang w:val="en-CA"/>
        </w:rPr>
        <w:t xml:space="preserve">Purchase by the case of 12 cans 64 fl ounces.  </w:t>
      </w:r>
    </w:p>
    <w:p w14:paraId="2220EC00" w14:textId="77777777" w:rsidR="00802E18" w:rsidRPr="00802E18" w:rsidRDefault="007A6C89" w:rsidP="00802E18">
      <w:pPr>
        <w:pStyle w:val="ListParagraph"/>
        <w:numPr>
          <w:ilvl w:val="0"/>
          <w:numId w:val="195"/>
        </w:numPr>
        <w:spacing w:line="360" w:lineRule="auto"/>
        <w:rPr>
          <w:lang w:val="en-CA"/>
        </w:rPr>
      </w:pPr>
      <w:r w:rsidRPr="00802E18">
        <w:rPr>
          <w:lang w:val="en-CA"/>
        </w:rPr>
        <w:t xml:space="preserve">Enter the How is it used by volume. With a reporting unit by the ‘can’ (the warning icon will appear), default unit ingredient can be left as fluid ounce or changed to any other volume measure.  </w:t>
      </w:r>
    </w:p>
    <w:p w14:paraId="03684D6F" w14:textId="716DF36F" w:rsidR="007A6C89" w:rsidRPr="00802E18" w:rsidRDefault="007A6C89" w:rsidP="00802E18">
      <w:pPr>
        <w:pStyle w:val="ListParagraph"/>
        <w:numPr>
          <w:ilvl w:val="0"/>
          <w:numId w:val="195"/>
        </w:numPr>
        <w:spacing w:line="360" w:lineRule="auto"/>
        <w:rPr>
          <w:lang w:val="en-CA"/>
        </w:rPr>
      </w:pPr>
      <w:r w:rsidRPr="00802E18">
        <w:rPr>
          <w:lang w:val="en-CA"/>
        </w:rPr>
        <w:t>In the case size, indicate the supplier and then indicate the price per case, choose the split unit of can and the Pack unit of 64 fl ounces.  Now in recipes the Pineapple juice can be used by any volume measure but also by the can.</w:t>
      </w:r>
    </w:p>
    <w:p w14:paraId="536F504C" w14:textId="77777777" w:rsidR="007A6C89" w:rsidRPr="00944E9D" w:rsidRDefault="007A6C89" w:rsidP="007A6C89">
      <w:pPr>
        <w:spacing w:line="360" w:lineRule="auto"/>
        <w:rPr>
          <w:rFonts w:asciiTheme="minorHAnsi" w:hAnsiTheme="minorHAnsi"/>
          <w:lang w:val="en-CA"/>
        </w:rPr>
      </w:pPr>
    </w:p>
    <w:p w14:paraId="6EDA0AA4" w14:textId="20D0409E" w:rsidR="007A6C89" w:rsidRPr="00574AC0" w:rsidRDefault="00574AC0" w:rsidP="007A6C89">
      <w:pPr>
        <w:pStyle w:val="Heading4"/>
        <w:rPr>
          <w:i w:val="0"/>
          <w:lang w:val="en-CA"/>
        </w:rPr>
      </w:pPr>
      <w:r>
        <w:rPr>
          <w:i w:val="0"/>
          <w:lang w:val="en-CA"/>
        </w:rPr>
        <w:t>Yield Percentage Example</w:t>
      </w:r>
    </w:p>
    <w:p w14:paraId="353DEE89" w14:textId="77777777" w:rsidR="00574AC0" w:rsidRDefault="007A6C89" w:rsidP="007A6C89">
      <w:pPr>
        <w:pStyle w:val="bodytext0"/>
        <w:spacing w:line="360" w:lineRule="auto"/>
        <w:rPr>
          <w:rFonts w:asciiTheme="minorHAnsi" w:hAnsiTheme="minorHAnsi"/>
        </w:rPr>
      </w:pPr>
      <w:r w:rsidRPr="00944E9D">
        <w:rPr>
          <w:rFonts w:asciiTheme="minorHAnsi" w:hAnsiTheme="minorHAnsi"/>
        </w:rPr>
        <w:t>The average weight of a head of lettuce (with the outer leaves and stem left on) is 26 ounces. When you trim off the waste, it now weighs 20 ounces. </w:t>
      </w:r>
    </w:p>
    <w:p w14:paraId="663DC980" w14:textId="77777777" w:rsidR="00574AC0" w:rsidRDefault="00574AC0" w:rsidP="007A6C89">
      <w:pPr>
        <w:pStyle w:val="bodytext0"/>
        <w:spacing w:line="360" w:lineRule="auto"/>
        <w:rPr>
          <w:rFonts w:asciiTheme="minorHAnsi" w:hAnsiTheme="minorHAnsi"/>
        </w:rPr>
      </w:pPr>
      <w:r>
        <w:rPr>
          <w:rFonts w:asciiTheme="minorHAnsi" w:hAnsiTheme="minorHAnsi"/>
          <w:b/>
        </w:rPr>
        <w:lastRenderedPageBreak/>
        <w:t xml:space="preserve">NOTE: </w:t>
      </w:r>
      <w:r w:rsidR="007A6C89" w:rsidRPr="00944E9D">
        <w:rPr>
          <w:rFonts w:asciiTheme="minorHAnsi" w:hAnsiTheme="minorHAnsi"/>
        </w:rPr>
        <w:t xml:space="preserve">Remember to weigh produce BEFORE it is washed as water weighs a lot! </w:t>
      </w:r>
    </w:p>
    <w:p w14:paraId="58074AFF" w14:textId="72AABF21" w:rsidR="000C79CF" w:rsidRDefault="007A6C89" w:rsidP="007A6C89">
      <w:pPr>
        <w:pStyle w:val="bodytext0"/>
        <w:spacing w:line="360" w:lineRule="auto"/>
        <w:rPr>
          <w:rFonts w:asciiTheme="minorHAnsi" w:hAnsiTheme="minorHAnsi"/>
        </w:rPr>
      </w:pPr>
      <w:r w:rsidRPr="00944E9D">
        <w:rPr>
          <w:rFonts w:asciiTheme="minorHAnsi" w:hAnsiTheme="minorHAnsi"/>
        </w:rPr>
        <w:t>Use the calculation</w:t>
      </w:r>
      <w:r w:rsidR="00574AC0">
        <w:rPr>
          <w:rFonts w:asciiTheme="minorHAnsi" w:hAnsiTheme="minorHAnsi"/>
        </w:rPr>
        <w:t>:</w:t>
      </w:r>
      <w:r w:rsidRPr="00944E9D">
        <w:rPr>
          <w:rFonts w:asciiTheme="minorHAnsi" w:hAnsiTheme="minorHAnsi"/>
        </w:rPr>
        <w:t xml:space="preserve"> 20 ounces divided by 26 ounces = .77 OR 77%.  100% - 77% = 23% waste. The entry in the Item Yield Factor field would be 77%.</w:t>
      </w:r>
      <w:r w:rsidR="000C79CF">
        <w:rPr>
          <w:rFonts w:asciiTheme="minorHAnsi" w:hAnsiTheme="minorHAnsi"/>
        </w:rPr>
        <w:br/>
      </w:r>
    </w:p>
    <w:p w14:paraId="34778358" w14:textId="77777777" w:rsidR="0075260E" w:rsidRPr="00121184" w:rsidRDefault="00121184" w:rsidP="00756525">
      <w:pPr>
        <w:pStyle w:val="Heading3"/>
        <w:rPr>
          <w:lang w:val="en-CA"/>
        </w:rPr>
      </w:pPr>
      <w:bookmarkStart w:id="152" w:name="_Toc502341764"/>
      <w:r w:rsidRPr="00121184">
        <w:rPr>
          <w:lang w:val="en-CA"/>
        </w:rPr>
        <w:t xml:space="preserve">Case Size Management </w:t>
      </w:r>
      <w:r w:rsidRPr="00121184">
        <w:rPr>
          <w:noProof/>
        </w:rPr>
        <w:drawing>
          <wp:inline distT="0" distB="0" distL="0" distR="0" wp14:anchorId="5FBC52C7" wp14:editId="56C07C6D">
            <wp:extent cx="228600" cy="228600"/>
            <wp:effectExtent l="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 name="case-size-24x24.png"/>
                    <pic:cNvPicPr/>
                  </pic:nvPicPr>
                  <pic:blipFill>
                    <a:blip r:embed="rId4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152"/>
    </w:p>
    <w:p w14:paraId="67F6951E" w14:textId="7FE75326" w:rsidR="003E4C58" w:rsidRPr="00E851E9" w:rsidRDefault="00574AC0" w:rsidP="00121184">
      <w:pPr>
        <w:spacing w:before="100" w:beforeAutospacing="1" w:after="100" w:afterAutospacing="1" w:line="360" w:lineRule="auto"/>
        <w:rPr>
          <w:rFonts w:asciiTheme="minorHAnsi" w:hAnsiTheme="minorHAnsi"/>
        </w:rPr>
      </w:pPr>
      <w:r>
        <w:rPr>
          <w:rFonts w:asciiTheme="minorHAnsi" w:hAnsiTheme="minorHAnsi"/>
        </w:rPr>
        <w:t>To A</w:t>
      </w:r>
      <w:r w:rsidR="00121184" w:rsidRPr="00E851E9">
        <w:rPr>
          <w:rFonts w:asciiTheme="minorHAnsi" w:hAnsiTheme="minorHAnsi"/>
        </w:rPr>
        <w:t>dd</w:t>
      </w:r>
      <w:r w:rsidR="00334311">
        <w:rPr>
          <w:rFonts w:asciiTheme="minorHAnsi" w:hAnsiTheme="minorHAnsi"/>
        </w:rPr>
        <w:t xml:space="preserve"> a </w:t>
      </w:r>
      <w:r>
        <w:rPr>
          <w:rFonts w:asciiTheme="minorHAnsi" w:hAnsiTheme="minorHAnsi"/>
        </w:rPr>
        <w:t>C</w:t>
      </w:r>
      <w:r w:rsidR="00121184" w:rsidRPr="00E851E9">
        <w:rPr>
          <w:rFonts w:asciiTheme="minorHAnsi" w:hAnsiTheme="minorHAnsi"/>
        </w:rPr>
        <w:t xml:space="preserve">ase </w:t>
      </w:r>
      <w:r>
        <w:rPr>
          <w:rFonts w:asciiTheme="minorHAnsi" w:hAnsiTheme="minorHAnsi"/>
        </w:rPr>
        <w:t>S</w:t>
      </w:r>
      <w:r w:rsidR="00121184" w:rsidRPr="00E851E9">
        <w:rPr>
          <w:rFonts w:asciiTheme="minorHAnsi" w:hAnsiTheme="minorHAnsi"/>
        </w:rPr>
        <w:t>ize</w:t>
      </w:r>
      <w:r>
        <w:rPr>
          <w:rFonts w:asciiTheme="minorHAnsi" w:hAnsiTheme="minorHAnsi"/>
        </w:rPr>
        <w:t>:</w:t>
      </w:r>
      <w:r w:rsidR="00121184" w:rsidRPr="00E851E9">
        <w:rPr>
          <w:rFonts w:asciiTheme="minorHAnsi" w:hAnsiTheme="minorHAnsi"/>
        </w:rPr>
        <w:t xml:space="preserve"> </w:t>
      </w:r>
    </w:p>
    <w:p w14:paraId="67E7DA35" w14:textId="77777777" w:rsidR="00334311" w:rsidRPr="00E62147" w:rsidRDefault="00334311" w:rsidP="00A94219">
      <w:pPr>
        <w:pStyle w:val="ListParagraph"/>
        <w:numPr>
          <w:ilvl w:val="0"/>
          <w:numId w:val="124"/>
        </w:numPr>
        <w:spacing w:line="360" w:lineRule="auto"/>
        <w:rPr>
          <w:sz w:val="24"/>
          <w:szCs w:val="24"/>
          <w:lang w:val="en-CA"/>
        </w:rPr>
      </w:pPr>
      <w:r w:rsidRPr="00E62147">
        <w:rPr>
          <w:sz w:val="24"/>
          <w:szCs w:val="24"/>
          <w:lang w:val="en-CA"/>
        </w:rPr>
        <w:t xml:space="preserve">Click </w:t>
      </w:r>
      <w:r w:rsidRPr="00E62147">
        <w:rPr>
          <w:b/>
          <w:sz w:val="24"/>
          <w:szCs w:val="24"/>
          <w:lang w:val="en-CA"/>
        </w:rPr>
        <w:t>Item</w:t>
      </w:r>
      <w:r w:rsidRPr="00E62147">
        <w:rPr>
          <w:sz w:val="24"/>
          <w:szCs w:val="24"/>
          <w:lang w:val="en-CA"/>
        </w:rPr>
        <w:t xml:space="preserve"> </w:t>
      </w:r>
      <w:r w:rsidRPr="00E62147">
        <w:rPr>
          <w:noProof/>
          <w:sz w:val="24"/>
          <w:szCs w:val="24"/>
        </w:rPr>
        <w:drawing>
          <wp:inline distT="0" distB="0" distL="0" distR="0" wp14:anchorId="44AB2242" wp14:editId="744E133E">
            <wp:extent cx="228600" cy="228600"/>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 name="items-24x24.png"/>
                    <pic:cNvPicPr/>
                  </pic:nvPicPr>
                  <pic:blipFill>
                    <a:blip r:embed="rId4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Pr="00E62147">
        <w:rPr>
          <w:sz w:val="24"/>
          <w:szCs w:val="24"/>
          <w:lang w:val="en-CA"/>
        </w:rPr>
        <w:t xml:space="preserve"> (OCDesktop Toolbar).</w:t>
      </w:r>
    </w:p>
    <w:p w14:paraId="0800911C" w14:textId="6030DAA0" w:rsidR="00334311" w:rsidRDefault="00334311" w:rsidP="00A94219">
      <w:pPr>
        <w:pStyle w:val="ListParagraph"/>
        <w:numPr>
          <w:ilvl w:val="0"/>
          <w:numId w:val="124"/>
        </w:numPr>
        <w:spacing w:before="100" w:beforeAutospacing="1" w:after="100" w:afterAutospacing="1" w:line="360" w:lineRule="auto"/>
        <w:rPr>
          <w:sz w:val="24"/>
          <w:szCs w:val="24"/>
        </w:rPr>
      </w:pPr>
      <w:r>
        <w:rPr>
          <w:rFonts w:cstheme="minorHAnsi"/>
          <w:sz w:val="24"/>
        </w:rPr>
        <w:t>To s</w:t>
      </w:r>
      <w:r w:rsidRPr="005D3D53">
        <w:rPr>
          <w:rFonts w:cstheme="minorHAnsi"/>
          <w:sz w:val="24"/>
        </w:rPr>
        <w:t xml:space="preserve">elect an </w:t>
      </w:r>
      <w:r>
        <w:rPr>
          <w:rFonts w:cstheme="minorHAnsi"/>
          <w:sz w:val="24"/>
        </w:rPr>
        <w:t xml:space="preserve">existing </w:t>
      </w:r>
      <w:r w:rsidRPr="0063529E">
        <w:rPr>
          <w:rFonts w:cstheme="minorHAnsi"/>
          <w:b/>
          <w:sz w:val="24"/>
        </w:rPr>
        <w:t>Ite</w:t>
      </w:r>
      <w:r w:rsidR="0063529E">
        <w:rPr>
          <w:rFonts w:cstheme="minorHAnsi"/>
          <w:b/>
          <w:sz w:val="24"/>
        </w:rPr>
        <w:t>m</w:t>
      </w:r>
      <w:r>
        <w:rPr>
          <w:rFonts w:cstheme="minorHAnsi"/>
          <w:sz w:val="24"/>
        </w:rPr>
        <w:t xml:space="preserve">, see </w:t>
      </w:r>
      <w:r w:rsidRPr="00802E18">
        <w:rPr>
          <w:rStyle w:val="C1HJump"/>
          <w:sz w:val="24"/>
          <w:szCs w:val="24"/>
        </w:rPr>
        <w:t>Selecting an Inventory Item</w:t>
      </w:r>
      <w:r w:rsidR="00802E18" w:rsidRPr="00802E18">
        <w:rPr>
          <w:rStyle w:val="C1HJump"/>
          <w:vanish/>
        </w:rPr>
        <w:t>|topic=Selecting an Inventory Item</w:t>
      </w:r>
      <w:r>
        <w:rPr>
          <w:rFonts w:cstheme="minorHAnsi"/>
          <w:sz w:val="24"/>
        </w:rPr>
        <w:t>.</w:t>
      </w:r>
    </w:p>
    <w:p w14:paraId="79C38B0B" w14:textId="7F10E6B3" w:rsidR="003E4C58" w:rsidRPr="00401B9E" w:rsidRDefault="00334311" w:rsidP="00A94219">
      <w:pPr>
        <w:pStyle w:val="ListParagraph"/>
        <w:numPr>
          <w:ilvl w:val="0"/>
          <w:numId w:val="124"/>
        </w:numPr>
        <w:spacing w:before="100" w:beforeAutospacing="1" w:after="100" w:afterAutospacing="1" w:line="360" w:lineRule="auto"/>
        <w:rPr>
          <w:sz w:val="24"/>
          <w:szCs w:val="24"/>
        </w:rPr>
      </w:pPr>
      <w:r>
        <w:rPr>
          <w:sz w:val="24"/>
          <w:szCs w:val="24"/>
        </w:rPr>
        <w:t>Click</w:t>
      </w:r>
      <w:r w:rsidR="00121184" w:rsidRPr="00E851E9">
        <w:rPr>
          <w:sz w:val="24"/>
          <w:szCs w:val="24"/>
        </w:rPr>
        <w:t xml:space="preserve"> </w:t>
      </w:r>
      <w:r w:rsidR="00574AC0">
        <w:rPr>
          <w:b/>
          <w:sz w:val="24"/>
          <w:szCs w:val="24"/>
        </w:rPr>
        <w:t>Add</w:t>
      </w:r>
      <w:r w:rsidR="00121184" w:rsidRPr="00E851E9">
        <w:rPr>
          <w:sz w:val="24"/>
          <w:szCs w:val="24"/>
        </w:rPr>
        <w:t xml:space="preserve"> </w:t>
      </w:r>
      <w:r w:rsidR="00401B9E">
        <w:rPr>
          <w:noProof/>
          <w:sz w:val="24"/>
          <w:szCs w:val="24"/>
        </w:rPr>
        <w:drawing>
          <wp:inline distT="0" distB="0" distL="0" distR="0" wp14:anchorId="73CF1B96" wp14:editId="2E8AC2DC">
            <wp:extent cx="228600" cy="228600"/>
            <wp:effectExtent l="0" t="0" r="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 name="add-24x24.png"/>
                    <pic:cNvPicPr/>
                  </pic:nvPicPr>
                  <pic:blipFill>
                    <a:blip r:embed="rId48">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401B9E">
        <w:rPr>
          <w:sz w:val="24"/>
          <w:szCs w:val="24"/>
        </w:rPr>
        <w:t xml:space="preserve"> (</w:t>
      </w:r>
      <w:r w:rsidR="00574AC0" w:rsidRPr="00401B9E">
        <w:rPr>
          <w:sz w:val="24"/>
          <w:szCs w:val="24"/>
        </w:rPr>
        <w:t>Items T</w:t>
      </w:r>
      <w:r w:rsidR="00121184" w:rsidRPr="00401B9E">
        <w:rPr>
          <w:sz w:val="24"/>
          <w:szCs w:val="24"/>
        </w:rPr>
        <w:t>oolbar</w:t>
      </w:r>
      <w:r w:rsidR="00401B9E">
        <w:rPr>
          <w:sz w:val="24"/>
          <w:szCs w:val="24"/>
        </w:rPr>
        <w:t>)</w:t>
      </w:r>
      <w:r>
        <w:rPr>
          <w:sz w:val="24"/>
          <w:szCs w:val="24"/>
        </w:rPr>
        <w:t>.</w:t>
      </w:r>
    </w:p>
    <w:p w14:paraId="5DBA1B75" w14:textId="07DA2493" w:rsidR="003E4C58" w:rsidRPr="00E851E9" w:rsidRDefault="00121184" w:rsidP="00A94219">
      <w:pPr>
        <w:pStyle w:val="ListParagraph"/>
        <w:numPr>
          <w:ilvl w:val="0"/>
          <w:numId w:val="124"/>
        </w:numPr>
        <w:spacing w:before="100" w:beforeAutospacing="1" w:after="100" w:afterAutospacing="1" w:line="360" w:lineRule="auto"/>
        <w:rPr>
          <w:sz w:val="24"/>
          <w:szCs w:val="24"/>
        </w:rPr>
      </w:pPr>
      <w:r w:rsidRPr="00E851E9">
        <w:rPr>
          <w:sz w:val="24"/>
          <w:szCs w:val="24"/>
        </w:rPr>
        <w:t xml:space="preserve">Enter the new </w:t>
      </w:r>
      <w:r w:rsidR="00574AC0">
        <w:rPr>
          <w:b/>
          <w:sz w:val="24"/>
          <w:szCs w:val="24"/>
        </w:rPr>
        <w:t>Case Size</w:t>
      </w:r>
      <w:r w:rsidR="00401B9E">
        <w:rPr>
          <w:sz w:val="24"/>
          <w:szCs w:val="24"/>
        </w:rPr>
        <w:t xml:space="preserve"> information, see </w:t>
      </w:r>
      <w:r w:rsidR="00401B9E" w:rsidRPr="00802E18">
        <w:rPr>
          <w:rStyle w:val="C1HJump"/>
          <w:sz w:val="24"/>
          <w:szCs w:val="24"/>
        </w:rPr>
        <w:t>Item Case Size</w:t>
      </w:r>
      <w:r w:rsidR="00802E18" w:rsidRPr="00802E18">
        <w:rPr>
          <w:rStyle w:val="C1HJump"/>
          <w:vanish/>
        </w:rPr>
        <w:t>|topic=Item Case Size  /</w:t>
      </w:r>
      <w:r w:rsidR="00401B9E">
        <w:rPr>
          <w:sz w:val="24"/>
          <w:szCs w:val="24"/>
        </w:rPr>
        <w:t>.</w:t>
      </w:r>
    </w:p>
    <w:p w14:paraId="47BC3816" w14:textId="39294766" w:rsidR="00121184" w:rsidRDefault="003E4C58" w:rsidP="00A94219">
      <w:pPr>
        <w:pStyle w:val="ListParagraph"/>
        <w:numPr>
          <w:ilvl w:val="0"/>
          <w:numId w:val="124"/>
        </w:numPr>
        <w:spacing w:before="100" w:beforeAutospacing="1" w:after="100" w:afterAutospacing="1" w:line="360" w:lineRule="auto"/>
        <w:rPr>
          <w:sz w:val="24"/>
          <w:szCs w:val="24"/>
        </w:rPr>
      </w:pPr>
      <w:r w:rsidRPr="00E851E9">
        <w:rPr>
          <w:sz w:val="24"/>
          <w:szCs w:val="24"/>
        </w:rPr>
        <w:t>C</w:t>
      </w:r>
      <w:r w:rsidR="00121184" w:rsidRPr="00E851E9">
        <w:rPr>
          <w:sz w:val="24"/>
          <w:szCs w:val="24"/>
        </w:rPr>
        <w:t>lick Save</w:t>
      </w:r>
      <w:r w:rsidRPr="00E851E9">
        <w:rPr>
          <w:sz w:val="24"/>
          <w:szCs w:val="24"/>
        </w:rPr>
        <w:t xml:space="preserve"> </w:t>
      </w:r>
      <w:r w:rsidR="00401B9E">
        <w:rPr>
          <w:noProof/>
          <w:sz w:val="24"/>
          <w:szCs w:val="24"/>
        </w:rPr>
        <w:drawing>
          <wp:inline distT="0" distB="0" distL="0" distR="0" wp14:anchorId="74DA6145" wp14:editId="3144380B">
            <wp:extent cx="228600" cy="228600"/>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 name="save-24x24.png"/>
                    <pic:cNvPicPr/>
                  </pic:nvPicPr>
                  <pic:blipFill>
                    <a:blip r:embed="rId114">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121184" w:rsidRPr="00E851E9">
        <w:rPr>
          <w:sz w:val="24"/>
          <w:szCs w:val="24"/>
        </w:rPr>
        <w:t>.</w:t>
      </w:r>
    </w:p>
    <w:p w14:paraId="7FA4E3DA" w14:textId="41A1CB60" w:rsidR="00401B9E" w:rsidRPr="00802E18" w:rsidRDefault="00401B9E" w:rsidP="00401B9E">
      <w:pPr>
        <w:spacing w:before="100" w:beforeAutospacing="1" w:after="100" w:afterAutospacing="1" w:line="360" w:lineRule="auto"/>
      </w:pPr>
      <w:r w:rsidRPr="00802E18">
        <w:t xml:space="preserve">To Remove </w:t>
      </w:r>
      <w:r w:rsidR="00334311" w:rsidRPr="00802E18">
        <w:t xml:space="preserve">(Disable) </w:t>
      </w:r>
      <w:r w:rsidRPr="00802E18">
        <w:t>an Existing Case Size:</w:t>
      </w:r>
    </w:p>
    <w:p w14:paraId="3E2979BE" w14:textId="29D4945F" w:rsidR="00401B9E" w:rsidRPr="00802E18" w:rsidRDefault="00401B9E" w:rsidP="00401B9E">
      <w:pPr>
        <w:spacing w:before="100" w:beforeAutospacing="1" w:after="100" w:afterAutospacing="1" w:line="360" w:lineRule="auto"/>
        <w:rPr>
          <w:b/>
          <w:i/>
        </w:rPr>
      </w:pPr>
      <w:r w:rsidRPr="00802E18">
        <w:rPr>
          <w:b/>
          <w:i/>
          <w:noProof/>
        </w:rPr>
        <w:drawing>
          <wp:anchor distT="0" distB="0" distL="114300" distR="114300" simplePos="0" relativeHeight="251678720" behindDoc="0" locked="0" layoutInCell="1" allowOverlap="1" wp14:anchorId="7629661C" wp14:editId="6B5999DE">
            <wp:simplePos x="0" y="0"/>
            <wp:positionH relativeFrom="column">
              <wp:posOffset>0</wp:posOffset>
            </wp:positionH>
            <wp:positionV relativeFrom="paragraph">
              <wp:posOffset>0</wp:posOffset>
            </wp:positionV>
            <wp:extent cx="304800" cy="304800"/>
            <wp:effectExtent l="0" t="0" r="0" b="0"/>
            <wp:wrapSquare wrapText="bothSides"/>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 name="warning-32x32.png"/>
                    <pic:cNvPicPr/>
                  </pic:nvPicPr>
                  <pic:blipFill>
                    <a:blip r:embed="rId101">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14:sizeRelH relativeFrom="page">
              <wp14:pctWidth>0</wp14:pctWidth>
            </wp14:sizeRelH>
            <wp14:sizeRelV relativeFrom="page">
              <wp14:pctHeight>0</wp14:pctHeight>
            </wp14:sizeRelV>
          </wp:anchor>
        </w:drawing>
      </w:r>
      <w:r w:rsidR="00334311" w:rsidRPr="00802E18">
        <w:rPr>
          <w:b/>
          <w:i/>
        </w:rPr>
        <w:t xml:space="preserve">You cannot remove a </w:t>
      </w:r>
      <w:r w:rsidRPr="00802E18">
        <w:rPr>
          <w:b/>
          <w:i/>
        </w:rPr>
        <w:t xml:space="preserve">Case Size </w:t>
      </w:r>
      <w:r w:rsidR="00334311" w:rsidRPr="00802E18">
        <w:rPr>
          <w:b/>
          <w:i/>
        </w:rPr>
        <w:t xml:space="preserve">if it is the only one </w:t>
      </w:r>
      <w:r w:rsidRPr="00802E18">
        <w:rPr>
          <w:b/>
          <w:i/>
        </w:rPr>
        <w:t xml:space="preserve">assigned to an Item. </w:t>
      </w:r>
      <w:r w:rsidR="00334311" w:rsidRPr="00802E18">
        <w:rPr>
          <w:b/>
          <w:i/>
        </w:rPr>
        <w:t>In addition, a Case Size cannot remove it if it is set as the Default or Current Case Size.</w:t>
      </w:r>
    </w:p>
    <w:p w14:paraId="6990121A" w14:textId="77777777" w:rsidR="00334311" w:rsidRPr="00802E18" w:rsidRDefault="00334311" w:rsidP="00A94219">
      <w:pPr>
        <w:pStyle w:val="ListParagraph"/>
        <w:numPr>
          <w:ilvl w:val="0"/>
          <w:numId w:val="168"/>
        </w:numPr>
        <w:spacing w:line="360" w:lineRule="auto"/>
        <w:rPr>
          <w:sz w:val="24"/>
          <w:szCs w:val="24"/>
          <w:lang w:val="en-CA"/>
        </w:rPr>
      </w:pPr>
      <w:r w:rsidRPr="00802E18">
        <w:rPr>
          <w:sz w:val="24"/>
          <w:szCs w:val="24"/>
          <w:lang w:val="en-CA"/>
        </w:rPr>
        <w:t xml:space="preserve">Click </w:t>
      </w:r>
      <w:r w:rsidRPr="00802E18">
        <w:rPr>
          <w:b/>
          <w:sz w:val="24"/>
          <w:szCs w:val="24"/>
          <w:lang w:val="en-CA"/>
        </w:rPr>
        <w:t>Item</w:t>
      </w:r>
      <w:r w:rsidRPr="00802E18">
        <w:rPr>
          <w:sz w:val="24"/>
          <w:szCs w:val="24"/>
          <w:lang w:val="en-CA"/>
        </w:rPr>
        <w:t xml:space="preserve"> </w:t>
      </w:r>
      <w:r w:rsidRPr="00802E18">
        <w:rPr>
          <w:noProof/>
          <w:sz w:val="24"/>
          <w:szCs w:val="24"/>
        </w:rPr>
        <w:drawing>
          <wp:inline distT="0" distB="0" distL="0" distR="0" wp14:anchorId="7F099DD7" wp14:editId="2EF94CD9">
            <wp:extent cx="228600" cy="228600"/>
            <wp:effectExtent l="0" t="0" r="0" b="0"/>
            <wp:docPr id="1018" name="Pictur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 name="items-24x24.png"/>
                    <pic:cNvPicPr/>
                  </pic:nvPicPr>
                  <pic:blipFill>
                    <a:blip r:embed="rId4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Pr="00802E18">
        <w:rPr>
          <w:sz w:val="24"/>
          <w:szCs w:val="24"/>
          <w:lang w:val="en-CA"/>
        </w:rPr>
        <w:t xml:space="preserve"> (OCDesktop Toolbar).</w:t>
      </w:r>
    </w:p>
    <w:p w14:paraId="571364EF" w14:textId="01DAA49B" w:rsidR="00334311" w:rsidRPr="00802E18" w:rsidRDefault="00AA4C0B" w:rsidP="00A94219">
      <w:pPr>
        <w:pStyle w:val="ListParagraph"/>
        <w:numPr>
          <w:ilvl w:val="0"/>
          <w:numId w:val="168"/>
        </w:numPr>
        <w:spacing w:before="100" w:beforeAutospacing="1" w:after="100" w:afterAutospacing="1" w:line="360" w:lineRule="auto"/>
        <w:rPr>
          <w:sz w:val="24"/>
          <w:szCs w:val="24"/>
        </w:rPr>
      </w:pPr>
      <w:r w:rsidRPr="00802E18">
        <w:rPr>
          <w:rFonts w:cstheme="minorHAnsi"/>
          <w:sz w:val="24"/>
        </w:rPr>
        <w:t>S</w:t>
      </w:r>
      <w:r w:rsidR="00334311" w:rsidRPr="00802E18">
        <w:rPr>
          <w:rFonts w:cstheme="minorHAnsi"/>
          <w:sz w:val="24"/>
        </w:rPr>
        <w:t xml:space="preserve">elect an existing </w:t>
      </w:r>
      <w:r w:rsidR="00334311" w:rsidRPr="00802E18">
        <w:rPr>
          <w:rFonts w:cstheme="minorHAnsi"/>
          <w:b/>
          <w:sz w:val="24"/>
        </w:rPr>
        <w:t>Item</w:t>
      </w:r>
      <w:r w:rsidRPr="00802E18">
        <w:rPr>
          <w:rFonts w:cstheme="minorHAnsi"/>
          <w:sz w:val="24"/>
        </w:rPr>
        <w:t>.</w:t>
      </w:r>
    </w:p>
    <w:p w14:paraId="1E13F779" w14:textId="5BDD4798" w:rsidR="00334311" w:rsidRPr="00802E18" w:rsidRDefault="00334311" w:rsidP="00A94219">
      <w:pPr>
        <w:pStyle w:val="ListParagraph"/>
        <w:numPr>
          <w:ilvl w:val="0"/>
          <w:numId w:val="168"/>
        </w:numPr>
        <w:spacing w:before="100" w:beforeAutospacing="1" w:after="100" w:afterAutospacing="1" w:line="360" w:lineRule="auto"/>
        <w:rPr>
          <w:sz w:val="24"/>
          <w:szCs w:val="24"/>
        </w:rPr>
      </w:pPr>
      <w:r w:rsidRPr="00802E18">
        <w:rPr>
          <w:sz w:val="24"/>
          <w:szCs w:val="24"/>
        </w:rPr>
        <w:t xml:space="preserve">Click </w:t>
      </w:r>
      <w:r w:rsidRPr="00802E18">
        <w:rPr>
          <w:b/>
          <w:sz w:val="24"/>
          <w:szCs w:val="24"/>
        </w:rPr>
        <w:t>Remove</w:t>
      </w:r>
      <w:r w:rsidRPr="00802E18">
        <w:rPr>
          <w:sz w:val="24"/>
          <w:szCs w:val="24"/>
        </w:rPr>
        <w:t xml:space="preserve"> </w:t>
      </w:r>
      <w:r w:rsidRPr="00802E18">
        <w:rPr>
          <w:noProof/>
          <w:sz w:val="24"/>
          <w:szCs w:val="24"/>
        </w:rPr>
        <w:drawing>
          <wp:inline distT="0" distB="0" distL="0" distR="0" wp14:anchorId="53106F47" wp14:editId="45C3B754">
            <wp:extent cx="228600" cy="228600"/>
            <wp:effectExtent l="0" t="0" r="0" b="0"/>
            <wp:docPr id="1020"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 name="remove-24x24.png"/>
                    <pic:cNvPicPr/>
                  </pic:nvPicPr>
                  <pic:blipFill>
                    <a:blip r:embed="rId142">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Pr="00802E18">
        <w:rPr>
          <w:sz w:val="24"/>
          <w:szCs w:val="24"/>
        </w:rPr>
        <w:t xml:space="preserve"> (Items Toolbar).</w:t>
      </w:r>
    </w:p>
    <w:p w14:paraId="1DDD68E7" w14:textId="12DF711D" w:rsidR="00401B9E" w:rsidRPr="00802E18" w:rsidRDefault="00334311" w:rsidP="00A94219">
      <w:pPr>
        <w:pStyle w:val="ListParagraph"/>
        <w:numPr>
          <w:ilvl w:val="0"/>
          <w:numId w:val="168"/>
        </w:numPr>
        <w:spacing w:before="100" w:beforeAutospacing="1" w:after="100" w:afterAutospacing="1" w:line="360" w:lineRule="auto"/>
      </w:pPr>
      <w:r w:rsidRPr="00802E18">
        <w:t xml:space="preserve">A pop-up will appear to confirm that you want to disable the Case Size. Select </w:t>
      </w:r>
      <w:r w:rsidRPr="00802E18">
        <w:rPr>
          <w:b/>
        </w:rPr>
        <w:t>Yes</w:t>
      </w:r>
      <w:r w:rsidRPr="00802E18">
        <w:t>. The Case Size will now be removed.</w:t>
      </w:r>
    </w:p>
    <w:p w14:paraId="210326E0" w14:textId="29CA8C90" w:rsidR="00334311" w:rsidRDefault="00334311" w:rsidP="00334311">
      <w:pPr>
        <w:spacing w:before="100" w:beforeAutospacing="1" w:after="100" w:afterAutospacing="1" w:line="360" w:lineRule="auto"/>
      </w:pPr>
      <w:r>
        <w:t>To View All Case Sizes:</w:t>
      </w:r>
    </w:p>
    <w:p w14:paraId="2683CDCD" w14:textId="77777777" w:rsidR="00334311" w:rsidRPr="00E62147" w:rsidRDefault="00334311" w:rsidP="00A94219">
      <w:pPr>
        <w:pStyle w:val="ListParagraph"/>
        <w:numPr>
          <w:ilvl w:val="0"/>
          <w:numId w:val="169"/>
        </w:numPr>
        <w:spacing w:line="360" w:lineRule="auto"/>
        <w:rPr>
          <w:sz w:val="24"/>
          <w:szCs w:val="24"/>
          <w:lang w:val="en-CA"/>
        </w:rPr>
      </w:pPr>
      <w:r w:rsidRPr="00E62147">
        <w:rPr>
          <w:sz w:val="24"/>
          <w:szCs w:val="24"/>
          <w:lang w:val="en-CA"/>
        </w:rPr>
        <w:t xml:space="preserve">Click </w:t>
      </w:r>
      <w:r w:rsidRPr="00E62147">
        <w:rPr>
          <w:b/>
          <w:sz w:val="24"/>
          <w:szCs w:val="24"/>
          <w:lang w:val="en-CA"/>
        </w:rPr>
        <w:t>Item</w:t>
      </w:r>
      <w:r w:rsidRPr="00E62147">
        <w:rPr>
          <w:sz w:val="24"/>
          <w:szCs w:val="24"/>
          <w:lang w:val="en-CA"/>
        </w:rPr>
        <w:t xml:space="preserve"> </w:t>
      </w:r>
      <w:r w:rsidRPr="00E62147">
        <w:rPr>
          <w:noProof/>
          <w:sz w:val="24"/>
          <w:szCs w:val="24"/>
        </w:rPr>
        <w:drawing>
          <wp:inline distT="0" distB="0" distL="0" distR="0" wp14:anchorId="2BFA01E6" wp14:editId="31278DBA">
            <wp:extent cx="228600" cy="228600"/>
            <wp:effectExtent l="0" t="0" r="0" b="0"/>
            <wp:docPr id="1021" name="Pictur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 name="items-24x24.png"/>
                    <pic:cNvPicPr/>
                  </pic:nvPicPr>
                  <pic:blipFill>
                    <a:blip r:embed="rId4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Pr="00E62147">
        <w:rPr>
          <w:sz w:val="24"/>
          <w:szCs w:val="24"/>
          <w:lang w:val="en-CA"/>
        </w:rPr>
        <w:t xml:space="preserve"> (OCDesktop Toolbar).</w:t>
      </w:r>
    </w:p>
    <w:p w14:paraId="297AFEA7" w14:textId="3A4BB584" w:rsidR="00334311" w:rsidRDefault="00AA4C0B" w:rsidP="00A94219">
      <w:pPr>
        <w:pStyle w:val="ListParagraph"/>
        <w:numPr>
          <w:ilvl w:val="0"/>
          <w:numId w:val="169"/>
        </w:numPr>
        <w:spacing w:before="100" w:beforeAutospacing="1" w:after="100" w:afterAutospacing="1" w:line="360" w:lineRule="auto"/>
        <w:rPr>
          <w:sz w:val="24"/>
          <w:szCs w:val="24"/>
        </w:rPr>
      </w:pPr>
      <w:r>
        <w:rPr>
          <w:rFonts w:cstheme="minorHAnsi"/>
          <w:sz w:val="24"/>
        </w:rPr>
        <w:t>S</w:t>
      </w:r>
      <w:r w:rsidR="00334311" w:rsidRPr="005D3D53">
        <w:rPr>
          <w:rFonts w:cstheme="minorHAnsi"/>
          <w:sz w:val="24"/>
        </w:rPr>
        <w:t xml:space="preserve">elect an </w:t>
      </w:r>
      <w:r w:rsidR="00334311">
        <w:rPr>
          <w:rFonts w:cstheme="minorHAnsi"/>
          <w:sz w:val="24"/>
        </w:rPr>
        <w:t>existing Item</w:t>
      </w:r>
      <w:r w:rsidR="00334311" w:rsidRPr="005D3D53">
        <w:rPr>
          <w:rFonts w:cstheme="minorHAnsi"/>
          <w:sz w:val="24"/>
        </w:rPr>
        <w:t xml:space="preserve"> to edit</w:t>
      </w:r>
      <w:r w:rsidR="00334311">
        <w:rPr>
          <w:rFonts w:cstheme="minorHAnsi"/>
          <w:sz w:val="24"/>
        </w:rPr>
        <w:t>.</w:t>
      </w:r>
    </w:p>
    <w:p w14:paraId="6E880397" w14:textId="6E6BE23B" w:rsidR="00334311" w:rsidRPr="00401B9E" w:rsidRDefault="00334311" w:rsidP="00A94219">
      <w:pPr>
        <w:pStyle w:val="ListParagraph"/>
        <w:numPr>
          <w:ilvl w:val="0"/>
          <w:numId w:val="169"/>
        </w:numPr>
        <w:spacing w:before="100" w:beforeAutospacing="1" w:after="100" w:afterAutospacing="1" w:line="360" w:lineRule="auto"/>
        <w:rPr>
          <w:sz w:val="24"/>
          <w:szCs w:val="24"/>
        </w:rPr>
      </w:pPr>
      <w:r>
        <w:rPr>
          <w:sz w:val="24"/>
          <w:szCs w:val="24"/>
        </w:rPr>
        <w:lastRenderedPageBreak/>
        <w:t>Click</w:t>
      </w:r>
      <w:r w:rsidRPr="00E851E9">
        <w:rPr>
          <w:sz w:val="24"/>
          <w:szCs w:val="24"/>
        </w:rPr>
        <w:t xml:space="preserve"> </w:t>
      </w:r>
      <w:r>
        <w:rPr>
          <w:b/>
          <w:sz w:val="24"/>
          <w:szCs w:val="24"/>
        </w:rPr>
        <w:t>View All</w:t>
      </w:r>
      <w:r w:rsidRPr="00E851E9">
        <w:rPr>
          <w:sz w:val="24"/>
          <w:szCs w:val="24"/>
        </w:rPr>
        <w:t xml:space="preserve"> </w:t>
      </w:r>
      <w:r>
        <w:rPr>
          <w:noProof/>
          <w:sz w:val="24"/>
          <w:szCs w:val="24"/>
        </w:rPr>
        <w:drawing>
          <wp:inline distT="0" distB="0" distL="0" distR="0" wp14:anchorId="0382C9BB" wp14:editId="765FB94D">
            <wp:extent cx="228600" cy="228600"/>
            <wp:effectExtent l="0" t="0" r="0" b="0"/>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 name="case-size-24x24.png"/>
                    <pic:cNvPicPr/>
                  </pic:nvPicPr>
                  <pic:blipFill>
                    <a:blip r:embed="rId4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sz w:val="24"/>
          <w:szCs w:val="24"/>
        </w:rPr>
        <w:t xml:space="preserve"> (</w:t>
      </w:r>
      <w:r w:rsidRPr="00401B9E">
        <w:rPr>
          <w:sz w:val="24"/>
          <w:szCs w:val="24"/>
        </w:rPr>
        <w:t>Items Toolbar</w:t>
      </w:r>
      <w:r>
        <w:rPr>
          <w:sz w:val="24"/>
          <w:szCs w:val="24"/>
        </w:rPr>
        <w:t>).</w:t>
      </w:r>
    </w:p>
    <w:p w14:paraId="72FE9729" w14:textId="74104FEC" w:rsidR="00334311" w:rsidRPr="008828C9" w:rsidRDefault="00334311" w:rsidP="00A94219">
      <w:pPr>
        <w:pStyle w:val="ListParagraph"/>
        <w:numPr>
          <w:ilvl w:val="0"/>
          <w:numId w:val="169"/>
        </w:numPr>
        <w:spacing w:before="100" w:beforeAutospacing="1" w:after="100" w:afterAutospacing="1" w:line="360" w:lineRule="auto"/>
        <w:rPr>
          <w:sz w:val="24"/>
          <w:szCs w:val="24"/>
        </w:rPr>
      </w:pPr>
      <w:r w:rsidRPr="008828C9">
        <w:rPr>
          <w:sz w:val="24"/>
          <w:szCs w:val="24"/>
        </w:rPr>
        <w:t>A small window will pop up and display all the Case Sizes for that Item.</w:t>
      </w:r>
    </w:p>
    <w:p w14:paraId="30D6F763" w14:textId="354F4720" w:rsidR="00334311" w:rsidRPr="008828C9" w:rsidRDefault="00334311" w:rsidP="00334311">
      <w:pPr>
        <w:pStyle w:val="ListParagraph"/>
        <w:spacing w:before="100" w:beforeAutospacing="1" w:after="100" w:afterAutospacing="1" w:line="360" w:lineRule="auto"/>
        <w:ind w:left="360"/>
        <w:rPr>
          <w:sz w:val="24"/>
          <w:szCs w:val="24"/>
        </w:rPr>
      </w:pPr>
      <w:r w:rsidRPr="008828C9">
        <w:rPr>
          <w:b/>
          <w:sz w:val="24"/>
          <w:szCs w:val="24"/>
        </w:rPr>
        <w:t xml:space="preserve">NOTE: </w:t>
      </w:r>
      <w:r w:rsidRPr="008828C9">
        <w:rPr>
          <w:sz w:val="24"/>
          <w:szCs w:val="24"/>
        </w:rPr>
        <w:t xml:space="preserve">From this window, you can also </w:t>
      </w:r>
      <w:r w:rsidR="00DA752F" w:rsidRPr="008828C9">
        <w:rPr>
          <w:sz w:val="24"/>
          <w:szCs w:val="24"/>
        </w:rPr>
        <w:t>Add or Remove Case Sizes.</w:t>
      </w:r>
    </w:p>
    <w:p w14:paraId="6E213CC5" w14:textId="41628048" w:rsidR="000C79CF" w:rsidRDefault="000C79CF" w:rsidP="00121184">
      <w:pPr>
        <w:spacing w:before="100" w:beforeAutospacing="1" w:after="100" w:afterAutospacing="1" w:line="360" w:lineRule="auto"/>
        <w:rPr>
          <w:rFonts w:asciiTheme="minorHAnsi" w:hAnsiTheme="minorHAnsi"/>
        </w:rPr>
      </w:pPr>
    </w:p>
    <w:p w14:paraId="37C32492" w14:textId="77777777" w:rsidR="006570E1" w:rsidRDefault="006570E1" w:rsidP="006570E1">
      <w:pPr>
        <w:pStyle w:val="Heading3"/>
      </w:pPr>
      <w:bookmarkStart w:id="153" w:name="_Toc502341765"/>
      <w:r>
        <w:t xml:space="preserve">Items - </w:t>
      </w:r>
      <w:r w:rsidR="007A6C89">
        <w:t>Additional</w:t>
      </w:r>
      <w:r>
        <w:t xml:space="preserve"> Information</w:t>
      </w:r>
      <w:bookmarkEnd w:id="153"/>
      <w: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121184" w14:paraId="1D4EE7BE" w14:textId="77777777" w:rsidTr="00323BA6">
        <w:tc>
          <w:tcPr>
            <w:tcW w:w="4855" w:type="dxa"/>
            <w:shd w:val="clear" w:color="auto" w:fill="D9D9D9" w:themeFill="background1" w:themeFillShade="D9"/>
          </w:tcPr>
          <w:p w14:paraId="545EB6C0" w14:textId="77777777" w:rsidR="00121184" w:rsidRPr="00795B74" w:rsidRDefault="00121184" w:rsidP="006570E1">
            <w:pPr>
              <w:pStyle w:val="BodyText"/>
              <w:rPr>
                <w:b/>
              </w:rPr>
            </w:pPr>
            <w:r w:rsidRPr="00795B74">
              <w:rPr>
                <w:b/>
              </w:rPr>
              <w:t>Field</w:t>
            </w:r>
          </w:p>
        </w:tc>
        <w:tc>
          <w:tcPr>
            <w:tcW w:w="4855" w:type="dxa"/>
            <w:shd w:val="clear" w:color="auto" w:fill="D9D9D9" w:themeFill="background1" w:themeFillShade="D9"/>
          </w:tcPr>
          <w:p w14:paraId="5095C90D" w14:textId="77777777" w:rsidR="00121184" w:rsidRDefault="00121184" w:rsidP="006570E1">
            <w:pPr>
              <w:pStyle w:val="BodyText"/>
            </w:pPr>
            <w:r>
              <w:t>Details</w:t>
            </w:r>
          </w:p>
        </w:tc>
      </w:tr>
      <w:tr w:rsidR="00121184" w14:paraId="465C8F82" w14:textId="77777777" w:rsidTr="00323BA6">
        <w:tc>
          <w:tcPr>
            <w:tcW w:w="4855" w:type="dxa"/>
          </w:tcPr>
          <w:p w14:paraId="771D2CB3" w14:textId="506A12EB" w:rsidR="00121184" w:rsidRDefault="00121184" w:rsidP="006570E1">
            <w:pPr>
              <w:pStyle w:val="BodyText"/>
            </w:pPr>
            <w:r>
              <w:rPr>
                <w:b/>
              </w:rPr>
              <w:t>Q</w:t>
            </w:r>
            <w:r w:rsidR="00DA752F">
              <w:rPr>
                <w:b/>
              </w:rPr>
              <w:t>uantit</w:t>
            </w:r>
            <w:r>
              <w:rPr>
                <w:b/>
              </w:rPr>
              <w:t>y</w:t>
            </w:r>
            <w:r w:rsidR="00DA752F">
              <w:rPr>
                <w:b/>
              </w:rPr>
              <w:t xml:space="preserve"> (Qty)</w:t>
            </w:r>
            <w:r>
              <w:rPr>
                <w:b/>
              </w:rPr>
              <w:t xml:space="preserve"> on </w:t>
            </w:r>
            <w:r w:rsidR="000C79CF">
              <w:rPr>
                <w:b/>
              </w:rPr>
              <w:t>H</w:t>
            </w:r>
            <w:r>
              <w:rPr>
                <w:b/>
              </w:rPr>
              <w:t>and</w:t>
            </w:r>
          </w:p>
        </w:tc>
        <w:tc>
          <w:tcPr>
            <w:tcW w:w="4855" w:type="dxa"/>
          </w:tcPr>
          <w:p w14:paraId="3548D693" w14:textId="4C2B6C65" w:rsidR="00121184" w:rsidRDefault="00121184" w:rsidP="006570E1">
            <w:pPr>
              <w:pStyle w:val="BodyText"/>
            </w:pPr>
            <w:r>
              <w:t xml:space="preserve">Indicates the </w:t>
            </w:r>
            <w:r w:rsidR="000C79CF" w:rsidRPr="000C79CF">
              <w:rPr>
                <w:b/>
              </w:rPr>
              <w:t>A</w:t>
            </w:r>
            <w:r w:rsidRPr="000C79CF">
              <w:rPr>
                <w:b/>
              </w:rPr>
              <w:t xml:space="preserve">mount in </w:t>
            </w:r>
            <w:r w:rsidR="000C79CF" w:rsidRPr="000C79CF">
              <w:rPr>
                <w:b/>
              </w:rPr>
              <w:t>Stock</w:t>
            </w:r>
            <w:r>
              <w:t xml:space="preserve"> by the default Reporting unit</w:t>
            </w:r>
            <w:r w:rsidR="000C79CF">
              <w:t>.</w:t>
            </w:r>
          </w:p>
        </w:tc>
      </w:tr>
      <w:tr w:rsidR="00121184" w14:paraId="05E4FD3C" w14:textId="77777777" w:rsidTr="00323BA6">
        <w:tc>
          <w:tcPr>
            <w:tcW w:w="4855" w:type="dxa"/>
          </w:tcPr>
          <w:p w14:paraId="67FA3A5A" w14:textId="77777777" w:rsidR="00121184" w:rsidRDefault="00121184" w:rsidP="006570E1">
            <w:pPr>
              <w:pStyle w:val="BodyText"/>
            </w:pPr>
            <w:r>
              <w:rPr>
                <w:b/>
              </w:rPr>
              <w:t>Current Value</w:t>
            </w:r>
          </w:p>
        </w:tc>
        <w:tc>
          <w:tcPr>
            <w:tcW w:w="4855" w:type="dxa"/>
          </w:tcPr>
          <w:p w14:paraId="059D7D85" w14:textId="300B778E" w:rsidR="00121184" w:rsidRDefault="00121184" w:rsidP="006570E1">
            <w:pPr>
              <w:pStyle w:val="BodyText"/>
            </w:pPr>
            <w:r>
              <w:t xml:space="preserve">The </w:t>
            </w:r>
            <w:r w:rsidR="000C79CF">
              <w:rPr>
                <w:b/>
              </w:rPr>
              <w:t>Valuation</w:t>
            </w:r>
            <w:r>
              <w:t xml:space="preserve"> of the current stock on hand</w:t>
            </w:r>
            <w:r w:rsidR="000C79CF">
              <w:t>.</w:t>
            </w:r>
          </w:p>
        </w:tc>
      </w:tr>
      <w:tr w:rsidR="00121184" w14:paraId="787154DC" w14:textId="77777777" w:rsidTr="00323BA6">
        <w:tc>
          <w:tcPr>
            <w:tcW w:w="4855" w:type="dxa"/>
          </w:tcPr>
          <w:p w14:paraId="3CD396D4" w14:textId="77777777" w:rsidR="00121184" w:rsidRDefault="00121184" w:rsidP="006570E1">
            <w:pPr>
              <w:pStyle w:val="BodyText"/>
            </w:pPr>
            <w:r>
              <w:rPr>
                <w:b/>
              </w:rPr>
              <w:t>Last Purchased</w:t>
            </w:r>
          </w:p>
        </w:tc>
        <w:tc>
          <w:tcPr>
            <w:tcW w:w="4855" w:type="dxa"/>
          </w:tcPr>
          <w:p w14:paraId="1C4E070E" w14:textId="63E05436" w:rsidR="00121184" w:rsidRDefault="00121184" w:rsidP="006570E1">
            <w:pPr>
              <w:pStyle w:val="BodyText"/>
            </w:pPr>
            <w:r>
              <w:t>The</w:t>
            </w:r>
            <w:r w:rsidRPr="000C79CF">
              <w:rPr>
                <w:b/>
              </w:rPr>
              <w:t xml:space="preserve"> </w:t>
            </w:r>
            <w:r w:rsidR="000C79CF" w:rsidRPr="000C79CF">
              <w:rPr>
                <w:b/>
              </w:rPr>
              <w:t>L</w:t>
            </w:r>
            <w:r w:rsidRPr="000C79CF">
              <w:rPr>
                <w:b/>
              </w:rPr>
              <w:t xml:space="preserve">ast </w:t>
            </w:r>
            <w:r w:rsidR="000C79CF" w:rsidRPr="000C79CF">
              <w:rPr>
                <w:b/>
              </w:rPr>
              <w:t>D</w:t>
            </w:r>
            <w:r w:rsidRPr="000C79CF">
              <w:rPr>
                <w:b/>
              </w:rPr>
              <w:t>ate</w:t>
            </w:r>
            <w:r>
              <w:t xml:space="preserve"> this item was purchased</w:t>
            </w:r>
            <w:r w:rsidR="000C79CF">
              <w:t>.</w:t>
            </w:r>
          </w:p>
        </w:tc>
      </w:tr>
      <w:tr w:rsidR="00121184" w14:paraId="31C6E9DB" w14:textId="77777777" w:rsidTr="00323BA6">
        <w:tc>
          <w:tcPr>
            <w:tcW w:w="4855" w:type="dxa"/>
          </w:tcPr>
          <w:p w14:paraId="2ED185A4" w14:textId="79E4D7DE" w:rsidR="00121184" w:rsidRDefault="00121184" w:rsidP="006570E1">
            <w:pPr>
              <w:pStyle w:val="BodyText"/>
            </w:pPr>
            <w:r>
              <w:rPr>
                <w:b/>
              </w:rPr>
              <w:t>Comments</w:t>
            </w:r>
            <w:r w:rsidR="00DA752F">
              <w:rPr>
                <w:b/>
              </w:rPr>
              <w:t>/Notes</w:t>
            </w:r>
          </w:p>
        </w:tc>
        <w:tc>
          <w:tcPr>
            <w:tcW w:w="4855" w:type="dxa"/>
          </w:tcPr>
          <w:p w14:paraId="3700B906" w14:textId="0A96CA7D" w:rsidR="00121184" w:rsidRDefault="00121184" w:rsidP="006570E1">
            <w:pPr>
              <w:pStyle w:val="BodyText"/>
            </w:pPr>
            <w:r>
              <w:t xml:space="preserve">Enter any special </w:t>
            </w:r>
            <w:r w:rsidR="000C79CF">
              <w:rPr>
                <w:b/>
              </w:rPr>
              <w:t>Comments</w:t>
            </w:r>
            <w:r>
              <w:t xml:space="preserve"> or </w:t>
            </w:r>
            <w:r w:rsidR="00DA752F">
              <w:rPr>
                <w:b/>
              </w:rPr>
              <w:t>Notes</w:t>
            </w:r>
            <w:r>
              <w:t xml:space="preserve"> about this </w:t>
            </w:r>
            <w:r w:rsidR="000C79CF">
              <w:t>I</w:t>
            </w:r>
            <w:r>
              <w:t>tem</w:t>
            </w:r>
            <w:r w:rsidR="000C79CF">
              <w:t>.</w:t>
            </w:r>
          </w:p>
        </w:tc>
      </w:tr>
    </w:tbl>
    <w:p w14:paraId="370645C2" w14:textId="1E2E331F" w:rsidR="006570E1" w:rsidRDefault="006570E1" w:rsidP="006570E1">
      <w:pPr>
        <w:pStyle w:val="BodyText"/>
      </w:pPr>
    </w:p>
    <w:p w14:paraId="6D6BE821" w14:textId="77777777" w:rsidR="00DA752F" w:rsidRPr="006570E1" w:rsidRDefault="00DA752F" w:rsidP="006570E1">
      <w:pPr>
        <w:pStyle w:val="BodyText"/>
      </w:pPr>
    </w:p>
    <w:p w14:paraId="06AEFD18" w14:textId="45941F12" w:rsidR="006570E1" w:rsidRDefault="006570E1" w:rsidP="006570E1">
      <w:pPr>
        <w:pStyle w:val="Heading2"/>
      </w:pPr>
      <w:bookmarkStart w:id="154" w:name="_Toc502341766"/>
      <w:r>
        <w:t>Locations</w:t>
      </w:r>
      <w:r w:rsidR="00121184">
        <w:t xml:space="preserve"> </w:t>
      </w:r>
      <w:r w:rsidR="000C79CF">
        <w:rPr>
          <w:noProof/>
        </w:rPr>
        <w:drawing>
          <wp:inline distT="0" distB="0" distL="0" distR="0" wp14:anchorId="5E78DE10" wp14:editId="0274318F">
            <wp:extent cx="304800" cy="304800"/>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 name="locations-32x32.png"/>
                    <pic:cNvPicPr/>
                  </pic:nvPicPr>
                  <pic:blipFill>
                    <a:blip r:embed="rId50">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bookmarkEnd w:id="154"/>
    </w:p>
    <w:p w14:paraId="5E10D18E" w14:textId="77777777" w:rsidR="000C79CF" w:rsidRDefault="000C79CF" w:rsidP="006570E1">
      <w:pPr>
        <w:spacing w:before="100" w:beforeAutospacing="1" w:after="100" w:afterAutospacing="1" w:line="360" w:lineRule="auto"/>
        <w:rPr>
          <w:b/>
        </w:rPr>
      </w:pPr>
    </w:p>
    <w:p w14:paraId="02303E7D" w14:textId="571081A4" w:rsidR="00795B74" w:rsidRPr="000C79CF" w:rsidRDefault="00795B74" w:rsidP="006570E1">
      <w:pPr>
        <w:spacing w:before="100" w:beforeAutospacing="1" w:after="100" w:afterAutospacing="1" w:line="360" w:lineRule="auto"/>
      </w:pPr>
      <w:r w:rsidRPr="000C79CF">
        <w:t xml:space="preserve">Locations are the </w:t>
      </w:r>
      <w:r w:rsidR="007A6C89" w:rsidRPr="000C79CF">
        <w:t>Storage Locations</w:t>
      </w:r>
      <w:r w:rsidRPr="000C79CF">
        <w:t xml:space="preserve"> where you store your inventory </w:t>
      </w:r>
      <w:r w:rsidR="000C79CF" w:rsidRPr="000C79CF">
        <w:t>I</w:t>
      </w:r>
      <w:r w:rsidRPr="000C79CF">
        <w:t xml:space="preserve">tems. When entering the </w:t>
      </w:r>
      <w:r w:rsidR="000C79CF">
        <w:t>I</w:t>
      </w:r>
      <w:r w:rsidR="00BB5FC6" w:rsidRPr="000C79CF">
        <w:t>tem,</w:t>
      </w:r>
      <w:r w:rsidRPr="000C79CF">
        <w:t xml:space="preserve"> you chose a </w:t>
      </w:r>
      <w:r w:rsidR="000C79CF" w:rsidRPr="000C79CF">
        <w:rPr>
          <w:b/>
        </w:rPr>
        <w:t>Default L</w:t>
      </w:r>
      <w:r w:rsidRPr="000C79CF">
        <w:rPr>
          <w:b/>
        </w:rPr>
        <w:t>ocation</w:t>
      </w:r>
      <w:r w:rsidR="000C79CF">
        <w:t xml:space="preserve"> (O</w:t>
      </w:r>
      <w:r w:rsidRPr="000C79CF">
        <w:t xml:space="preserve">rdering </w:t>
      </w:r>
      <w:r w:rsidR="000C79CF">
        <w:t>L</w:t>
      </w:r>
      <w:r w:rsidRPr="000C79CF">
        <w:t>ocation)</w:t>
      </w:r>
      <w:r w:rsidR="007A6C89" w:rsidRPr="000C79CF">
        <w:t>. T</w:t>
      </w:r>
      <w:r w:rsidRPr="000C79CF">
        <w:t xml:space="preserve">his will automatically be displayed </w:t>
      </w:r>
      <w:r w:rsidR="000C79CF">
        <w:t>however,</w:t>
      </w:r>
      <w:r w:rsidRPr="000C79CF">
        <w:t xml:space="preserve"> you can also choose as many </w:t>
      </w:r>
      <w:r w:rsidR="000C79CF">
        <w:t>S</w:t>
      </w:r>
      <w:r w:rsidRPr="000C79CF">
        <w:t xml:space="preserve">torage </w:t>
      </w:r>
      <w:r w:rsidR="000C79CF">
        <w:t>L</w:t>
      </w:r>
      <w:r w:rsidRPr="000C79CF">
        <w:t xml:space="preserve">ocations as you store the </w:t>
      </w:r>
      <w:r w:rsidR="000C79CF">
        <w:t>Item in for counting I</w:t>
      </w:r>
      <w:r w:rsidRPr="000C79CF">
        <w:t>nventory. This ensures that you don’t miss any stock when counting.</w:t>
      </w:r>
    </w:p>
    <w:p w14:paraId="0FDA00CE" w14:textId="056788BD" w:rsidR="006570E1" w:rsidRPr="000C79CF" w:rsidRDefault="000C79CF" w:rsidP="006570E1">
      <w:pPr>
        <w:spacing w:before="100" w:beforeAutospacing="1" w:after="100" w:afterAutospacing="1" w:line="360" w:lineRule="auto"/>
      </w:pPr>
      <w:r>
        <w:t>To I</w:t>
      </w:r>
      <w:r w:rsidR="006570E1" w:rsidRPr="000C79CF">
        <w:t xml:space="preserve">ndicate </w:t>
      </w:r>
      <w:r>
        <w:t>S</w:t>
      </w:r>
      <w:r w:rsidR="006570E1" w:rsidRPr="000C79CF">
        <w:t xml:space="preserve">torage </w:t>
      </w:r>
      <w:r>
        <w:t>L</w:t>
      </w:r>
      <w:r w:rsidR="006570E1" w:rsidRPr="000C79CF">
        <w:t>ocations</w:t>
      </w:r>
      <w:r>
        <w:t>:</w:t>
      </w:r>
    </w:p>
    <w:p w14:paraId="069B2A31" w14:textId="77777777" w:rsidR="007844C7" w:rsidRPr="00E62147" w:rsidRDefault="007844C7" w:rsidP="007844C7">
      <w:pPr>
        <w:pStyle w:val="ListParagraph"/>
        <w:numPr>
          <w:ilvl w:val="0"/>
          <w:numId w:val="33"/>
        </w:numPr>
        <w:spacing w:line="360" w:lineRule="auto"/>
        <w:rPr>
          <w:sz w:val="24"/>
          <w:szCs w:val="24"/>
          <w:lang w:val="en-CA"/>
        </w:rPr>
      </w:pPr>
      <w:r w:rsidRPr="00E62147">
        <w:rPr>
          <w:sz w:val="24"/>
          <w:szCs w:val="24"/>
          <w:lang w:val="en-CA"/>
        </w:rPr>
        <w:t xml:space="preserve">Click </w:t>
      </w:r>
      <w:r w:rsidRPr="00E62147">
        <w:rPr>
          <w:b/>
          <w:sz w:val="24"/>
          <w:szCs w:val="24"/>
          <w:lang w:val="en-CA"/>
        </w:rPr>
        <w:t>Item</w:t>
      </w:r>
      <w:r w:rsidRPr="00E62147">
        <w:rPr>
          <w:sz w:val="24"/>
          <w:szCs w:val="24"/>
          <w:lang w:val="en-CA"/>
        </w:rPr>
        <w:t xml:space="preserve"> </w:t>
      </w:r>
      <w:r w:rsidRPr="00E62147">
        <w:rPr>
          <w:noProof/>
          <w:sz w:val="24"/>
          <w:szCs w:val="24"/>
        </w:rPr>
        <w:drawing>
          <wp:inline distT="0" distB="0" distL="0" distR="0" wp14:anchorId="01753056" wp14:editId="07CC0526">
            <wp:extent cx="228600" cy="22860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 name="items-24x24.png"/>
                    <pic:cNvPicPr/>
                  </pic:nvPicPr>
                  <pic:blipFill>
                    <a:blip r:embed="rId4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Pr="00E62147">
        <w:rPr>
          <w:sz w:val="24"/>
          <w:szCs w:val="24"/>
          <w:lang w:val="en-CA"/>
        </w:rPr>
        <w:t xml:space="preserve"> (OCDesktop Toolbar).</w:t>
      </w:r>
    </w:p>
    <w:p w14:paraId="09AE5EBD" w14:textId="476787EA" w:rsidR="007844C7" w:rsidRDefault="007844C7" w:rsidP="007844C7">
      <w:pPr>
        <w:pStyle w:val="ListParagraph"/>
        <w:numPr>
          <w:ilvl w:val="0"/>
          <w:numId w:val="33"/>
        </w:numPr>
        <w:spacing w:before="100" w:beforeAutospacing="1" w:after="100" w:afterAutospacing="1" w:line="360" w:lineRule="auto"/>
        <w:rPr>
          <w:sz w:val="24"/>
          <w:szCs w:val="24"/>
        </w:rPr>
      </w:pPr>
      <w:r>
        <w:rPr>
          <w:rFonts w:cstheme="minorHAnsi"/>
          <w:sz w:val="24"/>
        </w:rPr>
        <w:lastRenderedPageBreak/>
        <w:t>To s</w:t>
      </w:r>
      <w:r w:rsidRPr="005D3D53">
        <w:rPr>
          <w:rFonts w:cstheme="minorHAnsi"/>
          <w:sz w:val="24"/>
        </w:rPr>
        <w:t xml:space="preserve">elect an </w:t>
      </w:r>
      <w:r>
        <w:rPr>
          <w:rFonts w:cstheme="minorHAnsi"/>
          <w:sz w:val="24"/>
        </w:rPr>
        <w:t xml:space="preserve">existing </w:t>
      </w:r>
      <w:r w:rsidRPr="0063529E">
        <w:rPr>
          <w:rFonts w:cstheme="minorHAnsi"/>
          <w:b/>
          <w:sz w:val="24"/>
        </w:rPr>
        <w:t>Item</w:t>
      </w:r>
      <w:r>
        <w:rPr>
          <w:rFonts w:cstheme="minorHAnsi"/>
          <w:sz w:val="24"/>
        </w:rPr>
        <w:t xml:space="preserve">, see </w:t>
      </w:r>
      <w:r w:rsidRPr="008828C9">
        <w:rPr>
          <w:rStyle w:val="C1HJump"/>
          <w:sz w:val="24"/>
          <w:szCs w:val="24"/>
        </w:rPr>
        <w:t>Selecting an Inventory Item</w:t>
      </w:r>
      <w:r w:rsidR="008828C9" w:rsidRPr="008828C9">
        <w:rPr>
          <w:rStyle w:val="C1HJump"/>
          <w:vanish/>
        </w:rPr>
        <w:t>|topic=Selecting an Inventory Item</w:t>
      </w:r>
      <w:r>
        <w:rPr>
          <w:rFonts w:cstheme="minorHAnsi"/>
          <w:sz w:val="24"/>
        </w:rPr>
        <w:t>.</w:t>
      </w:r>
    </w:p>
    <w:p w14:paraId="53DA45B9" w14:textId="15428982" w:rsidR="006570E1" w:rsidRDefault="007844C7" w:rsidP="000B5ECB">
      <w:pPr>
        <w:pStyle w:val="ListParagraph"/>
        <w:numPr>
          <w:ilvl w:val="0"/>
          <w:numId w:val="33"/>
        </w:numPr>
        <w:spacing w:before="100" w:beforeAutospacing="1" w:after="100" w:afterAutospacing="1" w:line="360" w:lineRule="auto"/>
        <w:rPr>
          <w:rFonts w:eastAsia="Times New Roman" w:cs="Times New Roman"/>
          <w:sz w:val="24"/>
          <w:szCs w:val="24"/>
        </w:rPr>
      </w:pPr>
      <w:r>
        <w:rPr>
          <w:rFonts w:eastAsia="Times New Roman" w:cs="Times New Roman"/>
          <w:sz w:val="24"/>
          <w:szCs w:val="24"/>
        </w:rPr>
        <w:t>C</w:t>
      </w:r>
      <w:r w:rsidR="006570E1">
        <w:rPr>
          <w:rFonts w:eastAsia="Times New Roman" w:cs="Times New Roman"/>
          <w:sz w:val="24"/>
          <w:szCs w:val="24"/>
        </w:rPr>
        <w:t xml:space="preserve">lick </w:t>
      </w:r>
      <w:r w:rsidR="006570E1">
        <w:rPr>
          <w:rFonts w:eastAsia="Times New Roman" w:cs="Times New Roman"/>
          <w:b/>
          <w:sz w:val="24"/>
          <w:szCs w:val="24"/>
        </w:rPr>
        <w:t>Locations</w:t>
      </w:r>
      <w:r w:rsidR="000C79CF">
        <w:rPr>
          <w:rFonts w:eastAsia="Times New Roman" w:cs="Times New Roman"/>
          <w:b/>
          <w:sz w:val="24"/>
          <w:szCs w:val="24"/>
        </w:rPr>
        <w:t xml:space="preserve"> </w:t>
      </w:r>
      <w:r w:rsidR="006570E1">
        <w:rPr>
          <w:rFonts w:eastAsia="Times New Roman" w:cs="Times New Roman"/>
          <w:b/>
          <w:noProof/>
          <w:sz w:val="24"/>
          <w:szCs w:val="24"/>
        </w:rPr>
        <w:drawing>
          <wp:inline distT="0" distB="0" distL="0" distR="0" wp14:anchorId="6E9983A0" wp14:editId="125B7708">
            <wp:extent cx="228600" cy="228600"/>
            <wp:effectExtent l="0" t="0" r="0" b="0"/>
            <wp:docPr id="435" name="Picture 435" descr="locations-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locations-24x2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6570E1">
        <w:rPr>
          <w:rFonts w:eastAsia="Times New Roman" w:cs="Times New Roman"/>
          <w:sz w:val="24"/>
          <w:szCs w:val="24"/>
        </w:rPr>
        <w:t xml:space="preserve"> </w:t>
      </w:r>
      <w:r>
        <w:rPr>
          <w:rFonts w:eastAsia="Times New Roman" w:cs="Times New Roman"/>
          <w:sz w:val="24"/>
          <w:szCs w:val="24"/>
        </w:rPr>
        <w:t>(</w:t>
      </w:r>
      <w:r w:rsidRPr="008828C9">
        <w:rPr>
          <w:rFonts w:eastAsia="Times New Roman" w:cs="Times New Roman"/>
          <w:b/>
          <w:i/>
          <w:sz w:val="24"/>
          <w:szCs w:val="24"/>
        </w:rPr>
        <w:t>Items Toolbar</w:t>
      </w:r>
      <w:r>
        <w:rPr>
          <w:rFonts w:eastAsia="Times New Roman" w:cs="Times New Roman"/>
          <w:sz w:val="24"/>
          <w:szCs w:val="24"/>
        </w:rPr>
        <w:t>).</w:t>
      </w:r>
    </w:p>
    <w:p w14:paraId="77B1A491" w14:textId="6B0159CD" w:rsidR="006570E1" w:rsidRDefault="006570E1" w:rsidP="000B5ECB">
      <w:pPr>
        <w:pStyle w:val="ListParagraph"/>
        <w:numPr>
          <w:ilvl w:val="0"/>
          <w:numId w:val="33"/>
        </w:numPr>
        <w:spacing w:before="100" w:beforeAutospacing="1" w:after="100" w:afterAutospacing="1" w:line="360" w:lineRule="auto"/>
        <w:rPr>
          <w:rFonts w:eastAsia="Times New Roman" w:cs="Times New Roman"/>
          <w:sz w:val="24"/>
          <w:szCs w:val="24"/>
        </w:rPr>
      </w:pPr>
      <w:r>
        <w:rPr>
          <w:rFonts w:eastAsia="Times New Roman" w:cs="Times New Roman"/>
          <w:sz w:val="24"/>
          <w:szCs w:val="24"/>
        </w:rPr>
        <w:t xml:space="preserve">The </w:t>
      </w:r>
      <w:r w:rsidR="000C79CF">
        <w:rPr>
          <w:rFonts w:eastAsia="Times New Roman" w:cs="Times New Roman"/>
          <w:sz w:val="24"/>
          <w:szCs w:val="24"/>
        </w:rPr>
        <w:t>M</w:t>
      </w:r>
      <w:r>
        <w:rPr>
          <w:rFonts w:eastAsia="Times New Roman" w:cs="Times New Roman"/>
          <w:sz w:val="24"/>
          <w:szCs w:val="24"/>
        </w:rPr>
        <w:t xml:space="preserve">ain </w:t>
      </w:r>
      <w:r w:rsidR="000C79CF">
        <w:rPr>
          <w:rFonts w:eastAsia="Times New Roman" w:cs="Times New Roman"/>
          <w:sz w:val="24"/>
          <w:szCs w:val="24"/>
        </w:rPr>
        <w:t>L</w:t>
      </w:r>
      <w:r>
        <w:rPr>
          <w:rFonts w:eastAsia="Times New Roman" w:cs="Times New Roman"/>
          <w:sz w:val="24"/>
          <w:szCs w:val="24"/>
        </w:rPr>
        <w:t xml:space="preserve">ocation will already be selected and marked with a </w:t>
      </w:r>
      <w:r w:rsidRPr="000C79CF">
        <w:rPr>
          <w:rFonts w:eastAsia="Times New Roman" w:cs="Times New Roman"/>
          <w:b/>
          <w:sz w:val="24"/>
          <w:szCs w:val="24"/>
        </w:rPr>
        <w:t>Pin</w:t>
      </w:r>
      <w:r w:rsidR="007A6C89">
        <w:rPr>
          <w:rFonts w:eastAsia="Times New Roman" w:cs="Times New Roman"/>
          <w:sz w:val="24"/>
          <w:szCs w:val="24"/>
        </w:rPr>
        <w:t xml:space="preserve"> </w:t>
      </w:r>
      <w:r w:rsidR="007A6C89">
        <w:rPr>
          <w:rFonts w:eastAsia="Times New Roman" w:cs="Times New Roman"/>
          <w:noProof/>
          <w:sz w:val="24"/>
          <w:szCs w:val="24"/>
        </w:rPr>
        <w:drawing>
          <wp:inline distT="0" distB="0" distL="0" distR="0" wp14:anchorId="59F22294" wp14:editId="3951CC11">
            <wp:extent cx="228600"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primary-location-16.png"/>
                    <pic:cNvPicPr/>
                  </pic:nvPicPr>
                  <pic:blipFill>
                    <a:blip r:embed="rId14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rFonts w:eastAsia="Times New Roman" w:cs="Times New Roman"/>
          <w:sz w:val="24"/>
          <w:szCs w:val="24"/>
        </w:rPr>
        <w:t>.</w:t>
      </w:r>
    </w:p>
    <w:p w14:paraId="7503511F" w14:textId="669EEEF0" w:rsidR="006570E1" w:rsidRPr="007844C7" w:rsidRDefault="006570E1" w:rsidP="007844C7">
      <w:pPr>
        <w:pStyle w:val="ListParagraph"/>
        <w:numPr>
          <w:ilvl w:val="0"/>
          <w:numId w:val="33"/>
        </w:numPr>
        <w:spacing w:before="100" w:beforeAutospacing="1" w:after="100" w:afterAutospacing="1" w:line="360" w:lineRule="auto"/>
        <w:rPr>
          <w:rFonts w:eastAsia="Times New Roman" w:cs="Times New Roman"/>
          <w:sz w:val="24"/>
          <w:szCs w:val="24"/>
        </w:rPr>
      </w:pPr>
      <w:r>
        <w:rPr>
          <w:rFonts w:eastAsia="Times New Roman" w:cs="Times New Roman"/>
          <w:sz w:val="24"/>
          <w:szCs w:val="24"/>
        </w:rPr>
        <w:t xml:space="preserve">Click on the </w:t>
      </w:r>
      <w:r w:rsidR="000C79CF">
        <w:rPr>
          <w:rFonts w:eastAsia="Times New Roman" w:cs="Times New Roman"/>
          <w:b/>
          <w:sz w:val="24"/>
          <w:szCs w:val="24"/>
        </w:rPr>
        <w:t>Location</w:t>
      </w:r>
      <w:r w:rsidR="007844C7">
        <w:rPr>
          <w:rFonts w:eastAsia="Times New Roman" w:cs="Times New Roman"/>
          <w:b/>
          <w:sz w:val="24"/>
          <w:szCs w:val="24"/>
        </w:rPr>
        <w:t>(s)</w:t>
      </w:r>
      <w:r>
        <w:rPr>
          <w:rFonts w:eastAsia="Times New Roman" w:cs="Times New Roman"/>
          <w:sz w:val="24"/>
          <w:szCs w:val="24"/>
        </w:rPr>
        <w:t xml:space="preserve"> to </w:t>
      </w:r>
      <w:r w:rsidR="007844C7">
        <w:rPr>
          <w:rFonts w:eastAsia="Times New Roman" w:cs="Times New Roman"/>
          <w:sz w:val="24"/>
          <w:szCs w:val="24"/>
        </w:rPr>
        <w:t xml:space="preserve">indicate </w:t>
      </w:r>
      <w:r w:rsidR="007A6C89">
        <w:rPr>
          <w:rFonts w:eastAsia="Times New Roman" w:cs="Times New Roman"/>
          <w:sz w:val="24"/>
          <w:szCs w:val="24"/>
        </w:rPr>
        <w:t>add</w:t>
      </w:r>
      <w:r w:rsidR="007844C7">
        <w:rPr>
          <w:rFonts w:eastAsia="Times New Roman" w:cs="Times New Roman"/>
          <w:sz w:val="24"/>
          <w:szCs w:val="24"/>
        </w:rPr>
        <w:t>itional Storage</w:t>
      </w:r>
      <w:r w:rsidR="000C79CF">
        <w:rPr>
          <w:rFonts w:eastAsia="Times New Roman" w:cs="Times New Roman"/>
          <w:sz w:val="24"/>
          <w:szCs w:val="24"/>
        </w:rPr>
        <w:t xml:space="preserve"> Lo</w:t>
      </w:r>
      <w:r>
        <w:rPr>
          <w:rFonts w:eastAsia="Times New Roman" w:cs="Times New Roman"/>
          <w:sz w:val="24"/>
          <w:szCs w:val="24"/>
        </w:rPr>
        <w:t>cations</w:t>
      </w:r>
      <w:r w:rsidR="000C79CF">
        <w:rPr>
          <w:rFonts w:eastAsia="Times New Roman" w:cs="Times New Roman"/>
          <w:sz w:val="24"/>
          <w:szCs w:val="24"/>
        </w:rPr>
        <w:t>.</w:t>
      </w:r>
      <w:r w:rsidR="007844C7">
        <w:rPr>
          <w:rFonts w:eastAsia="Times New Roman" w:cs="Times New Roman"/>
          <w:b/>
          <w:sz w:val="24"/>
          <w:szCs w:val="24"/>
        </w:rPr>
        <w:t xml:space="preserve"> </w:t>
      </w:r>
      <w:r w:rsidR="007844C7">
        <w:rPr>
          <w:rFonts w:eastAsia="Times New Roman" w:cs="Times New Roman"/>
          <w:sz w:val="24"/>
          <w:szCs w:val="24"/>
        </w:rPr>
        <w:t xml:space="preserve">A </w:t>
      </w:r>
      <w:r w:rsidR="007844C7">
        <w:rPr>
          <w:rFonts w:eastAsia="Times New Roman" w:cs="Times New Roman"/>
          <w:noProof/>
          <w:sz w:val="24"/>
          <w:szCs w:val="24"/>
        </w:rPr>
        <w:drawing>
          <wp:inline distT="0" distB="0" distL="0" distR="0" wp14:anchorId="7A414B72" wp14:editId="35F84196">
            <wp:extent cx="219919" cy="219919"/>
            <wp:effectExtent l="0" t="0" r="8890" b="889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check-16.png"/>
                    <pic:cNvPicPr/>
                  </pic:nvPicPr>
                  <pic:blipFill>
                    <a:blip r:embed="rId144">
                      <a:extLst>
                        <a:ext uri="{28A0092B-C50C-407E-A947-70E740481C1C}">
                          <a14:useLocalDpi xmlns:a14="http://schemas.microsoft.com/office/drawing/2010/main" val="0"/>
                        </a:ext>
                      </a:extLst>
                    </a:blip>
                    <a:stretch>
                      <a:fillRect/>
                    </a:stretch>
                  </pic:blipFill>
                  <pic:spPr>
                    <a:xfrm>
                      <a:off x="0" y="0"/>
                      <a:ext cx="220337" cy="220337"/>
                    </a:xfrm>
                    <a:prstGeom prst="rect">
                      <a:avLst/>
                    </a:prstGeom>
                  </pic:spPr>
                </pic:pic>
              </a:graphicData>
            </a:graphic>
          </wp:inline>
        </w:drawing>
      </w:r>
      <w:r w:rsidR="007844C7">
        <w:rPr>
          <w:rFonts w:eastAsia="Times New Roman" w:cs="Times New Roman"/>
          <w:sz w:val="24"/>
          <w:szCs w:val="24"/>
        </w:rPr>
        <w:t xml:space="preserve"> will appear beside each Location selected.</w:t>
      </w:r>
    </w:p>
    <w:p w14:paraId="709281D7" w14:textId="284C3C80" w:rsidR="000C79CF" w:rsidRDefault="000C79CF" w:rsidP="000C79CF">
      <w:pPr>
        <w:pStyle w:val="ListParagraph"/>
        <w:spacing w:before="100" w:beforeAutospacing="1" w:after="100" w:afterAutospacing="1" w:line="360" w:lineRule="auto"/>
        <w:ind w:left="360"/>
        <w:rPr>
          <w:rFonts w:eastAsia="Times New Roman" w:cs="Times New Roman"/>
          <w:sz w:val="24"/>
          <w:szCs w:val="24"/>
        </w:rPr>
      </w:pPr>
      <w:r>
        <w:rPr>
          <w:rFonts w:eastAsia="Times New Roman" w:cs="Times New Roman"/>
          <w:b/>
          <w:sz w:val="24"/>
          <w:szCs w:val="24"/>
        </w:rPr>
        <w:t xml:space="preserve">NOTE: </w:t>
      </w:r>
      <w:r>
        <w:rPr>
          <w:rFonts w:eastAsia="Times New Roman" w:cs="Times New Roman"/>
          <w:sz w:val="24"/>
          <w:szCs w:val="24"/>
        </w:rPr>
        <w:t xml:space="preserve">To add new </w:t>
      </w:r>
      <w:r w:rsidR="007844C7">
        <w:rPr>
          <w:rFonts w:eastAsia="Times New Roman" w:cs="Times New Roman"/>
          <w:sz w:val="24"/>
          <w:szCs w:val="24"/>
        </w:rPr>
        <w:t xml:space="preserve">Storage </w:t>
      </w:r>
      <w:r>
        <w:rPr>
          <w:rFonts w:eastAsia="Times New Roman" w:cs="Times New Roman"/>
          <w:sz w:val="24"/>
          <w:szCs w:val="24"/>
        </w:rPr>
        <w:t xml:space="preserve">Locations, see </w:t>
      </w:r>
      <w:r w:rsidRPr="008828C9">
        <w:rPr>
          <w:rStyle w:val="C1HJump"/>
          <w:sz w:val="24"/>
          <w:szCs w:val="24"/>
        </w:rPr>
        <w:t>Adding Storage Locations</w:t>
      </w:r>
      <w:r w:rsidRPr="008828C9">
        <w:rPr>
          <w:rStyle w:val="C1HJump"/>
          <w:vanish/>
          <w:sz w:val="24"/>
          <w:szCs w:val="24"/>
        </w:rPr>
        <w:t>|topic=Storage Locations</w:t>
      </w:r>
      <w:r w:rsidRPr="008828C9">
        <w:rPr>
          <w:rFonts w:eastAsia="Times New Roman" w:cs="Times New Roman"/>
          <w:sz w:val="24"/>
          <w:szCs w:val="24"/>
        </w:rPr>
        <w:t>.</w:t>
      </w:r>
    </w:p>
    <w:p w14:paraId="439B8530" w14:textId="4D570848" w:rsidR="000C79CF" w:rsidRPr="000C79CF" w:rsidRDefault="006570E1" w:rsidP="000B5ECB">
      <w:pPr>
        <w:pStyle w:val="ListParagraph"/>
        <w:numPr>
          <w:ilvl w:val="0"/>
          <w:numId w:val="33"/>
        </w:numPr>
        <w:spacing w:before="100" w:beforeAutospacing="1" w:after="100" w:afterAutospacing="1" w:line="360" w:lineRule="auto"/>
        <w:rPr>
          <w:rFonts w:eastAsia="Times New Roman" w:cs="Times New Roman"/>
          <w:sz w:val="24"/>
          <w:szCs w:val="24"/>
        </w:rPr>
      </w:pPr>
      <w:r>
        <w:rPr>
          <w:rFonts w:eastAsia="Times New Roman" w:cs="Times New Roman"/>
          <w:sz w:val="24"/>
          <w:szCs w:val="24"/>
        </w:rPr>
        <w:t xml:space="preserve">Click </w:t>
      </w:r>
      <w:r>
        <w:rPr>
          <w:rFonts w:eastAsia="Times New Roman" w:cs="Times New Roman"/>
          <w:b/>
          <w:sz w:val="24"/>
          <w:szCs w:val="24"/>
        </w:rPr>
        <w:t>Save</w:t>
      </w:r>
      <w:r w:rsidR="00B05C12">
        <w:rPr>
          <w:rFonts w:eastAsia="Times New Roman" w:cs="Times New Roman"/>
          <w:b/>
          <w:sz w:val="24"/>
          <w:szCs w:val="24"/>
        </w:rPr>
        <w:t xml:space="preserve"> </w:t>
      </w:r>
      <w:r w:rsidR="007844C7">
        <w:rPr>
          <w:rFonts w:eastAsia="Times New Roman" w:cs="Times New Roman"/>
          <w:b/>
          <w:noProof/>
          <w:sz w:val="24"/>
          <w:szCs w:val="24"/>
        </w:rPr>
        <w:drawing>
          <wp:inline distT="0" distB="0" distL="0" distR="0" wp14:anchorId="1EE58C4C" wp14:editId="4B37FBFF">
            <wp:extent cx="228600" cy="22860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save-24x24.png"/>
                    <pic:cNvPicPr/>
                  </pic:nvPicPr>
                  <pic:blipFill>
                    <a:blip r:embed="rId114">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7A6C89" w:rsidRPr="007844C7">
        <w:rPr>
          <w:rFonts w:eastAsia="Times New Roman" w:cs="Times New Roman"/>
          <w:sz w:val="24"/>
          <w:szCs w:val="24"/>
        </w:rPr>
        <w:t xml:space="preserve">.  </w:t>
      </w:r>
    </w:p>
    <w:p w14:paraId="51CBE133" w14:textId="02929E21" w:rsidR="006570E1" w:rsidRDefault="006570E1" w:rsidP="006570E1">
      <w:pPr>
        <w:spacing w:before="100" w:beforeAutospacing="1" w:after="100" w:afterAutospacing="1" w:line="360" w:lineRule="auto"/>
        <w:rPr>
          <w:b/>
          <w:sz w:val="28"/>
          <w:szCs w:val="28"/>
          <w:u w:val="single"/>
        </w:rPr>
      </w:pPr>
    </w:p>
    <w:p w14:paraId="4DC9162E" w14:textId="77777777" w:rsidR="000C79CF" w:rsidRDefault="000C79CF" w:rsidP="006570E1">
      <w:pPr>
        <w:spacing w:before="100" w:beforeAutospacing="1" w:after="100" w:afterAutospacing="1" w:line="360" w:lineRule="auto"/>
        <w:rPr>
          <w:b/>
          <w:sz w:val="28"/>
          <w:szCs w:val="28"/>
          <w:u w:val="single"/>
        </w:rPr>
      </w:pPr>
    </w:p>
    <w:p w14:paraId="158B3DD8" w14:textId="77777777" w:rsidR="006570E1" w:rsidRDefault="004A70E0" w:rsidP="006570E1">
      <w:pPr>
        <w:pStyle w:val="Heading2"/>
      </w:pPr>
      <w:bookmarkStart w:id="155" w:name="_Toc502341767"/>
      <w:r>
        <w:t>Inventory Item</w:t>
      </w:r>
      <w:r w:rsidR="006570E1">
        <w:t xml:space="preserve"> Conversions</w:t>
      </w:r>
      <w:r w:rsidR="00121184">
        <w:t xml:space="preserve"> </w:t>
      </w:r>
      <w:r w:rsidR="00121184">
        <w:rPr>
          <w:noProof/>
        </w:rPr>
        <w:drawing>
          <wp:inline distT="0" distB="0" distL="0" distR="0" wp14:anchorId="71BD739B" wp14:editId="0C09033D">
            <wp:extent cx="228600" cy="228600"/>
            <wp:effectExtent l="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 name="conversions-24x24.png"/>
                    <pic:cNvPicPr/>
                  </pic:nvPicPr>
                  <pic:blipFill>
                    <a:blip r:embed="rId20">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155"/>
    </w:p>
    <w:p w14:paraId="5EFADC1D" w14:textId="77777777" w:rsidR="000C79CF" w:rsidRDefault="000C79CF" w:rsidP="006570E1">
      <w:pPr>
        <w:spacing w:before="100" w:beforeAutospacing="1" w:after="100" w:afterAutospacing="1" w:line="360" w:lineRule="auto"/>
      </w:pPr>
    </w:p>
    <w:p w14:paraId="19D0328E" w14:textId="6ABBE661" w:rsidR="000136B8" w:rsidRDefault="00BB5FC6" w:rsidP="006570E1">
      <w:pPr>
        <w:spacing w:before="100" w:beforeAutospacing="1" w:after="100" w:afterAutospacing="1" w:line="360" w:lineRule="auto"/>
      </w:pPr>
      <w:r>
        <w:t>This feature</w:t>
      </w:r>
      <w:r w:rsidR="00795B74">
        <w:t xml:space="preserve"> </w:t>
      </w:r>
      <w:r w:rsidR="000136B8">
        <w:t xml:space="preserve">is </w:t>
      </w:r>
      <w:r w:rsidR="00795B74">
        <w:t xml:space="preserve">for creating specific </w:t>
      </w:r>
      <w:r w:rsidR="000136B8">
        <w:t xml:space="preserve">custom </w:t>
      </w:r>
      <w:r w:rsidR="00795B74">
        <w:t xml:space="preserve">conversions </w:t>
      </w:r>
      <w:r w:rsidR="000136B8">
        <w:t xml:space="preserve">for the </w:t>
      </w:r>
      <w:r w:rsidR="000C79CF">
        <w:rPr>
          <w:b/>
          <w:u w:val="single"/>
        </w:rPr>
        <w:t>I</w:t>
      </w:r>
      <w:r w:rsidR="00795B74" w:rsidRPr="000136B8">
        <w:rPr>
          <w:b/>
          <w:u w:val="single"/>
        </w:rPr>
        <w:t>tem you are working in only</w:t>
      </w:r>
      <w:r w:rsidR="00F307DA">
        <w:t xml:space="preserve">! </w:t>
      </w:r>
      <w:r w:rsidR="00F307DA" w:rsidRPr="008828C9">
        <w:t>It allows you to set multiple Conversions for an Item that can apply in multiple Recipes.</w:t>
      </w:r>
    </w:p>
    <w:p w14:paraId="4B972B21" w14:textId="7F6A28AA" w:rsidR="006570E1" w:rsidRDefault="00795B74" w:rsidP="006570E1">
      <w:pPr>
        <w:spacing w:before="100" w:beforeAutospacing="1" w:after="100" w:afterAutospacing="1" w:line="360" w:lineRule="auto"/>
      </w:pPr>
      <w:r>
        <w:t xml:space="preserve">To </w:t>
      </w:r>
      <w:r w:rsidR="000C79CF">
        <w:t>A</w:t>
      </w:r>
      <w:r>
        <w:t xml:space="preserve">dd </w:t>
      </w:r>
      <w:r w:rsidR="00F307DA">
        <w:t xml:space="preserve">or Remove </w:t>
      </w:r>
      <w:r>
        <w:t>a</w:t>
      </w:r>
      <w:r w:rsidR="000136B8">
        <w:t xml:space="preserve"> </w:t>
      </w:r>
      <w:r w:rsidR="000C79CF">
        <w:t>C</w:t>
      </w:r>
      <w:r w:rsidR="000136B8">
        <w:t>onversion</w:t>
      </w:r>
      <w:r w:rsidR="00F307DA">
        <w:t>:</w:t>
      </w:r>
    </w:p>
    <w:p w14:paraId="6A58FA8F" w14:textId="77777777" w:rsidR="00766F51" w:rsidRPr="00E62147" w:rsidRDefault="00766F51" w:rsidP="00766F51">
      <w:pPr>
        <w:pStyle w:val="ListParagraph"/>
        <w:numPr>
          <w:ilvl w:val="0"/>
          <w:numId w:val="34"/>
        </w:numPr>
        <w:spacing w:line="360" w:lineRule="auto"/>
        <w:rPr>
          <w:sz w:val="24"/>
          <w:szCs w:val="24"/>
          <w:lang w:val="en-CA"/>
        </w:rPr>
      </w:pPr>
      <w:r w:rsidRPr="00E62147">
        <w:rPr>
          <w:sz w:val="24"/>
          <w:szCs w:val="24"/>
          <w:lang w:val="en-CA"/>
        </w:rPr>
        <w:t xml:space="preserve">Click </w:t>
      </w:r>
      <w:r w:rsidRPr="00E62147">
        <w:rPr>
          <w:b/>
          <w:sz w:val="24"/>
          <w:szCs w:val="24"/>
          <w:lang w:val="en-CA"/>
        </w:rPr>
        <w:t>Item</w:t>
      </w:r>
      <w:r w:rsidRPr="00E62147">
        <w:rPr>
          <w:sz w:val="24"/>
          <w:szCs w:val="24"/>
          <w:lang w:val="en-CA"/>
        </w:rPr>
        <w:t xml:space="preserve"> </w:t>
      </w:r>
      <w:r w:rsidRPr="00E62147">
        <w:rPr>
          <w:noProof/>
          <w:sz w:val="24"/>
          <w:szCs w:val="24"/>
        </w:rPr>
        <w:drawing>
          <wp:inline distT="0" distB="0" distL="0" distR="0" wp14:anchorId="44AB1FA4" wp14:editId="73E9A420">
            <wp:extent cx="228600" cy="22860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 name="items-24x24.png"/>
                    <pic:cNvPicPr/>
                  </pic:nvPicPr>
                  <pic:blipFill>
                    <a:blip r:embed="rId4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Pr="00E62147">
        <w:rPr>
          <w:sz w:val="24"/>
          <w:szCs w:val="24"/>
          <w:lang w:val="en-CA"/>
        </w:rPr>
        <w:t xml:space="preserve"> (OCDesktop Toolbar).</w:t>
      </w:r>
    </w:p>
    <w:p w14:paraId="729120FB" w14:textId="1438C530" w:rsidR="00766F51" w:rsidRDefault="00766F51" w:rsidP="00766F51">
      <w:pPr>
        <w:pStyle w:val="ListParagraph"/>
        <w:numPr>
          <w:ilvl w:val="0"/>
          <w:numId w:val="34"/>
        </w:numPr>
        <w:spacing w:before="100" w:beforeAutospacing="1" w:after="100" w:afterAutospacing="1" w:line="360" w:lineRule="auto"/>
        <w:rPr>
          <w:sz w:val="24"/>
          <w:szCs w:val="24"/>
        </w:rPr>
      </w:pPr>
      <w:r>
        <w:rPr>
          <w:rFonts w:cstheme="minorHAnsi"/>
          <w:sz w:val="24"/>
        </w:rPr>
        <w:t>To s</w:t>
      </w:r>
      <w:r w:rsidRPr="005D3D53">
        <w:rPr>
          <w:rFonts w:cstheme="minorHAnsi"/>
          <w:sz w:val="24"/>
        </w:rPr>
        <w:t xml:space="preserve">elect an </w:t>
      </w:r>
      <w:r>
        <w:rPr>
          <w:rFonts w:cstheme="minorHAnsi"/>
          <w:sz w:val="24"/>
        </w:rPr>
        <w:t xml:space="preserve">existing </w:t>
      </w:r>
      <w:r w:rsidRPr="0063529E">
        <w:rPr>
          <w:rFonts w:cstheme="minorHAnsi"/>
          <w:b/>
          <w:sz w:val="24"/>
        </w:rPr>
        <w:t>Item</w:t>
      </w:r>
      <w:r>
        <w:rPr>
          <w:rFonts w:cstheme="minorHAnsi"/>
          <w:sz w:val="24"/>
        </w:rPr>
        <w:t xml:space="preserve">, see </w:t>
      </w:r>
      <w:r w:rsidRPr="00132B85">
        <w:rPr>
          <w:rStyle w:val="C1HJump"/>
          <w:sz w:val="24"/>
          <w:szCs w:val="24"/>
        </w:rPr>
        <w:t>Selecting an Inventory Item</w:t>
      </w:r>
      <w:r w:rsidR="00132B85" w:rsidRPr="00132B85">
        <w:rPr>
          <w:rStyle w:val="C1HJump"/>
          <w:vanish/>
        </w:rPr>
        <w:t>|topic=Selecting an Inventory Item</w:t>
      </w:r>
      <w:r>
        <w:rPr>
          <w:rFonts w:cstheme="minorHAnsi"/>
          <w:sz w:val="24"/>
        </w:rPr>
        <w:t>.</w:t>
      </w:r>
    </w:p>
    <w:p w14:paraId="015E5B9F" w14:textId="580BF621" w:rsidR="006570E1" w:rsidRDefault="000C79CF" w:rsidP="000B5ECB">
      <w:pPr>
        <w:pStyle w:val="ListParagraph"/>
        <w:numPr>
          <w:ilvl w:val="0"/>
          <w:numId w:val="34"/>
        </w:numPr>
        <w:spacing w:before="100" w:beforeAutospacing="1" w:after="100" w:afterAutospacing="1" w:line="360" w:lineRule="auto"/>
        <w:rPr>
          <w:rFonts w:eastAsia="Times New Roman" w:cs="Times New Roman"/>
          <w:sz w:val="24"/>
          <w:szCs w:val="24"/>
        </w:rPr>
      </w:pPr>
      <w:r>
        <w:rPr>
          <w:rFonts w:eastAsia="Times New Roman" w:cs="Times New Roman"/>
          <w:sz w:val="24"/>
          <w:szCs w:val="24"/>
        </w:rPr>
        <w:t>C</w:t>
      </w:r>
      <w:r w:rsidR="006570E1">
        <w:rPr>
          <w:rFonts w:eastAsia="Times New Roman" w:cs="Times New Roman"/>
          <w:sz w:val="24"/>
          <w:szCs w:val="24"/>
        </w:rPr>
        <w:t xml:space="preserve">hoose </w:t>
      </w:r>
      <w:r w:rsidR="006570E1">
        <w:rPr>
          <w:rFonts w:eastAsia="Times New Roman" w:cs="Times New Roman"/>
          <w:b/>
          <w:sz w:val="24"/>
          <w:szCs w:val="24"/>
        </w:rPr>
        <w:t xml:space="preserve">Conversions </w:t>
      </w:r>
      <w:r w:rsidR="006570E1">
        <w:rPr>
          <w:rFonts w:eastAsia="Times New Roman" w:cs="Times New Roman"/>
          <w:b/>
          <w:noProof/>
          <w:sz w:val="24"/>
          <w:szCs w:val="24"/>
        </w:rPr>
        <w:drawing>
          <wp:inline distT="0" distB="0" distL="0" distR="0" wp14:anchorId="50CDED70" wp14:editId="071AB6F6">
            <wp:extent cx="228600" cy="228600"/>
            <wp:effectExtent l="0" t="0" r="0" b="0"/>
            <wp:docPr id="433" name="Picture 433" descr="conversions-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descr="conversions-24x2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6570E1">
        <w:rPr>
          <w:rFonts w:eastAsia="Times New Roman" w:cs="Times New Roman"/>
          <w:sz w:val="24"/>
          <w:szCs w:val="24"/>
        </w:rPr>
        <w:t xml:space="preserve"> </w:t>
      </w:r>
      <w:r w:rsidR="004C7E4E">
        <w:rPr>
          <w:rFonts w:eastAsia="Times New Roman" w:cs="Times New Roman"/>
          <w:sz w:val="24"/>
          <w:szCs w:val="24"/>
        </w:rPr>
        <w:t>(Items Toolbar)</w:t>
      </w:r>
      <w:r w:rsidR="006570E1">
        <w:rPr>
          <w:rFonts w:eastAsia="Times New Roman" w:cs="Times New Roman"/>
          <w:sz w:val="24"/>
          <w:szCs w:val="24"/>
        </w:rPr>
        <w:t xml:space="preserve">.  </w:t>
      </w:r>
    </w:p>
    <w:p w14:paraId="2E8220E2" w14:textId="4938AA74" w:rsidR="00F307DA" w:rsidRDefault="00F307DA" w:rsidP="000B5ECB">
      <w:pPr>
        <w:pStyle w:val="ListParagraph"/>
        <w:numPr>
          <w:ilvl w:val="0"/>
          <w:numId w:val="34"/>
        </w:numPr>
        <w:spacing w:before="100" w:beforeAutospacing="1" w:after="100" w:afterAutospacing="1" w:line="360" w:lineRule="auto"/>
        <w:rPr>
          <w:rFonts w:eastAsia="Times New Roman" w:cs="Times New Roman"/>
          <w:sz w:val="24"/>
          <w:szCs w:val="24"/>
        </w:rPr>
      </w:pPr>
      <w:r>
        <w:rPr>
          <w:rFonts w:eastAsia="Times New Roman" w:cs="Times New Roman"/>
          <w:sz w:val="24"/>
          <w:szCs w:val="24"/>
        </w:rPr>
        <w:t xml:space="preserve">To remove an existing Conversion, click </w:t>
      </w:r>
      <w:r w:rsidRPr="00132B85">
        <w:rPr>
          <w:rFonts w:eastAsia="Times New Roman" w:cs="Times New Roman"/>
          <w:b/>
          <w:sz w:val="24"/>
          <w:szCs w:val="24"/>
        </w:rPr>
        <w:t>Remove</w:t>
      </w:r>
      <w:r w:rsidR="00132B85" w:rsidRPr="00132B85">
        <w:rPr>
          <w:rFonts w:eastAsia="Times New Roman" w:cs="Times New Roman"/>
          <w:b/>
          <w:sz w:val="24"/>
          <w:szCs w:val="24"/>
        </w:rPr>
        <w:t xml:space="preserve"> </w:t>
      </w:r>
      <w:r w:rsidR="00132B85" w:rsidRPr="00132B85">
        <w:rPr>
          <w:rFonts w:eastAsia="Times New Roman" w:cs="Times New Roman"/>
          <w:b/>
          <w:noProof/>
          <w:sz w:val="24"/>
          <w:szCs w:val="24"/>
        </w:rPr>
        <w:drawing>
          <wp:inline distT="0" distB="0" distL="0" distR="0" wp14:anchorId="5480E256" wp14:editId="0EA05A35">
            <wp:extent cx="189145" cy="189145"/>
            <wp:effectExtent l="0" t="0" r="1905" b="1905"/>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 name="conversions-remove-32.png"/>
                    <pic:cNvPicPr/>
                  </pic:nvPicPr>
                  <pic:blipFill>
                    <a:blip r:embed="rId145">
                      <a:extLst>
                        <a:ext uri="{28A0092B-C50C-407E-A947-70E740481C1C}">
                          <a14:useLocalDpi xmlns:a14="http://schemas.microsoft.com/office/drawing/2010/main" val="0"/>
                        </a:ext>
                      </a:extLst>
                    </a:blip>
                    <a:stretch>
                      <a:fillRect/>
                    </a:stretch>
                  </pic:blipFill>
                  <pic:spPr>
                    <a:xfrm>
                      <a:off x="0" y="0"/>
                      <a:ext cx="193601" cy="193601"/>
                    </a:xfrm>
                    <a:prstGeom prst="rect">
                      <a:avLst/>
                    </a:prstGeom>
                  </pic:spPr>
                </pic:pic>
              </a:graphicData>
            </a:graphic>
          </wp:inline>
        </w:drawing>
      </w:r>
      <w:r w:rsidRPr="00132B85">
        <w:rPr>
          <w:rFonts w:eastAsia="Times New Roman" w:cs="Times New Roman"/>
          <w:b/>
          <w:sz w:val="24"/>
          <w:szCs w:val="24"/>
        </w:rPr>
        <w:t xml:space="preserve"> </w:t>
      </w:r>
      <w:r w:rsidR="00602941" w:rsidRPr="00602941">
        <w:rPr>
          <w:rFonts w:eastAsia="Times New Roman" w:cs="Times New Roman"/>
          <w:sz w:val="24"/>
          <w:szCs w:val="24"/>
        </w:rPr>
        <w:t>(</w:t>
      </w:r>
      <w:r w:rsidR="00602941" w:rsidRPr="00132B85">
        <w:rPr>
          <w:rFonts w:eastAsia="Times New Roman" w:cs="Times New Roman"/>
          <w:b/>
          <w:i/>
          <w:sz w:val="24"/>
          <w:szCs w:val="24"/>
        </w:rPr>
        <w:t>Items Toolbar</w:t>
      </w:r>
      <w:r w:rsidR="00602941" w:rsidRPr="00602941">
        <w:rPr>
          <w:rFonts w:eastAsia="Times New Roman" w:cs="Times New Roman"/>
          <w:sz w:val="24"/>
          <w:szCs w:val="24"/>
        </w:rPr>
        <w:t>)</w:t>
      </w:r>
      <w:r w:rsidRPr="00602941">
        <w:rPr>
          <w:rFonts w:eastAsia="Times New Roman" w:cs="Times New Roman"/>
          <w:sz w:val="24"/>
          <w:szCs w:val="24"/>
        </w:rPr>
        <w:t>.</w:t>
      </w:r>
      <w:r>
        <w:rPr>
          <w:rFonts w:eastAsia="Times New Roman" w:cs="Times New Roman"/>
          <w:b/>
          <w:sz w:val="24"/>
          <w:szCs w:val="24"/>
        </w:rPr>
        <w:t xml:space="preserve"> </w:t>
      </w:r>
      <w:r>
        <w:rPr>
          <w:rFonts w:eastAsia="Times New Roman" w:cs="Times New Roman"/>
          <w:sz w:val="24"/>
          <w:szCs w:val="24"/>
        </w:rPr>
        <w:t xml:space="preserve">For a new Conversion, click </w:t>
      </w:r>
      <w:r w:rsidRPr="00132B85">
        <w:rPr>
          <w:rFonts w:eastAsia="Times New Roman" w:cs="Times New Roman"/>
          <w:b/>
          <w:sz w:val="24"/>
          <w:szCs w:val="24"/>
        </w:rPr>
        <w:t xml:space="preserve">Add </w:t>
      </w:r>
      <w:r w:rsidR="00132B85" w:rsidRPr="00132B85">
        <w:rPr>
          <w:rFonts w:eastAsia="Times New Roman" w:cs="Times New Roman"/>
          <w:noProof/>
          <w:sz w:val="24"/>
          <w:szCs w:val="24"/>
        </w:rPr>
        <w:drawing>
          <wp:inline distT="0" distB="0" distL="0" distR="0" wp14:anchorId="1DF004BA" wp14:editId="5CBAD7A0">
            <wp:extent cx="202397" cy="202397"/>
            <wp:effectExtent l="0" t="0" r="7620" b="7620"/>
            <wp:docPr id="1151"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 name="conversions-add-32.png"/>
                    <pic:cNvPicPr/>
                  </pic:nvPicPr>
                  <pic:blipFill>
                    <a:blip r:embed="rId146">
                      <a:extLst>
                        <a:ext uri="{28A0092B-C50C-407E-A947-70E740481C1C}">
                          <a14:useLocalDpi xmlns:a14="http://schemas.microsoft.com/office/drawing/2010/main" val="0"/>
                        </a:ext>
                      </a:extLst>
                    </a:blip>
                    <a:stretch>
                      <a:fillRect/>
                    </a:stretch>
                  </pic:blipFill>
                  <pic:spPr>
                    <a:xfrm>
                      <a:off x="0" y="0"/>
                      <a:ext cx="206962" cy="206962"/>
                    </a:xfrm>
                    <a:prstGeom prst="rect">
                      <a:avLst/>
                    </a:prstGeom>
                  </pic:spPr>
                </pic:pic>
              </a:graphicData>
            </a:graphic>
          </wp:inline>
        </w:drawing>
      </w:r>
      <w:r w:rsidR="00602941" w:rsidRPr="00132B85">
        <w:rPr>
          <w:rFonts w:eastAsia="Times New Roman" w:cs="Times New Roman"/>
          <w:sz w:val="24"/>
          <w:szCs w:val="24"/>
        </w:rPr>
        <w:t>(</w:t>
      </w:r>
      <w:r w:rsidR="00602941" w:rsidRPr="00132B85">
        <w:rPr>
          <w:rFonts w:eastAsia="Times New Roman" w:cs="Times New Roman"/>
          <w:i/>
          <w:sz w:val="24"/>
          <w:szCs w:val="24"/>
        </w:rPr>
        <w:t>Items Toolbar</w:t>
      </w:r>
      <w:r w:rsidR="00602941" w:rsidRPr="00602941">
        <w:rPr>
          <w:rFonts w:eastAsia="Times New Roman" w:cs="Times New Roman"/>
          <w:sz w:val="24"/>
          <w:szCs w:val="24"/>
        </w:rPr>
        <w:t>)</w:t>
      </w:r>
      <w:r w:rsidRPr="00F307DA">
        <w:rPr>
          <w:rFonts w:eastAsia="Times New Roman" w:cs="Times New Roman"/>
          <w:sz w:val="24"/>
          <w:szCs w:val="24"/>
        </w:rPr>
        <w:t>.</w:t>
      </w:r>
    </w:p>
    <w:p w14:paraId="1BED92F1" w14:textId="7F5ED099" w:rsidR="006570E1" w:rsidRDefault="00F307DA" w:rsidP="000B5ECB">
      <w:pPr>
        <w:pStyle w:val="ListParagraph"/>
        <w:numPr>
          <w:ilvl w:val="0"/>
          <w:numId w:val="34"/>
        </w:numPr>
        <w:spacing w:before="100" w:beforeAutospacing="1" w:after="100" w:afterAutospacing="1" w:line="360" w:lineRule="auto"/>
        <w:rPr>
          <w:rFonts w:eastAsia="Times New Roman" w:cs="Times New Roman"/>
          <w:sz w:val="24"/>
          <w:szCs w:val="24"/>
        </w:rPr>
      </w:pPr>
      <w:r>
        <w:rPr>
          <w:rFonts w:eastAsia="Times New Roman" w:cs="Times New Roman"/>
          <w:sz w:val="24"/>
          <w:szCs w:val="24"/>
        </w:rPr>
        <w:t xml:space="preserve">Enter the </w:t>
      </w:r>
      <w:r w:rsidRPr="00220E30">
        <w:rPr>
          <w:rFonts w:eastAsia="Times New Roman" w:cs="Times New Roman"/>
          <w:b/>
          <w:sz w:val="24"/>
          <w:szCs w:val="24"/>
        </w:rPr>
        <w:t>Conversion</w:t>
      </w:r>
      <w:r>
        <w:rPr>
          <w:rFonts w:eastAsia="Times New Roman" w:cs="Times New Roman"/>
          <w:sz w:val="24"/>
          <w:szCs w:val="24"/>
        </w:rPr>
        <w:t xml:space="preserve"> details.</w:t>
      </w:r>
      <w:r w:rsidR="006570E1">
        <w:rPr>
          <w:rFonts w:eastAsia="Times New Roman" w:cs="Times New Roman"/>
          <w:sz w:val="24"/>
          <w:szCs w:val="24"/>
        </w:rPr>
        <w:t xml:space="preserve">  </w:t>
      </w:r>
    </w:p>
    <w:p w14:paraId="042AF987" w14:textId="4B84E03A" w:rsidR="000136B8" w:rsidRDefault="000136B8" w:rsidP="000B5ECB">
      <w:pPr>
        <w:pStyle w:val="ListParagraph"/>
        <w:numPr>
          <w:ilvl w:val="0"/>
          <w:numId w:val="34"/>
        </w:numPr>
        <w:spacing w:before="100" w:beforeAutospacing="1" w:after="100" w:afterAutospacing="1" w:line="360" w:lineRule="auto"/>
        <w:rPr>
          <w:rFonts w:eastAsia="Times New Roman" w:cs="Times New Roman"/>
          <w:sz w:val="24"/>
          <w:szCs w:val="24"/>
        </w:rPr>
      </w:pPr>
      <w:r>
        <w:rPr>
          <w:rFonts w:eastAsia="Times New Roman" w:cs="Times New Roman"/>
          <w:sz w:val="24"/>
          <w:szCs w:val="24"/>
        </w:rPr>
        <w:t xml:space="preserve">Click </w:t>
      </w:r>
      <w:r w:rsidRPr="00220E30">
        <w:rPr>
          <w:rFonts w:eastAsia="Times New Roman" w:cs="Times New Roman"/>
          <w:b/>
          <w:sz w:val="24"/>
          <w:szCs w:val="24"/>
        </w:rPr>
        <w:t>Save</w:t>
      </w:r>
      <w:r>
        <w:rPr>
          <w:rFonts w:eastAsia="Times New Roman" w:cs="Times New Roman"/>
          <w:sz w:val="24"/>
          <w:szCs w:val="24"/>
        </w:rPr>
        <w:t xml:space="preserve"> </w:t>
      </w:r>
      <w:r w:rsidR="00F307DA">
        <w:rPr>
          <w:rFonts w:eastAsia="Times New Roman" w:cs="Times New Roman"/>
          <w:noProof/>
          <w:sz w:val="24"/>
          <w:szCs w:val="24"/>
        </w:rPr>
        <w:drawing>
          <wp:inline distT="0" distB="0" distL="0" distR="0" wp14:anchorId="439AF2ED" wp14:editId="5930A04A">
            <wp:extent cx="228600" cy="22860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save-24x24.png"/>
                    <pic:cNvPicPr/>
                  </pic:nvPicPr>
                  <pic:blipFill>
                    <a:blip r:embed="rId114">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0C79CF">
        <w:rPr>
          <w:rFonts w:eastAsia="Times New Roman" w:cs="Times New Roman"/>
          <w:sz w:val="24"/>
          <w:szCs w:val="24"/>
        </w:rPr>
        <w:t>.</w:t>
      </w:r>
    </w:p>
    <w:p w14:paraId="3C45B218" w14:textId="77777777" w:rsidR="000C79CF" w:rsidRDefault="000C79CF" w:rsidP="000C79CF">
      <w:pPr>
        <w:pStyle w:val="ListParagraph"/>
        <w:spacing w:before="100" w:beforeAutospacing="1" w:after="100" w:afterAutospacing="1" w:line="360" w:lineRule="auto"/>
        <w:ind w:left="360"/>
        <w:rPr>
          <w:rFonts w:eastAsia="Times New Roman" w:cs="Times New Roman"/>
          <w:sz w:val="24"/>
          <w:szCs w:val="24"/>
        </w:rPr>
      </w:pPr>
    </w:p>
    <w:p w14:paraId="7FB36414" w14:textId="3466BFFA" w:rsidR="006570E1" w:rsidRPr="000C79CF" w:rsidRDefault="005D0684" w:rsidP="006570E1">
      <w:pPr>
        <w:pStyle w:val="Heading4"/>
        <w:rPr>
          <w:i w:val="0"/>
        </w:rPr>
      </w:pPr>
      <w:r>
        <w:rPr>
          <w:i w:val="0"/>
        </w:rPr>
        <w:lastRenderedPageBreak/>
        <w:t xml:space="preserve">Inventory Item Conversion </w:t>
      </w:r>
      <w:r w:rsidR="006570E1" w:rsidRPr="000C79CF">
        <w:rPr>
          <w:i w:val="0"/>
        </w:rPr>
        <w:t>Examples</w:t>
      </w:r>
    </w:p>
    <w:p w14:paraId="2C6AE041" w14:textId="5024E1D9" w:rsidR="000C79CF" w:rsidRDefault="000C79CF" w:rsidP="000B5ECB">
      <w:pPr>
        <w:pStyle w:val="ListParagraph"/>
        <w:numPr>
          <w:ilvl w:val="0"/>
          <w:numId w:val="35"/>
        </w:numPr>
        <w:spacing w:before="100" w:beforeAutospacing="1" w:after="100" w:afterAutospacing="1" w:line="360" w:lineRule="auto"/>
        <w:rPr>
          <w:rFonts w:eastAsia="Times New Roman" w:cs="Times New Roman"/>
          <w:sz w:val="24"/>
          <w:szCs w:val="24"/>
        </w:rPr>
      </w:pPr>
      <w:r>
        <w:rPr>
          <w:rFonts w:eastAsia="Times New Roman" w:cs="Times New Roman"/>
          <w:sz w:val="24"/>
          <w:szCs w:val="24"/>
        </w:rPr>
        <w:t>Bacon is purchased by the pound, but you would like to use it by the slice in your recipes. Open the Item Bacon, click Conversions and add th</w:t>
      </w:r>
      <w:r w:rsidR="00E81ABA">
        <w:rPr>
          <w:rFonts w:eastAsia="Times New Roman" w:cs="Times New Roman"/>
          <w:sz w:val="24"/>
          <w:szCs w:val="24"/>
        </w:rPr>
        <w:t>e number of slices per pound. Slice is now available in Prep and Product ingredient windows for this Item.</w:t>
      </w:r>
    </w:p>
    <w:p w14:paraId="20134605" w14:textId="3A5B6103" w:rsidR="006570E1" w:rsidRDefault="006570E1" w:rsidP="000B5ECB">
      <w:pPr>
        <w:pStyle w:val="ListParagraph"/>
        <w:numPr>
          <w:ilvl w:val="0"/>
          <w:numId w:val="35"/>
        </w:numPr>
        <w:spacing w:before="100" w:beforeAutospacing="1" w:after="100" w:afterAutospacing="1" w:line="360" w:lineRule="auto"/>
        <w:rPr>
          <w:rFonts w:eastAsia="Times New Roman" w:cs="Times New Roman"/>
          <w:sz w:val="24"/>
          <w:szCs w:val="24"/>
        </w:rPr>
      </w:pPr>
      <w:r>
        <w:rPr>
          <w:rFonts w:eastAsia="Times New Roman" w:cs="Times New Roman"/>
          <w:sz w:val="24"/>
          <w:szCs w:val="24"/>
        </w:rPr>
        <w:t xml:space="preserve">Butter is entered by weight but you want to enter the weight of </w:t>
      </w:r>
      <w:r w:rsidRPr="00E81ABA">
        <w:rPr>
          <w:rFonts w:eastAsia="Times New Roman" w:cs="Times New Roman"/>
          <w:i/>
          <w:sz w:val="24"/>
          <w:szCs w:val="24"/>
        </w:rPr>
        <w:t>1 cup</w:t>
      </w:r>
      <w:r>
        <w:rPr>
          <w:rFonts w:eastAsia="Times New Roman" w:cs="Times New Roman"/>
          <w:sz w:val="24"/>
          <w:szCs w:val="24"/>
        </w:rPr>
        <w:t xml:space="preserve"> to enable you to use by </w:t>
      </w:r>
      <w:r w:rsidRPr="00E81ABA">
        <w:rPr>
          <w:rFonts w:eastAsia="Times New Roman" w:cs="Times New Roman"/>
          <w:sz w:val="24"/>
          <w:szCs w:val="24"/>
        </w:rPr>
        <w:t>volume</w:t>
      </w:r>
      <w:r>
        <w:rPr>
          <w:rFonts w:eastAsia="Times New Roman" w:cs="Times New Roman"/>
          <w:sz w:val="24"/>
          <w:szCs w:val="24"/>
        </w:rPr>
        <w:t xml:space="preserve"> measurements in any recipes</w:t>
      </w:r>
      <w:r w:rsidR="00E81ABA">
        <w:rPr>
          <w:rFonts w:eastAsia="Times New Roman" w:cs="Times New Roman"/>
          <w:sz w:val="24"/>
          <w:szCs w:val="24"/>
        </w:rPr>
        <w:t>. N</w:t>
      </w:r>
      <w:r w:rsidR="000136B8">
        <w:rPr>
          <w:rFonts w:eastAsia="Times New Roman" w:cs="Times New Roman"/>
          <w:sz w:val="24"/>
          <w:szCs w:val="24"/>
        </w:rPr>
        <w:t xml:space="preserve">ow you </w:t>
      </w:r>
      <w:r w:rsidR="00BB5FC6">
        <w:rPr>
          <w:rFonts w:eastAsia="Times New Roman" w:cs="Times New Roman"/>
          <w:sz w:val="24"/>
          <w:szCs w:val="24"/>
        </w:rPr>
        <w:t>will</w:t>
      </w:r>
      <w:r w:rsidR="000136B8">
        <w:rPr>
          <w:rFonts w:eastAsia="Times New Roman" w:cs="Times New Roman"/>
          <w:sz w:val="24"/>
          <w:szCs w:val="24"/>
        </w:rPr>
        <w:t xml:space="preserve"> be able to use by any weight or volume measure</w:t>
      </w:r>
      <w:r>
        <w:rPr>
          <w:rFonts w:eastAsia="Times New Roman" w:cs="Times New Roman"/>
          <w:sz w:val="24"/>
          <w:szCs w:val="24"/>
        </w:rPr>
        <w:t>.</w:t>
      </w:r>
    </w:p>
    <w:p w14:paraId="1E71FB85" w14:textId="32392B5E" w:rsidR="006570E1" w:rsidRDefault="006570E1" w:rsidP="000B5ECB">
      <w:pPr>
        <w:pStyle w:val="ListParagraph"/>
        <w:numPr>
          <w:ilvl w:val="0"/>
          <w:numId w:val="35"/>
        </w:numPr>
        <w:spacing w:before="100" w:beforeAutospacing="1" w:after="100" w:afterAutospacing="1" w:line="360" w:lineRule="auto"/>
        <w:rPr>
          <w:rFonts w:eastAsia="Times New Roman" w:cs="Times New Roman"/>
          <w:sz w:val="24"/>
          <w:szCs w:val="24"/>
        </w:rPr>
      </w:pPr>
      <w:r>
        <w:rPr>
          <w:rFonts w:eastAsia="Times New Roman" w:cs="Times New Roman"/>
          <w:sz w:val="24"/>
          <w:szCs w:val="24"/>
        </w:rPr>
        <w:t xml:space="preserve">Tomatoes (entered to use by weight) but you want to use by the slice in recipes as well. Enter a conversion of </w:t>
      </w:r>
      <w:r w:rsidRPr="00E81ABA">
        <w:rPr>
          <w:rFonts w:eastAsia="Times New Roman" w:cs="Times New Roman"/>
          <w:i/>
          <w:sz w:val="24"/>
          <w:szCs w:val="24"/>
        </w:rPr>
        <w:t>1 pound = 200 slices</w:t>
      </w:r>
      <w:r>
        <w:rPr>
          <w:rFonts w:eastAsia="Times New Roman" w:cs="Times New Roman"/>
          <w:sz w:val="24"/>
          <w:szCs w:val="24"/>
        </w:rPr>
        <w:t xml:space="preserve"> (or your operations equivalent). Recipes will have the choice of using the Tomatoes by the weight units or by the </w:t>
      </w:r>
      <w:r w:rsidRPr="00E81ABA">
        <w:rPr>
          <w:rFonts w:eastAsia="Times New Roman" w:cs="Times New Roman"/>
          <w:sz w:val="24"/>
          <w:szCs w:val="24"/>
        </w:rPr>
        <w:t>slice</w:t>
      </w:r>
      <w:r>
        <w:rPr>
          <w:rFonts w:eastAsia="Times New Roman" w:cs="Times New Roman"/>
          <w:sz w:val="24"/>
          <w:szCs w:val="24"/>
        </w:rPr>
        <w:t>.</w:t>
      </w:r>
    </w:p>
    <w:p w14:paraId="15CADEA8" w14:textId="3211164B" w:rsidR="006570E1" w:rsidRDefault="00E81ABA" w:rsidP="000B5ECB">
      <w:pPr>
        <w:pStyle w:val="ListParagraph"/>
        <w:numPr>
          <w:ilvl w:val="0"/>
          <w:numId w:val="35"/>
        </w:numPr>
        <w:spacing w:before="100" w:beforeAutospacing="1" w:after="100" w:afterAutospacing="1" w:line="360" w:lineRule="auto"/>
        <w:rPr>
          <w:rFonts w:eastAsia="Times New Roman" w:cs="Times New Roman"/>
          <w:sz w:val="24"/>
          <w:szCs w:val="24"/>
        </w:rPr>
      </w:pPr>
      <w:r>
        <w:rPr>
          <w:rFonts w:eastAsia="Times New Roman" w:cs="Times New Roman"/>
          <w:sz w:val="24"/>
          <w:szCs w:val="24"/>
        </w:rPr>
        <w:t>A</w:t>
      </w:r>
      <w:r w:rsidR="006570E1">
        <w:rPr>
          <w:rFonts w:eastAsia="Times New Roman" w:cs="Times New Roman"/>
          <w:sz w:val="24"/>
          <w:szCs w:val="24"/>
        </w:rPr>
        <w:t>ll spices should be entered by weight and then add a conversion into the number of grams per teaspoon. Then the spice can be used by the</w:t>
      </w:r>
      <w:r>
        <w:rPr>
          <w:rFonts w:eastAsia="Times New Roman" w:cs="Times New Roman"/>
          <w:sz w:val="24"/>
          <w:szCs w:val="24"/>
        </w:rPr>
        <w:t xml:space="preserve"> o</w:t>
      </w:r>
      <w:r w:rsidR="000136B8">
        <w:rPr>
          <w:rFonts w:eastAsia="Times New Roman" w:cs="Times New Roman"/>
          <w:sz w:val="24"/>
          <w:szCs w:val="24"/>
        </w:rPr>
        <w:t xml:space="preserve">unce (weight), </w:t>
      </w:r>
      <w:r w:rsidR="00BB5FC6">
        <w:rPr>
          <w:rFonts w:eastAsia="Times New Roman" w:cs="Times New Roman"/>
          <w:sz w:val="24"/>
          <w:szCs w:val="24"/>
        </w:rPr>
        <w:t>pound, teaspoon</w:t>
      </w:r>
      <w:r w:rsidR="006570E1">
        <w:rPr>
          <w:rFonts w:eastAsia="Times New Roman" w:cs="Times New Roman"/>
          <w:sz w:val="24"/>
          <w:szCs w:val="24"/>
        </w:rPr>
        <w:t>, tablespoon, gram, cup</w:t>
      </w:r>
      <w:r>
        <w:rPr>
          <w:rFonts w:eastAsia="Times New Roman" w:cs="Times New Roman"/>
          <w:sz w:val="24"/>
          <w:szCs w:val="24"/>
        </w:rPr>
        <w:t>,</w:t>
      </w:r>
      <w:r w:rsidR="006570E1">
        <w:rPr>
          <w:rFonts w:eastAsia="Times New Roman" w:cs="Times New Roman"/>
          <w:sz w:val="24"/>
          <w:szCs w:val="24"/>
        </w:rPr>
        <w:t xml:space="preserve"> etc.  </w:t>
      </w:r>
    </w:p>
    <w:p w14:paraId="54911443" w14:textId="7454D60A" w:rsidR="00E81ABA" w:rsidRDefault="00E81ABA" w:rsidP="00E81ABA">
      <w:pPr>
        <w:pStyle w:val="ListParagraph"/>
        <w:spacing w:before="100" w:beforeAutospacing="1" w:after="100" w:afterAutospacing="1" w:line="360" w:lineRule="auto"/>
        <w:rPr>
          <w:rFonts w:eastAsia="Times New Roman" w:cs="Times New Roman"/>
          <w:sz w:val="24"/>
          <w:szCs w:val="24"/>
        </w:rPr>
      </w:pPr>
    </w:p>
    <w:p w14:paraId="75A4397D" w14:textId="77777777" w:rsidR="00E81ABA" w:rsidRDefault="00E81ABA" w:rsidP="00E81ABA">
      <w:pPr>
        <w:pStyle w:val="ListParagraph"/>
        <w:spacing w:before="100" w:beforeAutospacing="1" w:after="100" w:afterAutospacing="1" w:line="360" w:lineRule="auto"/>
        <w:rPr>
          <w:rFonts w:eastAsia="Times New Roman" w:cs="Times New Roman"/>
          <w:sz w:val="24"/>
          <w:szCs w:val="24"/>
        </w:rPr>
      </w:pPr>
    </w:p>
    <w:p w14:paraId="22CC957F" w14:textId="66602AE2" w:rsidR="006570E1" w:rsidRDefault="004A70E0" w:rsidP="006570E1">
      <w:pPr>
        <w:pStyle w:val="Heading2"/>
      </w:pPr>
      <w:bookmarkStart w:id="156" w:name="_Toc502341768"/>
      <w:r w:rsidRPr="00132B85">
        <w:t>Detailing</w:t>
      </w:r>
      <w:r w:rsidR="006570E1" w:rsidRPr="00132B85">
        <w:t xml:space="preserve"> </w:t>
      </w:r>
      <w:r w:rsidR="00132B85" w:rsidRPr="00132B85">
        <w:t xml:space="preserve">Item </w:t>
      </w:r>
      <w:r w:rsidR="006570E1" w:rsidRPr="00132B85">
        <w:t>Nutrition</w:t>
      </w:r>
      <w:r w:rsidR="006570E1">
        <w:t xml:space="preserve"> </w:t>
      </w:r>
      <w:r w:rsidR="00E81ABA">
        <w:rPr>
          <w:noProof/>
        </w:rPr>
        <w:drawing>
          <wp:inline distT="0" distB="0" distL="0" distR="0" wp14:anchorId="0D1F7CD0" wp14:editId="1FF7D006">
            <wp:extent cx="304800" cy="304800"/>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 name="nutrition-32x32.png"/>
                    <pic:cNvPicPr/>
                  </pic:nvPicPr>
                  <pic:blipFill>
                    <a:blip r:embed="rId51">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bookmarkEnd w:id="156"/>
    </w:p>
    <w:p w14:paraId="1D8FE109" w14:textId="77777777" w:rsidR="006570E1" w:rsidRPr="006570E1" w:rsidRDefault="006570E1" w:rsidP="006570E1">
      <w:pPr>
        <w:pStyle w:val="BodyText"/>
      </w:pPr>
    </w:p>
    <w:p w14:paraId="33B8DD14" w14:textId="40CEC3A6" w:rsidR="006570E1" w:rsidRDefault="006570E1" w:rsidP="006570E1">
      <w:pPr>
        <w:spacing w:before="100" w:beforeAutospacing="1" w:after="100" w:afterAutospacing="1" w:line="360" w:lineRule="auto"/>
      </w:pPr>
      <w:r>
        <w:t xml:space="preserve">Optimum Control contains a Nutrition module to calculate the nutrition of each menu </w:t>
      </w:r>
      <w:r w:rsidR="00E81ABA">
        <w:t>I</w:t>
      </w:r>
      <w:r>
        <w:t>tem.</w:t>
      </w:r>
      <w:r w:rsidR="00E81ABA">
        <w:t xml:space="preserve"> You must</w:t>
      </w:r>
      <w:r>
        <w:t xml:space="preserve"> ‘link’ the </w:t>
      </w:r>
      <w:r w:rsidR="00E81ABA">
        <w:t>I</w:t>
      </w:r>
      <w:r>
        <w:t xml:space="preserve">tem from the listing from the </w:t>
      </w:r>
      <w:r w:rsidR="00032AB5">
        <w:t>U.S. Department of Agriculture (</w:t>
      </w:r>
      <w:r>
        <w:t>USDA</w:t>
      </w:r>
      <w:r w:rsidR="00032AB5">
        <w:t>)</w:t>
      </w:r>
      <w:r>
        <w:t xml:space="preserve"> </w:t>
      </w:r>
      <w:r w:rsidR="00032AB5">
        <w:t xml:space="preserve">listing </w:t>
      </w:r>
      <w:r>
        <w:t>included with your Optimum Control database or enter from the label. Once complete</w:t>
      </w:r>
      <w:r w:rsidR="00032AB5">
        <w:t>,</w:t>
      </w:r>
      <w:r>
        <w:t xml:space="preserve"> </w:t>
      </w:r>
      <w:r w:rsidR="00032AB5">
        <w:t xml:space="preserve">the program </w:t>
      </w:r>
      <w:r>
        <w:t xml:space="preserve">will automatically calculate each </w:t>
      </w:r>
      <w:r w:rsidR="00032AB5">
        <w:t>menu P</w:t>
      </w:r>
      <w:r>
        <w:t>roduct</w:t>
      </w:r>
      <w:r w:rsidR="00032AB5">
        <w:t>’</w:t>
      </w:r>
      <w:r>
        <w:t>s nutritional analysis.</w:t>
      </w:r>
    </w:p>
    <w:p w14:paraId="31679A34" w14:textId="77777777" w:rsidR="00032AB5" w:rsidRDefault="00032AB5" w:rsidP="006570E1">
      <w:pPr>
        <w:spacing w:before="100" w:beforeAutospacing="1" w:after="100" w:afterAutospacing="1" w:line="360" w:lineRule="auto"/>
      </w:pPr>
    </w:p>
    <w:p w14:paraId="560614B1" w14:textId="618F71D1" w:rsidR="006570E1" w:rsidRDefault="00032AB5" w:rsidP="000136B8">
      <w:pPr>
        <w:pStyle w:val="Heading3"/>
      </w:pPr>
      <w:bookmarkStart w:id="157" w:name="_Toc502341769"/>
      <w:r>
        <w:t>Nutrition L</w:t>
      </w:r>
      <w:r w:rsidR="006570E1">
        <w:t xml:space="preserve">inking - Link </w:t>
      </w:r>
      <w:r>
        <w:t>I</w:t>
      </w:r>
      <w:r w:rsidR="006570E1">
        <w:t xml:space="preserve">tems to </w:t>
      </w:r>
      <w:r>
        <w:t>U.S. Department of Agriculture (</w:t>
      </w:r>
      <w:r w:rsidR="006570E1">
        <w:t>USDA</w:t>
      </w:r>
      <w:r>
        <w:t>)</w:t>
      </w:r>
      <w:bookmarkEnd w:id="157"/>
    </w:p>
    <w:p w14:paraId="4254AEA1" w14:textId="6E500F72" w:rsidR="006570E1" w:rsidRDefault="00032AB5" w:rsidP="006570E1">
      <w:pPr>
        <w:spacing w:before="100" w:beforeAutospacing="1" w:after="100" w:afterAutospacing="1" w:line="360" w:lineRule="auto"/>
      </w:pPr>
      <w:r>
        <w:t>To Link Nutrition:</w:t>
      </w:r>
      <w:r w:rsidR="006570E1">
        <w:t xml:space="preserve"> </w:t>
      </w:r>
    </w:p>
    <w:p w14:paraId="20461F70" w14:textId="602AC04E" w:rsidR="00032AB5" w:rsidRDefault="00032AB5" w:rsidP="000B5ECB">
      <w:pPr>
        <w:pStyle w:val="ListParagraph"/>
        <w:numPr>
          <w:ilvl w:val="0"/>
          <w:numId w:val="36"/>
        </w:numPr>
        <w:spacing w:line="360" w:lineRule="auto"/>
        <w:rPr>
          <w:sz w:val="24"/>
          <w:szCs w:val="24"/>
          <w:lang w:val="en-CA"/>
        </w:rPr>
      </w:pPr>
      <w:r>
        <w:rPr>
          <w:sz w:val="24"/>
          <w:szCs w:val="24"/>
          <w:lang w:val="en-CA"/>
        </w:rPr>
        <w:lastRenderedPageBreak/>
        <w:t xml:space="preserve">Select </w:t>
      </w:r>
      <w:r>
        <w:rPr>
          <w:b/>
          <w:sz w:val="24"/>
          <w:szCs w:val="24"/>
          <w:lang w:val="en-CA"/>
        </w:rPr>
        <w:t xml:space="preserve">Items </w:t>
      </w:r>
      <w:r w:rsidR="0063529E">
        <w:rPr>
          <w:noProof/>
          <w:sz w:val="24"/>
          <w:szCs w:val="24"/>
        </w:rPr>
        <w:drawing>
          <wp:inline distT="0" distB="0" distL="0" distR="0" wp14:anchorId="797D6265" wp14:editId="4FFA4A9E">
            <wp:extent cx="228600" cy="228600"/>
            <wp:effectExtent l="0" t="0" r="0" b="0"/>
            <wp:docPr id="773"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 name="items-24x24.png"/>
                    <pic:cNvPicPr/>
                  </pic:nvPicPr>
                  <pic:blipFill>
                    <a:blip r:embed="rId4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3529E">
        <w:rPr>
          <w:b/>
          <w:sz w:val="24"/>
          <w:szCs w:val="24"/>
          <w:lang w:val="en-CA"/>
        </w:rPr>
        <w:t xml:space="preserve"> </w:t>
      </w:r>
      <w:r w:rsidR="0063529E" w:rsidRPr="00563554">
        <w:rPr>
          <w:sz w:val="24"/>
          <w:szCs w:val="24"/>
          <w:lang w:val="en-CA"/>
        </w:rPr>
        <w:t>(</w:t>
      </w:r>
      <w:r>
        <w:rPr>
          <w:sz w:val="24"/>
          <w:szCs w:val="24"/>
          <w:lang w:val="en-CA"/>
        </w:rPr>
        <w:t>OCDesktop Toolbar</w:t>
      </w:r>
      <w:r w:rsidR="0063529E">
        <w:rPr>
          <w:sz w:val="24"/>
          <w:szCs w:val="24"/>
          <w:lang w:val="en-CA"/>
        </w:rPr>
        <w:t>)</w:t>
      </w:r>
      <w:r>
        <w:rPr>
          <w:sz w:val="24"/>
          <w:szCs w:val="24"/>
          <w:lang w:val="en-CA"/>
        </w:rPr>
        <w:t xml:space="preserve">. </w:t>
      </w:r>
    </w:p>
    <w:p w14:paraId="11A08976" w14:textId="0F25FB26" w:rsidR="0063529E" w:rsidRDefault="00132B85" w:rsidP="0063529E">
      <w:pPr>
        <w:pStyle w:val="ListParagraph"/>
        <w:numPr>
          <w:ilvl w:val="0"/>
          <w:numId w:val="36"/>
        </w:numPr>
        <w:spacing w:before="100" w:beforeAutospacing="1" w:after="100" w:afterAutospacing="1" w:line="360" w:lineRule="auto"/>
        <w:rPr>
          <w:sz w:val="24"/>
          <w:szCs w:val="24"/>
        </w:rPr>
      </w:pPr>
      <w:r>
        <w:rPr>
          <w:rFonts w:cstheme="minorHAnsi"/>
          <w:sz w:val="24"/>
        </w:rPr>
        <w:t>S</w:t>
      </w:r>
      <w:r w:rsidR="0063529E" w:rsidRPr="005D3D53">
        <w:rPr>
          <w:rFonts w:cstheme="minorHAnsi"/>
          <w:sz w:val="24"/>
        </w:rPr>
        <w:t xml:space="preserve">elect an </w:t>
      </w:r>
      <w:r w:rsidR="0063529E">
        <w:rPr>
          <w:rFonts w:cstheme="minorHAnsi"/>
          <w:sz w:val="24"/>
        </w:rPr>
        <w:t xml:space="preserve">existing </w:t>
      </w:r>
      <w:r w:rsidR="0063529E" w:rsidRPr="0063529E">
        <w:rPr>
          <w:rFonts w:cstheme="minorHAnsi"/>
          <w:b/>
          <w:sz w:val="24"/>
        </w:rPr>
        <w:t>Item</w:t>
      </w:r>
      <w:r w:rsidR="008645A7">
        <w:rPr>
          <w:rFonts w:cstheme="minorHAnsi"/>
          <w:b/>
          <w:sz w:val="24"/>
        </w:rPr>
        <w:t xml:space="preserve"> </w:t>
      </w:r>
      <w:r w:rsidR="008645A7" w:rsidRPr="008645A7">
        <w:rPr>
          <w:rFonts w:cstheme="minorHAnsi"/>
          <w:sz w:val="24"/>
        </w:rPr>
        <w:t xml:space="preserve">to </w:t>
      </w:r>
      <w:r w:rsidR="008645A7">
        <w:t>’link</w:t>
      </w:r>
      <w:r w:rsidR="008645A7" w:rsidRPr="00032AB5">
        <w:t>’</w:t>
      </w:r>
      <w:r w:rsidR="008645A7">
        <w:t xml:space="preserve"> Nutrition</w:t>
      </w:r>
      <w:r w:rsidR="0063529E" w:rsidRPr="008645A7">
        <w:rPr>
          <w:rFonts w:cstheme="minorHAnsi"/>
          <w:sz w:val="24"/>
        </w:rPr>
        <w:t>,</w:t>
      </w:r>
      <w:r w:rsidR="0063529E">
        <w:rPr>
          <w:rFonts w:cstheme="minorHAnsi"/>
          <w:sz w:val="24"/>
        </w:rPr>
        <w:t xml:space="preserve"> see </w:t>
      </w:r>
      <w:r w:rsidR="0063529E" w:rsidRPr="00132B85">
        <w:rPr>
          <w:rStyle w:val="C1HJump"/>
          <w:sz w:val="24"/>
          <w:szCs w:val="24"/>
        </w:rPr>
        <w:t>Selecting an Inventory Item</w:t>
      </w:r>
      <w:r w:rsidRPr="00132B85">
        <w:rPr>
          <w:rStyle w:val="C1HJump"/>
          <w:vanish/>
        </w:rPr>
        <w:t>|topic=Selecting an Inventory Item</w:t>
      </w:r>
      <w:r w:rsidR="0063529E">
        <w:rPr>
          <w:rFonts w:cstheme="minorHAnsi"/>
          <w:sz w:val="24"/>
        </w:rPr>
        <w:t>.</w:t>
      </w:r>
    </w:p>
    <w:p w14:paraId="60D5E9D5" w14:textId="6C5ECEFA" w:rsidR="006570E1" w:rsidRDefault="008645A7" w:rsidP="000B5ECB">
      <w:pPr>
        <w:pStyle w:val="ListParagraph"/>
        <w:numPr>
          <w:ilvl w:val="0"/>
          <w:numId w:val="36"/>
        </w:numPr>
        <w:spacing w:before="100" w:beforeAutospacing="1" w:after="100" w:afterAutospacing="1" w:line="360" w:lineRule="auto"/>
        <w:rPr>
          <w:rFonts w:eastAsia="Times New Roman" w:cs="Times New Roman"/>
          <w:sz w:val="24"/>
          <w:szCs w:val="24"/>
        </w:rPr>
      </w:pPr>
      <w:r>
        <w:rPr>
          <w:rFonts w:eastAsia="Times New Roman" w:cs="Times New Roman"/>
          <w:sz w:val="24"/>
          <w:szCs w:val="24"/>
        </w:rPr>
        <w:t>Choose</w:t>
      </w:r>
      <w:r w:rsidR="000136B8">
        <w:rPr>
          <w:rFonts w:eastAsia="Times New Roman" w:cs="Times New Roman"/>
          <w:sz w:val="24"/>
          <w:szCs w:val="24"/>
        </w:rPr>
        <w:t xml:space="preserve"> </w:t>
      </w:r>
      <w:r w:rsidR="006570E1">
        <w:rPr>
          <w:rFonts w:eastAsia="Times New Roman" w:cs="Times New Roman"/>
          <w:b/>
          <w:sz w:val="24"/>
          <w:szCs w:val="24"/>
        </w:rPr>
        <w:t>Nutrition</w:t>
      </w:r>
      <w:r w:rsidR="006570E1">
        <w:rPr>
          <w:rFonts w:eastAsia="Times New Roman" w:cs="Times New Roman"/>
          <w:b/>
          <w:noProof/>
          <w:sz w:val="24"/>
          <w:szCs w:val="24"/>
        </w:rPr>
        <w:drawing>
          <wp:inline distT="0" distB="0" distL="0" distR="0" wp14:anchorId="20599E23" wp14:editId="29146C20">
            <wp:extent cx="228600" cy="228600"/>
            <wp:effectExtent l="0" t="0" r="0" b="0"/>
            <wp:docPr id="432" name="Picture 432" descr="nutrition-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nutrition-24x2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6570E1">
        <w:rPr>
          <w:rFonts w:eastAsia="Times New Roman" w:cs="Times New Roman"/>
          <w:sz w:val="24"/>
          <w:szCs w:val="24"/>
        </w:rPr>
        <w:t xml:space="preserve"> </w:t>
      </w:r>
      <w:r>
        <w:rPr>
          <w:rFonts w:eastAsia="Times New Roman" w:cs="Times New Roman"/>
          <w:sz w:val="24"/>
          <w:szCs w:val="24"/>
        </w:rPr>
        <w:t>(</w:t>
      </w:r>
      <w:r w:rsidR="00032AB5">
        <w:rPr>
          <w:rFonts w:eastAsia="Times New Roman" w:cs="Times New Roman"/>
          <w:sz w:val="24"/>
          <w:szCs w:val="24"/>
        </w:rPr>
        <w:t>Items Toolbar</w:t>
      </w:r>
      <w:r>
        <w:rPr>
          <w:rFonts w:eastAsia="Times New Roman" w:cs="Times New Roman"/>
          <w:sz w:val="24"/>
          <w:szCs w:val="24"/>
        </w:rPr>
        <w:t>)</w:t>
      </w:r>
      <w:r w:rsidR="00032AB5">
        <w:rPr>
          <w:rFonts w:eastAsia="Times New Roman" w:cs="Times New Roman"/>
          <w:sz w:val="24"/>
          <w:szCs w:val="24"/>
        </w:rPr>
        <w:t>.</w:t>
      </w:r>
    </w:p>
    <w:p w14:paraId="09786CB2" w14:textId="6022A354" w:rsidR="006570E1" w:rsidRDefault="006570E1" w:rsidP="000B5ECB">
      <w:pPr>
        <w:pStyle w:val="ListParagraph"/>
        <w:numPr>
          <w:ilvl w:val="0"/>
          <w:numId w:val="36"/>
        </w:numPr>
        <w:spacing w:before="100" w:beforeAutospacing="1" w:after="100" w:afterAutospacing="1" w:line="360" w:lineRule="auto"/>
        <w:rPr>
          <w:rFonts w:eastAsia="Times New Roman" w:cs="Times New Roman"/>
          <w:sz w:val="24"/>
          <w:szCs w:val="24"/>
        </w:rPr>
      </w:pPr>
      <w:bookmarkStart w:id="158" w:name="OLE_LINK68"/>
      <w:bookmarkStart w:id="159" w:name="OLE_LINK71"/>
      <w:r>
        <w:rPr>
          <w:rFonts w:eastAsia="Times New Roman" w:cs="Times New Roman"/>
          <w:sz w:val="24"/>
          <w:szCs w:val="24"/>
        </w:rPr>
        <w:t xml:space="preserve">Click </w:t>
      </w:r>
      <w:r>
        <w:rPr>
          <w:rFonts w:eastAsia="Times New Roman" w:cs="Times New Roman"/>
          <w:b/>
          <w:sz w:val="24"/>
          <w:szCs w:val="24"/>
        </w:rPr>
        <w:t>Link To</w:t>
      </w:r>
      <w:r w:rsidR="00121184">
        <w:rPr>
          <w:rFonts w:eastAsia="Times New Roman" w:cs="Times New Roman"/>
          <w:b/>
          <w:sz w:val="24"/>
          <w:szCs w:val="24"/>
        </w:rPr>
        <w:t xml:space="preserve"> </w:t>
      </w:r>
      <w:r w:rsidR="00AE2B92">
        <w:rPr>
          <w:rFonts w:eastAsia="Times New Roman" w:cs="Times New Roman"/>
          <w:noProof/>
          <w:sz w:val="24"/>
          <w:szCs w:val="24"/>
        </w:rPr>
        <w:drawing>
          <wp:inline distT="0" distB="0" distL="0" distR="0" wp14:anchorId="0F84BF13" wp14:editId="218B95D1">
            <wp:extent cx="228600" cy="228600"/>
            <wp:effectExtent l="0" t="0" r="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nutrition-link-32.png"/>
                    <pic:cNvPicPr/>
                  </pic:nvPicPr>
                  <pic:blipFill>
                    <a:blip r:embed="rId141">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rFonts w:eastAsia="Times New Roman" w:cs="Times New Roman"/>
          <w:sz w:val="24"/>
          <w:szCs w:val="24"/>
        </w:rPr>
        <w:t xml:space="preserve"> (</w:t>
      </w:r>
      <w:r w:rsidR="008645A7">
        <w:rPr>
          <w:rFonts w:eastAsia="Times New Roman" w:cs="Times New Roman"/>
          <w:sz w:val="24"/>
          <w:szCs w:val="24"/>
        </w:rPr>
        <w:t>Items Toolbar</w:t>
      </w:r>
      <w:r>
        <w:rPr>
          <w:rFonts w:eastAsia="Times New Roman" w:cs="Times New Roman"/>
          <w:sz w:val="24"/>
          <w:szCs w:val="24"/>
        </w:rPr>
        <w:t xml:space="preserve">) to see a listing of </w:t>
      </w:r>
      <w:r w:rsidR="00032AB5">
        <w:rPr>
          <w:rFonts w:eastAsia="Times New Roman" w:cs="Times New Roman"/>
          <w:sz w:val="24"/>
          <w:szCs w:val="24"/>
        </w:rPr>
        <w:t>I</w:t>
      </w:r>
      <w:r>
        <w:rPr>
          <w:rFonts w:eastAsia="Times New Roman" w:cs="Times New Roman"/>
          <w:sz w:val="24"/>
          <w:szCs w:val="24"/>
        </w:rPr>
        <w:t xml:space="preserve">tems.  </w:t>
      </w:r>
    </w:p>
    <w:bookmarkEnd w:id="158"/>
    <w:bookmarkEnd w:id="159"/>
    <w:p w14:paraId="6BEE93BF" w14:textId="06B9DF62" w:rsidR="006570E1" w:rsidRDefault="00032AB5" w:rsidP="000B5ECB">
      <w:pPr>
        <w:pStyle w:val="ListParagraph"/>
        <w:numPr>
          <w:ilvl w:val="0"/>
          <w:numId w:val="36"/>
        </w:numPr>
        <w:spacing w:before="100" w:beforeAutospacing="1" w:after="100" w:afterAutospacing="1" w:line="360" w:lineRule="auto"/>
        <w:rPr>
          <w:rFonts w:eastAsia="Times New Roman" w:cs="Times New Roman"/>
          <w:sz w:val="24"/>
          <w:szCs w:val="24"/>
        </w:rPr>
      </w:pPr>
      <w:r>
        <w:rPr>
          <w:rFonts w:eastAsia="Times New Roman" w:cs="Times New Roman"/>
          <w:sz w:val="24"/>
          <w:szCs w:val="24"/>
        </w:rPr>
        <w:t xml:space="preserve">Type in the name of your </w:t>
      </w:r>
      <w:r>
        <w:rPr>
          <w:rFonts w:eastAsia="Times New Roman" w:cs="Times New Roman"/>
          <w:b/>
          <w:sz w:val="24"/>
          <w:szCs w:val="24"/>
        </w:rPr>
        <w:t>Item</w:t>
      </w:r>
      <w:r>
        <w:rPr>
          <w:rFonts w:eastAsia="Times New Roman" w:cs="Times New Roman"/>
          <w:sz w:val="24"/>
          <w:szCs w:val="24"/>
        </w:rPr>
        <w:t>. Y</w:t>
      </w:r>
      <w:r w:rsidR="006570E1">
        <w:rPr>
          <w:rFonts w:eastAsia="Times New Roman" w:cs="Times New Roman"/>
          <w:sz w:val="24"/>
          <w:szCs w:val="24"/>
        </w:rPr>
        <w:t>ou can use more than one word to search (</w:t>
      </w:r>
      <w:r>
        <w:rPr>
          <w:rFonts w:eastAsia="Times New Roman" w:cs="Times New Roman"/>
          <w:sz w:val="24"/>
          <w:szCs w:val="24"/>
        </w:rPr>
        <w:t>e.g. beef ground).</w:t>
      </w:r>
    </w:p>
    <w:p w14:paraId="3AA6F13C" w14:textId="4E08B2C4" w:rsidR="006570E1" w:rsidRDefault="006570E1" w:rsidP="000B5ECB">
      <w:pPr>
        <w:pStyle w:val="ListParagraph"/>
        <w:numPr>
          <w:ilvl w:val="0"/>
          <w:numId w:val="36"/>
        </w:numPr>
        <w:spacing w:before="100" w:beforeAutospacing="1" w:after="100" w:afterAutospacing="1" w:line="360" w:lineRule="auto"/>
        <w:rPr>
          <w:rFonts w:eastAsia="Times New Roman" w:cs="Times New Roman"/>
          <w:sz w:val="24"/>
          <w:szCs w:val="24"/>
        </w:rPr>
      </w:pPr>
      <w:r>
        <w:rPr>
          <w:rFonts w:eastAsia="Times New Roman" w:cs="Times New Roman"/>
          <w:sz w:val="24"/>
          <w:szCs w:val="24"/>
        </w:rPr>
        <w:t>Look carefully a</w:t>
      </w:r>
      <w:r w:rsidR="00032AB5">
        <w:rPr>
          <w:rFonts w:eastAsia="Times New Roman" w:cs="Times New Roman"/>
          <w:sz w:val="24"/>
          <w:szCs w:val="24"/>
        </w:rPr>
        <w:t>t the list to choose the proper/most suitable</w:t>
      </w:r>
      <w:r>
        <w:rPr>
          <w:rFonts w:eastAsia="Times New Roman" w:cs="Times New Roman"/>
          <w:sz w:val="24"/>
          <w:szCs w:val="24"/>
        </w:rPr>
        <w:t xml:space="preserve"> </w:t>
      </w:r>
      <w:r w:rsidR="00032AB5" w:rsidRPr="00032AB5">
        <w:rPr>
          <w:rFonts w:eastAsia="Times New Roman" w:cs="Times New Roman"/>
          <w:b/>
          <w:sz w:val="24"/>
          <w:szCs w:val="24"/>
        </w:rPr>
        <w:t>I</w:t>
      </w:r>
      <w:r w:rsidRPr="00032AB5">
        <w:rPr>
          <w:rFonts w:eastAsia="Times New Roman" w:cs="Times New Roman"/>
          <w:b/>
          <w:sz w:val="24"/>
          <w:szCs w:val="24"/>
        </w:rPr>
        <w:t>tem</w:t>
      </w:r>
      <w:r>
        <w:rPr>
          <w:rFonts w:eastAsia="Times New Roman" w:cs="Times New Roman"/>
          <w:sz w:val="24"/>
          <w:szCs w:val="24"/>
        </w:rPr>
        <w:t xml:space="preserve"> </w:t>
      </w:r>
      <w:r w:rsidR="00BB5FC6">
        <w:rPr>
          <w:rFonts w:eastAsia="Times New Roman" w:cs="Times New Roman"/>
          <w:sz w:val="24"/>
          <w:szCs w:val="24"/>
        </w:rPr>
        <w:t>and</w:t>
      </w:r>
      <w:r>
        <w:rPr>
          <w:rFonts w:eastAsia="Times New Roman" w:cs="Times New Roman"/>
          <w:sz w:val="24"/>
          <w:szCs w:val="24"/>
        </w:rPr>
        <w:t xml:space="preserve"> how you prepare/cook it.</w:t>
      </w:r>
    </w:p>
    <w:p w14:paraId="3EBED5A1" w14:textId="6F8A0954" w:rsidR="008645A7" w:rsidRDefault="008645A7" w:rsidP="000B5ECB">
      <w:pPr>
        <w:pStyle w:val="ListParagraph"/>
        <w:numPr>
          <w:ilvl w:val="0"/>
          <w:numId w:val="36"/>
        </w:numPr>
        <w:spacing w:before="100" w:beforeAutospacing="1" w:after="100" w:afterAutospacing="1" w:line="360" w:lineRule="auto"/>
        <w:rPr>
          <w:rFonts w:eastAsia="Times New Roman" w:cs="Times New Roman"/>
          <w:sz w:val="24"/>
          <w:szCs w:val="24"/>
        </w:rPr>
      </w:pPr>
      <w:r>
        <w:rPr>
          <w:rFonts w:eastAsia="Times New Roman" w:cs="Times New Roman"/>
          <w:sz w:val="24"/>
          <w:szCs w:val="24"/>
        </w:rPr>
        <w:t xml:space="preserve">Click </w:t>
      </w:r>
      <w:r>
        <w:rPr>
          <w:rFonts w:eastAsia="Times New Roman" w:cs="Times New Roman"/>
          <w:b/>
          <w:sz w:val="24"/>
          <w:szCs w:val="24"/>
        </w:rPr>
        <w:t>Next</w:t>
      </w:r>
      <w:r>
        <w:rPr>
          <w:rFonts w:eastAsia="Times New Roman" w:cs="Times New Roman"/>
          <w:sz w:val="24"/>
          <w:szCs w:val="24"/>
        </w:rPr>
        <w:t>.</w:t>
      </w:r>
    </w:p>
    <w:p w14:paraId="4C08F7F1" w14:textId="77777777" w:rsidR="00032AB5" w:rsidRDefault="006570E1" w:rsidP="000B5ECB">
      <w:pPr>
        <w:pStyle w:val="ListParagraph"/>
        <w:numPr>
          <w:ilvl w:val="0"/>
          <w:numId w:val="36"/>
        </w:numPr>
        <w:spacing w:before="100" w:beforeAutospacing="1" w:after="100" w:afterAutospacing="1" w:line="360" w:lineRule="auto"/>
        <w:rPr>
          <w:rFonts w:eastAsia="Times New Roman" w:cs="Times New Roman"/>
          <w:sz w:val="24"/>
          <w:szCs w:val="24"/>
        </w:rPr>
      </w:pPr>
      <w:r>
        <w:rPr>
          <w:rFonts w:eastAsia="Times New Roman" w:cs="Times New Roman"/>
          <w:sz w:val="24"/>
          <w:szCs w:val="24"/>
        </w:rPr>
        <w:t>At this point</w:t>
      </w:r>
      <w:r w:rsidR="00032AB5">
        <w:rPr>
          <w:rFonts w:eastAsia="Times New Roman" w:cs="Times New Roman"/>
          <w:sz w:val="24"/>
          <w:szCs w:val="24"/>
        </w:rPr>
        <w:t xml:space="preserve">, suggested </w:t>
      </w:r>
      <w:r w:rsidR="00032AB5" w:rsidRPr="008645A7">
        <w:rPr>
          <w:rFonts w:eastAsia="Times New Roman" w:cs="Times New Roman"/>
          <w:b/>
          <w:sz w:val="24"/>
          <w:szCs w:val="24"/>
        </w:rPr>
        <w:t>C</w:t>
      </w:r>
      <w:r w:rsidRPr="008645A7">
        <w:rPr>
          <w:rFonts w:eastAsia="Times New Roman" w:cs="Times New Roman"/>
          <w:b/>
          <w:sz w:val="24"/>
          <w:szCs w:val="24"/>
        </w:rPr>
        <w:t>onversions</w:t>
      </w:r>
      <w:r>
        <w:rPr>
          <w:rFonts w:eastAsia="Times New Roman" w:cs="Times New Roman"/>
          <w:sz w:val="24"/>
          <w:szCs w:val="24"/>
        </w:rPr>
        <w:t xml:space="preserve"> will appear. Liquid measure is not a calculation in nutritional analysis (everything is calculated by grams) so you will be presented</w:t>
      </w:r>
      <w:r w:rsidR="000136B8">
        <w:rPr>
          <w:rFonts w:eastAsia="Times New Roman" w:cs="Times New Roman"/>
          <w:sz w:val="24"/>
          <w:szCs w:val="24"/>
        </w:rPr>
        <w:t xml:space="preserve"> with</w:t>
      </w:r>
      <w:r w:rsidR="00032AB5">
        <w:rPr>
          <w:rFonts w:eastAsia="Times New Roman" w:cs="Times New Roman"/>
          <w:sz w:val="24"/>
          <w:szCs w:val="24"/>
        </w:rPr>
        <w:t xml:space="preserve"> some volume to weight Conversions. </w:t>
      </w:r>
      <w:r>
        <w:rPr>
          <w:rFonts w:eastAsia="Times New Roman" w:cs="Times New Roman"/>
          <w:sz w:val="24"/>
          <w:szCs w:val="24"/>
        </w:rPr>
        <w:t xml:space="preserve">Click at least one to complete the link.  </w:t>
      </w:r>
    </w:p>
    <w:p w14:paraId="4C211156" w14:textId="72DC7A7B" w:rsidR="006570E1" w:rsidRDefault="008645A7" w:rsidP="00032AB5">
      <w:pPr>
        <w:pStyle w:val="ListParagraph"/>
        <w:spacing w:before="100" w:beforeAutospacing="1" w:after="100" w:afterAutospacing="1" w:line="360" w:lineRule="auto"/>
        <w:ind w:left="360"/>
        <w:rPr>
          <w:rFonts w:eastAsia="Times New Roman" w:cs="Times New Roman"/>
          <w:sz w:val="24"/>
          <w:szCs w:val="24"/>
        </w:rPr>
      </w:pPr>
      <w:r>
        <w:rPr>
          <w:rFonts w:eastAsia="Times New Roman" w:cs="Times New Roman"/>
          <w:b/>
          <w:sz w:val="24"/>
          <w:szCs w:val="24"/>
        </w:rPr>
        <w:t>N</w:t>
      </w:r>
      <w:r w:rsidR="00032AB5">
        <w:rPr>
          <w:rFonts w:eastAsia="Times New Roman" w:cs="Times New Roman"/>
          <w:b/>
          <w:sz w:val="24"/>
          <w:szCs w:val="24"/>
        </w:rPr>
        <w:t xml:space="preserve">OTE: </w:t>
      </w:r>
      <w:r w:rsidR="006570E1">
        <w:rPr>
          <w:rFonts w:eastAsia="Times New Roman" w:cs="Times New Roman"/>
          <w:sz w:val="24"/>
          <w:szCs w:val="24"/>
        </w:rPr>
        <w:t>Read th</w:t>
      </w:r>
      <w:r w:rsidR="00032AB5">
        <w:rPr>
          <w:rFonts w:eastAsia="Times New Roman" w:cs="Times New Roman"/>
          <w:sz w:val="24"/>
          <w:szCs w:val="24"/>
        </w:rPr>
        <w:t>ese C</w:t>
      </w:r>
      <w:r w:rsidR="006570E1">
        <w:rPr>
          <w:rFonts w:eastAsia="Times New Roman" w:cs="Times New Roman"/>
          <w:sz w:val="24"/>
          <w:szCs w:val="24"/>
        </w:rPr>
        <w:t>onversions carefully as some</w:t>
      </w:r>
      <w:r w:rsidR="00032AB5">
        <w:rPr>
          <w:rFonts w:eastAsia="Times New Roman" w:cs="Times New Roman"/>
          <w:sz w:val="24"/>
          <w:szCs w:val="24"/>
        </w:rPr>
        <w:t xml:space="preserve"> are very useful when entering R</w:t>
      </w:r>
      <w:r w:rsidR="006570E1">
        <w:rPr>
          <w:rFonts w:eastAsia="Times New Roman" w:cs="Times New Roman"/>
          <w:sz w:val="24"/>
          <w:szCs w:val="24"/>
        </w:rPr>
        <w:t>ecipes.</w:t>
      </w:r>
      <w:r>
        <w:rPr>
          <w:rFonts w:eastAsia="Times New Roman" w:cs="Times New Roman"/>
          <w:sz w:val="24"/>
          <w:szCs w:val="24"/>
        </w:rPr>
        <w:t xml:space="preserve"> </w:t>
      </w:r>
    </w:p>
    <w:p w14:paraId="3C256AAE" w14:textId="77777777" w:rsidR="008645A7" w:rsidRPr="008645A7" w:rsidRDefault="008645A7" w:rsidP="00A94219">
      <w:pPr>
        <w:pStyle w:val="ListParagraph"/>
        <w:numPr>
          <w:ilvl w:val="0"/>
          <w:numId w:val="170"/>
        </w:numPr>
        <w:spacing w:before="100" w:beforeAutospacing="1" w:after="100" w:afterAutospacing="1" w:line="360" w:lineRule="auto"/>
        <w:rPr>
          <w:b/>
          <w:i/>
          <w:lang w:val="en-CA"/>
        </w:rPr>
      </w:pPr>
      <w:r>
        <w:rPr>
          <w:rFonts w:eastAsia="Times New Roman" w:cs="Times New Roman"/>
          <w:sz w:val="24"/>
          <w:szCs w:val="24"/>
        </w:rPr>
        <w:t xml:space="preserve">Select </w:t>
      </w:r>
      <w:r w:rsidRPr="008645A7">
        <w:rPr>
          <w:rFonts w:eastAsia="Times New Roman" w:cs="Times New Roman"/>
          <w:b/>
          <w:sz w:val="24"/>
          <w:szCs w:val="24"/>
        </w:rPr>
        <w:t>Finish</w:t>
      </w:r>
      <w:r>
        <w:rPr>
          <w:rFonts w:eastAsia="Times New Roman" w:cs="Times New Roman"/>
          <w:sz w:val="24"/>
          <w:szCs w:val="24"/>
        </w:rPr>
        <w:t>.</w:t>
      </w:r>
    </w:p>
    <w:p w14:paraId="14C44E09" w14:textId="2127AF14" w:rsidR="00032AB5" w:rsidRPr="008645A7" w:rsidRDefault="008645A7" w:rsidP="008645A7">
      <w:pPr>
        <w:pStyle w:val="ListParagraph"/>
        <w:spacing w:before="100" w:beforeAutospacing="1" w:after="100" w:afterAutospacing="1" w:line="360" w:lineRule="auto"/>
        <w:ind w:left="360"/>
        <w:rPr>
          <w:b/>
          <w:i/>
          <w:lang w:val="en-CA"/>
        </w:rPr>
      </w:pPr>
      <w:r>
        <w:rPr>
          <w:rFonts w:eastAsia="Times New Roman" w:cs="Times New Roman"/>
          <w:b/>
          <w:sz w:val="24"/>
          <w:szCs w:val="24"/>
        </w:rPr>
        <w:t xml:space="preserve">NOTE: </w:t>
      </w:r>
      <w:r>
        <w:rPr>
          <w:rFonts w:eastAsia="Times New Roman" w:cs="Times New Roman"/>
          <w:sz w:val="24"/>
          <w:szCs w:val="24"/>
        </w:rPr>
        <w:t>I</w:t>
      </w:r>
      <w:r w:rsidRPr="008645A7">
        <w:rPr>
          <w:rFonts w:eastAsia="Times New Roman" w:cs="Times New Roman"/>
          <w:sz w:val="24"/>
          <w:szCs w:val="24"/>
        </w:rPr>
        <w:t>f</w:t>
      </w:r>
      <w:r>
        <w:rPr>
          <w:rFonts w:eastAsia="Times New Roman" w:cs="Times New Roman"/>
          <w:sz w:val="24"/>
          <w:szCs w:val="24"/>
        </w:rPr>
        <w:t xml:space="preserve"> you feel you made a mistake, click </w:t>
      </w:r>
      <w:r w:rsidRPr="008645A7">
        <w:rPr>
          <w:b/>
          <w:lang w:val="en-CA"/>
        </w:rPr>
        <w:t>Close (X)</w:t>
      </w:r>
      <w:r>
        <w:rPr>
          <w:rFonts w:eastAsia="Times New Roman" w:cs="Times New Roman"/>
          <w:sz w:val="24"/>
          <w:szCs w:val="24"/>
        </w:rPr>
        <w:t xml:space="preserve"> or </w:t>
      </w:r>
      <w:r w:rsidRPr="008645A7">
        <w:rPr>
          <w:rFonts w:eastAsia="Times New Roman" w:cs="Times New Roman"/>
          <w:b/>
          <w:sz w:val="24"/>
          <w:szCs w:val="24"/>
        </w:rPr>
        <w:t xml:space="preserve">Cancel </w:t>
      </w:r>
      <w:r>
        <w:rPr>
          <w:rFonts w:eastAsia="Times New Roman" w:cs="Times New Roman"/>
          <w:sz w:val="24"/>
          <w:szCs w:val="24"/>
        </w:rPr>
        <w:t>and relink.</w:t>
      </w:r>
    </w:p>
    <w:p w14:paraId="22404D38" w14:textId="4E830158" w:rsidR="006570E1" w:rsidRDefault="000136B8" w:rsidP="006570E1">
      <w:pPr>
        <w:pStyle w:val="Heading3"/>
        <w:rPr>
          <w:lang w:val="en-CA"/>
        </w:rPr>
      </w:pPr>
      <w:bookmarkStart w:id="160" w:name="_Toc502341770"/>
      <w:r>
        <w:rPr>
          <w:lang w:val="en-CA"/>
        </w:rPr>
        <w:t>N</w:t>
      </w:r>
      <w:r w:rsidR="00032AB5">
        <w:rPr>
          <w:lang w:val="en-CA"/>
        </w:rPr>
        <w:t>utritional Information from L</w:t>
      </w:r>
      <w:r w:rsidR="006570E1">
        <w:rPr>
          <w:lang w:val="en-CA"/>
        </w:rPr>
        <w:t>abel</w:t>
      </w:r>
      <w:r w:rsidR="00121184">
        <w:rPr>
          <w:lang w:val="en-CA"/>
        </w:rPr>
        <w:t xml:space="preserve"> </w:t>
      </w:r>
      <w:r w:rsidR="00121184">
        <w:rPr>
          <w:noProof/>
        </w:rPr>
        <w:drawing>
          <wp:inline distT="0" distB="0" distL="0" distR="0" wp14:anchorId="728ADB4B" wp14:editId="540BD1D8">
            <wp:extent cx="228600" cy="228600"/>
            <wp:effectExtent l="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nutrients-24x24.png"/>
                    <pic:cNvPicPr/>
                  </pic:nvPicPr>
                  <pic:blipFill>
                    <a:blip r:embed="rId38">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160"/>
    </w:p>
    <w:p w14:paraId="17DF2534" w14:textId="41D3B66E" w:rsidR="006570E1" w:rsidRPr="006570E1" w:rsidRDefault="001E022E" w:rsidP="006570E1">
      <w:pPr>
        <w:pStyle w:val="BodyText"/>
        <w:rPr>
          <w:lang w:val="en-CA"/>
        </w:rPr>
      </w:pPr>
      <w:r>
        <w:rPr>
          <w:lang w:val="en-CA"/>
        </w:rPr>
        <w:t>To Enter Nutrition from Label:</w:t>
      </w:r>
    </w:p>
    <w:p w14:paraId="6AA1BDC6" w14:textId="77777777" w:rsidR="00563554" w:rsidRDefault="00563554" w:rsidP="00563554">
      <w:pPr>
        <w:pStyle w:val="ListParagraph"/>
        <w:numPr>
          <w:ilvl w:val="0"/>
          <w:numId w:val="37"/>
        </w:numPr>
        <w:spacing w:line="360" w:lineRule="auto"/>
        <w:rPr>
          <w:sz w:val="24"/>
          <w:szCs w:val="24"/>
          <w:lang w:val="en-CA"/>
        </w:rPr>
      </w:pPr>
      <w:bookmarkStart w:id="161" w:name="OLE_LINK44"/>
      <w:bookmarkStart w:id="162" w:name="OLE_LINK45"/>
      <w:r>
        <w:rPr>
          <w:sz w:val="24"/>
          <w:szCs w:val="24"/>
          <w:lang w:val="en-CA"/>
        </w:rPr>
        <w:t xml:space="preserve">Select </w:t>
      </w:r>
      <w:r>
        <w:rPr>
          <w:b/>
          <w:sz w:val="24"/>
          <w:szCs w:val="24"/>
          <w:lang w:val="en-CA"/>
        </w:rPr>
        <w:t xml:space="preserve">Items </w:t>
      </w:r>
      <w:r>
        <w:rPr>
          <w:noProof/>
          <w:sz w:val="24"/>
          <w:szCs w:val="24"/>
        </w:rPr>
        <w:drawing>
          <wp:inline distT="0" distB="0" distL="0" distR="0" wp14:anchorId="71030927" wp14:editId="1C831E0C">
            <wp:extent cx="228600" cy="228600"/>
            <wp:effectExtent l="0" t="0" r="0" b="0"/>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 name="items-24x24.png"/>
                    <pic:cNvPicPr/>
                  </pic:nvPicPr>
                  <pic:blipFill>
                    <a:blip r:embed="rId4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b/>
          <w:sz w:val="24"/>
          <w:szCs w:val="24"/>
          <w:lang w:val="en-CA"/>
        </w:rPr>
        <w:t xml:space="preserve"> </w:t>
      </w:r>
      <w:r w:rsidRPr="00563554">
        <w:rPr>
          <w:sz w:val="24"/>
          <w:szCs w:val="24"/>
          <w:lang w:val="en-CA"/>
        </w:rPr>
        <w:t>(</w:t>
      </w:r>
      <w:r>
        <w:rPr>
          <w:sz w:val="24"/>
          <w:szCs w:val="24"/>
          <w:lang w:val="en-CA"/>
        </w:rPr>
        <w:t xml:space="preserve">OCDesktop Toolbar). </w:t>
      </w:r>
    </w:p>
    <w:p w14:paraId="59FA43AC" w14:textId="19BAE48B" w:rsidR="00563554" w:rsidRDefault="00563554" w:rsidP="00563554">
      <w:pPr>
        <w:pStyle w:val="ListParagraph"/>
        <w:numPr>
          <w:ilvl w:val="0"/>
          <w:numId w:val="37"/>
        </w:numPr>
        <w:spacing w:before="100" w:beforeAutospacing="1" w:after="100" w:afterAutospacing="1" w:line="360" w:lineRule="auto"/>
        <w:rPr>
          <w:sz w:val="24"/>
          <w:szCs w:val="24"/>
        </w:rPr>
      </w:pPr>
      <w:r>
        <w:rPr>
          <w:rFonts w:cstheme="minorHAnsi"/>
          <w:sz w:val="24"/>
        </w:rPr>
        <w:t>To s</w:t>
      </w:r>
      <w:r w:rsidRPr="005D3D53">
        <w:rPr>
          <w:rFonts w:cstheme="minorHAnsi"/>
          <w:sz w:val="24"/>
        </w:rPr>
        <w:t xml:space="preserve">elect an </w:t>
      </w:r>
      <w:r>
        <w:rPr>
          <w:rFonts w:cstheme="minorHAnsi"/>
          <w:sz w:val="24"/>
        </w:rPr>
        <w:t xml:space="preserve">existing </w:t>
      </w:r>
      <w:r w:rsidRPr="0063529E">
        <w:rPr>
          <w:rFonts w:cstheme="minorHAnsi"/>
          <w:b/>
          <w:sz w:val="24"/>
        </w:rPr>
        <w:t>Ite</w:t>
      </w:r>
      <w:r>
        <w:rPr>
          <w:rFonts w:cstheme="minorHAnsi"/>
          <w:b/>
          <w:sz w:val="24"/>
        </w:rPr>
        <w:t>m</w:t>
      </w:r>
      <w:r w:rsidRPr="008645A7">
        <w:rPr>
          <w:rFonts w:cstheme="minorHAnsi"/>
          <w:sz w:val="24"/>
        </w:rPr>
        <w:t>,</w:t>
      </w:r>
      <w:r>
        <w:rPr>
          <w:rFonts w:cstheme="minorHAnsi"/>
          <w:sz w:val="24"/>
        </w:rPr>
        <w:t xml:space="preserve"> see </w:t>
      </w:r>
      <w:r w:rsidRPr="00132B85">
        <w:rPr>
          <w:rStyle w:val="C1HJump"/>
          <w:sz w:val="24"/>
          <w:szCs w:val="24"/>
        </w:rPr>
        <w:t>Selecting an Inventory Item</w:t>
      </w:r>
      <w:r w:rsidR="00132B85" w:rsidRPr="00132B85">
        <w:rPr>
          <w:rStyle w:val="C1HJump"/>
          <w:vanish/>
        </w:rPr>
        <w:t>|topic=Selecting an Inventory Item</w:t>
      </w:r>
      <w:r>
        <w:rPr>
          <w:rFonts w:cstheme="minorHAnsi"/>
          <w:sz w:val="24"/>
        </w:rPr>
        <w:t>.</w:t>
      </w:r>
    </w:p>
    <w:bookmarkEnd w:id="161"/>
    <w:bookmarkEnd w:id="162"/>
    <w:p w14:paraId="14E24E05" w14:textId="135B6434" w:rsidR="000136B8" w:rsidRDefault="00563554" w:rsidP="000B5ECB">
      <w:pPr>
        <w:pStyle w:val="ListParagraph"/>
        <w:numPr>
          <w:ilvl w:val="0"/>
          <w:numId w:val="37"/>
        </w:numPr>
        <w:spacing w:line="360" w:lineRule="auto"/>
        <w:rPr>
          <w:sz w:val="24"/>
          <w:szCs w:val="24"/>
          <w:lang w:val="en-CA"/>
        </w:rPr>
      </w:pPr>
      <w:r>
        <w:rPr>
          <w:sz w:val="24"/>
          <w:szCs w:val="24"/>
          <w:lang w:val="en-CA"/>
        </w:rPr>
        <w:t>Choose</w:t>
      </w:r>
      <w:r w:rsidR="006570E1">
        <w:rPr>
          <w:sz w:val="24"/>
          <w:szCs w:val="24"/>
          <w:lang w:val="en-CA"/>
        </w:rPr>
        <w:t xml:space="preserve"> </w:t>
      </w:r>
      <w:r w:rsidR="006570E1">
        <w:rPr>
          <w:b/>
          <w:sz w:val="24"/>
          <w:szCs w:val="24"/>
          <w:lang w:val="en-CA"/>
        </w:rPr>
        <w:t xml:space="preserve">Nutrition </w:t>
      </w:r>
      <w:r>
        <w:rPr>
          <w:b/>
          <w:noProof/>
          <w:sz w:val="24"/>
          <w:szCs w:val="24"/>
        </w:rPr>
        <w:drawing>
          <wp:inline distT="0" distB="0" distL="0" distR="0" wp14:anchorId="341FDB82" wp14:editId="74EFD9BC">
            <wp:extent cx="228600" cy="228600"/>
            <wp:effectExtent l="0" t="0" r="0" b="0"/>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 name="nutrition-24x24.png"/>
                    <pic:cNvPicPr/>
                  </pic:nvPicPr>
                  <pic:blipFill>
                    <a:blip r:embed="rId2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b/>
          <w:sz w:val="24"/>
          <w:szCs w:val="24"/>
          <w:lang w:val="en-CA"/>
        </w:rPr>
        <w:t xml:space="preserve"> </w:t>
      </w:r>
      <w:r>
        <w:rPr>
          <w:sz w:val="24"/>
          <w:szCs w:val="24"/>
          <w:lang w:val="en-CA"/>
        </w:rPr>
        <w:t>(Items Toolbar).</w:t>
      </w:r>
    </w:p>
    <w:p w14:paraId="48D7D6DB" w14:textId="59F9FD3B" w:rsidR="006570E1" w:rsidRDefault="00563554" w:rsidP="000B5ECB">
      <w:pPr>
        <w:pStyle w:val="ListParagraph"/>
        <w:numPr>
          <w:ilvl w:val="0"/>
          <w:numId w:val="37"/>
        </w:numPr>
        <w:spacing w:line="360" w:lineRule="auto"/>
        <w:rPr>
          <w:sz w:val="24"/>
          <w:szCs w:val="24"/>
          <w:lang w:val="en-CA"/>
        </w:rPr>
      </w:pPr>
      <w:r>
        <w:rPr>
          <w:sz w:val="24"/>
          <w:szCs w:val="24"/>
          <w:lang w:val="en-CA"/>
        </w:rPr>
        <w:t>Click</w:t>
      </w:r>
      <w:r w:rsidR="006570E1">
        <w:rPr>
          <w:sz w:val="24"/>
          <w:szCs w:val="24"/>
          <w:lang w:val="en-CA"/>
        </w:rPr>
        <w:t xml:space="preserve"> </w:t>
      </w:r>
      <w:r w:rsidR="006570E1" w:rsidRPr="00C35FBC">
        <w:rPr>
          <w:b/>
          <w:sz w:val="24"/>
          <w:szCs w:val="24"/>
          <w:lang w:val="en-CA"/>
        </w:rPr>
        <w:t>From Label</w:t>
      </w:r>
      <w:r w:rsidR="000136B8">
        <w:rPr>
          <w:b/>
          <w:sz w:val="24"/>
          <w:szCs w:val="24"/>
          <w:lang w:val="en-CA"/>
        </w:rPr>
        <w:t xml:space="preserve"> </w:t>
      </w:r>
      <w:r w:rsidR="000136B8">
        <w:rPr>
          <w:noProof/>
          <w:sz w:val="24"/>
          <w:szCs w:val="24"/>
        </w:rPr>
        <w:drawing>
          <wp:inline distT="0" distB="0" distL="0" distR="0" wp14:anchorId="62FA581A" wp14:editId="40021E03">
            <wp:extent cx="228600" cy="22860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from-label-32.png"/>
                    <pic:cNvPicPr/>
                  </pic:nvPicPr>
                  <pic:blipFill>
                    <a:blip r:embed="rId14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02941">
        <w:rPr>
          <w:b/>
          <w:sz w:val="24"/>
          <w:szCs w:val="24"/>
          <w:lang w:val="en-CA"/>
        </w:rPr>
        <w:t xml:space="preserve"> </w:t>
      </w:r>
      <w:r w:rsidR="00602941">
        <w:rPr>
          <w:sz w:val="24"/>
          <w:szCs w:val="24"/>
          <w:lang w:val="en-CA"/>
        </w:rPr>
        <w:t>(Items Toolbar)</w:t>
      </w:r>
      <w:r w:rsidR="001E022E">
        <w:rPr>
          <w:sz w:val="24"/>
          <w:szCs w:val="24"/>
          <w:lang w:val="en-CA"/>
        </w:rPr>
        <w:t>.</w:t>
      </w:r>
    </w:p>
    <w:p w14:paraId="024542D0" w14:textId="77777777" w:rsidR="001E022E" w:rsidRDefault="006570E1" w:rsidP="000B5ECB">
      <w:pPr>
        <w:pStyle w:val="ListParagraph"/>
        <w:numPr>
          <w:ilvl w:val="0"/>
          <w:numId w:val="37"/>
        </w:numPr>
        <w:spacing w:line="360" w:lineRule="auto"/>
        <w:rPr>
          <w:sz w:val="24"/>
          <w:szCs w:val="24"/>
          <w:lang w:val="en-CA"/>
        </w:rPr>
      </w:pPr>
      <w:r w:rsidRPr="001E022E">
        <w:rPr>
          <w:sz w:val="24"/>
          <w:szCs w:val="24"/>
          <w:lang w:val="en-CA"/>
        </w:rPr>
        <w:t xml:space="preserve">Enter the </w:t>
      </w:r>
      <w:r w:rsidR="001E022E" w:rsidRPr="001E022E">
        <w:rPr>
          <w:b/>
          <w:sz w:val="24"/>
          <w:szCs w:val="24"/>
          <w:lang w:val="en-CA"/>
        </w:rPr>
        <w:t>P</w:t>
      </w:r>
      <w:r>
        <w:rPr>
          <w:b/>
          <w:sz w:val="24"/>
          <w:szCs w:val="24"/>
          <w:lang w:val="en-CA"/>
        </w:rPr>
        <w:t xml:space="preserve">ortion </w:t>
      </w:r>
      <w:r w:rsidR="001E022E">
        <w:rPr>
          <w:b/>
          <w:sz w:val="24"/>
          <w:szCs w:val="24"/>
          <w:lang w:val="en-CA"/>
        </w:rPr>
        <w:t>S</w:t>
      </w:r>
      <w:r>
        <w:rPr>
          <w:b/>
          <w:sz w:val="24"/>
          <w:szCs w:val="24"/>
          <w:lang w:val="en-CA"/>
        </w:rPr>
        <w:t>ize</w:t>
      </w:r>
      <w:r w:rsidR="001E022E">
        <w:rPr>
          <w:sz w:val="24"/>
          <w:szCs w:val="24"/>
          <w:lang w:val="en-CA"/>
        </w:rPr>
        <w:t>.</w:t>
      </w:r>
      <w:r>
        <w:rPr>
          <w:sz w:val="24"/>
          <w:szCs w:val="24"/>
          <w:lang w:val="en-CA"/>
        </w:rPr>
        <w:t xml:space="preserve"> The </w:t>
      </w:r>
      <w:r w:rsidR="001E022E">
        <w:rPr>
          <w:sz w:val="24"/>
          <w:szCs w:val="24"/>
          <w:lang w:val="en-CA"/>
        </w:rPr>
        <w:t>S</w:t>
      </w:r>
      <w:r>
        <w:rPr>
          <w:sz w:val="24"/>
          <w:szCs w:val="24"/>
          <w:lang w:val="en-CA"/>
        </w:rPr>
        <w:t xml:space="preserve">erving </w:t>
      </w:r>
      <w:r w:rsidR="001E022E">
        <w:rPr>
          <w:sz w:val="24"/>
          <w:szCs w:val="24"/>
          <w:lang w:val="en-CA"/>
        </w:rPr>
        <w:t>S</w:t>
      </w:r>
      <w:r>
        <w:rPr>
          <w:sz w:val="24"/>
          <w:szCs w:val="24"/>
          <w:lang w:val="en-CA"/>
        </w:rPr>
        <w:t>ize is listed on t</w:t>
      </w:r>
      <w:r w:rsidR="001E022E">
        <w:rPr>
          <w:sz w:val="24"/>
          <w:szCs w:val="24"/>
          <w:lang w:val="en-CA"/>
        </w:rPr>
        <w:t>he label you are entering from (e.g.</w:t>
      </w:r>
      <w:r>
        <w:rPr>
          <w:sz w:val="24"/>
          <w:szCs w:val="24"/>
          <w:lang w:val="en-CA"/>
        </w:rPr>
        <w:t xml:space="preserve"> 1 serving = 45 grams, one can = 355g</w:t>
      </w:r>
      <w:r w:rsidR="001E022E">
        <w:rPr>
          <w:sz w:val="24"/>
          <w:szCs w:val="24"/>
          <w:lang w:val="en-CA"/>
        </w:rPr>
        <w:t>,</w:t>
      </w:r>
      <w:r>
        <w:rPr>
          <w:sz w:val="24"/>
          <w:szCs w:val="24"/>
          <w:lang w:val="en-CA"/>
        </w:rPr>
        <w:t xml:space="preserve"> etc.</w:t>
      </w:r>
      <w:r w:rsidR="001E022E">
        <w:rPr>
          <w:sz w:val="24"/>
          <w:szCs w:val="24"/>
          <w:lang w:val="en-CA"/>
        </w:rPr>
        <w:t>).</w:t>
      </w:r>
      <w:r>
        <w:rPr>
          <w:sz w:val="24"/>
          <w:szCs w:val="24"/>
          <w:lang w:val="en-CA"/>
        </w:rPr>
        <w:t xml:space="preserve"> </w:t>
      </w:r>
    </w:p>
    <w:p w14:paraId="1B5A5C83" w14:textId="651C6564" w:rsidR="006570E1" w:rsidRDefault="001E022E" w:rsidP="001E022E">
      <w:pPr>
        <w:pStyle w:val="ListParagraph"/>
        <w:spacing w:line="360" w:lineRule="auto"/>
        <w:ind w:left="360"/>
        <w:rPr>
          <w:sz w:val="24"/>
          <w:szCs w:val="24"/>
          <w:lang w:val="en-CA"/>
        </w:rPr>
      </w:pPr>
      <w:r>
        <w:rPr>
          <w:b/>
          <w:sz w:val="24"/>
          <w:szCs w:val="24"/>
          <w:lang w:val="en-CA"/>
        </w:rPr>
        <w:t xml:space="preserve">NOTE: </w:t>
      </w:r>
      <w:r w:rsidR="006570E1">
        <w:rPr>
          <w:sz w:val="24"/>
          <w:szCs w:val="24"/>
          <w:lang w:val="en-CA"/>
        </w:rPr>
        <w:t xml:space="preserve">In some liquid cases, there may be no conversion to grams, </w:t>
      </w:r>
      <w:r>
        <w:rPr>
          <w:sz w:val="24"/>
          <w:szCs w:val="24"/>
          <w:lang w:val="en-CA"/>
        </w:rPr>
        <w:t>only to</w:t>
      </w:r>
      <w:r w:rsidR="006570E1">
        <w:rPr>
          <w:sz w:val="24"/>
          <w:szCs w:val="24"/>
          <w:lang w:val="en-CA"/>
        </w:rPr>
        <w:t xml:space="preserve"> m</w:t>
      </w:r>
      <w:r>
        <w:rPr>
          <w:sz w:val="24"/>
          <w:szCs w:val="24"/>
          <w:lang w:val="en-CA"/>
        </w:rPr>
        <w:t xml:space="preserve">illiliters or ounces. </w:t>
      </w:r>
      <w:r w:rsidR="006570E1">
        <w:rPr>
          <w:sz w:val="24"/>
          <w:szCs w:val="24"/>
          <w:lang w:val="en-CA"/>
        </w:rPr>
        <w:t>In this case, you may have to look up the weight per 100 grams</w:t>
      </w:r>
      <w:r>
        <w:rPr>
          <w:sz w:val="24"/>
          <w:szCs w:val="24"/>
          <w:lang w:val="en-CA"/>
        </w:rPr>
        <w:t xml:space="preserve"> (e.g. 250 grams of water = 250 ml or 1 gram = 1 ml).</w:t>
      </w:r>
    </w:p>
    <w:p w14:paraId="749BD5F8" w14:textId="3D59F5C3" w:rsidR="006570E1" w:rsidRDefault="006570E1" w:rsidP="000B5ECB">
      <w:pPr>
        <w:pStyle w:val="ListParagraph"/>
        <w:numPr>
          <w:ilvl w:val="0"/>
          <w:numId w:val="37"/>
        </w:numPr>
        <w:spacing w:line="360" w:lineRule="auto"/>
        <w:rPr>
          <w:sz w:val="24"/>
          <w:szCs w:val="24"/>
          <w:lang w:val="en-CA"/>
        </w:rPr>
      </w:pPr>
      <w:r>
        <w:rPr>
          <w:sz w:val="24"/>
          <w:szCs w:val="24"/>
          <w:lang w:val="en-CA"/>
        </w:rPr>
        <w:t>Double</w:t>
      </w:r>
      <w:r w:rsidR="001E022E">
        <w:rPr>
          <w:sz w:val="24"/>
          <w:szCs w:val="24"/>
          <w:lang w:val="en-CA"/>
        </w:rPr>
        <w:t xml:space="preserve"> </w:t>
      </w:r>
      <w:r>
        <w:rPr>
          <w:sz w:val="24"/>
          <w:szCs w:val="24"/>
          <w:lang w:val="en-CA"/>
        </w:rPr>
        <w:t xml:space="preserve">check the </w:t>
      </w:r>
      <w:r w:rsidRPr="001E022E">
        <w:rPr>
          <w:b/>
          <w:sz w:val="24"/>
          <w:szCs w:val="24"/>
          <w:lang w:val="en-CA"/>
        </w:rPr>
        <w:t>Nutrition Guideline</w:t>
      </w:r>
      <w:r>
        <w:rPr>
          <w:sz w:val="24"/>
          <w:szCs w:val="24"/>
          <w:lang w:val="en-CA"/>
        </w:rPr>
        <w:t xml:space="preserve"> you are calculating against. By </w:t>
      </w:r>
      <w:r w:rsidR="00BB5FC6">
        <w:rPr>
          <w:sz w:val="24"/>
          <w:szCs w:val="24"/>
          <w:lang w:val="en-CA"/>
        </w:rPr>
        <w:t>default,</w:t>
      </w:r>
      <w:r>
        <w:rPr>
          <w:sz w:val="24"/>
          <w:szCs w:val="24"/>
          <w:lang w:val="en-CA"/>
        </w:rPr>
        <w:t xml:space="preserve"> the settings are Canadian </w:t>
      </w:r>
      <w:r w:rsidR="001E022E" w:rsidRPr="00C35FBC">
        <w:rPr>
          <w:sz w:val="24"/>
          <w:szCs w:val="24"/>
          <w:lang w:val="en-CA"/>
        </w:rPr>
        <w:t>Recommended Daily Intake (</w:t>
      </w:r>
      <w:r w:rsidRPr="00C35FBC">
        <w:rPr>
          <w:sz w:val="24"/>
          <w:szCs w:val="24"/>
          <w:lang w:val="en-CA"/>
        </w:rPr>
        <w:t>RDI</w:t>
      </w:r>
      <w:r w:rsidR="001E022E" w:rsidRPr="00C35FBC">
        <w:rPr>
          <w:sz w:val="24"/>
          <w:szCs w:val="24"/>
          <w:lang w:val="en-CA"/>
        </w:rPr>
        <w:t>)</w:t>
      </w:r>
      <w:r>
        <w:rPr>
          <w:sz w:val="24"/>
          <w:szCs w:val="24"/>
          <w:lang w:val="en-CA"/>
        </w:rPr>
        <w:t xml:space="preserve"> and </w:t>
      </w:r>
      <w:r w:rsidR="001E022E">
        <w:rPr>
          <w:sz w:val="24"/>
          <w:szCs w:val="24"/>
          <w:lang w:val="en-CA"/>
        </w:rPr>
        <w:t>U.S. Department of Agriculture (</w:t>
      </w:r>
      <w:r>
        <w:rPr>
          <w:sz w:val="24"/>
          <w:szCs w:val="24"/>
          <w:lang w:val="en-CA"/>
        </w:rPr>
        <w:t>USDA</w:t>
      </w:r>
      <w:r w:rsidR="001E022E">
        <w:rPr>
          <w:sz w:val="24"/>
          <w:szCs w:val="24"/>
          <w:lang w:val="en-CA"/>
        </w:rPr>
        <w:t xml:space="preserve">) Food </w:t>
      </w:r>
      <w:r w:rsidR="001E022E">
        <w:rPr>
          <w:sz w:val="24"/>
          <w:szCs w:val="24"/>
          <w:lang w:val="en-CA"/>
        </w:rPr>
        <w:lastRenderedPageBreak/>
        <w:t>Guide. If you would like to add a new Nutrition</w:t>
      </w:r>
      <w:r>
        <w:rPr>
          <w:sz w:val="24"/>
          <w:szCs w:val="24"/>
          <w:lang w:val="en-CA"/>
        </w:rPr>
        <w:t xml:space="preserve"> </w:t>
      </w:r>
      <w:r w:rsidR="001E022E">
        <w:rPr>
          <w:sz w:val="24"/>
          <w:szCs w:val="24"/>
          <w:lang w:val="en-CA"/>
        </w:rPr>
        <w:t>G</w:t>
      </w:r>
      <w:r>
        <w:rPr>
          <w:sz w:val="24"/>
          <w:szCs w:val="24"/>
          <w:lang w:val="en-CA"/>
        </w:rPr>
        <w:t>uideline for your specific country or industr</w:t>
      </w:r>
      <w:r w:rsidR="001E022E">
        <w:rPr>
          <w:sz w:val="24"/>
          <w:szCs w:val="24"/>
          <w:lang w:val="en-CA"/>
        </w:rPr>
        <w:t xml:space="preserve">y (ex: hospital, senior living), see </w:t>
      </w:r>
      <w:r w:rsidR="001E022E" w:rsidRPr="00C35FBC">
        <w:rPr>
          <w:rStyle w:val="C1HJump"/>
          <w:sz w:val="24"/>
          <w:szCs w:val="24"/>
        </w:rPr>
        <w:t>Guidelines</w:t>
      </w:r>
      <w:r w:rsidR="00C35FBC" w:rsidRPr="00C35FBC">
        <w:rPr>
          <w:rStyle w:val="C1HJump"/>
          <w:vanish/>
          <w:sz w:val="24"/>
          <w:szCs w:val="24"/>
        </w:rPr>
        <w:t>|topic=Nutrition Guidelines /</w:t>
      </w:r>
      <w:r w:rsidR="001E022E">
        <w:rPr>
          <w:sz w:val="24"/>
          <w:szCs w:val="24"/>
          <w:lang w:val="en-CA"/>
        </w:rPr>
        <w:t>.</w:t>
      </w:r>
    </w:p>
    <w:p w14:paraId="4E0F009A" w14:textId="0CB1BD78" w:rsidR="001E022E" w:rsidRDefault="006570E1" w:rsidP="000B5ECB">
      <w:pPr>
        <w:pStyle w:val="ListParagraph"/>
        <w:numPr>
          <w:ilvl w:val="0"/>
          <w:numId w:val="37"/>
        </w:numPr>
        <w:spacing w:line="360" w:lineRule="auto"/>
        <w:rPr>
          <w:sz w:val="24"/>
          <w:szCs w:val="24"/>
          <w:lang w:val="en-CA"/>
        </w:rPr>
      </w:pPr>
      <w:r>
        <w:rPr>
          <w:sz w:val="24"/>
          <w:szCs w:val="24"/>
          <w:lang w:val="en-CA"/>
        </w:rPr>
        <w:t xml:space="preserve">Enter the </w:t>
      </w:r>
      <w:r w:rsidR="001E022E">
        <w:rPr>
          <w:b/>
          <w:sz w:val="24"/>
          <w:szCs w:val="24"/>
          <w:lang w:val="en-CA"/>
        </w:rPr>
        <w:t>Amounts</w:t>
      </w:r>
      <w:r>
        <w:rPr>
          <w:sz w:val="24"/>
          <w:szCs w:val="24"/>
          <w:lang w:val="en-CA"/>
        </w:rPr>
        <w:t xml:space="preserve"> per nutrient as listed on the label. </w:t>
      </w:r>
    </w:p>
    <w:p w14:paraId="196C76C5" w14:textId="59306DEF" w:rsidR="006570E1" w:rsidRDefault="001E022E" w:rsidP="001E022E">
      <w:pPr>
        <w:pStyle w:val="ListParagraph"/>
        <w:spacing w:line="360" w:lineRule="auto"/>
        <w:ind w:left="360"/>
        <w:rPr>
          <w:sz w:val="24"/>
          <w:szCs w:val="24"/>
          <w:lang w:val="en-CA"/>
        </w:rPr>
      </w:pPr>
      <w:r>
        <w:rPr>
          <w:b/>
          <w:sz w:val="24"/>
          <w:szCs w:val="24"/>
          <w:lang w:val="en-CA"/>
        </w:rPr>
        <w:t xml:space="preserve">NOTE: </w:t>
      </w:r>
      <w:r w:rsidR="006570E1">
        <w:rPr>
          <w:sz w:val="24"/>
          <w:szCs w:val="24"/>
          <w:lang w:val="en-CA"/>
        </w:rPr>
        <w:t xml:space="preserve">For percentage of total diet listings </w:t>
      </w:r>
      <w:r>
        <w:rPr>
          <w:sz w:val="24"/>
          <w:szCs w:val="24"/>
          <w:lang w:val="en-CA"/>
        </w:rPr>
        <w:t>(e.g.</w:t>
      </w:r>
      <w:r w:rsidR="006570E1">
        <w:rPr>
          <w:sz w:val="24"/>
          <w:szCs w:val="24"/>
          <w:lang w:val="en-CA"/>
        </w:rPr>
        <w:t xml:space="preserve"> Vitamin A, calcium</w:t>
      </w:r>
      <w:r>
        <w:rPr>
          <w:sz w:val="24"/>
          <w:szCs w:val="24"/>
          <w:lang w:val="en-CA"/>
        </w:rPr>
        <w:t>, etc.), e</w:t>
      </w:r>
      <w:r w:rsidR="006570E1">
        <w:rPr>
          <w:sz w:val="24"/>
          <w:szCs w:val="24"/>
          <w:lang w:val="en-CA"/>
        </w:rPr>
        <w:t xml:space="preserve">nter the </w:t>
      </w:r>
      <w:r>
        <w:rPr>
          <w:b/>
          <w:sz w:val="24"/>
          <w:szCs w:val="24"/>
          <w:lang w:val="en-CA"/>
        </w:rPr>
        <w:t>Percentage</w:t>
      </w:r>
      <w:r w:rsidR="006570E1">
        <w:rPr>
          <w:sz w:val="24"/>
          <w:szCs w:val="24"/>
          <w:lang w:val="en-CA"/>
        </w:rPr>
        <w:t xml:space="preserve"> and then </w:t>
      </w:r>
      <w:r>
        <w:rPr>
          <w:sz w:val="24"/>
          <w:szCs w:val="24"/>
          <w:lang w:val="en-CA"/>
        </w:rPr>
        <w:t>CHECK</w:t>
      </w:r>
      <w:r w:rsidR="006570E1">
        <w:rPr>
          <w:sz w:val="24"/>
          <w:szCs w:val="24"/>
          <w:lang w:val="en-CA"/>
        </w:rPr>
        <w:t xml:space="preserve"> the </w:t>
      </w:r>
      <w:r>
        <w:rPr>
          <w:b/>
          <w:sz w:val="24"/>
          <w:szCs w:val="24"/>
          <w:lang w:val="en-CA"/>
        </w:rPr>
        <w:t xml:space="preserve">Percentage </w:t>
      </w:r>
      <w:r w:rsidR="006570E1">
        <w:rPr>
          <w:sz w:val="24"/>
          <w:szCs w:val="24"/>
          <w:lang w:val="en-CA"/>
        </w:rPr>
        <w:t>box. Optimum Control then knows how to calculate the proper amounts</w:t>
      </w:r>
      <w:r>
        <w:rPr>
          <w:sz w:val="24"/>
          <w:szCs w:val="24"/>
          <w:lang w:val="en-CA"/>
        </w:rPr>
        <w:t>.</w:t>
      </w:r>
    </w:p>
    <w:p w14:paraId="711517CA" w14:textId="28750C0E" w:rsidR="006570E1" w:rsidRDefault="006570E1" w:rsidP="000B5ECB">
      <w:pPr>
        <w:pStyle w:val="ListParagraph"/>
        <w:numPr>
          <w:ilvl w:val="0"/>
          <w:numId w:val="37"/>
        </w:numPr>
        <w:spacing w:line="360" w:lineRule="auto"/>
        <w:rPr>
          <w:sz w:val="24"/>
          <w:szCs w:val="24"/>
          <w:lang w:val="en-CA"/>
        </w:rPr>
      </w:pPr>
      <w:r>
        <w:rPr>
          <w:sz w:val="24"/>
          <w:szCs w:val="24"/>
          <w:lang w:val="en-CA"/>
        </w:rPr>
        <w:t>Click</w:t>
      </w:r>
      <w:r>
        <w:rPr>
          <w:b/>
          <w:sz w:val="24"/>
          <w:szCs w:val="24"/>
          <w:lang w:val="en-CA"/>
        </w:rPr>
        <w:t xml:space="preserve"> Save </w:t>
      </w:r>
      <w:r>
        <w:rPr>
          <w:b/>
          <w:noProof/>
          <w:sz w:val="24"/>
          <w:szCs w:val="24"/>
        </w:rPr>
        <w:drawing>
          <wp:inline distT="0" distB="0" distL="0" distR="0" wp14:anchorId="1EFFB255" wp14:editId="52691901">
            <wp:extent cx="228600" cy="228600"/>
            <wp:effectExtent l="0" t="0" r="0" b="0"/>
            <wp:docPr id="427" name="Picture 427" descr="sav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descr="save-24x2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1E022E">
        <w:rPr>
          <w:sz w:val="24"/>
          <w:szCs w:val="24"/>
          <w:lang w:val="en-CA"/>
        </w:rPr>
        <w:t>.</w:t>
      </w:r>
    </w:p>
    <w:p w14:paraId="513E9160" w14:textId="77777777" w:rsidR="006570E1" w:rsidRDefault="006570E1" w:rsidP="006570E1">
      <w:pPr>
        <w:spacing w:line="360" w:lineRule="auto"/>
        <w:rPr>
          <w:lang w:val="en-CA"/>
        </w:rPr>
      </w:pPr>
    </w:p>
    <w:p w14:paraId="685BE66A" w14:textId="77777777" w:rsidR="006570E1" w:rsidRDefault="006570E1" w:rsidP="006570E1">
      <w:pPr>
        <w:spacing w:line="360" w:lineRule="auto"/>
        <w:rPr>
          <w:b/>
          <w:sz w:val="28"/>
          <w:szCs w:val="28"/>
          <w:u w:val="single"/>
          <w:lang w:val="en-CA"/>
        </w:rPr>
      </w:pPr>
    </w:p>
    <w:p w14:paraId="28A368D8" w14:textId="77777777" w:rsidR="006570E1" w:rsidRDefault="004A70E0" w:rsidP="006570E1">
      <w:pPr>
        <w:pStyle w:val="Heading2"/>
        <w:rPr>
          <w:lang w:val="en-CA"/>
        </w:rPr>
      </w:pPr>
      <w:bookmarkStart w:id="163" w:name="_Toc502341771"/>
      <w:r>
        <w:rPr>
          <w:lang w:val="en-CA"/>
        </w:rPr>
        <w:t xml:space="preserve">Defining Item </w:t>
      </w:r>
      <w:r w:rsidR="006570E1">
        <w:rPr>
          <w:lang w:val="en-CA"/>
        </w:rPr>
        <w:t>Allergen</w:t>
      </w:r>
      <w:r>
        <w:rPr>
          <w:lang w:val="en-CA"/>
        </w:rPr>
        <w:t>s</w:t>
      </w:r>
      <w:r w:rsidR="00121184">
        <w:rPr>
          <w:lang w:val="en-CA"/>
        </w:rPr>
        <w:t xml:space="preserve"> </w:t>
      </w:r>
      <w:r w:rsidR="00121184">
        <w:rPr>
          <w:b w:val="0"/>
          <w:noProof/>
          <w:sz w:val="28"/>
          <w:szCs w:val="28"/>
        </w:rPr>
        <w:drawing>
          <wp:inline distT="0" distB="0" distL="0" distR="0" wp14:anchorId="24F1290F" wp14:editId="52C0FB4A">
            <wp:extent cx="228600" cy="228600"/>
            <wp:effectExtent l="0" t="0" r="0" b="0"/>
            <wp:docPr id="411" name="Picture 411" descr="allergens-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descr="allergens-24x2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bookmarkEnd w:id="163"/>
    </w:p>
    <w:p w14:paraId="1FF9F55F" w14:textId="77777777" w:rsidR="006570E1" w:rsidRPr="006570E1" w:rsidRDefault="006570E1" w:rsidP="006570E1">
      <w:pPr>
        <w:pStyle w:val="BodyText"/>
        <w:rPr>
          <w:lang w:val="en-CA"/>
        </w:rPr>
      </w:pPr>
    </w:p>
    <w:p w14:paraId="5346FB40" w14:textId="69C81C01" w:rsidR="006570E1" w:rsidRDefault="006570E1" w:rsidP="006570E1">
      <w:pPr>
        <w:spacing w:line="360" w:lineRule="auto"/>
        <w:rPr>
          <w:lang w:val="en-CA"/>
        </w:rPr>
      </w:pPr>
      <w:r>
        <w:rPr>
          <w:lang w:val="en-CA"/>
        </w:rPr>
        <w:t xml:space="preserve">To calculate </w:t>
      </w:r>
      <w:r w:rsidR="00C91693">
        <w:rPr>
          <w:lang w:val="en-CA"/>
        </w:rPr>
        <w:t>A</w:t>
      </w:r>
      <w:r w:rsidR="00BB5FC6">
        <w:rPr>
          <w:lang w:val="en-CA"/>
        </w:rPr>
        <w:t>llergens,</w:t>
      </w:r>
      <w:r>
        <w:rPr>
          <w:lang w:val="en-CA"/>
        </w:rPr>
        <w:t xml:space="preserve"> you will need to define your allergens</w:t>
      </w:r>
      <w:r w:rsidR="00C91693">
        <w:rPr>
          <w:lang w:val="en-CA"/>
        </w:rPr>
        <w:t xml:space="preserve">. For detailed instructions, see </w:t>
      </w:r>
      <w:r w:rsidR="00C91693" w:rsidRPr="00C35FBC">
        <w:rPr>
          <w:rStyle w:val="C1HJump"/>
        </w:rPr>
        <w:t>Allergens</w:t>
      </w:r>
      <w:r w:rsidR="00C35FBC" w:rsidRPr="00C35FBC">
        <w:rPr>
          <w:rStyle w:val="C1HJump"/>
          <w:vanish/>
          <w:highlight w:val="yellow"/>
        </w:rPr>
        <w:t>|topic=Allergens /</w:t>
      </w:r>
      <w:r w:rsidR="00C91693">
        <w:rPr>
          <w:lang w:val="en-CA"/>
        </w:rPr>
        <w:t>.</w:t>
      </w:r>
      <w:r>
        <w:rPr>
          <w:lang w:val="en-CA"/>
        </w:rPr>
        <w:t xml:space="preserve"> Your particular jurisdiction or country may have specific </w:t>
      </w:r>
      <w:r w:rsidR="00C91693">
        <w:rPr>
          <w:lang w:val="en-CA"/>
        </w:rPr>
        <w:t>A</w:t>
      </w:r>
      <w:r>
        <w:rPr>
          <w:lang w:val="en-CA"/>
        </w:rPr>
        <w:t xml:space="preserve">llergens you are required to track so be detailed in your linking.  </w:t>
      </w:r>
    </w:p>
    <w:p w14:paraId="6521B9DD" w14:textId="1A6C5E73" w:rsidR="006570E1" w:rsidRDefault="006570E1" w:rsidP="006570E1">
      <w:pPr>
        <w:spacing w:line="360" w:lineRule="auto"/>
        <w:rPr>
          <w:lang w:val="en-CA"/>
        </w:rPr>
      </w:pPr>
      <w:r>
        <w:rPr>
          <w:b/>
          <w:lang w:val="en-CA"/>
        </w:rPr>
        <w:t>NOTE:</w:t>
      </w:r>
      <w:r w:rsidR="00C91693">
        <w:rPr>
          <w:lang w:val="en-CA"/>
        </w:rPr>
        <w:t xml:space="preserve"> B</w:t>
      </w:r>
      <w:r w:rsidR="00C75808">
        <w:rPr>
          <w:lang w:val="en-CA"/>
        </w:rPr>
        <w:t xml:space="preserve">e aware of </w:t>
      </w:r>
      <w:r w:rsidR="00C91693">
        <w:rPr>
          <w:lang w:val="en-CA"/>
        </w:rPr>
        <w:t>In</w:t>
      </w:r>
      <w:r>
        <w:rPr>
          <w:lang w:val="en-CA"/>
        </w:rPr>
        <w:t xml:space="preserve">gredients and </w:t>
      </w:r>
      <w:r w:rsidR="00C91693">
        <w:rPr>
          <w:lang w:val="en-CA"/>
        </w:rPr>
        <w:t xml:space="preserve">Allergens that may be in </w:t>
      </w:r>
      <w:r w:rsidR="00C91693" w:rsidRPr="00C91693">
        <w:rPr>
          <w:b/>
          <w:lang w:val="en-CA"/>
        </w:rPr>
        <w:t>P</w:t>
      </w:r>
      <w:r w:rsidRPr="00C91693">
        <w:rPr>
          <w:b/>
          <w:lang w:val="en-CA"/>
        </w:rPr>
        <w:t xml:space="preserve">urchased </w:t>
      </w:r>
      <w:r w:rsidR="00C75808" w:rsidRPr="00C91693">
        <w:rPr>
          <w:b/>
          <w:lang w:val="en-CA"/>
        </w:rPr>
        <w:t xml:space="preserve">or </w:t>
      </w:r>
      <w:r w:rsidR="00C91693" w:rsidRPr="00C91693">
        <w:rPr>
          <w:b/>
          <w:lang w:val="en-CA"/>
        </w:rPr>
        <w:t>A</w:t>
      </w:r>
      <w:r w:rsidRPr="00C91693">
        <w:rPr>
          <w:b/>
          <w:lang w:val="en-CA"/>
        </w:rPr>
        <w:t>ssembled</w:t>
      </w:r>
      <w:r w:rsidR="00C75808" w:rsidRPr="00C91693">
        <w:rPr>
          <w:b/>
          <w:lang w:val="en-CA"/>
        </w:rPr>
        <w:t xml:space="preserve"> </w:t>
      </w:r>
      <w:r w:rsidR="00C91693" w:rsidRPr="00C91693">
        <w:rPr>
          <w:b/>
          <w:lang w:val="en-CA"/>
        </w:rPr>
        <w:t>Products (Made Products)</w:t>
      </w:r>
      <w:r w:rsidR="00C91693">
        <w:rPr>
          <w:lang w:val="en-CA"/>
        </w:rPr>
        <w:t>.</w:t>
      </w:r>
      <w:r w:rsidR="00C75808">
        <w:rPr>
          <w:lang w:val="en-CA"/>
        </w:rPr>
        <w:t xml:space="preserve"> </w:t>
      </w:r>
      <w:r w:rsidR="00C91693">
        <w:rPr>
          <w:lang w:val="en-CA"/>
        </w:rPr>
        <w:t>T</w:t>
      </w:r>
      <w:r w:rsidR="00C75808">
        <w:rPr>
          <w:lang w:val="en-CA"/>
        </w:rPr>
        <w:t xml:space="preserve">hese </w:t>
      </w:r>
      <w:r>
        <w:rPr>
          <w:lang w:val="en-CA"/>
        </w:rPr>
        <w:t xml:space="preserve">may contain </w:t>
      </w:r>
      <w:r w:rsidR="00C91693">
        <w:rPr>
          <w:lang w:val="en-CA"/>
        </w:rPr>
        <w:t>A</w:t>
      </w:r>
      <w:r>
        <w:rPr>
          <w:lang w:val="en-CA"/>
        </w:rPr>
        <w:t xml:space="preserve">llergens that you should indicate as part of the </w:t>
      </w:r>
      <w:r w:rsidR="00C91693">
        <w:rPr>
          <w:lang w:val="en-CA"/>
        </w:rPr>
        <w:t>I</w:t>
      </w:r>
      <w:r>
        <w:rPr>
          <w:lang w:val="en-CA"/>
        </w:rPr>
        <w:t xml:space="preserve">tem even though you are not making it. For </w:t>
      </w:r>
      <w:r w:rsidR="00BB5FC6">
        <w:rPr>
          <w:lang w:val="en-CA"/>
        </w:rPr>
        <w:t>example,</w:t>
      </w:r>
      <w:r>
        <w:rPr>
          <w:lang w:val="en-CA"/>
        </w:rPr>
        <w:t xml:space="preserve"> </w:t>
      </w:r>
      <w:r w:rsidR="00C91693">
        <w:rPr>
          <w:lang w:val="en-CA"/>
        </w:rPr>
        <w:t>b</w:t>
      </w:r>
      <w:r>
        <w:rPr>
          <w:lang w:val="en-CA"/>
        </w:rPr>
        <w:t xml:space="preserve">read may contain nuts, eggs and of course gluten. You should look at the </w:t>
      </w:r>
      <w:r w:rsidR="00C91693">
        <w:rPr>
          <w:lang w:val="en-CA"/>
        </w:rPr>
        <w:t>I</w:t>
      </w:r>
      <w:r>
        <w:rPr>
          <w:lang w:val="en-CA"/>
        </w:rPr>
        <w:t xml:space="preserve">ngredients on any </w:t>
      </w:r>
      <w:r w:rsidR="00C91693">
        <w:rPr>
          <w:lang w:val="en-CA"/>
        </w:rPr>
        <w:t xml:space="preserve">Made Products to be 100 percent </w:t>
      </w:r>
      <w:r>
        <w:rPr>
          <w:lang w:val="en-CA"/>
        </w:rPr>
        <w:t>accurate.</w:t>
      </w:r>
    </w:p>
    <w:p w14:paraId="23338453" w14:textId="50838135" w:rsidR="006570E1" w:rsidRPr="00C91693" w:rsidRDefault="00C91693" w:rsidP="006570E1">
      <w:pPr>
        <w:spacing w:line="360" w:lineRule="auto"/>
        <w:rPr>
          <w:szCs w:val="28"/>
          <w:lang w:val="en-CA"/>
        </w:rPr>
      </w:pPr>
      <w:r>
        <w:rPr>
          <w:szCs w:val="28"/>
          <w:lang w:val="en-CA"/>
        </w:rPr>
        <w:t>To A</w:t>
      </w:r>
      <w:r w:rsidR="006570E1" w:rsidRPr="00C91693">
        <w:rPr>
          <w:szCs w:val="28"/>
          <w:lang w:val="en-CA"/>
        </w:rPr>
        <w:t>dd an Allergen to an Item</w:t>
      </w:r>
      <w:r>
        <w:rPr>
          <w:szCs w:val="28"/>
          <w:lang w:val="en-CA"/>
        </w:rPr>
        <w:t>:</w:t>
      </w:r>
    </w:p>
    <w:p w14:paraId="7F2ED5E5" w14:textId="3C24B8AA" w:rsidR="00563554" w:rsidRDefault="00563554" w:rsidP="00563554">
      <w:pPr>
        <w:pStyle w:val="ListParagraph"/>
        <w:numPr>
          <w:ilvl w:val="0"/>
          <w:numId w:val="38"/>
        </w:numPr>
        <w:spacing w:line="360" w:lineRule="auto"/>
        <w:rPr>
          <w:sz w:val="24"/>
          <w:szCs w:val="24"/>
          <w:lang w:val="en-CA"/>
        </w:rPr>
      </w:pPr>
      <w:r w:rsidRPr="00E62147">
        <w:rPr>
          <w:sz w:val="24"/>
          <w:szCs w:val="24"/>
          <w:lang w:val="en-CA"/>
        </w:rPr>
        <w:t xml:space="preserve">Click </w:t>
      </w:r>
      <w:r w:rsidRPr="00E62147">
        <w:rPr>
          <w:b/>
          <w:sz w:val="24"/>
          <w:szCs w:val="24"/>
          <w:lang w:val="en-CA"/>
        </w:rPr>
        <w:t>Item</w:t>
      </w:r>
      <w:r w:rsidRPr="00E62147">
        <w:rPr>
          <w:sz w:val="24"/>
          <w:szCs w:val="24"/>
          <w:lang w:val="en-CA"/>
        </w:rPr>
        <w:t xml:space="preserve"> </w:t>
      </w:r>
      <w:r w:rsidRPr="00E62147">
        <w:rPr>
          <w:noProof/>
          <w:sz w:val="24"/>
          <w:szCs w:val="24"/>
        </w:rPr>
        <w:drawing>
          <wp:inline distT="0" distB="0" distL="0" distR="0" wp14:anchorId="42D09E17" wp14:editId="584DA169">
            <wp:extent cx="228600" cy="228600"/>
            <wp:effectExtent l="0" t="0" r="0" b="0"/>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 name="items-24x24.png"/>
                    <pic:cNvPicPr/>
                  </pic:nvPicPr>
                  <pic:blipFill>
                    <a:blip r:embed="rId4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Pr="00E62147">
        <w:rPr>
          <w:sz w:val="24"/>
          <w:szCs w:val="24"/>
          <w:lang w:val="en-CA"/>
        </w:rPr>
        <w:t xml:space="preserve"> (OCDesktop Toolbar).</w:t>
      </w:r>
    </w:p>
    <w:p w14:paraId="12E1C33B" w14:textId="70533153" w:rsidR="00563554" w:rsidRDefault="00563554" w:rsidP="00563554">
      <w:pPr>
        <w:pStyle w:val="ListParagraph"/>
        <w:numPr>
          <w:ilvl w:val="0"/>
          <w:numId w:val="38"/>
        </w:numPr>
        <w:spacing w:before="100" w:beforeAutospacing="1" w:after="100" w:afterAutospacing="1" w:line="360" w:lineRule="auto"/>
        <w:rPr>
          <w:sz w:val="24"/>
          <w:szCs w:val="24"/>
        </w:rPr>
      </w:pPr>
      <w:r>
        <w:rPr>
          <w:rFonts w:cstheme="minorHAnsi"/>
          <w:sz w:val="24"/>
        </w:rPr>
        <w:t>To s</w:t>
      </w:r>
      <w:r w:rsidRPr="005D3D53">
        <w:rPr>
          <w:rFonts w:cstheme="minorHAnsi"/>
          <w:sz w:val="24"/>
        </w:rPr>
        <w:t xml:space="preserve">elect an </w:t>
      </w:r>
      <w:r>
        <w:rPr>
          <w:rFonts w:cstheme="minorHAnsi"/>
          <w:sz w:val="24"/>
        </w:rPr>
        <w:t xml:space="preserve">existing </w:t>
      </w:r>
      <w:r w:rsidRPr="0063529E">
        <w:rPr>
          <w:rFonts w:cstheme="minorHAnsi"/>
          <w:b/>
          <w:sz w:val="24"/>
        </w:rPr>
        <w:t>Item</w:t>
      </w:r>
      <w:r>
        <w:rPr>
          <w:rFonts w:cstheme="minorHAnsi"/>
          <w:sz w:val="24"/>
        </w:rPr>
        <w:t xml:space="preserve">, see </w:t>
      </w:r>
      <w:r w:rsidRPr="00C35FBC">
        <w:rPr>
          <w:rStyle w:val="C1HJump"/>
          <w:sz w:val="24"/>
          <w:szCs w:val="24"/>
        </w:rPr>
        <w:t>Selecting an Inventory Item</w:t>
      </w:r>
      <w:r w:rsidR="00C35FBC" w:rsidRPr="00C35FBC">
        <w:rPr>
          <w:rStyle w:val="C1HJump"/>
          <w:vanish/>
        </w:rPr>
        <w:t>|topic=Selecting an Inventory Item</w:t>
      </w:r>
      <w:r>
        <w:rPr>
          <w:rFonts w:cstheme="minorHAnsi"/>
          <w:sz w:val="24"/>
        </w:rPr>
        <w:t>.</w:t>
      </w:r>
    </w:p>
    <w:p w14:paraId="56B2A969" w14:textId="5A4CFF81" w:rsidR="006570E1" w:rsidRDefault="00563554" w:rsidP="000B5ECB">
      <w:pPr>
        <w:pStyle w:val="ListParagraph"/>
        <w:numPr>
          <w:ilvl w:val="0"/>
          <w:numId w:val="38"/>
        </w:numPr>
        <w:spacing w:line="360" w:lineRule="auto"/>
        <w:rPr>
          <w:sz w:val="24"/>
          <w:szCs w:val="24"/>
          <w:lang w:val="en-CA"/>
        </w:rPr>
      </w:pPr>
      <w:r>
        <w:rPr>
          <w:sz w:val="24"/>
          <w:szCs w:val="24"/>
          <w:lang w:val="en-CA"/>
        </w:rPr>
        <w:t>Choose</w:t>
      </w:r>
      <w:r w:rsidR="006570E1">
        <w:rPr>
          <w:sz w:val="24"/>
          <w:szCs w:val="24"/>
          <w:lang w:val="en-CA"/>
        </w:rPr>
        <w:t xml:space="preserve"> </w:t>
      </w:r>
      <w:r w:rsidR="006570E1">
        <w:rPr>
          <w:b/>
          <w:sz w:val="24"/>
          <w:szCs w:val="24"/>
          <w:lang w:val="en-CA"/>
        </w:rPr>
        <w:t>Allergens</w:t>
      </w:r>
      <w:r w:rsidR="006570E1">
        <w:rPr>
          <w:sz w:val="24"/>
          <w:szCs w:val="24"/>
          <w:lang w:val="en-CA"/>
        </w:rPr>
        <w:t xml:space="preserve"> </w:t>
      </w:r>
      <w:r>
        <w:rPr>
          <w:noProof/>
          <w:sz w:val="24"/>
          <w:szCs w:val="24"/>
        </w:rPr>
        <w:drawing>
          <wp:inline distT="0" distB="0" distL="0" distR="0" wp14:anchorId="75B6C26B" wp14:editId="0FE6DDB7">
            <wp:extent cx="228600" cy="228600"/>
            <wp:effectExtent l="0" t="0" r="0" b="0"/>
            <wp:docPr id="790" name="Picture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 name="allergens-24x24.png"/>
                    <pic:cNvPicPr/>
                  </pic:nvPicPr>
                  <pic:blipFill>
                    <a:blip r:embed="rId3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570E1">
        <w:rPr>
          <w:sz w:val="24"/>
          <w:szCs w:val="24"/>
          <w:lang w:val="en-CA"/>
        </w:rPr>
        <w:t xml:space="preserve"> </w:t>
      </w:r>
      <w:r>
        <w:rPr>
          <w:sz w:val="24"/>
          <w:szCs w:val="24"/>
          <w:lang w:val="en-CA"/>
        </w:rPr>
        <w:t>(</w:t>
      </w:r>
      <w:r w:rsidRPr="00C35FBC">
        <w:rPr>
          <w:b/>
          <w:i/>
          <w:sz w:val="24"/>
          <w:szCs w:val="24"/>
          <w:lang w:val="en-CA"/>
        </w:rPr>
        <w:t>Items Toolbar</w:t>
      </w:r>
      <w:r>
        <w:rPr>
          <w:sz w:val="24"/>
          <w:szCs w:val="24"/>
          <w:lang w:val="en-CA"/>
        </w:rPr>
        <w:t>).</w:t>
      </w:r>
    </w:p>
    <w:p w14:paraId="1F19F61E" w14:textId="4E1DD186" w:rsidR="006570E1" w:rsidRPr="00563554" w:rsidRDefault="00563554" w:rsidP="000B5ECB">
      <w:pPr>
        <w:pStyle w:val="ListParagraph"/>
        <w:numPr>
          <w:ilvl w:val="0"/>
          <w:numId w:val="38"/>
        </w:numPr>
        <w:spacing w:line="360" w:lineRule="auto"/>
        <w:rPr>
          <w:sz w:val="24"/>
          <w:szCs w:val="24"/>
          <w:lang w:val="en-CA"/>
        </w:rPr>
      </w:pPr>
      <w:r>
        <w:rPr>
          <w:sz w:val="24"/>
          <w:szCs w:val="24"/>
          <w:lang w:val="en-CA"/>
        </w:rPr>
        <w:t>C</w:t>
      </w:r>
      <w:r w:rsidR="006570E1">
        <w:rPr>
          <w:sz w:val="24"/>
          <w:szCs w:val="24"/>
          <w:lang w:val="en-CA"/>
        </w:rPr>
        <w:t xml:space="preserve">lick </w:t>
      </w:r>
      <w:r w:rsidR="006570E1" w:rsidRPr="00C35FBC">
        <w:rPr>
          <w:b/>
          <w:sz w:val="24"/>
          <w:szCs w:val="24"/>
          <w:lang w:val="en-CA"/>
        </w:rPr>
        <w:t>Add</w:t>
      </w:r>
      <w:r w:rsidR="00602941">
        <w:rPr>
          <w:sz w:val="24"/>
          <w:szCs w:val="24"/>
          <w:lang w:val="en-CA"/>
        </w:rPr>
        <w:t xml:space="preserve"> </w:t>
      </w:r>
      <w:r w:rsidR="00C35FBC">
        <w:rPr>
          <w:noProof/>
          <w:sz w:val="24"/>
          <w:szCs w:val="24"/>
        </w:rPr>
        <w:drawing>
          <wp:inline distT="0" distB="0" distL="0" distR="0" wp14:anchorId="2CBF4F37" wp14:editId="06E3072D">
            <wp:extent cx="155412" cy="155412"/>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allergen-add-32.png"/>
                    <pic:cNvPicPr/>
                  </pic:nvPicPr>
                  <pic:blipFill>
                    <a:blip r:embed="rId148">
                      <a:extLst>
                        <a:ext uri="{28A0092B-C50C-407E-A947-70E740481C1C}">
                          <a14:useLocalDpi xmlns:a14="http://schemas.microsoft.com/office/drawing/2010/main" val="0"/>
                        </a:ext>
                      </a:extLst>
                    </a:blip>
                    <a:stretch>
                      <a:fillRect/>
                    </a:stretch>
                  </pic:blipFill>
                  <pic:spPr>
                    <a:xfrm>
                      <a:off x="0" y="0"/>
                      <a:ext cx="157672" cy="157672"/>
                    </a:xfrm>
                    <a:prstGeom prst="rect">
                      <a:avLst/>
                    </a:prstGeom>
                  </pic:spPr>
                </pic:pic>
              </a:graphicData>
            </a:graphic>
          </wp:inline>
        </w:drawing>
      </w:r>
      <w:r w:rsidR="00C35FBC">
        <w:rPr>
          <w:sz w:val="24"/>
          <w:szCs w:val="24"/>
          <w:lang w:val="en-CA"/>
        </w:rPr>
        <w:t xml:space="preserve"> (</w:t>
      </w:r>
      <w:r w:rsidR="00602941" w:rsidRPr="00C35FBC">
        <w:rPr>
          <w:b/>
          <w:i/>
          <w:sz w:val="24"/>
          <w:szCs w:val="24"/>
          <w:lang w:val="en-CA"/>
        </w:rPr>
        <w:t>Items Toolbar</w:t>
      </w:r>
      <w:r w:rsidR="00602941">
        <w:rPr>
          <w:sz w:val="24"/>
          <w:szCs w:val="24"/>
          <w:lang w:val="en-CA"/>
        </w:rPr>
        <w:t>).</w:t>
      </w:r>
    </w:p>
    <w:p w14:paraId="6D9F8563" w14:textId="1A475514" w:rsidR="00563554" w:rsidRPr="00563554" w:rsidRDefault="00563554" w:rsidP="00563554">
      <w:pPr>
        <w:pStyle w:val="ListParagraph"/>
        <w:spacing w:line="360" w:lineRule="auto"/>
        <w:ind w:left="360"/>
        <w:rPr>
          <w:sz w:val="24"/>
          <w:szCs w:val="24"/>
          <w:lang w:val="en-CA"/>
        </w:rPr>
      </w:pPr>
      <w:r>
        <w:rPr>
          <w:b/>
          <w:sz w:val="24"/>
          <w:szCs w:val="24"/>
          <w:lang w:val="en-CA"/>
        </w:rPr>
        <w:t xml:space="preserve">NOTE: </w:t>
      </w:r>
      <w:r>
        <w:rPr>
          <w:sz w:val="24"/>
          <w:szCs w:val="24"/>
          <w:lang w:val="en-CA"/>
        </w:rPr>
        <w:t>You cannot multi-select; only one Allergen may be added at a time.</w:t>
      </w:r>
    </w:p>
    <w:p w14:paraId="1941CB89" w14:textId="2C0096AB" w:rsidR="00563554" w:rsidRDefault="00563554" w:rsidP="000B5ECB">
      <w:pPr>
        <w:pStyle w:val="ListParagraph"/>
        <w:numPr>
          <w:ilvl w:val="0"/>
          <w:numId w:val="38"/>
        </w:numPr>
        <w:spacing w:line="360" w:lineRule="auto"/>
        <w:rPr>
          <w:sz w:val="24"/>
          <w:szCs w:val="24"/>
          <w:lang w:val="en-CA"/>
        </w:rPr>
      </w:pPr>
      <w:r>
        <w:rPr>
          <w:sz w:val="24"/>
          <w:szCs w:val="24"/>
          <w:lang w:val="en-CA"/>
        </w:rPr>
        <w:t xml:space="preserve">Select </w:t>
      </w:r>
      <w:r>
        <w:rPr>
          <w:b/>
          <w:sz w:val="24"/>
          <w:szCs w:val="24"/>
          <w:lang w:val="en-CA"/>
        </w:rPr>
        <w:t>OK</w:t>
      </w:r>
      <w:r>
        <w:rPr>
          <w:sz w:val="24"/>
          <w:szCs w:val="24"/>
          <w:lang w:val="en-CA"/>
        </w:rPr>
        <w:t>.</w:t>
      </w:r>
    </w:p>
    <w:p w14:paraId="1DA9C5D8" w14:textId="56A0F330" w:rsidR="006570E1" w:rsidRPr="00563554" w:rsidRDefault="006570E1" w:rsidP="000B5ECB">
      <w:pPr>
        <w:pStyle w:val="ListParagraph"/>
        <w:numPr>
          <w:ilvl w:val="0"/>
          <w:numId w:val="38"/>
        </w:numPr>
        <w:spacing w:line="360" w:lineRule="auto"/>
        <w:rPr>
          <w:sz w:val="24"/>
          <w:szCs w:val="24"/>
          <w:lang w:val="en-CA"/>
        </w:rPr>
      </w:pPr>
      <w:r>
        <w:rPr>
          <w:sz w:val="24"/>
          <w:szCs w:val="24"/>
          <w:lang w:val="en-CA"/>
        </w:rPr>
        <w:lastRenderedPageBreak/>
        <w:t xml:space="preserve">Click </w:t>
      </w:r>
      <w:r>
        <w:rPr>
          <w:b/>
          <w:sz w:val="24"/>
          <w:szCs w:val="24"/>
          <w:lang w:val="en-CA"/>
        </w:rPr>
        <w:t xml:space="preserve">Save </w:t>
      </w:r>
      <w:r w:rsidR="00563554">
        <w:rPr>
          <w:noProof/>
          <w:sz w:val="24"/>
          <w:szCs w:val="24"/>
        </w:rPr>
        <w:drawing>
          <wp:inline distT="0" distB="0" distL="0" distR="0" wp14:anchorId="779E5186" wp14:editId="19341514">
            <wp:extent cx="228600" cy="228600"/>
            <wp:effectExtent l="0" t="0" r="0" b="0"/>
            <wp:docPr id="791"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 name="save-24x24.png"/>
                    <pic:cNvPicPr/>
                  </pic:nvPicPr>
                  <pic:blipFill>
                    <a:blip r:embed="rId114">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C91693" w:rsidRPr="00563554">
        <w:rPr>
          <w:sz w:val="24"/>
          <w:szCs w:val="24"/>
          <w:lang w:val="en-CA"/>
        </w:rPr>
        <w:t>.</w:t>
      </w:r>
    </w:p>
    <w:p w14:paraId="2DA520D8" w14:textId="129E82DA" w:rsidR="00563554" w:rsidRPr="00C91693" w:rsidRDefault="00563554" w:rsidP="00563554">
      <w:pPr>
        <w:spacing w:line="360" w:lineRule="auto"/>
        <w:rPr>
          <w:szCs w:val="28"/>
          <w:lang w:val="en-CA"/>
        </w:rPr>
      </w:pPr>
      <w:r>
        <w:rPr>
          <w:szCs w:val="28"/>
          <w:lang w:val="en-CA"/>
        </w:rPr>
        <w:t>To Remove</w:t>
      </w:r>
      <w:r w:rsidRPr="00C91693">
        <w:rPr>
          <w:szCs w:val="28"/>
          <w:lang w:val="en-CA"/>
        </w:rPr>
        <w:t xml:space="preserve"> an Allergen </w:t>
      </w:r>
      <w:r>
        <w:rPr>
          <w:szCs w:val="28"/>
          <w:lang w:val="en-CA"/>
        </w:rPr>
        <w:t>from</w:t>
      </w:r>
      <w:r w:rsidRPr="00C91693">
        <w:rPr>
          <w:szCs w:val="28"/>
          <w:lang w:val="en-CA"/>
        </w:rPr>
        <w:t xml:space="preserve"> an Item</w:t>
      </w:r>
      <w:r>
        <w:rPr>
          <w:szCs w:val="28"/>
          <w:lang w:val="en-CA"/>
        </w:rPr>
        <w:t>:</w:t>
      </w:r>
    </w:p>
    <w:p w14:paraId="32E9C294" w14:textId="77777777" w:rsidR="00563554" w:rsidRDefault="00563554" w:rsidP="00A94219">
      <w:pPr>
        <w:pStyle w:val="ListParagraph"/>
        <w:numPr>
          <w:ilvl w:val="0"/>
          <w:numId w:val="171"/>
        </w:numPr>
        <w:spacing w:line="360" w:lineRule="auto"/>
        <w:rPr>
          <w:sz w:val="24"/>
          <w:szCs w:val="24"/>
          <w:lang w:val="en-CA"/>
        </w:rPr>
      </w:pPr>
      <w:r w:rsidRPr="00E62147">
        <w:rPr>
          <w:sz w:val="24"/>
          <w:szCs w:val="24"/>
          <w:lang w:val="en-CA"/>
        </w:rPr>
        <w:t xml:space="preserve">Click </w:t>
      </w:r>
      <w:r w:rsidRPr="00E62147">
        <w:rPr>
          <w:b/>
          <w:sz w:val="24"/>
          <w:szCs w:val="24"/>
          <w:lang w:val="en-CA"/>
        </w:rPr>
        <w:t>Item</w:t>
      </w:r>
      <w:r w:rsidRPr="00E62147">
        <w:rPr>
          <w:sz w:val="24"/>
          <w:szCs w:val="24"/>
          <w:lang w:val="en-CA"/>
        </w:rPr>
        <w:t xml:space="preserve"> </w:t>
      </w:r>
      <w:r w:rsidRPr="00E62147">
        <w:rPr>
          <w:noProof/>
          <w:sz w:val="24"/>
          <w:szCs w:val="24"/>
        </w:rPr>
        <w:drawing>
          <wp:inline distT="0" distB="0" distL="0" distR="0" wp14:anchorId="7E360997" wp14:editId="7A1AD379">
            <wp:extent cx="228600" cy="228600"/>
            <wp:effectExtent l="0" t="0" r="0" b="0"/>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 name="items-24x24.png"/>
                    <pic:cNvPicPr/>
                  </pic:nvPicPr>
                  <pic:blipFill>
                    <a:blip r:embed="rId4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Pr="00E62147">
        <w:rPr>
          <w:sz w:val="24"/>
          <w:szCs w:val="24"/>
          <w:lang w:val="en-CA"/>
        </w:rPr>
        <w:t xml:space="preserve"> (OCDesktop Toolbar).</w:t>
      </w:r>
    </w:p>
    <w:p w14:paraId="4CDA85E0" w14:textId="37A75C8D" w:rsidR="00563554" w:rsidRDefault="00602941" w:rsidP="00A94219">
      <w:pPr>
        <w:pStyle w:val="ListParagraph"/>
        <w:numPr>
          <w:ilvl w:val="0"/>
          <w:numId w:val="171"/>
        </w:numPr>
        <w:spacing w:before="100" w:beforeAutospacing="1" w:after="100" w:afterAutospacing="1" w:line="360" w:lineRule="auto"/>
        <w:rPr>
          <w:sz w:val="24"/>
          <w:szCs w:val="24"/>
        </w:rPr>
      </w:pPr>
      <w:r>
        <w:rPr>
          <w:rFonts w:cstheme="minorHAnsi"/>
          <w:sz w:val="24"/>
        </w:rPr>
        <w:t>S</w:t>
      </w:r>
      <w:r w:rsidR="00563554" w:rsidRPr="005D3D53">
        <w:rPr>
          <w:rFonts w:cstheme="minorHAnsi"/>
          <w:sz w:val="24"/>
        </w:rPr>
        <w:t xml:space="preserve">elect an </w:t>
      </w:r>
      <w:r w:rsidR="00563554">
        <w:rPr>
          <w:rFonts w:cstheme="minorHAnsi"/>
          <w:sz w:val="24"/>
        </w:rPr>
        <w:t xml:space="preserve">existing </w:t>
      </w:r>
      <w:r w:rsidR="00563554" w:rsidRPr="0063529E">
        <w:rPr>
          <w:rFonts w:cstheme="minorHAnsi"/>
          <w:b/>
          <w:sz w:val="24"/>
        </w:rPr>
        <w:t>It</w:t>
      </w:r>
      <w:r>
        <w:rPr>
          <w:rFonts w:cstheme="minorHAnsi"/>
          <w:b/>
          <w:sz w:val="24"/>
        </w:rPr>
        <w:t>em</w:t>
      </w:r>
      <w:r>
        <w:rPr>
          <w:rFonts w:cstheme="minorHAnsi"/>
          <w:sz w:val="24"/>
        </w:rPr>
        <w:t>.</w:t>
      </w:r>
    </w:p>
    <w:p w14:paraId="764EC19B" w14:textId="02835959" w:rsidR="00563554" w:rsidRDefault="00563554" w:rsidP="00A94219">
      <w:pPr>
        <w:pStyle w:val="ListParagraph"/>
        <w:numPr>
          <w:ilvl w:val="0"/>
          <w:numId w:val="171"/>
        </w:numPr>
        <w:spacing w:line="360" w:lineRule="auto"/>
        <w:rPr>
          <w:sz w:val="24"/>
          <w:szCs w:val="24"/>
          <w:lang w:val="en-CA"/>
        </w:rPr>
      </w:pPr>
      <w:r>
        <w:rPr>
          <w:sz w:val="24"/>
          <w:szCs w:val="24"/>
          <w:lang w:val="en-CA"/>
        </w:rPr>
        <w:t xml:space="preserve">Choose </w:t>
      </w:r>
      <w:r>
        <w:rPr>
          <w:b/>
          <w:sz w:val="24"/>
          <w:szCs w:val="24"/>
          <w:lang w:val="en-CA"/>
        </w:rPr>
        <w:t>Allergens</w:t>
      </w:r>
      <w:r>
        <w:rPr>
          <w:sz w:val="24"/>
          <w:szCs w:val="24"/>
          <w:lang w:val="en-CA"/>
        </w:rPr>
        <w:t xml:space="preserve"> </w:t>
      </w:r>
      <w:r>
        <w:rPr>
          <w:noProof/>
          <w:sz w:val="24"/>
          <w:szCs w:val="24"/>
        </w:rPr>
        <w:drawing>
          <wp:inline distT="0" distB="0" distL="0" distR="0" wp14:anchorId="722FBF44" wp14:editId="2CC98CB7">
            <wp:extent cx="228600" cy="228600"/>
            <wp:effectExtent l="0" t="0" r="0" b="0"/>
            <wp:docPr id="793"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 name="allergens-24x24.png"/>
                    <pic:cNvPicPr/>
                  </pic:nvPicPr>
                  <pic:blipFill>
                    <a:blip r:embed="rId3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sz w:val="24"/>
          <w:szCs w:val="24"/>
          <w:lang w:val="en-CA"/>
        </w:rPr>
        <w:t xml:space="preserve"> (Items Toolbar).</w:t>
      </w:r>
    </w:p>
    <w:p w14:paraId="04075213" w14:textId="56CAA861" w:rsidR="00602941" w:rsidRDefault="00602941" w:rsidP="00A94219">
      <w:pPr>
        <w:pStyle w:val="ListParagraph"/>
        <w:numPr>
          <w:ilvl w:val="0"/>
          <w:numId w:val="171"/>
        </w:numPr>
        <w:spacing w:line="360" w:lineRule="auto"/>
        <w:rPr>
          <w:sz w:val="24"/>
          <w:szCs w:val="24"/>
          <w:lang w:val="en-CA"/>
        </w:rPr>
      </w:pPr>
      <w:r>
        <w:rPr>
          <w:sz w:val="24"/>
          <w:szCs w:val="24"/>
          <w:lang w:val="en-CA"/>
        </w:rPr>
        <w:t xml:space="preserve">Select the </w:t>
      </w:r>
      <w:r>
        <w:rPr>
          <w:b/>
          <w:sz w:val="24"/>
          <w:szCs w:val="24"/>
          <w:lang w:val="en-CA"/>
        </w:rPr>
        <w:t xml:space="preserve">Allergen </w:t>
      </w:r>
      <w:r>
        <w:rPr>
          <w:sz w:val="24"/>
          <w:szCs w:val="24"/>
          <w:lang w:val="en-CA"/>
        </w:rPr>
        <w:t>to be removed from Item.</w:t>
      </w:r>
    </w:p>
    <w:p w14:paraId="46665257" w14:textId="067963D0" w:rsidR="00563554" w:rsidRPr="00563554" w:rsidRDefault="00563554" w:rsidP="00A94219">
      <w:pPr>
        <w:pStyle w:val="ListParagraph"/>
        <w:numPr>
          <w:ilvl w:val="0"/>
          <w:numId w:val="171"/>
        </w:numPr>
        <w:spacing w:line="360" w:lineRule="auto"/>
        <w:rPr>
          <w:sz w:val="24"/>
          <w:szCs w:val="24"/>
          <w:lang w:val="en-CA"/>
        </w:rPr>
      </w:pPr>
      <w:r>
        <w:rPr>
          <w:sz w:val="24"/>
          <w:szCs w:val="24"/>
          <w:lang w:val="en-CA"/>
        </w:rPr>
        <w:t xml:space="preserve">Click </w:t>
      </w:r>
      <w:r w:rsidR="00602941" w:rsidRPr="00C35FBC">
        <w:rPr>
          <w:b/>
          <w:sz w:val="24"/>
          <w:szCs w:val="24"/>
          <w:lang w:val="en-CA"/>
        </w:rPr>
        <w:t>Remove</w:t>
      </w:r>
      <w:r w:rsidR="00C35FBC">
        <w:rPr>
          <w:b/>
          <w:sz w:val="24"/>
          <w:szCs w:val="24"/>
          <w:lang w:val="en-CA"/>
        </w:rPr>
        <w:t xml:space="preserve"> </w:t>
      </w:r>
      <w:r w:rsidR="00C35FBC">
        <w:rPr>
          <w:noProof/>
          <w:sz w:val="24"/>
          <w:szCs w:val="24"/>
        </w:rPr>
        <w:drawing>
          <wp:inline distT="0" distB="0" distL="0" distR="0" wp14:anchorId="79F6E505" wp14:editId="207E92F9">
            <wp:extent cx="180711" cy="180711"/>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allergen-remove-32.png"/>
                    <pic:cNvPicPr/>
                  </pic:nvPicPr>
                  <pic:blipFill>
                    <a:blip r:embed="rId149">
                      <a:extLst>
                        <a:ext uri="{28A0092B-C50C-407E-A947-70E740481C1C}">
                          <a14:useLocalDpi xmlns:a14="http://schemas.microsoft.com/office/drawing/2010/main" val="0"/>
                        </a:ext>
                      </a:extLst>
                    </a:blip>
                    <a:stretch>
                      <a:fillRect/>
                    </a:stretch>
                  </pic:blipFill>
                  <pic:spPr>
                    <a:xfrm>
                      <a:off x="0" y="0"/>
                      <a:ext cx="182602" cy="182602"/>
                    </a:xfrm>
                    <a:prstGeom prst="rect">
                      <a:avLst/>
                    </a:prstGeom>
                  </pic:spPr>
                </pic:pic>
              </a:graphicData>
            </a:graphic>
          </wp:inline>
        </w:drawing>
      </w:r>
      <w:r w:rsidR="00602941">
        <w:rPr>
          <w:sz w:val="24"/>
          <w:szCs w:val="24"/>
          <w:lang w:val="en-CA"/>
        </w:rPr>
        <w:t xml:space="preserve"> (Items Toolbar).</w:t>
      </w:r>
    </w:p>
    <w:p w14:paraId="5E71B755" w14:textId="2DC3E1E4" w:rsidR="00563554" w:rsidRPr="00563554" w:rsidRDefault="00563554" w:rsidP="00563554">
      <w:pPr>
        <w:pStyle w:val="ListParagraph"/>
        <w:spacing w:line="360" w:lineRule="auto"/>
        <w:ind w:left="360"/>
        <w:rPr>
          <w:sz w:val="24"/>
          <w:szCs w:val="24"/>
          <w:lang w:val="en-CA"/>
        </w:rPr>
      </w:pPr>
      <w:r>
        <w:rPr>
          <w:b/>
          <w:sz w:val="24"/>
          <w:szCs w:val="24"/>
          <w:lang w:val="en-CA"/>
        </w:rPr>
        <w:t xml:space="preserve">NOTE: </w:t>
      </w:r>
      <w:r>
        <w:rPr>
          <w:sz w:val="24"/>
          <w:szCs w:val="24"/>
          <w:lang w:val="en-CA"/>
        </w:rPr>
        <w:t xml:space="preserve">You cannot multi-select; only one Allergen may be </w:t>
      </w:r>
      <w:r w:rsidR="00602941">
        <w:rPr>
          <w:sz w:val="24"/>
          <w:szCs w:val="24"/>
          <w:lang w:val="en-CA"/>
        </w:rPr>
        <w:t>deleted</w:t>
      </w:r>
      <w:r>
        <w:rPr>
          <w:sz w:val="24"/>
          <w:szCs w:val="24"/>
          <w:lang w:val="en-CA"/>
        </w:rPr>
        <w:t xml:space="preserve"> at a time.</w:t>
      </w:r>
    </w:p>
    <w:p w14:paraId="687F7EF2" w14:textId="77777777" w:rsidR="00563554" w:rsidRPr="00563554" w:rsidRDefault="00563554" w:rsidP="00A94219">
      <w:pPr>
        <w:pStyle w:val="ListParagraph"/>
        <w:numPr>
          <w:ilvl w:val="0"/>
          <w:numId w:val="171"/>
        </w:numPr>
        <w:spacing w:line="360" w:lineRule="auto"/>
        <w:rPr>
          <w:sz w:val="24"/>
          <w:szCs w:val="24"/>
          <w:lang w:val="en-CA"/>
        </w:rPr>
      </w:pPr>
      <w:r>
        <w:rPr>
          <w:sz w:val="24"/>
          <w:szCs w:val="24"/>
          <w:lang w:val="en-CA"/>
        </w:rPr>
        <w:t xml:space="preserve">Click </w:t>
      </w:r>
      <w:r>
        <w:rPr>
          <w:b/>
          <w:sz w:val="24"/>
          <w:szCs w:val="24"/>
          <w:lang w:val="en-CA"/>
        </w:rPr>
        <w:t xml:space="preserve">Save </w:t>
      </w:r>
      <w:r>
        <w:rPr>
          <w:noProof/>
          <w:sz w:val="24"/>
          <w:szCs w:val="24"/>
        </w:rPr>
        <w:drawing>
          <wp:inline distT="0" distB="0" distL="0" distR="0" wp14:anchorId="4B280971" wp14:editId="59FF2065">
            <wp:extent cx="228600" cy="228600"/>
            <wp:effectExtent l="0" t="0" r="0" b="0"/>
            <wp:docPr id="794" name="Pictur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 name="save-24x24.png"/>
                    <pic:cNvPicPr/>
                  </pic:nvPicPr>
                  <pic:blipFill>
                    <a:blip r:embed="rId114">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Pr="00563554">
        <w:rPr>
          <w:sz w:val="24"/>
          <w:szCs w:val="24"/>
          <w:lang w:val="en-CA"/>
        </w:rPr>
        <w:t>.</w:t>
      </w:r>
    </w:p>
    <w:p w14:paraId="06AAA940" w14:textId="5765E76E" w:rsidR="00563554" w:rsidRDefault="00563554" w:rsidP="00563554">
      <w:pPr>
        <w:spacing w:before="100" w:beforeAutospacing="1" w:after="100" w:afterAutospacing="1" w:line="360" w:lineRule="auto"/>
        <w:rPr>
          <w:lang w:val="en-CA"/>
        </w:rPr>
      </w:pPr>
    </w:p>
    <w:p w14:paraId="1517A558" w14:textId="77777777" w:rsidR="006570E1" w:rsidRDefault="006570E1" w:rsidP="006570E1">
      <w:pPr>
        <w:spacing w:line="360" w:lineRule="auto"/>
        <w:rPr>
          <w:lang w:val="en-CA"/>
        </w:rPr>
      </w:pPr>
    </w:p>
    <w:p w14:paraId="472EEB73" w14:textId="77777777" w:rsidR="006570E1" w:rsidRDefault="006570E1" w:rsidP="006570E1">
      <w:pPr>
        <w:pStyle w:val="Heading2"/>
        <w:rPr>
          <w:lang w:val="en-CA"/>
        </w:rPr>
      </w:pPr>
      <w:bookmarkStart w:id="164" w:name="_Toc502341772"/>
      <w:r>
        <w:rPr>
          <w:lang w:val="en-CA"/>
        </w:rPr>
        <w:t>Duplicat</w:t>
      </w:r>
      <w:r w:rsidR="004A70E0">
        <w:rPr>
          <w:lang w:val="en-CA"/>
        </w:rPr>
        <w:t>ing an Existing Inventory Item</w:t>
      </w:r>
      <w:bookmarkEnd w:id="164"/>
      <w:r>
        <w:rPr>
          <w:lang w:val="en-CA"/>
        </w:rPr>
        <w:t xml:space="preserve"> </w:t>
      </w:r>
    </w:p>
    <w:p w14:paraId="6E0B6361" w14:textId="77777777" w:rsidR="006570E1" w:rsidRDefault="006570E1" w:rsidP="006570E1">
      <w:pPr>
        <w:pStyle w:val="BodyText"/>
        <w:rPr>
          <w:lang w:val="en-CA"/>
        </w:rPr>
      </w:pPr>
    </w:p>
    <w:p w14:paraId="45F080D1" w14:textId="77777777" w:rsidR="006570E1" w:rsidRPr="006570E1" w:rsidRDefault="006570E1" w:rsidP="006570E1">
      <w:pPr>
        <w:pStyle w:val="BodyText"/>
        <w:rPr>
          <w:lang w:val="en-CA"/>
        </w:rPr>
      </w:pPr>
    </w:p>
    <w:p w14:paraId="368AA014" w14:textId="56A2DBF1" w:rsidR="006570E1" w:rsidRDefault="006570E1" w:rsidP="006570E1">
      <w:pPr>
        <w:spacing w:line="360" w:lineRule="auto"/>
        <w:rPr>
          <w:lang w:val="en-CA"/>
        </w:rPr>
      </w:pPr>
      <w:r>
        <w:rPr>
          <w:lang w:val="en-CA"/>
        </w:rPr>
        <w:t xml:space="preserve">This handy function will allow you to </w:t>
      </w:r>
      <w:r w:rsidR="00571CB1">
        <w:rPr>
          <w:lang w:val="en-CA"/>
        </w:rPr>
        <w:t>copy</w:t>
      </w:r>
      <w:r>
        <w:rPr>
          <w:lang w:val="en-CA"/>
        </w:rPr>
        <w:t xml:space="preserve"> an existing item and edit to make a new </w:t>
      </w:r>
      <w:r w:rsidR="00C91693">
        <w:rPr>
          <w:lang w:val="en-CA"/>
        </w:rPr>
        <w:t>I</w:t>
      </w:r>
      <w:r>
        <w:rPr>
          <w:lang w:val="en-CA"/>
        </w:rPr>
        <w:t>tem</w:t>
      </w:r>
      <w:r w:rsidR="00C91693">
        <w:rPr>
          <w:lang w:val="en-CA"/>
        </w:rPr>
        <w:t>.</w:t>
      </w:r>
      <w:r>
        <w:rPr>
          <w:lang w:val="en-CA"/>
        </w:rPr>
        <w:t xml:space="preserve"> </w:t>
      </w:r>
      <w:r w:rsidR="00C91693">
        <w:rPr>
          <w:lang w:val="en-CA"/>
        </w:rPr>
        <w:t>T</w:t>
      </w:r>
      <w:r>
        <w:rPr>
          <w:lang w:val="en-CA"/>
        </w:rPr>
        <w:t xml:space="preserve">his is extremely </w:t>
      </w:r>
      <w:r w:rsidR="00C91693">
        <w:rPr>
          <w:lang w:val="en-CA"/>
        </w:rPr>
        <w:t>helpful</w:t>
      </w:r>
      <w:r>
        <w:rPr>
          <w:lang w:val="en-CA"/>
        </w:rPr>
        <w:t xml:space="preserve"> when adding Wines and Beer. All information from the previous </w:t>
      </w:r>
      <w:r w:rsidR="00C91693">
        <w:rPr>
          <w:lang w:val="en-CA"/>
        </w:rPr>
        <w:t>I</w:t>
      </w:r>
      <w:r>
        <w:rPr>
          <w:lang w:val="en-CA"/>
        </w:rPr>
        <w:t xml:space="preserve">tem will be copied to the new </w:t>
      </w:r>
      <w:r w:rsidR="00C91693">
        <w:rPr>
          <w:lang w:val="en-CA"/>
        </w:rPr>
        <w:t>I</w:t>
      </w:r>
      <w:r>
        <w:rPr>
          <w:lang w:val="en-CA"/>
        </w:rPr>
        <w:t xml:space="preserve">tem </w:t>
      </w:r>
      <w:r w:rsidR="00BB5FC6">
        <w:rPr>
          <w:lang w:val="en-CA"/>
        </w:rPr>
        <w:t>except for</w:t>
      </w:r>
      <w:r>
        <w:rPr>
          <w:lang w:val="en-CA"/>
        </w:rPr>
        <w:t xml:space="preserve"> the </w:t>
      </w:r>
      <w:r w:rsidR="00C91693">
        <w:rPr>
          <w:lang w:val="en-CA"/>
        </w:rPr>
        <w:t>N</w:t>
      </w:r>
      <w:r>
        <w:rPr>
          <w:lang w:val="en-CA"/>
        </w:rPr>
        <w:t xml:space="preserve">ame and </w:t>
      </w:r>
      <w:r w:rsidR="00C91693">
        <w:rPr>
          <w:lang w:val="en-CA"/>
        </w:rPr>
        <w:t>S</w:t>
      </w:r>
      <w:r>
        <w:rPr>
          <w:lang w:val="en-CA"/>
        </w:rPr>
        <w:t xml:space="preserve">upplier </w:t>
      </w:r>
      <w:r w:rsidR="00C91693">
        <w:rPr>
          <w:lang w:val="en-CA"/>
        </w:rPr>
        <w:t>O</w:t>
      </w:r>
      <w:r>
        <w:rPr>
          <w:lang w:val="en-CA"/>
        </w:rPr>
        <w:t xml:space="preserve">rder </w:t>
      </w:r>
      <w:r w:rsidR="00C91693">
        <w:rPr>
          <w:lang w:val="en-CA"/>
        </w:rPr>
        <w:t>C</w:t>
      </w:r>
      <w:r>
        <w:rPr>
          <w:lang w:val="en-CA"/>
        </w:rPr>
        <w:t xml:space="preserve">ode. </w:t>
      </w:r>
      <w:r w:rsidR="00C91693">
        <w:rPr>
          <w:lang w:val="en-CA"/>
        </w:rPr>
        <w:t>Simply e</w:t>
      </w:r>
      <w:r>
        <w:rPr>
          <w:lang w:val="en-CA"/>
        </w:rPr>
        <w:t xml:space="preserve">nter </w:t>
      </w:r>
      <w:r w:rsidR="00447D3A">
        <w:rPr>
          <w:lang w:val="en-CA"/>
        </w:rPr>
        <w:t>this information and edit existing information to fit the new Item.</w:t>
      </w:r>
    </w:p>
    <w:p w14:paraId="7F2BE40C" w14:textId="0F1301EB" w:rsidR="006570E1" w:rsidRPr="00C91693" w:rsidRDefault="006570E1" w:rsidP="006570E1">
      <w:pPr>
        <w:spacing w:line="360" w:lineRule="auto"/>
        <w:rPr>
          <w:lang w:val="en-CA"/>
        </w:rPr>
      </w:pPr>
      <w:r w:rsidRPr="00C91693">
        <w:rPr>
          <w:lang w:val="en-CA"/>
        </w:rPr>
        <w:t>To Duplicate an Item</w:t>
      </w:r>
      <w:r w:rsidR="00C91693">
        <w:rPr>
          <w:lang w:val="en-CA"/>
        </w:rPr>
        <w:t>:</w:t>
      </w:r>
    </w:p>
    <w:p w14:paraId="46C3E46A" w14:textId="77777777" w:rsidR="00865A37" w:rsidRDefault="00865A37" w:rsidP="00865A37">
      <w:pPr>
        <w:pStyle w:val="ListParagraph"/>
        <w:numPr>
          <w:ilvl w:val="0"/>
          <w:numId w:val="39"/>
        </w:numPr>
        <w:spacing w:line="360" w:lineRule="auto"/>
        <w:rPr>
          <w:sz w:val="24"/>
          <w:szCs w:val="24"/>
          <w:lang w:val="en-CA"/>
        </w:rPr>
      </w:pPr>
      <w:r w:rsidRPr="00E62147">
        <w:rPr>
          <w:sz w:val="24"/>
          <w:szCs w:val="24"/>
          <w:lang w:val="en-CA"/>
        </w:rPr>
        <w:t xml:space="preserve">Click </w:t>
      </w:r>
      <w:r w:rsidRPr="00E62147">
        <w:rPr>
          <w:b/>
          <w:sz w:val="24"/>
          <w:szCs w:val="24"/>
          <w:lang w:val="en-CA"/>
        </w:rPr>
        <w:t>Item</w:t>
      </w:r>
      <w:r w:rsidRPr="00E62147">
        <w:rPr>
          <w:sz w:val="24"/>
          <w:szCs w:val="24"/>
          <w:lang w:val="en-CA"/>
        </w:rPr>
        <w:t xml:space="preserve"> </w:t>
      </w:r>
      <w:r w:rsidRPr="00E62147">
        <w:rPr>
          <w:noProof/>
          <w:sz w:val="24"/>
          <w:szCs w:val="24"/>
        </w:rPr>
        <w:drawing>
          <wp:inline distT="0" distB="0" distL="0" distR="0" wp14:anchorId="065D57EF" wp14:editId="46032CA3">
            <wp:extent cx="228600" cy="228600"/>
            <wp:effectExtent l="0" t="0" r="0" b="0"/>
            <wp:docPr id="795"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 name="items-24x24.png"/>
                    <pic:cNvPicPr/>
                  </pic:nvPicPr>
                  <pic:blipFill>
                    <a:blip r:embed="rId4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Pr="00E62147">
        <w:rPr>
          <w:sz w:val="24"/>
          <w:szCs w:val="24"/>
          <w:lang w:val="en-CA"/>
        </w:rPr>
        <w:t xml:space="preserve"> (OCDesktop Toolbar).</w:t>
      </w:r>
    </w:p>
    <w:p w14:paraId="641EA2ED" w14:textId="06EA9770" w:rsidR="00865A37" w:rsidRDefault="00865A37" w:rsidP="00865A37">
      <w:pPr>
        <w:pStyle w:val="ListParagraph"/>
        <w:numPr>
          <w:ilvl w:val="0"/>
          <w:numId w:val="39"/>
        </w:numPr>
        <w:spacing w:before="100" w:beforeAutospacing="1" w:after="100" w:afterAutospacing="1" w:line="360" w:lineRule="auto"/>
        <w:rPr>
          <w:sz w:val="24"/>
          <w:szCs w:val="24"/>
        </w:rPr>
      </w:pPr>
      <w:r>
        <w:rPr>
          <w:rFonts w:cstheme="minorHAnsi"/>
          <w:sz w:val="24"/>
        </w:rPr>
        <w:t>To s</w:t>
      </w:r>
      <w:r w:rsidRPr="005D3D53">
        <w:rPr>
          <w:rFonts w:cstheme="minorHAnsi"/>
          <w:sz w:val="24"/>
        </w:rPr>
        <w:t xml:space="preserve">elect an </w:t>
      </w:r>
      <w:r>
        <w:rPr>
          <w:rFonts w:cstheme="minorHAnsi"/>
          <w:sz w:val="24"/>
        </w:rPr>
        <w:t xml:space="preserve">existing </w:t>
      </w:r>
      <w:r w:rsidRPr="0063529E">
        <w:rPr>
          <w:rFonts w:cstheme="minorHAnsi"/>
          <w:b/>
          <w:sz w:val="24"/>
        </w:rPr>
        <w:t>Item</w:t>
      </w:r>
      <w:r>
        <w:rPr>
          <w:rFonts w:cstheme="minorHAnsi"/>
          <w:b/>
          <w:sz w:val="24"/>
        </w:rPr>
        <w:t xml:space="preserve"> </w:t>
      </w:r>
      <w:r>
        <w:rPr>
          <w:rFonts w:cstheme="minorHAnsi"/>
          <w:sz w:val="24"/>
        </w:rPr>
        <w:t xml:space="preserve">you wish to duplicate, see </w:t>
      </w:r>
      <w:r w:rsidRPr="00023CD2">
        <w:rPr>
          <w:rStyle w:val="C1HJump"/>
          <w:sz w:val="24"/>
          <w:szCs w:val="24"/>
        </w:rPr>
        <w:t>Selecting an Inventory Item</w:t>
      </w:r>
      <w:r w:rsidR="00023CD2" w:rsidRPr="00023CD2">
        <w:rPr>
          <w:rStyle w:val="C1HJump"/>
          <w:vanish/>
        </w:rPr>
        <w:t>|topic=Selecting an Inventory Item</w:t>
      </w:r>
      <w:r>
        <w:rPr>
          <w:rFonts w:cstheme="minorHAnsi"/>
          <w:sz w:val="24"/>
        </w:rPr>
        <w:t>.</w:t>
      </w:r>
    </w:p>
    <w:p w14:paraId="7D1ED6DE" w14:textId="127A68C7" w:rsidR="006570E1" w:rsidRPr="009828B4" w:rsidRDefault="006570E1" w:rsidP="000B5ECB">
      <w:pPr>
        <w:pStyle w:val="ListParagraph"/>
        <w:numPr>
          <w:ilvl w:val="0"/>
          <w:numId w:val="39"/>
        </w:numPr>
        <w:spacing w:line="360" w:lineRule="auto"/>
        <w:rPr>
          <w:sz w:val="24"/>
          <w:szCs w:val="24"/>
          <w:lang w:val="en-CA"/>
        </w:rPr>
      </w:pPr>
      <w:r>
        <w:rPr>
          <w:sz w:val="24"/>
          <w:szCs w:val="24"/>
          <w:lang w:val="en-CA"/>
        </w:rPr>
        <w:t xml:space="preserve">Click </w:t>
      </w:r>
      <w:r>
        <w:rPr>
          <w:b/>
          <w:sz w:val="24"/>
          <w:szCs w:val="24"/>
          <w:lang w:val="en-CA"/>
        </w:rPr>
        <w:t xml:space="preserve">Duplicate </w:t>
      </w:r>
      <w:r w:rsidR="00865A37">
        <w:rPr>
          <w:b/>
          <w:noProof/>
          <w:sz w:val="24"/>
          <w:szCs w:val="24"/>
        </w:rPr>
        <w:drawing>
          <wp:inline distT="0" distB="0" distL="0" distR="0" wp14:anchorId="7045BBE2" wp14:editId="72AD8C98">
            <wp:extent cx="228600" cy="228600"/>
            <wp:effectExtent l="0" t="0" r="0" b="0"/>
            <wp:docPr id="796" name="Pictur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 name="duplicate-24x24.png"/>
                    <pic:cNvPicPr/>
                  </pic:nvPicPr>
                  <pic:blipFill>
                    <a:blip r:embed="rId74">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865A37">
        <w:rPr>
          <w:sz w:val="24"/>
          <w:szCs w:val="24"/>
          <w:lang w:val="en-CA"/>
        </w:rPr>
        <w:t xml:space="preserve"> (Items Toolbar).</w:t>
      </w:r>
    </w:p>
    <w:p w14:paraId="544478A6" w14:textId="42FFEC46" w:rsidR="00447D3A" w:rsidRDefault="009828B4" w:rsidP="00256222">
      <w:pPr>
        <w:pStyle w:val="ListParagraph"/>
        <w:numPr>
          <w:ilvl w:val="0"/>
          <w:numId w:val="39"/>
        </w:numPr>
        <w:spacing w:line="360" w:lineRule="auto"/>
        <w:rPr>
          <w:sz w:val="24"/>
          <w:szCs w:val="24"/>
          <w:lang w:val="en-CA"/>
        </w:rPr>
      </w:pPr>
      <w:r w:rsidRPr="00447D3A">
        <w:rPr>
          <w:sz w:val="24"/>
          <w:szCs w:val="24"/>
          <w:lang w:val="en-CA"/>
        </w:rPr>
        <w:t xml:space="preserve">All existing information will be duplicated in </w:t>
      </w:r>
      <w:r w:rsidR="00BB5FC6" w:rsidRPr="00447D3A">
        <w:rPr>
          <w:sz w:val="24"/>
          <w:szCs w:val="24"/>
          <w:lang w:val="en-CA"/>
        </w:rPr>
        <w:t>fields</w:t>
      </w:r>
      <w:r w:rsidRPr="00447D3A">
        <w:rPr>
          <w:sz w:val="24"/>
          <w:szCs w:val="24"/>
          <w:lang w:val="en-CA"/>
        </w:rPr>
        <w:t xml:space="preserve"> </w:t>
      </w:r>
      <w:r w:rsidR="00BB5FC6" w:rsidRPr="00447D3A">
        <w:rPr>
          <w:sz w:val="24"/>
          <w:szCs w:val="24"/>
          <w:lang w:val="en-CA"/>
        </w:rPr>
        <w:t>except for</w:t>
      </w:r>
      <w:r w:rsidR="00447D3A" w:rsidRPr="00447D3A">
        <w:rPr>
          <w:sz w:val="24"/>
          <w:szCs w:val="24"/>
          <w:lang w:val="en-CA"/>
        </w:rPr>
        <w:t xml:space="preserve"> </w:t>
      </w:r>
      <w:r w:rsidR="00447D3A" w:rsidRPr="00865A37">
        <w:rPr>
          <w:b/>
          <w:sz w:val="24"/>
          <w:szCs w:val="24"/>
          <w:lang w:val="en-CA"/>
        </w:rPr>
        <w:t>D</w:t>
      </w:r>
      <w:r w:rsidRPr="00865A37">
        <w:rPr>
          <w:b/>
          <w:sz w:val="24"/>
          <w:szCs w:val="24"/>
          <w:lang w:val="en-CA"/>
        </w:rPr>
        <w:t>escription</w:t>
      </w:r>
      <w:r w:rsidRPr="00865A37">
        <w:rPr>
          <w:sz w:val="24"/>
          <w:szCs w:val="24"/>
          <w:lang w:val="en-CA"/>
        </w:rPr>
        <w:t xml:space="preserve"> </w:t>
      </w:r>
      <w:r w:rsidRPr="00447D3A">
        <w:rPr>
          <w:sz w:val="24"/>
          <w:szCs w:val="24"/>
          <w:lang w:val="en-CA"/>
        </w:rPr>
        <w:t xml:space="preserve">and </w:t>
      </w:r>
      <w:r w:rsidR="00447D3A" w:rsidRPr="00447D3A">
        <w:rPr>
          <w:b/>
          <w:sz w:val="24"/>
          <w:szCs w:val="24"/>
          <w:lang w:val="en-CA"/>
        </w:rPr>
        <w:t>S</w:t>
      </w:r>
      <w:r w:rsidRPr="00447D3A">
        <w:rPr>
          <w:b/>
          <w:sz w:val="24"/>
          <w:szCs w:val="24"/>
          <w:lang w:val="en-CA"/>
        </w:rPr>
        <w:t>upplier</w:t>
      </w:r>
      <w:r w:rsidR="00447D3A" w:rsidRPr="00447D3A">
        <w:rPr>
          <w:sz w:val="24"/>
          <w:szCs w:val="24"/>
          <w:lang w:val="en-CA"/>
        </w:rPr>
        <w:t xml:space="preserve"> </w:t>
      </w:r>
      <w:r w:rsidR="00447D3A" w:rsidRPr="00447D3A">
        <w:rPr>
          <w:b/>
          <w:sz w:val="24"/>
          <w:szCs w:val="24"/>
          <w:lang w:val="en-CA"/>
        </w:rPr>
        <w:t>Order</w:t>
      </w:r>
      <w:r w:rsidR="00447D3A" w:rsidRPr="00447D3A">
        <w:rPr>
          <w:sz w:val="24"/>
          <w:szCs w:val="24"/>
          <w:lang w:val="en-CA"/>
        </w:rPr>
        <w:t xml:space="preserve"> </w:t>
      </w:r>
      <w:r w:rsidR="00447D3A" w:rsidRPr="00447D3A">
        <w:rPr>
          <w:b/>
          <w:sz w:val="24"/>
          <w:szCs w:val="24"/>
          <w:lang w:val="en-CA"/>
        </w:rPr>
        <w:t>C</w:t>
      </w:r>
      <w:r w:rsidRPr="00447D3A">
        <w:rPr>
          <w:b/>
          <w:sz w:val="24"/>
          <w:szCs w:val="24"/>
          <w:lang w:val="en-CA"/>
        </w:rPr>
        <w:t>ode</w:t>
      </w:r>
      <w:r w:rsidRPr="00447D3A">
        <w:rPr>
          <w:sz w:val="24"/>
          <w:szCs w:val="24"/>
          <w:lang w:val="en-CA"/>
        </w:rPr>
        <w:t>.</w:t>
      </w:r>
      <w:r w:rsidR="00447D3A" w:rsidRPr="00447D3A">
        <w:rPr>
          <w:sz w:val="24"/>
          <w:szCs w:val="24"/>
          <w:lang w:val="en-CA"/>
        </w:rPr>
        <w:t xml:space="preserve"> </w:t>
      </w:r>
      <w:r w:rsidR="00447D3A">
        <w:rPr>
          <w:sz w:val="24"/>
          <w:szCs w:val="24"/>
          <w:lang w:val="en-CA"/>
        </w:rPr>
        <w:t>Enter this information.</w:t>
      </w:r>
    </w:p>
    <w:p w14:paraId="050E8DF3" w14:textId="0ADE7D88" w:rsidR="006570E1" w:rsidRPr="00447D3A" w:rsidRDefault="006570E1" w:rsidP="00256222">
      <w:pPr>
        <w:pStyle w:val="ListParagraph"/>
        <w:numPr>
          <w:ilvl w:val="0"/>
          <w:numId w:val="39"/>
        </w:numPr>
        <w:spacing w:line="360" w:lineRule="auto"/>
        <w:rPr>
          <w:sz w:val="24"/>
          <w:szCs w:val="24"/>
          <w:lang w:val="en-CA"/>
        </w:rPr>
      </w:pPr>
      <w:r w:rsidRPr="00447D3A">
        <w:rPr>
          <w:sz w:val="24"/>
          <w:szCs w:val="24"/>
          <w:lang w:val="en-CA"/>
        </w:rPr>
        <w:lastRenderedPageBreak/>
        <w:t xml:space="preserve">Edit the </w:t>
      </w:r>
      <w:r w:rsidR="00447D3A">
        <w:rPr>
          <w:b/>
          <w:sz w:val="24"/>
          <w:szCs w:val="24"/>
          <w:lang w:val="en-CA"/>
        </w:rPr>
        <w:t xml:space="preserve">Supplier </w:t>
      </w:r>
      <w:r w:rsidR="00447D3A">
        <w:rPr>
          <w:sz w:val="24"/>
          <w:szCs w:val="24"/>
          <w:lang w:val="en-CA"/>
        </w:rPr>
        <w:t xml:space="preserve">and </w:t>
      </w:r>
      <w:r w:rsidR="00447D3A" w:rsidRPr="00447D3A">
        <w:rPr>
          <w:b/>
          <w:sz w:val="24"/>
          <w:szCs w:val="24"/>
          <w:lang w:val="en-CA"/>
        </w:rPr>
        <w:t>Price</w:t>
      </w:r>
      <w:r w:rsidR="00447D3A">
        <w:rPr>
          <w:sz w:val="24"/>
          <w:szCs w:val="24"/>
          <w:lang w:val="en-CA"/>
        </w:rPr>
        <w:t xml:space="preserve">, if necessary, </w:t>
      </w:r>
      <w:r w:rsidRPr="00447D3A">
        <w:rPr>
          <w:sz w:val="24"/>
          <w:szCs w:val="24"/>
          <w:lang w:val="en-CA"/>
        </w:rPr>
        <w:t xml:space="preserve">for the new </w:t>
      </w:r>
      <w:r w:rsidR="00447D3A">
        <w:rPr>
          <w:sz w:val="24"/>
          <w:szCs w:val="24"/>
          <w:lang w:val="en-CA"/>
        </w:rPr>
        <w:t>I</w:t>
      </w:r>
      <w:r w:rsidRPr="00447D3A">
        <w:rPr>
          <w:sz w:val="24"/>
          <w:szCs w:val="24"/>
          <w:lang w:val="en-CA"/>
        </w:rPr>
        <w:t>tem</w:t>
      </w:r>
      <w:r w:rsidR="009828B4" w:rsidRPr="00447D3A">
        <w:rPr>
          <w:sz w:val="24"/>
          <w:szCs w:val="24"/>
          <w:lang w:val="en-CA"/>
        </w:rPr>
        <w:t>.</w:t>
      </w:r>
    </w:p>
    <w:p w14:paraId="1A68467F" w14:textId="229DBECE" w:rsidR="006570E1" w:rsidRPr="00795B74" w:rsidRDefault="006570E1" w:rsidP="000B5ECB">
      <w:pPr>
        <w:pStyle w:val="ListParagraph"/>
        <w:numPr>
          <w:ilvl w:val="0"/>
          <w:numId w:val="39"/>
        </w:numPr>
        <w:spacing w:line="360" w:lineRule="auto"/>
        <w:rPr>
          <w:sz w:val="24"/>
          <w:szCs w:val="24"/>
          <w:lang w:val="en-CA"/>
        </w:rPr>
      </w:pPr>
      <w:r>
        <w:rPr>
          <w:sz w:val="24"/>
          <w:szCs w:val="24"/>
          <w:lang w:val="en-CA"/>
        </w:rPr>
        <w:t xml:space="preserve">Click </w:t>
      </w:r>
      <w:r>
        <w:rPr>
          <w:b/>
          <w:sz w:val="24"/>
          <w:szCs w:val="24"/>
          <w:lang w:val="en-CA"/>
        </w:rPr>
        <w:t xml:space="preserve">Save </w:t>
      </w:r>
      <w:r w:rsidR="0045312B">
        <w:rPr>
          <w:noProof/>
          <w:sz w:val="24"/>
          <w:szCs w:val="24"/>
        </w:rPr>
        <w:drawing>
          <wp:inline distT="0" distB="0" distL="0" distR="0" wp14:anchorId="18ADA26E" wp14:editId="77BE0088">
            <wp:extent cx="228600" cy="228600"/>
            <wp:effectExtent l="0" t="0" r="0" b="0"/>
            <wp:docPr id="797"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 name="save-24x24.png"/>
                    <pic:cNvPicPr/>
                  </pic:nvPicPr>
                  <pic:blipFill>
                    <a:blip r:embed="rId114">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447D3A" w:rsidRPr="00447D3A">
        <w:rPr>
          <w:sz w:val="24"/>
          <w:szCs w:val="24"/>
          <w:lang w:val="en-CA"/>
        </w:rPr>
        <w:t>.</w:t>
      </w:r>
    </w:p>
    <w:p w14:paraId="2D6537DA" w14:textId="77777777" w:rsidR="00795B74" w:rsidRDefault="00795B74" w:rsidP="00795B74">
      <w:pPr>
        <w:spacing w:line="360" w:lineRule="auto"/>
        <w:rPr>
          <w:lang w:val="en-CA"/>
        </w:rPr>
      </w:pPr>
    </w:p>
    <w:p w14:paraId="1F1C6523" w14:textId="77777777" w:rsidR="00795B74" w:rsidRDefault="00795B74">
      <w:pPr>
        <w:rPr>
          <w:lang w:val="en-CA"/>
        </w:rPr>
      </w:pPr>
      <w:r>
        <w:rPr>
          <w:lang w:val="en-CA"/>
        </w:rPr>
        <w:br w:type="page"/>
      </w:r>
    </w:p>
    <w:p w14:paraId="1F60B95F" w14:textId="3FF8267A" w:rsidR="006570E1" w:rsidRDefault="002A66C4" w:rsidP="006570E1">
      <w:pPr>
        <w:pStyle w:val="Heading1"/>
        <w:rPr>
          <w:lang w:val="en-CA"/>
        </w:rPr>
      </w:pPr>
      <w:bookmarkStart w:id="165" w:name="_Toc502341773"/>
      <w:r>
        <w:rPr>
          <w:lang w:val="en-CA"/>
        </w:rPr>
        <w:lastRenderedPageBreak/>
        <w:t>Count</w:t>
      </w:r>
      <w:r w:rsidR="006570E1">
        <w:rPr>
          <w:lang w:val="en-CA"/>
        </w:rPr>
        <w:t xml:space="preserve"> Inventory</w:t>
      </w:r>
      <w:r w:rsidR="00E243B9">
        <w:rPr>
          <w:lang w:val="en-CA"/>
        </w:rPr>
        <w:t xml:space="preserve"> </w:t>
      </w:r>
      <w:r w:rsidR="00D96CC5">
        <w:rPr>
          <w:noProof/>
        </w:rPr>
        <w:drawing>
          <wp:inline distT="0" distB="0" distL="0" distR="0" wp14:anchorId="2DE8F089" wp14:editId="204338AA">
            <wp:extent cx="304800" cy="304800"/>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 name="inventory-32x32.png"/>
                    <pic:cNvPicPr/>
                  </pic:nvPicPr>
                  <pic:blipFill>
                    <a:blip r:embed="rId52">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bookmarkEnd w:id="165"/>
    </w:p>
    <w:p w14:paraId="5CB43A31" w14:textId="2B2208B3" w:rsidR="00885B18" w:rsidRDefault="00140117" w:rsidP="00885B18">
      <w:pPr>
        <w:spacing w:before="100" w:beforeAutospacing="1" w:after="100" w:afterAutospacing="1" w:line="360" w:lineRule="auto"/>
      </w:pPr>
      <w:r>
        <w:t>To ensure you have complete control over your stock, it is recommended that you count your inventory regularly, either on a weekly or monthly basis. In some instances, you may even want to count daily.</w:t>
      </w:r>
      <w:r w:rsidR="00885B18" w:rsidRPr="00885B18">
        <w:t xml:space="preserve"> </w:t>
      </w:r>
      <w:r w:rsidR="00885B18">
        <w:t xml:space="preserve">The most important thing when counting inventory is to </w:t>
      </w:r>
      <w:r w:rsidR="00885B18">
        <w:rPr>
          <w:b/>
        </w:rPr>
        <w:t>BE ACCURATE</w:t>
      </w:r>
      <w:r w:rsidR="00D96CC5">
        <w:t xml:space="preserve">. </w:t>
      </w:r>
      <w:r w:rsidR="00885B18">
        <w:t>Most issues surrounding inventory variances are because of inaccurate counting.</w:t>
      </w:r>
    </w:p>
    <w:p w14:paraId="09294AFD" w14:textId="532B5370" w:rsidR="00140117" w:rsidRDefault="00D96CC5" w:rsidP="00140117">
      <w:pPr>
        <w:spacing w:before="100" w:beforeAutospacing="1" w:after="100" w:afterAutospacing="1" w:line="360" w:lineRule="auto"/>
      </w:pPr>
      <w:r>
        <w:t>To</w:t>
      </w:r>
      <w:r w:rsidR="00885B18">
        <w:t xml:space="preserve"> specify </w:t>
      </w:r>
      <w:r w:rsidR="00140117">
        <w:t xml:space="preserve">what kind of valuation method </w:t>
      </w:r>
      <w:r>
        <w:t xml:space="preserve">will be used </w:t>
      </w:r>
      <w:r w:rsidR="00140117">
        <w:t>for valuing your inventory</w:t>
      </w:r>
      <w:r>
        <w:t xml:space="preserve"> </w:t>
      </w:r>
      <w:r w:rsidR="00885B18" w:rsidRPr="00885B18">
        <w:t>(FIFO,</w:t>
      </w:r>
      <w:r>
        <w:t xml:space="preserve"> Last Cost or Weighted Average), see </w:t>
      </w:r>
      <w:r w:rsidRPr="00023CD2">
        <w:rPr>
          <w:rStyle w:val="C1HJump"/>
        </w:rPr>
        <w:t>Inventory Preferences</w:t>
      </w:r>
      <w:r w:rsidR="00023CD2" w:rsidRPr="00023CD2">
        <w:rPr>
          <w:rStyle w:val="C1HJump"/>
          <w:vanish/>
          <w:highlight w:val="yellow"/>
        </w:rPr>
        <w:t>|topic=Inventory Preferences</w:t>
      </w:r>
      <w:r>
        <w:t xml:space="preserve">. </w:t>
      </w:r>
    </w:p>
    <w:p w14:paraId="102E6F94" w14:textId="1D708623" w:rsidR="00140117" w:rsidRDefault="00885B18" w:rsidP="00140117">
      <w:pPr>
        <w:spacing w:before="100" w:beforeAutospacing="1" w:after="100" w:afterAutospacing="1" w:line="360" w:lineRule="auto"/>
        <w:rPr>
          <w:b/>
        </w:rPr>
      </w:pPr>
      <w:r>
        <w:rPr>
          <w:b/>
        </w:rPr>
        <w:t xml:space="preserve">NOTE: </w:t>
      </w:r>
      <w:r w:rsidR="00140117" w:rsidRPr="00885B18">
        <w:t>The first time you use this window</w:t>
      </w:r>
      <w:r w:rsidR="00D96CC5">
        <w:t>,</w:t>
      </w:r>
      <w:r w:rsidR="00140117" w:rsidRPr="00885B18">
        <w:t xml:space="preserve"> you will be creating worksheets for your </w:t>
      </w:r>
      <w:r w:rsidR="00140117" w:rsidRPr="00885B18">
        <w:rPr>
          <w:bCs/>
        </w:rPr>
        <w:t>Opening Inventory for ALL items</w:t>
      </w:r>
      <w:r w:rsidR="00140117" w:rsidRPr="00885B18">
        <w:t>.</w:t>
      </w:r>
    </w:p>
    <w:p w14:paraId="607B45EC" w14:textId="000AF5D0" w:rsidR="00140117" w:rsidRDefault="00D96CC5" w:rsidP="00140117">
      <w:pPr>
        <w:spacing w:before="100" w:beforeAutospacing="1" w:after="100" w:afterAutospacing="1" w:line="360" w:lineRule="auto"/>
      </w:pPr>
      <w:r>
        <w:t>Overview of the Inventory P</w:t>
      </w:r>
      <w:r w:rsidR="00885B18">
        <w:t xml:space="preserve">rocess </w:t>
      </w:r>
      <w:r>
        <w:t>in Optimum Control</w:t>
      </w:r>
      <w:r w:rsidR="00140117">
        <w:t>:</w:t>
      </w:r>
    </w:p>
    <w:p w14:paraId="743661AC" w14:textId="1358D3F3" w:rsidR="00140117" w:rsidRDefault="001E36A5" w:rsidP="00A94219">
      <w:pPr>
        <w:pStyle w:val="ListParagraph"/>
        <w:numPr>
          <w:ilvl w:val="0"/>
          <w:numId w:val="49"/>
        </w:numPr>
        <w:spacing w:before="100" w:beforeAutospacing="1" w:after="100" w:afterAutospacing="1" w:line="360" w:lineRule="auto"/>
        <w:rPr>
          <w:rFonts w:eastAsia="Times New Roman" w:cs="Times New Roman"/>
          <w:sz w:val="24"/>
          <w:szCs w:val="24"/>
        </w:rPr>
      </w:pPr>
      <w:r w:rsidRPr="00023CD2">
        <w:rPr>
          <w:rFonts w:eastAsia="Times New Roman" w:cs="Times New Roman"/>
          <w:sz w:val="24"/>
          <w:szCs w:val="24"/>
        </w:rPr>
        <w:t xml:space="preserve">Make sure all </w:t>
      </w:r>
      <w:r w:rsidR="00D96CC5" w:rsidRPr="00023CD2">
        <w:rPr>
          <w:rFonts w:eastAsia="Times New Roman" w:cs="Times New Roman"/>
          <w:sz w:val="24"/>
          <w:szCs w:val="24"/>
        </w:rPr>
        <w:t>I</w:t>
      </w:r>
      <w:r w:rsidR="00140117" w:rsidRPr="00023CD2">
        <w:rPr>
          <w:rFonts w:eastAsia="Times New Roman" w:cs="Times New Roman"/>
          <w:sz w:val="24"/>
          <w:szCs w:val="24"/>
        </w:rPr>
        <w:t xml:space="preserve">tems and </w:t>
      </w:r>
      <w:r w:rsidR="00D96CC5" w:rsidRPr="00023CD2">
        <w:rPr>
          <w:rFonts w:eastAsia="Times New Roman" w:cs="Times New Roman"/>
          <w:sz w:val="24"/>
          <w:szCs w:val="24"/>
        </w:rPr>
        <w:t>P</w:t>
      </w:r>
      <w:r w:rsidR="00140117" w:rsidRPr="00023CD2">
        <w:rPr>
          <w:rFonts w:eastAsia="Times New Roman" w:cs="Times New Roman"/>
          <w:sz w:val="24"/>
          <w:szCs w:val="24"/>
        </w:rPr>
        <w:t>reps you wish to count</w:t>
      </w:r>
      <w:r w:rsidR="00D96CC5">
        <w:rPr>
          <w:rFonts w:eastAsia="Times New Roman" w:cs="Times New Roman"/>
          <w:sz w:val="24"/>
          <w:szCs w:val="24"/>
        </w:rPr>
        <w:t xml:space="preserve"> </w:t>
      </w:r>
      <w:r w:rsidR="00023CD2">
        <w:rPr>
          <w:rFonts w:eastAsia="Times New Roman" w:cs="Times New Roman"/>
          <w:sz w:val="24"/>
          <w:szCs w:val="24"/>
        </w:rPr>
        <w:t xml:space="preserve">are entered into Optimum Control and </w:t>
      </w:r>
      <w:r w:rsidR="00D96CC5">
        <w:rPr>
          <w:rFonts w:eastAsia="Times New Roman" w:cs="Times New Roman"/>
          <w:sz w:val="24"/>
          <w:szCs w:val="24"/>
        </w:rPr>
        <w:t>identify the Storage L</w:t>
      </w:r>
      <w:r w:rsidR="00140117">
        <w:rPr>
          <w:rFonts w:eastAsia="Times New Roman" w:cs="Times New Roman"/>
          <w:sz w:val="24"/>
          <w:szCs w:val="24"/>
        </w:rPr>
        <w:t>ocation(s)</w:t>
      </w:r>
      <w:r w:rsidR="00023CD2">
        <w:rPr>
          <w:rFonts w:eastAsia="Times New Roman" w:cs="Times New Roman"/>
          <w:sz w:val="24"/>
          <w:szCs w:val="24"/>
        </w:rPr>
        <w:t xml:space="preserve"> for each.</w:t>
      </w:r>
    </w:p>
    <w:p w14:paraId="654DF5C0" w14:textId="47E6C69B" w:rsidR="001E36A5" w:rsidRPr="007A31ED" w:rsidRDefault="00D96CC5" w:rsidP="00A94219">
      <w:pPr>
        <w:pStyle w:val="ListParagraph"/>
        <w:numPr>
          <w:ilvl w:val="0"/>
          <w:numId w:val="49"/>
        </w:numPr>
        <w:spacing w:before="100" w:beforeAutospacing="1" w:after="100" w:afterAutospacing="1" w:line="360" w:lineRule="auto"/>
        <w:rPr>
          <w:rFonts w:eastAsia="Times New Roman" w:cs="Times New Roman"/>
          <w:sz w:val="24"/>
          <w:szCs w:val="24"/>
        </w:rPr>
      </w:pPr>
      <w:r w:rsidRPr="007A31ED">
        <w:rPr>
          <w:rFonts w:eastAsia="Times New Roman" w:cs="Times New Roman"/>
          <w:sz w:val="24"/>
          <w:szCs w:val="24"/>
        </w:rPr>
        <w:t>Y</w:t>
      </w:r>
      <w:r w:rsidR="001E36A5" w:rsidRPr="007A31ED">
        <w:rPr>
          <w:rFonts w:eastAsia="Times New Roman" w:cs="Times New Roman"/>
          <w:sz w:val="24"/>
          <w:szCs w:val="24"/>
        </w:rPr>
        <w:t>ou</w:t>
      </w:r>
      <w:r w:rsidRPr="007A31ED">
        <w:rPr>
          <w:rFonts w:eastAsia="Times New Roman" w:cs="Times New Roman"/>
          <w:sz w:val="24"/>
          <w:szCs w:val="24"/>
        </w:rPr>
        <w:t xml:space="preserve"> have the option to</w:t>
      </w:r>
      <w:r w:rsidR="001E36A5" w:rsidRPr="007A31ED">
        <w:rPr>
          <w:rFonts w:eastAsia="Times New Roman" w:cs="Times New Roman"/>
          <w:sz w:val="24"/>
          <w:szCs w:val="24"/>
        </w:rPr>
        <w:t xml:space="preserve"> </w:t>
      </w:r>
      <w:r w:rsidR="001E36A5" w:rsidRPr="007A31ED">
        <w:rPr>
          <w:rStyle w:val="C1HJump"/>
          <w:sz w:val="24"/>
          <w:szCs w:val="24"/>
        </w:rPr>
        <w:t>customize your count sheets</w:t>
      </w:r>
      <w:r w:rsidR="001E36A5" w:rsidRPr="007A31ED">
        <w:rPr>
          <w:rStyle w:val="C1HJump"/>
          <w:vanish/>
          <w:sz w:val="24"/>
          <w:szCs w:val="24"/>
        </w:rPr>
        <w:t>|topic=Inventory Count Sheet Custom Sorting (Shelf to sheet)</w:t>
      </w:r>
      <w:r w:rsidR="001E36A5" w:rsidRPr="007A31ED">
        <w:rPr>
          <w:rFonts w:eastAsia="Times New Roman" w:cs="Times New Roman"/>
          <w:sz w:val="24"/>
          <w:szCs w:val="24"/>
        </w:rPr>
        <w:t xml:space="preserve"> and use </w:t>
      </w:r>
      <w:r w:rsidR="00BB5FC6" w:rsidRPr="007A31ED">
        <w:rPr>
          <w:rStyle w:val="C1HJump"/>
          <w:sz w:val="24"/>
          <w:szCs w:val="24"/>
        </w:rPr>
        <w:t>count sheet</w:t>
      </w:r>
      <w:r w:rsidR="001E36A5" w:rsidRPr="007A31ED">
        <w:rPr>
          <w:rStyle w:val="C1HJump"/>
          <w:sz w:val="24"/>
          <w:szCs w:val="24"/>
        </w:rPr>
        <w:t xml:space="preserve"> setup</w:t>
      </w:r>
      <w:r w:rsidR="001E36A5" w:rsidRPr="007A31ED">
        <w:rPr>
          <w:rStyle w:val="C1HJump"/>
          <w:vanish/>
          <w:sz w:val="24"/>
          <w:szCs w:val="24"/>
        </w:rPr>
        <w:t>|topic=Countsheet Setup</w:t>
      </w:r>
      <w:r w:rsidR="001E36A5" w:rsidRPr="007A31ED">
        <w:rPr>
          <w:rFonts w:eastAsia="Times New Roman" w:cs="Times New Roman"/>
          <w:sz w:val="24"/>
          <w:szCs w:val="24"/>
        </w:rPr>
        <w:t xml:space="preserve"> to remove or add </w:t>
      </w:r>
      <w:r w:rsidRPr="007A31ED">
        <w:rPr>
          <w:rFonts w:eastAsia="Times New Roman" w:cs="Times New Roman"/>
          <w:sz w:val="24"/>
          <w:szCs w:val="24"/>
        </w:rPr>
        <w:t>I</w:t>
      </w:r>
      <w:r w:rsidR="001E36A5" w:rsidRPr="007A31ED">
        <w:rPr>
          <w:rFonts w:eastAsia="Times New Roman" w:cs="Times New Roman"/>
          <w:sz w:val="24"/>
          <w:szCs w:val="24"/>
        </w:rPr>
        <w:t xml:space="preserve">tems or </w:t>
      </w:r>
      <w:r w:rsidRPr="007A31ED">
        <w:rPr>
          <w:rFonts w:eastAsia="Times New Roman" w:cs="Times New Roman"/>
          <w:sz w:val="24"/>
          <w:szCs w:val="24"/>
        </w:rPr>
        <w:t xml:space="preserve">Pack Sizes (which </w:t>
      </w:r>
      <w:r w:rsidR="001E36A5" w:rsidRPr="007A31ED">
        <w:rPr>
          <w:rFonts w:eastAsia="Times New Roman" w:cs="Times New Roman"/>
          <w:sz w:val="24"/>
          <w:szCs w:val="24"/>
        </w:rPr>
        <w:t>can be done any time)</w:t>
      </w:r>
      <w:r w:rsidR="00F33133" w:rsidRPr="007A31ED">
        <w:rPr>
          <w:rFonts w:eastAsia="Times New Roman" w:cs="Times New Roman"/>
          <w:sz w:val="24"/>
          <w:szCs w:val="24"/>
        </w:rPr>
        <w:t xml:space="preserve">. </w:t>
      </w:r>
      <w:r w:rsidR="00F33133" w:rsidRPr="007A31ED">
        <w:rPr>
          <w:rStyle w:val="C1HJump"/>
          <w:sz w:val="24"/>
          <w:szCs w:val="24"/>
        </w:rPr>
        <w:t>Hot lists</w:t>
      </w:r>
      <w:r w:rsidR="00F33133" w:rsidRPr="007A31ED">
        <w:rPr>
          <w:rStyle w:val="C1HJump"/>
          <w:vanish/>
          <w:sz w:val="24"/>
          <w:szCs w:val="24"/>
        </w:rPr>
        <w:t>|topic=Creating Inventory Hot Lists</w:t>
      </w:r>
      <w:r w:rsidR="00F33133" w:rsidRPr="007A31ED">
        <w:rPr>
          <w:rFonts w:eastAsia="Times New Roman" w:cs="Times New Roman"/>
          <w:sz w:val="24"/>
          <w:szCs w:val="24"/>
        </w:rPr>
        <w:t xml:space="preserve"> can be created </w:t>
      </w:r>
      <w:r w:rsidR="006D60B8" w:rsidRPr="007A31ED">
        <w:rPr>
          <w:rFonts w:eastAsia="Times New Roman" w:cs="Times New Roman"/>
          <w:sz w:val="24"/>
          <w:szCs w:val="24"/>
        </w:rPr>
        <w:t xml:space="preserve">on an as-needed basis </w:t>
      </w:r>
      <w:r w:rsidR="00F33133" w:rsidRPr="007A31ED">
        <w:rPr>
          <w:rFonts w:eastAsia="Times New Roman" w:cs="Times New Roman"/>
          <w:sz w:val="24"/>
          <w:szCs w:val="24"/>
        </w:rPr>
        <w:t xml:space="preserve">to focus on a small group of specific </w:t>
      </w:r>
      <w:r w:rsidRPr="007A31ED">
        <w:rPr>
          <w:rFonts w:eastAsia="Times New Roman" w:cs="Times New Roman"/>
          <w:sz w:val="24"/>
          <w:szCs w:val="24"/>
        </w:rPr>
        <w:t>I</w:t>
      </w:r>
      <w:r w:rsidR="00F33133" w:rsidRPr="007A31ED">
        <w:rPr>
          <w:rFonts w:eastAsia="Times New Roman" w:cs="Times New Roman"/>
          <w:sz w:val="24"/>
          <w:szCs w:val="24"/>
        </w:rPr>
        <w:t xml:space="preserve">nventory </w:t>
      </w:r>
      <w:r w:rsidRPr="007A31ED">
        <w:rPr>
          <w:rFonts w:eastAsia="Times New Roman" w:cs="Times New Roman"/>
          <w:sz w:val="24"/>
          <w:szCs w:val="24"/>
        </w:rPr>
        <w:t>I</w:t>
      </w:r>
      <w:r w:rsidR="00F33133" w:rsidRPr="007A31ED">
        <w:rPr>
          <w:rFonts w:eastAsia="Times New Roman" w:cs="Times New Roman"/>
          <w:sz w:val="24"/>
          <w:szCs w:val="24"/>
        </w:rPr>
        <w:t xml:space="preserve">tems </w:t>
      </w:r>
      <w:r w:rsidR="006D60B8" w:rsidRPr="007A31ED">
        <w:rPr>
          <w:rFonts w:eastAsia="Times New Roman" w:cs="Times New Roman"/>
          <w:sz w:val="24"/>
          <w:szCs w:val="24"/>
        </w:rPr>
        <w:t xml:space="preserve">that </w:t>
      </w:r>
      <w:r w:rsidR="00F33133" w:rsidRPr="007A31ED">
        <w:rPr>
          <w:rFonts w:eastAsia="Times New Roman" w:cs="Times New Roman"/>
          <w:sz w:val="24"/>
          <w:szCs w:val="24"/>
        </w:rPr>
        <w:t>you are having problems with.</w:t>
      </w:r>
    </w:p>
    <w:p w14:paraId="7AD9A0BC" w14:textId="4748B1AF" w:rsidR="00885B18" w:rsidRPr="007A31ED" w:rsidRDefault="00885B18" w:rsidP="00A94219">
      <w:pPr>
        <w:pStyle w:val="ListParagraph"/>
        <w:numPr>
          <w:ilvl w:val="0"/>
          <w:numId w:val="49"/>
        </w:numPr>
        <w:spacing w:before="100" w:beforeAutospacing="1" w:after="100" w:afterAutospacing="1" w:line="360" w:lineRule="auto"/>
        <w:rPr>
          <w:rFonts w:eastAsia="Times New Roman" w:cs="Times New Roman"/>
          <w:sz w:val="24"/>
          <w:szCs w:val="24"/>
        </w:rPr>
      </w:pPr>
      <w:r w:rsidRPr="007A31ED">
        <w:rPr>
          <w:rFonts w:eastAsia="Times New Roman" w:cs="Times New Roman"/>
          <w:sz w:val="24"/>
          <w:szCs w:val="24"/>
        </w:rPr>
        <w:t>Create and p</w:t>
      </w:r>
      <w:r w:rsidR="00140117" w:rsidRPr="007A31ED">
        <w:rPr>
          <w:rFonts w:eastAsia="Times New Roman" w:cs="Times New Roman"/>
          <w:sz w:val="24"/>
          <w:szCs w:val="24"/>
        </w:rPr>
        <w:t xml:space="preserve">rint the </w:t>
      </w:r>
      <w:r w:rsidR="006D60B8" w:rsidRPr="007A31ED">
        <w:rPr>
          <w:rFonts w:eastAsia="Times New Roman" w:cs="Times New Roman"/>
          <w:sz w:val="24"/>
          <w:szCs w:val="24"/>
        </w:rPr>
        <w:t xml:space="preserve">inventory </w:t>
      </w:r>
      <w:r w:rsidR="006D60B8" w:rsidRPr="007A31ED">
        <w:rPr>
          <w:rFonts w:eastAsia="Times New Roman" w:cs="Times New Roman"/>
          <w:b/>
          <w:sz w:val="24"/>
          <w:szCs w:val="24"/>
        </w:rPr>
        <w:t>C</w:t>
      </w:r>
      <w:r w:rsidRPr="007A31ED">
        <w:rPr>
          <w:rFonts w:eastAsia="Times New Roman" w:cs="Times New Roman"/>
          <w:b/>
          <w:sz w:val="24"/>
          <w:szCs w:val="24"/>
        </w:rPr>
        <w:t xml:space="preserve">ount </w:t>
      </w:r>
      <w:r w:rsidR="006D60B8" w:rsidRPr="007A31ED">
        <w:rPr>
          <w:rFonts w:eastAsia="Times New Roman" w:cs="Times New Roman"/>
          <w:b/>
          <w:sz w:val="24"/>
          <w:szCs w:val="24"/>
        </w:rPr>
        <w:t>S</w:t>
      </w:r>
      <w:r w:rsidR="00140117" w:rsidRPr="007A31ED">
        <w:rPr>
          <w:rFonts w:eastAsia="Times New Roman" w:cs="Times New Roman"/>
          <w:b/>
          <w:sz w:val="24"/>
          <w:szCs w:val="24"/>
        </w:rPr>
        <w:t>heets</w:t>
      </w:r>
      <w:r w:rsidR="00140117" w:rsidRPr="007A31ED">
        <w:rPr>
          <w:rFonts w:eastAsia="Times New Roman" w:cs="Times New Roman"/>
          <w:sz w:val="24"/>
          <w:szCs w:val="24"/>
        </w:rPr>
        <w:t xml:space="preserve"> or </w:t>
      </w:r>
      <w:r w:rsidR="006D60B8" w:rsidRPr="007A31ED">
        <w:rPr>
          <w:rFonts w:eastAsia="Times New Roman" w:cs="Times New Roman"/>
          <w:sz w:val="24"/>
          <w:szCs w:val="24"/>
        </w:rPr>
        <w:t>e</w:t>
      </w:r>
      <w:r w:rsidR="00140117" w:rsidRPr="007A31ED">
        <w:rPr>
          <w:rFonts w:eastAsia="Times New Roman" w:cs="Times New Roman"/>
          <w:sz w:val="24"/>
          <w:szCs w:val="24"/>
        </w:rPr>
        <w:t xml:space="preserve">xport to </w:t>
      </w:r>
      <w:r w:rsidR="00140117" w:rsidRPr="007A31ED">
        <w:rPr>
          <w:rFonts w:eastAsia="Times New Roman" w:cs="Times New Roman"/>
          <w:i/>
          <w:sz w:val="24"/>
          <w:szCs w:val="24"/>
        </w:rPr>
        <w:t>OCMobile</w:t>
      </w:r>
      <w:r w:rsidR="001E36A5" w:rsidRPr="007A31ED">
        <w:rPr>
          <w:rFonts w:eastAsia="Times New Roman" w:cs="Times New Roman"/>
          <w:b/>
          <w:sz w:val="24"/>
          <w:szCs w:val="24"/>
        </w:rPr>
        <w:t xml:space="preserve"> </w:t>
      </w:r>
      <w:r w:rsidR="001E36A5" w:rsidRPr="007A31ED">
        <w:rPr>
          <w:rFonts w:eastAsia="Times New Roman" w:cs="Times New Roman"/>
          <w:sz w:val="24"/>
          <w:szCs w:val="24"/>
        </w:rPr>
        <w:t>(subscription required)</w:t>
      </w:r>
      <w:r w:rsidR="002A66C4" w:rsidRPr="007A31ED">
        <w:rPr>
          <w:rFonts w:eastAsia="Times New Roman" w:cs="Times New Roman"/>
          <w:sz w:val="24"/>
          <w:szCs w:val="24"/>
        </w:rPr>
        <w:t xml:space="preserve">.  </w:t>
      </w:r>
    </w:p>
    <w:p w14:paraId="29991CE7" w14:textId="77777777" w:rsidR="006D60B8" w:rsidRDefault="002A66C4" w:rsidP="00A94219">
      <w:pPr>
        <w:pStyle w:val="ListParagraph"/>
        <w:numPr>
          <w:ilvl w:val="0"/>
          <w:numId w:val="49"/>
        </w:numPr>
        <w:spacing w:before="100" w:beforeAutospacing="1" w:after="100" w:afterAutospacing="1" w:line="360" w:lineRule="auto"/>
        <w:rPr>
          <w:rFonts w:eastAsia="Times New Roman" w:cs="Times New Roman"/>
          <w:sz w:val="24"/>
          <w:szCs w:val="24"/>
        </w:rPr>
      </w:pPr>
      <w:r>
        <w:rPr>
          <w:rFonts w:eastAsia="Times New Roman" w:cs="Times New Roman"/>
          <w:sz w:val="24"/>
          <w:szCs w:val="24"/>
        </w:rPr>
        <w:t>C</w:t>
      </w:r>
      <w:r w:rsidR="00140117">
        <w:rPr>
          <w:rFonts w:eastAsia="Times New Roman" w:cs="Times New Roman"/>
          <w:sz w:val="24"/>
          <w:szCs w:val="24"/>
        </w:rPr>
        <w:t xml:space="preserve">ount your </w:t>
      </w:r>
      <w:r w:rsidR="006D60B8" w:rsidRPr="006D60B8">
        <w:rPr>
          <w:rFonts w:eastAsia="Times New Roman" w:cs="Times New Roman"/>
          <w:b/>
          <w:sz w:val="24"/>
          <w:szCs w:val="24"/>
        </w:rPr>
        <w:t>I</w:t>
      </w:r>
      <w:r w:rsidR="00140117" w:rsidRPr="006D60B8">
        <w:rPr>
          <w:rFonts w:eastAsia="Times New Roman" w:cs="Times New Roman"/>
          <w:b/>
          <w:sz w:val="24"/>
          <w:szCs w:val="24"/>
        </w:rPr>
        <w:t>nventory</w:t>
      </w:r>
      <w:r w:rsidR="006D60B8">
        <w:rPr>
          <w:rFonts w:eastAsia="Times New Roman" w:cs="Times New Roman"/>
          <w:sz w:val="24"/>
          <w:szCs w:val="24"/>
        </w:rPr>
        <w:t>.</w:t>
      </w:r>
    </w:p>
    <w:p w14:paraId="09F85246" w14:textId="2EF0AB83" w:rsidR="00140117" w:rsidRDefault="006D60B8" w:rsidP="00A94219">
      <w:pPr>
        <w:pStyle w:val="ListParagraph"/>
        <w:numPr>
          <w:ilvl w:val="0"/>
          <w:numId w:val="49"/>
        </w:numPr>
        <w:spacing w:before="100" w:beforeAutospacing="1" w:after="100" w:afterAutospacing="1" w:line="360" w:lineRule="auto"/>
        <w:rPr>
          <w:rFonts w:eastAsia="Times New Roman" w:cs="Times New Roman"/>
          <w:sz w:val="24"/>
          <w:szCs w:val="24"/>
        </w:rPr>
      </w:pPr>
      <w:r>
        <w:rPr>
          <w:rFonts w:eastAsia="Times New Roman" w:cs="Times New Roman"/>
          <w:sz w:val="24"/>
          <w:szCs w:val="24"/>
        </w:rPr>
        <w:t xml:space="preserve">Enter or import your </w:t>
      </w:r>
      <w:r w:rsidRPr="006D60B8">
        <w:rPr>
          <w:rFonts w:eastAsia="Times New Roman" w:cs="Times New Roman"/>
          <w:b/>
          <w:sz w:val="24"/>
          <w:szCs w:val="24"/>
        </w:rPr>
        <w:t>C</w:t>
      </w:r>
      <w:r w:rsidR="00140117" w:rsidRPr="006D60B8">
        <w:rPr>
          <w:rFonts w:eastAsia="Times New Roman" w:cs="Times New Roman"/>
          <w:b/>
          <w:sz w:val="24"/>
          <w:szCs w:val="24"/>
        </w:rPr>
        <w:t>ounts</w:t>
      </w:r>
      <w:r w:rsidR="002A66C4">
        <w:rPr>
          <w:rFonts w:eastAsia="Times New Roman" w:cs="Times New Roman"/>
          <w:sz w:val="24"/>
          <w:szCs w:val="24"/>
        </w:rPr>
        <w:t xml:space="preserve"> from </w:t>
      </w:r>
      <w:r w:rsidR="002A66C4" w:rsidRPr="006D60B8">
        <w:rPr>
          <w:rFonts w:eastAsia="Times New Roman" w:cs="Times New Roman"/>
          <w:i/>
          <w:sz w:val="24"/>
          <w:szCs w:val="24"/>
        </w:rPr>
        <w:t>OCMobile</w:t>
      </w:r>
      <w:r w:rsidR="00140117">
        <w:rPr>
          <w:rFonts w:eastAsia="Times New Roman" w:cs="Times New Roman"/>
          <w:sz w:val="24"/>
          <w:szCs w:val="24"/>
        </w:rPr>
        <w:t>.</w:t>
      </w:r>
    </w:p>
    <w:p w14:paraId="1678F237" w14:textId="56D8F905" w:rsidR="00140117" w:rsidRDefault="00140117" w:rsidP="00A94219">
      <w:pPr>
        <w:pStyle w:val="ListParagraph"/>
        <w:numPr>
          <w:ilvl w:val="0"/>
          <w:numId w:val="49"/>
        </w:numPr>
        <w:spacing w:before="100" w:beforeAutospacing="1" w:after="100" w:afterAutospacing="1" w:line="360" w:lineRule="auto"/>
        <w:rPr>
          <w:rFonts w:eastAsia="Times New Roman" w:cs="Times New Roman"/>
          <w:sz w:val="24"/>
          <w:szCs w:val="24"/>
        </w:rPr>
      </w:pPr>
      <w:r w:rsidRPr="006D60B8">
        <w:rPr>
          <w:rFonts w:eastAsia="Times New Roman" w:cs="Times New Roman"/>
          <w:sz w:val="24"/>
          <w:szCs w:val="24"/>
        </w:rPr>
        <w:t>Save</w:t>
      </w:r>
      <w:r w:rsidR="001E36A5">
        <w:rPr>
          <w:rFonts w:eastAsia="Times New Roman" w:cs="Times New Roman"/>
          <w:sz w:val="24"/>
          <w:szCs w:val="24"/>
        </w:rPr>
        <w:t xml:space="preserve"> your i</w:t>
      </w:r>
      <w:r w:rsidR="006D60B8">
        <w:rPr>
          <w:rFonts w:eastAsia="Times New Roman" w:cs="Times New Roman"/>
          <w:sz w:val="24"/>
          <w:szCs w:val="24"/>
        </w:rPr>
        <w:t xml:space="preserve">nventory </w:t>
      </w:r>
      <w:r w:rsidR="006D60B8" w:rsidRPr="006D60B8">
        <w:rPr>
          <w:rFonts w:eastAsia="Times New Roman" w:cs="Times New Roman"/>
          <w:b/>
          <w:sz w:val="24"/>
          <w:szCs w:val="24"/>
        </w:rPr>
        <w:t>C</w:t>
      </w:r>
      <w:r w:rsidR="001E36A5" w:rsidRPr="006D60B8">
        <w:rPr>
          <w:rFonts w:eastAsia="Times New Roman" w:cs="Times New Roman"/>
          <w:b/>
          <w:sz w:val="24"/>
          <w:szCs w:val="24"/>
        </w:rPr>
        <w:t>ount</w:t>
      </w:r>
      <w:r w:rsidR="001E36A5">
        <w:rPr>
          <w:rFonts w:eastAsia="Times New Roman" w:cs="Times New Roman"/>
          <w:sz w:val="24"/>
          <w:szCs w:val="24"/>
        </w:rPr>
        <w:t xml:space="preserve"> </w:t>
      </w:r>
      <w:r w:rsidR="006D60B8" w:rsidRPr="006D60B8">
        <w:rPr>
          <w:rFonts w:eastAsia="Times New Roman" w:cs="Times New Roman"/>
          <w:b/>
          <w:sz w:val="24"/>
          <w:szCs w:val="24"/>
        </w:rPr>
        <w:t>S</w:t>
      </w:r>
      <w:r w:rsidR="001E36A5" w:rsidRPr="006D60B8">
        <w:rPr>
          <w:rFonts w:eastAsia="Times New Roman" w:cs="Times New Roman"/>
          <w:b/>
          <w:sz w:val="24"/>
          <w:szCs w:val="24"/>
        </w:rPr>
        <w:t>heet</w:t>
      </w:r>
      <w:r w:rsidR="001E36A5">
        <w:rPr>
          <w:rFonts w:eastAsia="Times New Roman" w:cs="Times New Roman"/>
          <w:sz w:val="24"/>
          <w:szCs w:val="24"/>
        </w:rPr>
        <w:t>.</w:t>
      </w:r>
    </w:p>
    <w:p w14:paraId="0EC8BD95" w14:textId="77777777" w:rsidR="006D60B8" w:rsidRDefault="00140117" w:rsidP="00A94219">
      <w:pPr>
        <w:pStyle w:val="ListParagraph"/>
        <w:numPr>
          <w:ilvl w:val="0"/>
          <w:numId w:val="49"/>
        </w:numPr>
        <w:spacing w:before="100" w:beforeAutospacing="1" w:after="100" w:afterAutospacing="1" w:line="360" w:lineRule="auto"/>
        <w:rPr>
          <w:rFonts w:eastAsia="Times New Roman" w:cs="Times New Roman"/>
          <w:sz w:val="24"/>
          <w:szCs w:val="24"/>
        </w:rPr>
      </w:pPr>
      <w:r w:rsidRPr="006D60B8">
        <w:rPr>
          <w:rFonts w:eastAsia="Times New Roman" w:cs="Times New Roman"/>
          <w:sz w:val="24"/>
          <w:szCs w:val="24"/>
        </w:rPr>
        <w:t>Summarize</w:t>
      </w:r>
      <w:r>
        <w:rPr>
          <w:rFonts w:eastAsia="Times New Roman" w:cs="Times New Roman"/>
          <w:sz w:val="24"/>
          <w:szCs w:val="24"/>
        </w:rPr>
        <w:t xml:space="preserve"> </w:t>
      </w:r>
      <w:r w:rsidR="002A66C4" w:rsidRPr="006D60B8">
        <w:rPr>
          <w:rFonts w:eastAsia="Times New Roman" w:cs="Times New Roman"/>
          <w:b/>
          <w:sz w:val="24"/>
          <w:szCs w:val="24"/>
        </w:rPr>
        <w:t>Count</w:t>
      </w:r>
      <w:r w:rsidR="006D60B8">
        <w:rPr>
          <w:rFonts w:eastAsia="Times New Roman" w:cs="Times New Roman"/>
          <w:sz w:val="24"/>
          <w:szCs w:val="24"/>
        </w:rPr>
        <w:t>.</w:t>
      </w:r>
    </w:p>
    <w:p w14:paraId="38F0F6F5" w14:textId="295AB633" w:rsidR="00140117" w:rsidRDefault="00140117" w:rsidP="00A94219">
      <w:pPr>
        <w:pStyle w:val="ListParagraph"/>
        <w:numPr>
          <w:ilvl w:val="0"/>
          <w:numId w:val="49"/>
        </w:numPr>
        <w:spacing w:before="100" w:beforeAutospacing="1" w:after="100" w:afterAutospacing="1" w:line="360" w:lineRule="auto"/>
        <w:rPr>
          <w:rFonts w:eastAsia="Times New Roman" w:cs="Times New Roman"/>
          <w:sz w:val="24"/>
          <w:szCs w:val="24"/>
        </w:rPr>
      </w:pPr>
      <w:r w:rsidRPr="006D60B8">
        <w:rPr>
          <w:rFonts w:eastAsia="Times New Roman" w:cs="Times New Roman"/>
          <w:sz w:val="24"/>
          <w:szCs w:val="24"/>
        </w:rPr>
        <w:t>Finalize</w:t>
      </w:r>
      <w:r>
        <w:rPr>
          <w:rFonts w:eastAsia="Times New Roman" w:cs="Times New Roman"/>
          <w:b/>
          <w:sz w:val="24"/>
          <w:szCs w:val="24"/>
        </w:rPr>
        <w:t xml:space="preserve"> </w:t>
      </w:r>
      <w:r w:rsidR="006D60B8">
        <w:rPr>
          <w:rFonts w:eastAsia="Times New Roman" w:cs="Times New Roman"/>
          <w:sz w:val="24"/>
          <w:szCs w:val="24"/>
        </w:rPr>
        <w:t xml:space="preserve">your </w:t>
      </w:r>
      <w:r w:rsidR="006D60B8" w:rsidRPr="006D60B8">
        <w:rPr>
          <w:rFonts w:eastAsia="Times New Roman" w:cs="Times New Roman"/>
          <w:b/>
          <w:sz w:val="24"/>
          <w:szCs w:val="24"/>
        </w:rPr>
        <w:t>I</w:t>
      </w:r>
      <w:r w:rsidRPr="006D60B8">
        <w:rPr>
          <w:rFonts w:eastAsia="Times New Roman" w:cs="Times New Roman"/>
          <w:b/>
          <w:sz w:val="24"/>
          <w:szCs w:val="24"/>
        </w:rPr>
        <w:t>nventory</w:t>
      </w:r>
      <w:r>
        <w:rPr>
          <w:rFonts w:eastAsia="Times New Roman" w:cs="Times New Roman"/>
          <w:sz w:val="24"/>
          <w:szCs w:val="24"/>
        </w:rPr>
        <w:t>.</w:t>
      </w:r>
    </w:p>
    <w:p w14:paraId="0F3ED9B7" w14:textId="77777777" w:rsidR="001E36A5" w:rsidRPr="001E36A5" w:rsidRDefault="001E36A5" w:rsidP="00A94219">
      <w:pPr>
        <w:pStyle w:val="ListParagraph"/>
        <w:numPr>
          <w:ilvl w:val="0"/>
          <w:numId w:val="49"/>
        </w:numPr>
        <w:spacing w:before="100" w:beforeAutospacing="1" w:after="100" w:afterAutospacing="1" w:line="360" w:lineRule="auto"/>
        <w:rPr>
          <w:rFonts w:eastAsia="Times New Roman" w:cs="Times New Roman"/>
          <w:sz w:val="24"/>
          <w:szCs w:val="24"/>
        </w:rPr>
      </w:pPr>
      <w:r w:rsidRPr="006D60B8">
        <w:rPr>
          <w:rFonts w:eastAsia="Times New Roman" w:cs="Times New Roman"/>
          <w:sz w:val="24"/>
          <w:szCs w:val="24"/>
        </w:rPr>
        <w:t>Run</w:t>
      </w:r>
      <w:r w:rsidRPr="002A66C4">
        <w:rPr>
          <w:rFonts w:eastAsia="Times New Roman" w:cs="Times New Roman"/>
          <w:sz w:val="24"/>
          <w:szCs w:val="24"/>
        </w:rPr>
        <w:t xml:space="preserve"> </w:t>
      </w:r>
      <w:r w:rsidRPr="006D60B8">
        <w:rPr>
          <w:rFonts w:eastAsia="Times New Roman" w:cs="Times New Roman"/>
          <w:b/>
          <w:sz w:val="24"/>
          <w:szCs w:val="24"/>
        </w:rPr>
        <w:t>Reports</w:t>
      </w:r>
      <w:r>
        <w:rPr>
          <w:rFonts w:eastAsia="Times New Roman" w:cs="Times New Roman"/>
          <w:sz w:val="24"/>
          <w:szCs w:val="24"/>
        </w:rPr>
        <w:t>.</w:t>
      </w:r>
    </w:p>
    <w:p w14:paraId="79330A9B" w14:textId="03295B47" w:rsidR="00140117" w:rsidRPr="007A31ED" w:rsidRDefault="00140117" w:rsidP="00A94219">
      <w:pPr>
        <w:pStyle w:val="ListParagraph"/>
        <w:numPr>
          <w:ilvl w:val="0"/>
          <w:numId w:val="49"/>
        </w:numPr>
        <w:spacing w:before="100" w:beforeAutospacing="1" w:after="100" w:afterAutospacing="1" w:line="360" w:lineRule="auto"/>
        <w:rPr>
          <w:rFonts w:eastAsia="Times New Roman" w:cs="Times New Roman"/>
          <w:sz w:val="24"/>
          <w:szCs w:val="24"/>
        </w:rPr>
      </w:pPr>
      <w:r w:rsidRPr="007A31ED">
        <w:rPr>
          <w:rStyle w:val="C1HJump"/>
          <w:sz w:val="24"/>
          <w:szCs w:val="24"/>
        </w:rPr>
        <w:lastRenderedPageBreak/>
        <w:t>Adjust</w:t>
      </w:r>
      <w:r w:rsidR="00F33133" w:rsidRPr="007A31ED">
        <w:rPr>
          <w:rStyle w:val="C1HJump"/>
          <w:vanish/>
          <w:sz w:val="24"/>
          <w:szCs w:val="24"/>
        </w:rPr>
        <w:t>|topic=Adjusting Your Inventory Counts</w:t>
      </w:r>
      <w:r w:rsidRPr="007A31ED">
        <w:rPr>
          <w:rFonts w:eastAsia="Times New Roman" w:cs="Times New Roman"/>
          <w:sz w:val="24"/>
          <w:szCs w:val="24"/>
        </w:rPr>
        <w:t xml:space="preserve"> </w:t>
      </w:r>
      <w:r w:rsidR="006D60B8" w:rsidRPr="007A31ED">
        <w:rPr>
          <w:rFonts w:eastAsia="Times New Roman" w:cs="Times New Roman"/>
          <w:b/>
          <w:sz w:val="24"/>
          <w:szCs w:val="24"/>
        </w:rPr>
        <w:t>C</w:t>
      </w:r>
      <w:r w:rsidR="00BB5FC6" w:rsidRPr="007A31ED">
        <w:rPr>
          <w:rFonts w:eastAsia="Times New Roman" w:cs="Times New Roman"/>
          <w:b/>
          <w:sz w:val="24"/>
          <w:szCs w:val="24"/>
        </w:rPr>
        <w:t xml:space="preserve">ount </w:t>
      </w:r>
      <w:r w:rsidR="006D60B8" w:rsidRPr="007A31ED">
        <w:rPr>
          <w:rFonts w:eastAsia="Times New Roman" w:cs="Times New Roman"/>
          <w:b/>
          <w:sz w:val="24"/>
          <w:szCs w:val="24"/>
        </w:rPr>
        <w:t>S</w:t>
      </w:r>
      <w:r w:rsidR="00BB5FC6" w:rsidRPr="007A31ED">
        <w:rPr>
          <w:rFonts w:eastAsia="Times New Roman" w:cs="Times New Roman"/>
          <w:b/>
          <w:sz w:val="24"/>
          <w:szCs w:val="24"/>
        </w:rPr>
        <w:t>heet</w:t>
      </w:r>
      <w:r w:rsidR="00885B18" w:rsidRPr="007A31ED">
        <w:rPr>
          <w:rFonts w:eastAsia="Times New Roman" w:cs="Times New Roman"/>
          <w:sz w:val="24"/>
          <w:szCs w:val="24"/>
        </w:rPr>
        <w:t>,</w:t>
      </w:r>
      <w:r w:rsidR="002A66C4" w:rsidRPr="007A31ED">
        <w:rPr>
          <w:rFonts w:eastAsia="Times New Roman" w:cs="Times New Roman"/>
          <w:sz w:val="24"/>
          <w:szCs w:val="24"/>
        </w:rPr>
        <w:t xml:space="preserve"> </w:t>
      </w:r>
      <w:r w:rsidRPr="007A31ED">
        <w:rPr>
          <w:rFonts w:eastAsia="Times New Roman" w:cs="Times New Roman"/>
          <w:sz w:val="24"/>
          <w:szCs w:val="24"/>
        </w:rPr>
        <w:t>if necessary</w:t>
      </w:r>
      <w:r w:rsidR="002A66C4" w:rsidRPr="007A31ED">
        <w:rPr>
          <w:rFonts w:eastAsia="Times New Roman" w:cs="Times New Roman"/>
          <w:sz w:val="24"/>
          <w:szCs w:val="24"/>
        </w:rPr>
        <w:t>.</w:t>
      </w:r>
    </w:p>
    <w:p w14:paraId="362AE74D" w14:textId="058767BA" w:rsidR="002A66C4" w:rsidRDefault="002A66C4" w:rsidP="002A66C4">
      <w:pPr>
        <w:pStyle w:val="BodyText"/>
      </w:pPr>
    </w:p>
    <w:p w14:paraId="36A3065D" w14:textId="77777777" w:rsidR="006D60B8" w:rsidRDefault="006D60B8" w:rsidP="002A66C4">
      <w:pPr>
        <w:pStyle w:val="BodyText"/>
      </w:pPr>
    </w:p>
    <w:p w14:paraId="26F84CB7" w14:textId="752FCEEE" w:rsidR="002A66C4" w:rsidRDefault="002A66C4" w:rsidP="002A66C4">
      <w:pPr>
        <w:pStyle w:val="Heading2"/>
      </w:pPr>
      <w:bookmarkStart w:id="166" w:name="_Toc502341774"/>
      <w:r>
        <w:t xml:space="preserve">Create a New Inventory </w:t>
      </w:r>
      <w:r w:rsidR="00C26837">
        <w:rPr>
          <w:noProof/>
        </w:rPr>
        <w:drawing>
          <wp:inline distT="0" distB="0" distL="0" distR="0" wp14:anchorId="462280AA" wp14:editId="30C1F439">
            <wp:extent cx="304800" cy="3048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nventory-32x32.png"/>
                    <pic:cNvPicPr/>
                  </pic:nvPicPr>
                  <pic:blipFill>
                    <a:blip r:embed="rId52">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bookmarkEnd w:id="166"/>
    </w:p>
    <w:p w14:paraId="1EA3D6DC" w14:textId="77777777" w:rsidR="002A66C4" w:rsidRDefault="002A66C4" w:rsidP="002A66C4">
      <w:pPr>
        <w:pStyle w:val="BodyText"/>
      </w:pPr>
    </w:p>
    <w:p w14:paraId="6CED925E" w14:textId="46F703B3" w:rsidR="006D60B8" w:rsidRPr="006D60B8" w:rsidRDefault="006D60B8" w:rsidP="006D60B8">
      <w:pPr>
        <w:spacing w:before="100" w:beforeAutospacing="1" w:after="100" w:afterAutospacing="1" w:line="360" w:lineRule="auto"/>
      </w:pPr>
      <w:r>
        <w:t>To Create a New Inventory:</w:t>
      </w:r>
    </w:p>
    <w:p w14:paraId="2C69F2CF" w14:textId="2BE6EF89" w:rsidR="006D60B8" w:rsidRPr="006D60B8" w:rsidRDefault="006D60B8" w:rsidP="00A94219">
      <w:pPr>
        <w:pStyle w:val="ListParagraph"/>
        <w:numPr>
          <w:ilvl w:val="0"/>
          <w:numId w:val="125"/>
        </w:numPr>
        <w:spacing w:before="100" w:beforeAutospacing="1" w:after="100" w:afterAutospacing="1" w:line="360" w:lineRule="auto"/>
        <w:rPr>
          <w:sz w:val="24"/>
          <w:szCs w:val="24"/>
        </w:rPr>
      </w:pPr>
      <w:r>
        <w:rPr>
          <w:sz w:val="24"/>
          <w:szCs w:val="24"/>
        </w:rPr>
        <w:t>Click</w:t>
      </w:r>
      <w:r w:rsidR="00512C89" w:rsidRPr="00517232">
        <w:rPr>
          <w:sz w:val="24"/>
          <w:szCs w:val="24"/>
        </w:rPr>
        <w:t xml:space="preserve"> </w:t>
      </w:r>
      <w:r w:rsidR="00512C89" w:rsidRPr="00517232">
        <w:rPr>
          <w:b/>
          <w:sz w:val="24"/>
          <w:szCs w:val="24"/>
        </w:rPr>
        <w:t>Count</w:t>
      </w:r>
      <w:r w:rsidR="00512C89" w:rsidRPr="00517232">
        <w:rPr>
          <w:sz w:val="24"/>
          <w:szCs w:val="24"/>
        </w:rPr>
        <w:t xml:space="preserve"> </w:t>
      </w:r>
      <w:r w:rsidR="00512C89" w:rsidRPr="00517232">
        <w:rPr>
          <w:b/>
          <w:sz w:val="24"/>
          <w:szCs w:val="24"/>
        </w:rPr>
        <w:t>Inventory</w:t>
      </w:r>
      <w:r w:rsidR="00512C89" w:rsidRPr="00517232">
        <w:rPr>
          <w:sz w:val="24"/>
          <w:szCs w:val="24"/>
        </w:rPr>
        <w:t xml:space="preserve"> </w:t>
      </w:r>
      <w:r>
        <w:rPr>
          <w:noProof/>
          <w:sz w:val="24"/>
          <w:szCs w:val="24"/>
        </w:rPr>
        <w:drawing>
          <wp:inline distT="0" distB="0" distL="0" distR="0" wp14:anchorId="043CBAD2" wp14:editId="3AE24EE0">
            <wp:extent cx="228600" cy="228600"/>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 name="inventory-24x24.png"/>
                    <pic:cNvPicPr/>
                  </pic:nvPicPr>
                  <pic:blipFill>
                    <a:blip r:embed="rId26">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sz w:val="24"/>
          <w:szCs w:val="24"/>
        </w:rPr>
        <w:t xml:space="preserve"> (OCDesktop Toolbar)</w:t>
      </w:r>
      <w:r w:rsidR="00A95759" w:rsidRPr="006D60B8">
        <w:rPr>
          <w:sz w:val="24"/>
          <w:szCs w:val="24"/>
        </w:rPr>
        <w:t>.</w:t>
      </w:r>
      <w:r w:rsidR="00A95759" w:rsidRPr="00517232">
        <w:rPr>
          <w:b/>
          <w:i/>
          <w:sz w:val="24"/>
          <w:szCs w:val="24"/>
        </w:rPr>
        <w:t xml:space="preserve"> </w:t>
      </w:r>
      <w:r w:rsidR="00512C89" w:rsidRPr="00517232">
        <w:rPr>
          <w:b/>
          <w:i/>
          <w:sz w:val="24"/>
          <w:szCs w:val="24"/>
        </w:rPr>
        <w:t xml:space="preserve"> </w:t>
      </w:r>
    </w:p>
    <w:p w14:paraId="558026D2" w14:textId="49C81EA5" w:rsidR="006D60B8" w:rsidRPr="006D60B8" w:rsidRDefault="006D60B8" w:rsidP="006D60B8">
      <w:pPr>
        <w:pStyle w:val="ListParagraph"/>
        <w:spacing w:before="100" w:beforeAutospacing="1" w:after="100" w:afterAutospacing="1" w:line="360" w:lineRule="auto"/>
        <w:ind w:left="360"/>
        <w:rPr>
          <w:b/>
          <w:sz w:val="24"/>
          <w:szCs w:val="24"/>
        </w:rPr>
      </w:pPr>
      <w:r>
        <w:rPr>
          <w:b/>
          <w:sz w:val="24"/>
          <w:szCs w:val="24"/>
        </w:rPr>
        <w:t xml:space="preserve">NOTE: </w:t>
      </w:r>
      <w:r w:rsidRPr="00517232">
        <w:rPr>
          <w:sz w:val="24"/>
          <w:szCs w:val="24"/>
        </w:rPr>
        <w:t xml:space="preserve">In this window, you will be able create, view, </w:t>
      </w:r>
      <w:r w:rsidRPr="00047B90">
        <w:rPr>
          <w:sz w:val="24"/>
          <w:szCs w:val="24"/>
          <w:highlight w:val="yellow"/>
        </w:rPr>
        <w:t>re-</w:t>
      </w:r>
      <w:r w:rsidR="004B682B" w:rsidRPr="00047B90">
        <w:rPr>
          <w:sz w:val="24"/>
          <w:szCs w:val="24"/>
          <w:highlight w:val="yellow"/>
        </w:rPr>
        <w:t>date</w:t>
      </w:r>
      <w:r w:rsidR="004B682B">
        <w:rPr>
          <w:sz w:val="24"/>
          <w:szCs w:val="24"/>
        </w:rPr>
        <w:t xml:space="preserve">, delete, </w:t>
      </w:r>
      <w:r>
        <w:rPr>
          <w:sz w:val="24"/>
          <w:szCs w:val="24"/>
        </w:rPr>
        <w:t xml:space="preserve">re-enable </w:t>
      </w:r>
      <w:r w:rsidR="004B682B">
        <w:rPr>
          <w:sz w:val="24"/>
          <w:szCs w:val="24"/>
        </w:rPr>
        <w:t xml:space="preserve">and finalize </w:t>
      </w:r>
      <w:r>
        <w:rPr>
          <w:sz w:val="24"/>
          <w:szCs w:val="24"/>
        </w:rPr>
        <w:t>I</w:t>
      </w:r>
      <w:r w:rsidRPr="00517232">
        <w:rPr>
          <w:sz w:val="24"/>
          <w:szCs w:val="24"/>
        </w:rPr>
        <w:t>nventories.</w:t>
      </w:r>
      <w:r w:rsidR="00023CD2">
        <w:rPr>
          <w:sz w:val="24"/>
          <w:szCs w:val="24"/>
        </w:rPr>
        <w:t xml:space="preserve"> Watch video on how to redate an inventory </w:t>
      </w:r>
      <w:hyperlink r:id="rId150" w:history="1">
        <w:r w:rsidR="00023CD2" w:rsidRPr="00617FEA">
          <w:rPr>
            <w:rStyle w:val="Hyperlink"/>
          </w:rPr>
          <w:t>https://www.youtube.com/wat</w:t>
        </w:r>
        <w:r w:rsidR="00023CD2" w:rsidRPr="00617FEA">
          <w:rPr>
            <w:rStyle w:val="Hyperlink"/>
          </w:rPr>
          <w:t>c</w:t>
        </w:r>
        <w:r w:rsidR="00023CD2" w:rsidRPr="00617FEA">
          <w:rPr>
            <w:rStyle w:val="Hyperlink"/>
          </w:rPr>
          <w:t>h?v=Znlc7NWFiXc</w:t>
        </w:r>
      </w:hyperlink>
      <w:r w:rsidR="00023CD2">
        <w:t xml:space="preserve"> </w:t>
      </w:r>
    </w:p>
    <w:p w14:paraId="2D71661C" w14:textId="55BA3AC9" w:rsidR="006D60B8" w:rsidRDefault="00512C89" w:rsidP="00A94219">
      <w:pPr>
        <w:pStyle w:val="ListParagraph"/>
        <w:numPr>
          <w:ilvl w:val="0"/>
          <w:numId w:val="125"/>
        </w:numPr>
        <w:spacing w:before="100" w:beforeAutospacing="1" w:after="100" w:afterAutospacing="1" w:line="360" w:lineRule="auto"/>
        <w:rPr>
          <w:sz w:val="24"/>
          <w:szCs w:val="24"/>
        </w:rPr>
      </w:pPr>
      <w:r w:rsidRPr="006D60B8">
        <w:rPr>
          <w:sz w:val="24"/>
          <w:szCs w:val="24"/>
        </w:rPr>
        <w:t xml:space="preserve">The </w:t>
      </w:r>
      <w:r w:rsidRPr="006D60B8">
        <w:rPr>
          <w:b/>
          <w:sz w:val="24"/>
          <w:szCs w:val="24"/>
        </w:rPr>
        <w:t>Inventory Calendar</w:t>
      </w:r>
      <w:r w:rsidRPr="006D60B8">
        <w:rPr>
          <w:sz w:val="24"/>
          <w:szCs w:val="24"/>
        </w:rPr>
        <w:t xml:space="preserve"> will</w:t>
      </w:r>
      <w:r w:rsidR="006D60B8" w:rsidRPr="006D60B8">
        <w:rPr>
          <w:sz w:val="24"/>
          <w:szCs w:val="24"/>
        </w:rPr>
        <w:t xml:space="preserve"> display showing any completed I</w:t>
      </w:r>
      <w:r w:rsidRPr="006D60B8">
        <w:rPr>
          <w:sz w:val="24"/>
          <w:szCs w:val="24"/>
        </w:rPr>
        <w:t>nventories</w:t>
      </w:r>
      <w:r w:rsidR="006D60B8" w:rsidRPr="006D60B8">
        <w:rPr>
          <w:sz w:val="24"/>
          <w:szCs w:val="24"/>
        </w:rPr>
        <w:t>.</w:t>
      </w:r>
      <w:r w:rsidRPr="006D60B8">
        <w:rPr>
          <w:sz w:val="24"/>
          <w:szCs w:val="24"/>
        </w:rPr>
        <w:t xml:space="preserve"> </w:t>
      </w:r>
      <w:r w:rsidR="00A95759" w:rsidRPr="006D60B8">
        <w:rPr>
          <w:sz w:val="24"/>
          <w:szCs w:val="24"/>
        </w:rPr>
        <w:t>Double</w:t>
      </w:r>
      <w:r w:rsidR="006D60B8" w:rsidRPr="006D60B8">
        <w:rPr>
          <w:sz w:val="24"/>
          <w:szCs w:val="24"/>
        </w:rPr>
        <w:t>-</w:t>
      </w:r>
      <w:r w:rsidR="00A95759" w:rsidRPr="006D60B8">
        <w:rPr>
          <w:sz w:val="24"/>
          <w:szCs w:val="24"/>
        </w:rPr>
        <w:t xml:space="preserve">click to </w:t>
      </w:r>
      <w:r w:rsidR="006D60B8" w:rsidRPr="006D60B8">
        <w:rPr>
          <w:sz w:val="24"/>
          <w:szCs w:val="24"/>
        </w:rPr>
        <w:t>o</w:t>
      </w:r>
      <w:r w:rsidR="00A95759" w:rsidRPr="006D60B8">
        <w:rPr>
          <w:sz w:val="24"/>
          <w:szCs w:val="24"/>
        </w:rPr>
        <w:t xml:space="preserve">pen a </w:t>
      </w:r>
      <w:r w:rsidR="004B682B">
        <w:rPr>
          <w:sz w:val="24"/>
          <w:szCs w:val="24"/>
        </w:rPr>
        <w:t>day or adjust counts</w:t>
      </w:r>
      <w:r w:rsidR="00A95759" w:rsidRPr="006D60B8">
        <w:rPr>
          <w:sz w:val="24"/>
          <w:szCs w:val="24"/>
        </w:rPr>
        <w:t xml:space="preserve">. </w:t>
      </w:r>
    </w:p>
    <w:p w14:paraId="612AC82D" w14:textId="08011AE5" w:rsidR="002A66C4" w:rsidRPr="006D60B8" w:rsidRDefault="00E454EE" w:rsidP="006D60B8">
      <w:pPr>
        <w:pStyle w:val="ListParagraph"/>
        <w:spacing w:before="100" w:beforeAutospacing="1" w:after="100" w:afterAutospacing="1" w:line="360" w:lineRule="auto"/>
        <w:ind w:left="360"/>
        <w:rPr>
          <w:sz w:val="24"/>
          <w:szCs w:val="24"/>
        </w:rPr>
      </w:pPr>
      <w:r w:rsidRPr="006D60B8">
        <w:rPr>
          <w:b/>
          <w:sz w:val="24"/>
          <w:szCs w:val="24"/>
        </w:rPr>
        <w:t>NOTE:</w:t>
      </w:r>
      <w:r w:rsidRPr="006D60B8">
        <w:rPr>
          <w:sz w:val="24"/>
          <w:szCs w:val="24"/>
        </w:rPr>
        <w:t xml:space="preserve"> </w:t>
      </w:r>
      <w:r w:rsidR="00512C89" w:rsidRPr="006D60B8">
        <w:rPr>
          <w:sz w:val="24"/>
          <w:szCs w:val="24"/>
        </w:rPr>
        <w:t>Inventory dates with NO VALUE have not been</w:t>
      </w:r>
      <w:r w:rsidR="00512C89" w:rsidRPr="006D60B8">
        <w:rPr>
          <w:b/>
          <w:sz w:val="24"/>
          <w:szCs w:val="24"/>
        </w:rPr>
        <w:t xml:space="preserve"> </w:t>
      </w:r>
      <w:r w:rsidR="00512C89" w:rsidRPr="006D60B8">
        <w:rPr>
          <w:i/>
          <w:sz w:val="24"/>
          <w:szCs w:val="24"/>
        </w:rPr>
        <w:t>Finalized</w:t>
      </w:r>
      <w:r w:rsidR="00A95759" w:rsidRPr="006D60B8">
        <w:rPr>
          <w:b/>
          <w:sz w:val="24"/>
          <w:szCs w:val="24"/>
        </w:rPr>
        <w:t>.</w:t>
      </w:r>
    </w:p>
    <w:p w14:paraId="75E9961A" w14:textId="76F5D433" w:rsidR="002A66C4" w:rsidRDefault="002A66C4" w:rsidP="00A94219">
      <w:pPr>
        <w:pStyle w:val="ListParagraph"/>
        <w:numPr>
          <w:ilvl w:val="0"/>
          <w:numId w:val="125"/>
        </w:numPr>
        <w:spacing w:before="100" w:beforeAutospacing="1" w:after="100" w:afterAutospacing="1" w:line="360" w:lineRule="auto"/>
        <w:rPr>
          <w:sz w:val="24"/>
          <w:szCs w:val="24"/>
        </w:rPr>
      </w:pPr>
      <w:r w:rsidRPr="00517232">
        <w:rPr>
          <w:sz w:val="24"/>
          <w:szCs w:val="24"/>
        </w:rPr>
        <w:t xml:space="preserve">Click </w:t>
      </w:r>
      <w:r w:rsidRPr="00517232">
        <w:rPr>
          <w:b/>
          <w:sz w:val="24"/>
          <w:szCs w:val="24"/>
        </w:rPr>
        <w:t>New</w:t>
      </w:r>
      <w:r w:rsidR="00A95759" w:rsidRPr="00517232">
        <w:rPr>
          <w:b/>
          <w:sz w:val="24"/>
          <w:szCs w:val="24"/>
        </w:rPr>
        <w:t xml:space="preserve"> </w:t>
      </w:r>
      <w:r w:rsidR="00A95759" w:rsidRPr="00517232">
        <w:rPr>
          <w:noProof/>
          <w:sz w:val="24"/>
          <w:szCs w:val="24"/>
        </w:rPr>
        <w:drawing>
          <wp:inline distT="0" distB="0" distL="0" distR="0" wp14:anchorId="7A25B557" wp14:editId="6657209D">
            <wp:extent cx="228600" cy="22860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new-16.png"/>
                    <pic:cNvPicPr/>
                  </pic:nvPicPr>
                  <pic:blipFill>
                    <a:blip r:embed="rId151">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FE7FE8" w:rsidRPr="00517232">
        <w:rPr>
          <w:sz w:val="24"/>
          <w:szCs w:val="24"/>
        </w:rPr>
        <w:t>. Y</w:t>
      </w:r>
      <w:r w:rsidRPr="00517232">
        <w:rPr>
          <w:sz w:val="24"/>
          <w:szCs w:val="24"/>
        </w:rPr>
        <w:t xml:space="preserve">ou will be presented with the </w:t>
      </w:r>
      <w:r w:rsidR="00300C27" w:rsidRPr="00517232">
        <w:rPr>
          <w:b/>
          <w:sz w:val="24"/>
          <w:szCs w:val="24"/>
        </w:rPr>
        <w:t>Create Inventory</w:t>
      </w:r>
      <w:r w:rsidRPr="00517232">
        <w:rPr>
          <w:b/>
          <w:sz w:val="24"/>
          <w:szCs w:val="24"/>
        </w:rPr>
        <w:t xml:space="preserve"> Wizard</w:t>
      </w:r>
      <w:r w:rsidRPr="0011477B">
        <w:rPr>
          <w:sz w:val="24"/>
          <w:szCs w:val="24"/>
        </w:rPr>
        <w:t>.</w:t>
      </w:r>
      <w:r w:rsidRPr="00517232">
        <w:rPr>
          <w:sz w:val="24"/>
          <w:szCs w:val="24"/>
        </w:rPr>
        <w:t xml:space="preserve"> </w:t>
      </w:r>
    </w:p>
    <w:p w14:paraId="4FDA9CBE" w14:textId="69A2B76A" w:rsidR="0011477B" w:rsidRPr="0011477B" w:rsidRDefault="0011477B" w:rsidP="0011477B">
      <w:pPr>
        <w:pStyle w:val="ListParagraph"/>
        <w:spacing w:before="100" w:beforeAutospacing="1" w:after="100" w:afterAutospacing="1" w:line="360" w:lineRule="auto"/>
        <w:ind w:left="360"/>
        <w:rPr>
          <w:sz w:val="24"/>
          <w:szCs w:val="24"/>
        </w:rPr>
      </w:pPr>
      <w:r>
        <w:rPr>
          <w:b/>
          <w:sz w:val="24"/>
          <w:szCs w:val="24"/>
        </w:rPr>
        <w:t xml:space="preserve">NOTE: </w:t>
      </w:r>
      <w:r>
        <w:rPr>
          <w:sz w:val="24"/>
          <w:szCs w:val="24"/>
        </w:rPr>
        <w:t xml:space="preserve">Alternatively, to make counting Inventory easier, you have the option to create a </w:t>
      </w:r>
      <w:r w:rsidRPr="00023CD2">
        <w:rPr>
          <w:rStyle w:val="C1HJump"/>
          <w:sz w:val="24"/>
          <w:szCs w:val="24"/>
        </w:rPr>
        <w:t>Custom Sort (Shelf to Sheet)</w:t>
      </w:r>
      <w:r w:rsidR="00023CD2" w:rsidRPr="00023CD2">
        <w:rPr>
          <w:rStyle w:val="C1HJump"/>
          <w:vanish/>
        </w:rPr>
        <w:t>|topic=Custom Sorting (Shelf to sheet) /</w:t>
      </w:r>
      <w:r>
        <w:rPr>
          <w:b/>
          <w:sz w:val="24"/>
          <w:szCs w:val="24"/>
        </w:rPr>
        <w:t xml:space="preserve"> </w:t>
      </w:r>
      <w:r>
        <w:rPr>
          <w:sz w:val="24"/>
          <w:szCs w:val="24"/>
        </w:rPr>
        <w:t xml:space="preserve">and/or </w:t>
      </w:r>
      <w:r w:rsidRPr="00023CD2">
        <w:rPr>
          <w:b/>
          <w:sz w:val="24"/>
          <w:szCs w:val="24"/>
        </w:rPr>
        <w:t xml:space="preserve">Count Sheet Setup </w:t>
      </w:r>
      <w:r>
        <w:rPr>
          <w:sz w:val="24"/>
          <w:szCs w:val="24"/>
        </w:rPr>
        <w:t xml:space="preserve">to include/exclude specific Items, Case Sizes and/or Preps. </w:t>
      </w:r>
    </w:p>
    <w:p w14:paraId="1D305484" w14:textId="5C0C4CCE" w:rsidR="00A95759" w:rsidRPr="00517232" w:rsidRDefault="00A95759" w:rsidP="00A94219">
      <w:pPr>
        <w:pStyle w:val="ListParagraph"/>
        <w:numPr>
          <w:ilvl w:val="0"/>
          <w:numId w:val="125"/>
        </w:numPr>
        <w:spacing w:before="100" w:beforeAutospacing="1" w:after="100" w:afterAutospacing="1" w:line="360" w:lineRule="auto"/>
        <w:rPr>
          <w:sz w:val="24"/>
          <w:szCs w:val="24"/>
        </w:rPr>
      </w:pPr>
      <w:r w:rsidRPr="00517232">
        <w:rPr>
          <w:sz w:val="24"/>
          <w:szCs w:val="24"/>
        </w:rPr>
        <w:t xml:space="preserve">Answer the </w:t>
      </w:r>
      <w:r w:rsidR="0011477B">
        <w:rPr>
          <w:b/>
          <w:sz w:val="24"/>
          <w:szCs w:val="24"/>
        </w:rPr>
        <w:t>Q</w:t>
      </w:r>
      <w:r w:rsidRPr="0011477B">
        <w:rPr>
          <w:b/>
          <w:sz w:val="24"/>
          <w:szCs w:val="24"/>
        </w:rPr>
        <w:t>uestions</w:t>
      </w:r>
      <w:r w:rsidRPr="00517232">
        <w:rPr>
          <w:sz w:val="24"/>
          <w:szCs w:val="24"/>
        </w:rPr>
        <w:t xml:space="preserve"> to create a new </w:t>
      </w:r>
      <w:r w:rsidR="004B682B" w:rsidRPr="0011477B">
        <w:rPr>
          <w:sz w:val="24"/>
          <w:szCs w:val="24"/>
        </w:rPr>
        <w:t>I</w:t>
      </w:r>
      <w:r w:rsidRPr="0011477B">
        <w:rPr>
          <w:sz w:val="24"/>
          <w:szCs w:val="24"/>
        </w:rPr>
        <w:t xml:space="preserve">nventory </w:t>
      </w:r>
      <w:r w:rsidR="004B682B" w:rsidRPr="0011477B">
        <w:rPr>
          <w:sz w:val="24"/>
          <w:szCs w:val="24"/>
        </w:rPr>
        <w:t>C</w:t>
      </w:r>
      <w:r w:rsidR="00BB5FC6" w:rsidRPr="0011477B">
        <w:rPr>
          <w:sz w:val="24"/>
          <w:szCs w:val="24"/>
        </w:rPr>
        <w:t xml:space="preserve">ount </w:t>
      </w:r>
      <w:r w:rsidR="004B682B" w:rsidRPr="0011477B">
        <w:rPr>
          <w:sz w:val="24"/>
          <w:szCs w:val="24"/>
        </w:rPr>
        <w:t>S</w:t>
      </w:r>
      <w:r w:rsidR="00BB5FC6" w:rsidRPr="0011477B">
        <w:rPr>
          <w:sz w:val="24"/>
          <w:szCs w:val="24"/>
        </w:rPr>
        <w:t>heet</w:t>
      </w:r>
      <w:r w:rsidRPr="00517232">
        <w:rPr>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300C27" w14:paraId="73D9FEC5" w14:textId="77777777" w:rsidTr="00323BA6">
        <w:tc>
          <w:tcPr>
            <w:tcW w:w="4855" w:type="dxa"/>
            <w:shd w:val="clear" w:color="auto" w:fill="D9D9D9" w:themeFill="background1" w:themeFillShade="D9"/>
          </w:tcPr>
          <w:p w14:paraId="6227032C" w14:textId="77777777" w:rsidR="00300C27" w:rsidRPr="00222D96" w:rsidRDefault="00300C27" w:rsidP="002A66C4">
            <w:pPr>
              <w:spacing w:before="100" w:beforeAutospacing="1" w:after="100" w:afterAutospacing="1" w:line="360" w:lineRule="auto"/>
              <w:rPr>
                <w:b/>
              </w:rPr>
            </w:pPr>
            <w:r w:rsidRPr="00222D96">
              <w:rPr>
                <w:b/>
              </w:rPr>
              <w:t>Wizard Questions</w:t>
            </w:r>
          </w:p>
        </w:tc>
        <w:tc>
          <w:tcPr>
            <w:tcW w:w="4855" w:type="dxa"/>
            <w:shd w:val="clear" w:color="auto" w:fill="D9D9D9" w:themeFill="background1" w:themeFillShade="D9"/>
          </w:tcPr>
          <w:p w14:paraId="0DB1AA2B" w14:textId="77777777" w:rsidR="00300C27" w:rsidRPr="00222D96" w:rsidRDefault="00300C27" w:rsidP="002A66C4">
            <w:pPr>
              <w:spacing w:before="100" w:beforeAutospacing="1" w:after="100" w:afterAutospacing="1" w:line="360" w:lineRule="auto"/>
              <w:rPr>
                <w:b/>
              </w:rPr>
            </w:pPr>
            <w:r w:rsidRPr="00222D96">
              <w:rPr>
                <w:b/>
              </w:rPr>
              <w:t>Details</w:t>
            </w:r>
          </w:p>
        </w:tc>
      </w:tr>
      <w:tr w:rsidR="00300C27" w14:paraId="749E79FD" w14:textId="77777777" w:rsidTr="00323BA6">
        <w:tc>
          <w:tcPr>
            <w:tcW w:w="4855" w:type="dxa"/>
          </w:tcPr>
          <w:p w14:paraId="0DCE06E8" w14:textId="7DD90444" w:rsidR="00222D96" w:rsidRPr="0011477B" w:rsidRDefault="00A95759" w:rsidP="0011477B">
            <w:pPr>
              <w:spacing w:before="100" w:beforeAutospacing="1" w:after="100" w:afterAutospacing="1" w:line="360" w:lineRule="auto"/>
              <w:rPr>
                <w:rFonts w:asciiTheme="minorHAnsi" w:hAnsiTheme="minorHAnsi"/>
                <w:b/>
                <w:bCs/>
              </w:rPr>
            </w:pPr>
            <w:r>
              <w:rPr>
                <w:rStyle w:val="Strong"/>
                <w:rFonts w:asciiTheme="minorHAnsi" w:hAnsiTheme="minorHAnsi"/>
              </w:rPr>
              <w:t>On which date should this i</w:t>
            </w:r>
            <w:r w:rsidR="00300C27">
              <w:rPr>
                <w:rStyle w:val="Strong"/>
                <w:rFonts w:asciiTheme="minorHAnsi" w:hAnsiTheme="minorHAnsi"/>
              </w:rPr>
              <w:t>nventory be recorded?</w:t>
            </w:r>
          </w:p>
        </w:tc>
        <w:tc>
          <w:tcPr>
            <w:tcW w:w="4855" w:type="dxa"/>
          </w:tcPr>
          <w:p w14:paraId="4622103A" w14:textId="1CEA7D36" w:rsidR="0011477B" w:rsidRDefault="00300C27" w:rsidP="00300C27">
            <w:pPr>
              <w:pStyle w:val="NormalWeb"/>
              <w:spacing w:line="360" w:lineRule="auto"/>
              <w:rPr>
                <w:rFonts w:asciiTheme="minorHAnsi" w:hAnsiTheme="minorHAnsi"/>
              </w:rPr>
            </w:pPr>
            <w:r>
              <w:rPr>
                <w:rFonts w:asciiTheme="minorHAnsi" w:hAnsiTheme="minorHAnsi"/>
              </w:rPr>
              <w:t xml:space="preserve">Indicate the </w:t>
            </w:r>
            <w:r w:rsidR="0011477B">
              <w:rPr>
                <w:rFonts w:asciiTheme="minorHAnsi" w:hAnsiTheme="minorHAnsi"/>
                <w:b/>
              </w:rPr>
              <w:t>D</w:t>
            </w:r>
            <w:r>
              <w:rPr>
                <w:rFonts w:asciiTheme="minorHAnsi" w:hAnsiTheme="minorHAnsi"/>
                <w:b/>
              </w:rPr>
              <w:t>ate</w:t>
            </w:r>
            <w:r>
              <w:rPr>
                <w:rFonts w:asciiTheme="minorHAnsi" w:hAnsiTheme="minorHAnsi"/>
              </w:rPr>
              <w:t xml:space="preserve"> for the </w:t>
            </w:r>
            <w:r w:rsidR="0011477B">
              <w:rPr>
                <w:rFonts w:asciiTheme="minorHAnsi" w:hAnsiTheme="minorHAnsi"/>
              </w:rPr>
              <w:t>I</w:t>
            </w:r>
            <w:r>
              <w:rPr>
                <w:rFonts w:asciiTheme="minorHAnsi" w:hAnsiTheme="minorHAnsi"/>
              </w:rPr>
              <w:t>nventory. </w:t>
            </w:r>
            <w:r w:rsidR="0011477B">
              <w:rPr>
                <w:rFonts w:asciiTheme="minorHAnsi" w:hAnsiTheme="minorHAnsi"/>
              </w:rPr>
              <w:t>This can easily be changed if the Inventory is saved for the wrong date.</w:t>
            </w:r>
          </w:p>
          <w:p w14:paraId="33EBB57E" w14:textId="43F91832" w:rsidR="00300C27" w:rsidRPr="00300C27" w:rsidRDefault="00300C27" w:rsidP="00300C27">
            <w:pPr>
              <w:pStyle w:val="NormalWeb"/>
              <w:spacing w:line="360" w:lineRule="auto"/>
              <w:rPr>
                <w:rFonts w:asciiTheme="minorHAnsi" w:hAnsiTheme="minorHAnsi"/>
              </w:rPr>
            </w:pPr>
            <w:r>
              <w:rPr>
                <w:rFonts w:asciiTheme="minorHAnsi" w:hAnsiTheme="minorHAnsi"/>
              </w:rPr>
              <w:t xml:space="preserve">Other than the very first </w:t>
            </w:r>
            <w:r w:rsidR="0011477B">
              <w:rPr>
                <w:rFonts w:asciiTheme="minorHAnsi" w:hAnsiTheme="minorHAnsi"/>
              </w:rPr>
              <w:t>I</w:t>
            </w:r>
            <w:r>
              <w:rPr>
                <w:rFonts w:asciiTheme="minorHAnsi" w:hAnsiTheme="minorHAnsi"/>
              </w:rPr>
              <w:t xml:space="preserve">nventory when you begin using Optimum Control, all other </w:t>
            </w:r>
            <w:r w:rsidR="0011477B">
              <w:rPr>
                <w:rFonts w:asciiTheme="minorHAnsi" w:hAnsiTheme="minorHAnsi"/>
              </w:rPr>
              <w:lastRenderedPageBreak/>
              <w:t>I</w:t>
            </w:r>
            <w:r>
              <w:rPr>
                <w:rFonts w:asciiTheme="minorHAnsi" w:hAnsiTheme="minorHAnsi"/>
              </w:rPr>
              <w:t xml:space="preserve">nventories will be </w:t>
            </w:r>
            <w:r w:rsidR="00A95759" w:rsidRPr="0011477B">
              <w:rPr>
                <w:rFonts w:asciiTheme="minorHAnsi" w:hAnsiTheme="minorHAnsi"/>
                <w:i/>
              </w:rPr>
              <w:t>Closing I</w:t>
            </w:r>
            <w:r w:rsidRPr="0011477B">
              <w:rPr>
                <w:rFonts w:asciiTheme="minorHAnsi" w:hAnsiTheme="minorHAnsi"/>
                <w:i/>
              </w:rPr>
              <w:t>nventories</w:t>
            </w:r>
            <w:r w:rsidR="00A95759">
              <w:rPr>
                <w:rFonts w:asciiTheme="minorHAnsi" w:hAnsiTheme="minorHAnsi"/>
              </w:rPr>
              <w:t xml:space="preserve">. A </w:t>
            </w:r>
            <w:r w:rsidR="00A95759" w:rsidRPr="0011477B">
              <w:rPr>
                <w:rFonts w:asciiTheme="minorHAnsi" w:hAnsiTheme="minorHAnsi"/>
                <w:b/>
              </w:rPr>
              <w:t>Closing I</w:t>
            </w:r>
            <w:r w:rsidRPr="0011477B">
              <w:rPr>
                <w:rFonts w:asciiTheme="minorHAnsi" w:hAnsiTheme="minorHAnsi"/>
                <w:b/>
              </w:rPr>
              <w:t>nventory</w:t>
            </w:r>
            <w:r>
              <w:rPr>
                <w:rFonts w:asciiTheme="minorHAnsi" w:hAnsiTheme="minorHAnsi"/>
              </w:rPr>
              <w:t xml:space="preserve"> is the count of stock </w:t>
            </w:r>
            <w:r w:rsidR="00A95759">
              <w:rPr>
                <w:rFonts w:asciiTheme="minorHAnsi" w:hAnsiTheme="minorHAnsi"/>
              </w:rPr>
              <w:t>levels</w:t>
            </w:r>
            <w:r w:rsidR="0011477B">
              <w:rPr>
                <w:rFonts w:asciiTheme="minorHAnsi" w:hAnsiTheme="minorHAnsi"/>
              </w:rPr>
              <w:t xml:space="preserve"> at the close of business. For example, i</w:t>
            </w:r>
            <w:r>
              <w:rPr>
                <w:rFonts w:asciiTheme="minorHAnsi" w:hAnsiTheme="minorHAnsi"/>
              </w:rPr>
              <w:t xml:space="preserve">f you are counting inventory </w:t>
            </w:r>
            <w:r w:rsidRPr="0011477B">
              <w:rPr>
                <w:rFonts w:asciiTheme="minorHAnsi" w:hAnsiTheme="minorHAnsi"/>
              </w:rPr>
              <w:t>Monday morning</w:t>
            </w:r>
            <w:r w:rsidR="00A95759">
              <w:rPr>
                <w:rFonts w:asciiTheme="minorHAnsi" w:hAnsiTheme="minorHAnsi"/>
              </w:rPr>
              <w:t>, the date of the Closing I</w:t>
            </w:r>
            <w:r>
              <w:rPr>
                <w:rFonts w:asciiTheme="minorHAnsi" w:hAnsiTheme="minorHAnsi"/>
              </w:rPr>
              <w:t xml:space="preserve">nventory is </w:t>
            </w:r>
            <w:r w:rsidRPr="0011477B">
              <w:rPr>
                <w:rFonts w:asciiTheme="minorHAnsi" w:hAnsiTheme="minorHAnsi"/>
              </w:rPr>
              <w:t>Sunday night</w:t>
            </w:r>
            <w:r>
              <w:rPr>
                <w:rFonts w:asciiTheme="minorHAnsi" w:hAnsiTheme="minorHAnsi"/>
              </w:rPr>
              <w:t>.</w:t>
            </w:r>
          </w:p>
        </w:tc>
      </w:tr>
      <w:tr w:rsidR="00300C27" w14:paraId="3A470DB9" w14:textId="77777777" w:rsidTr="00323BA6">
        <w:tc>
          <w:tcPr>
            <w:tcW w:w="4855" w:type="dxa"/>
          </w:tcPr>
          <w:p w14:paraId="7EBAC93B" w14:textId="77777777" w:rsidR="00450BC5" w:rsidRDefault="00A95759" w:rsidP="00222D96">
            <w:pPr>
              <w:pStyle w:val="NormalWeb"/>
              <w:spacing w:line="360" w:lineRule="auto"/>
              <w:rPr>
                <w:rFonts w:asciiTheme="minorHAnsi" w:hAnsiTheme="minorHAnsi"/>
                <w:b/>
              </w:rPr>
            </w:pPr>
            <w:bookmarkStart w:id="167" w:name="OLE_LINK37"/>
            <w:bookmarkStart w:id="168" w:name="OLE_LINK38"/>
            <w:r>
              <w:rPr>
                <w:rFonts w:asciiTheme="minorHAnsi" w:hAnsiTheme="minorHAnsi"/>
                <w:b/>
              </w:rPr>
              <w:lastRenderedPageBreak/>
              <w:t>Are multiple count s</w:t>
            </w:r>
            <w:r w:rsidR="00222D96">
              <w:rPr>
                <w:rFonts w:asciiTheme="minorHAnsi" w:hAnsiTheme="minorHAnsi"/>
                <w:b/>
              </w:rPr>
              <w:t xml:space="preserve">heets required? </w:t>
            </w:r>
            <w:bookmarkEnd w:id="167"/>
            <w:bookmarkEnd w:id="168"/>
          </w:p>
          <w:p w14:paraId="5EC6D30B" w14:textId="70F425AC" w:rsidR="00300C27" w:rsidRPr="00222D96" w:rsidRDefault="00300C27" w:rsidP="00A95759">
            <w:pPr>
              <w:pStyle w:val="BodyText"/>
            </w:pPr>
          </w:p>
        </w:tc>
        <w:tc>
          <w:tcPr>
            <w:tcW w:w="4855" w:type="dxa"/>
          </w:tcPr>
          <w:p w14:paraId="117CF079" w14:textId="3B6C2023" w:rsidR="0011477B" w:rsidRDefault="0011477B" w:rsidP="00222D96">
            <w:pPr>
              <w:pStyle w:val="NormalWeb"/>
              <w:spacing w:line="360" w:lineRule="auto"/>
              <w:rPr>
                <w:rFonts w:asciiTheme="minorHAnsi" w:hAnsiTheme="minorHAnsi"/>
              </w:rPr>
            </w:pPr>
            <w:r>
              <w:rPr>
                <w:rFonts w:asciiTheme="minorHAnsi" w:hAnsiTheme="minorHAnsi"/>
              </w:rPr>
              <w:t xml:space="preserve">The default is “No” as this is not required for a normal single </w:t>
            </w:r>
            <w:r w:rsidR="007450BE">
              <w:rPr>
                <w:rFonts w:asciiTheme="minorHAnsi" w:hAnsiTheme="minorHAnsi"/>
              </w:rPr>
              <w:t>I</w:t>
            </w:r>
            <w:r>
              <w:rPr>
                <w:rFonts w:asciiTheme="minorHAnsi" w:hAnsiTheme="minorHAnsi"/>
              </w:rPr>
              <w:t>nventory.</w:t>
            </w:r>
          </w:p>
          <w:p w14:paraId="0C9B3B85" w14:textId="26A5093B" w:rsidR="00300C27" w:rsidRPr="00222D96" w:rsidRDefault="0011477B" w:rsidP="00222D96">
            <w:pPr>
              <w:pStyle w:val="NormalWeb"/>
              <w:spacing w:line="360" w:lineRule="auto"/>
              <w:rPr>
                <w:rFonts w:asciiTheme="minorHAnsi" w:hAnsiTheme="minorHAnsi"/>
                <w:b/>
              </w:rPr>
            </w:pPr>
            <w:r>
              <w:rPr>
                <w:rFonts w:asciiTheme="minorHAnsi" w:hAnsiTheme="minorHAnsi"/>
              </w:rPr>
              <w:t>To ‘s</w:t>
            </w:r>
            <w:r w:rsidR="00222D96">
              <w:rPr>
                <w:rFonts w:asciiTheme="minorHAnsi" w:hAnsiTheme="minorHAnsi"/>
              </w:rPr>
              <w:t xml:space="preserve">plit’ your </w:t>
            </w:r>
            <w:r>
              <w:rPr>
                <w:rFonts w:asciiTheme="minorHAnsi" w:hAnsiTheme="minorHAnsi"/>
              </w:rPr>
              <w:t>I</w:t>
            </w:r>
            <w:r w:rsidR="00222D96">
              <w:rPr>
                <w:rFonts w:asciiTheme="minorHAnsi" w:hAnsiTheme="minorHAnsi"/>
              </w:rPr>
              <w:t>nventory into separate components</w:t>
            </w:r>
            <w:r>
              <w:rPr>
                <w:rFonts w:asciiTheme="minorHAnsi" w:hAnsiTheme="minorHAnsi"/>
              </w:rPr>
              <w:t>, CHECK the box</w:t>
            </w:r>
            <w:r w:rsidR="00222D96">
              <w:rPr>
                <w:rFonts w:asciiTheme="minorHAnsi" w:hAnsiTheme="minorHAnsi"/>
              </w:rPr>
              <w:t xml:space="preserve">. </w:t>
            </w:r>
            <w:r w:rsidR="007450BE">
              <w:rPr>
                <w:rFonts w:asciiTheme="minorHAnsi" w:hAnsiTheme="minorHAnsi"/>
              </w:rPr>
              <w:t>For example, if you have a B</w:t>
            </w:r>
            <w:r w:rsidR="00222D96">
              <w:rPr>
                <w:rFonts w:asciiTheme="minorHAnsi" w:hAnsiTheme="minorHAnsi"/>
              </w:rPr>
              <w:t xml:space="preserve">ar </w:t>
            </w:r>
            <w:r w:rsidR="007450BE">
              <w:rPr>
                <w:rFonts w:asciiTheme="minorHAnsi" w:hAnsiTheme="minorHAnsi"/>
              </w:rPr>
              <w:t>Manager and a Food M</w:t>
            </w:r>
            <w:r w:rsidR="00222D96">
              <w:rPr>
                <w:rFonts w:asciiTheme="minorHAnsi" w:hAnsiTheme="minorHAnsi"/>
              </w:rPr>
              <w:t>anager, you can split the food, beer, wine, l</w:t>
            </w:r>
            <w:r w:rsidR="007450BE">
              <w:rPr>
                <w:rFonts w:asciiTheme="minorHAnsi" w:hAnsiTheme="minorHAnsi"/>
              </w:rPr>
              <w:t xml:space="preserve">iquor categories into separate Inventory counts. </w:t>
            </w:r>
            <w:r w:rsidR="00222D96">
              <w:rPr>
                <w:rFonts w:asciiTheme="minorHAnsi" w:hAnsiTheme="minorHAnsi"/>
              </w:rPr>
              <w:t>Each</w:t>
            </w:r>
            <w:r w:rsidR="007450BE">
              <w:rPr>
                <w:rFonts w:asciiTheme="minorHAnsi" w:hAnsiTheme="minorHAnsi"/>
              </w:rPr>
              <w:t xml:space="preserve"> count</w:t>
            </w:r>
            <w:r w:rsidR="00222D96">
              <w:rPr>
                <w:rFonts w:asciiTheme="minorHAnsi" w:hAnsiTheme="minorHAnsi"/>
              </w:rPr>
              <w:t xml:space="preserve"> will require a summarization and </w:t>
            </w:r>
            <w:r w:rsidR="007450BE">
              <w:rPr>
                <w:rFonts w:asciiTheme="minorHAnsi" w:hAnsiTheme="minorHAnsi"/>
              </w:rPr>
              <w:t>once summarized</w:t>
            </w:r>
            <w:r w:rsidR="00222D96">
              <w:rPr>
                <w:rFonts w:asciiTheme="minorHAnsi" w:hAnsiTheme="minorHAnsi"/>
              </w:rPr>
              <w:t xml:space="preserve">, </w:t>
            </w:r>
            <w:r w:rsidR="007450BE">
              <w:rPr>
                <w:rFonts w:asciiTheme="minorHAnsi" w:hAnsiTheme="minorHAnsi"/>
              </w:rPr>
              <w:t>it can be finalized</w:t>
            </w:r>
            <w:r w:rsidR="00222D96">
              <w:rPr>
                <w:rFonts w:asciiTheme="minorHAnsi" w:hAnsiTheme="minorHAnsi"/>
              </w:rPr>
              <w:t xml:space="preserve"> and </w:t>
            </w:r>
            <w:r w:rsidR="007450BE">
              <w:rPr>
                <w:rFonts w:asciiTheme="minorHAnsi" w:hAnsiTheme="minorHAnsi"/>
              </w:rPr>
              <w:t>then R</w:t>
            </w:r>
            <w:r w:rsidR="00222D96">
              <w:rPr>
                <w:rFonts w:asciiTheme="minorHAnsi" w:hAnsiTheme="minorHAnsi"/>
              </w:rPr>
              <w:t>eports</w:t>
            </w:r>
            <w:r w:rsidR="007450BE">
              <w:rPr>
                <w:rFonts w:asciiTheme="minorHAnsi" w:hAnsiTheme="minorHAnsi"/>
              </w:rPr>
              <w:t xml:space="preserve"> can be</w:t>
            </w:r>
            <w:r w:rsidR="00222D96">
              <w:rPr>
                <w:rFonts w:asciiTheme="minorHAnsi" w:hAnsiTheme="minorHAnsi"/>
              </w:rPr>
              <w:t xml:space="preserve"> run.</w:t>
            </w:r>
          </w:p>
        </w:tc>
      </w:tr>
      <w:tr w:rsidR="007450BE" w14:paraId="618CD5BC" w14:textId="77777777" w:rsidTr="00C26837">
        <w:trPr>
          <w:trHeight w:val="7712"/>
        </w:trPr>
        <w:tc>
          <w:tcPr>
            <w:tcW w:w="4855" w:type="dxa"/>
          </w:tcPr>
          <w:p w14:paraId="4338334D" w14:textId="3CDB7662" w:rsidR="007450BE" w:rsidRDefault="007450BE" w:rsidP="002A66C4">
            <w:pPr>
              <w:pStyle w:val="NormalWeb"/>
              <w:spacing w:line="360" w:lineRule="auto"/>
              <w:rPr>
                <w:rFonts w:asciiTheme="minorHAnsi" w:hAnsiTheme="minorHAnsi"/>
                <w:b/>
              </w:rPr>
            </w:pPr>
            <w:r>
              <w:rPr>
                <w:rStyle w:val="Strong"/>
              </w:rPr>
              <w:lastRenderedPageBreak/>
              <w:t>What kind of inventory count is this?</w:t>
            </w:r>
          </w:p>
        </w:tc>
        <w:tc>
          <w:tcPr>
            <w:tcW w:w="4855" w:type="dxa"/>
          </w:tcPr>
          <w:p w14:paraId="764EDDDC" w14:textId="2E8DAF3F" w:rsidR="007450BE" w:rsidRDefault="007450BE" w:rsidP="00090D9E">
            <w:pPr>
              <w:pStyle w:val="NormalWeb"/>
              <w:spacing w:line="360" w:lineRule="auto"/>
              <w:rPr>
                <w:rFonts w:asciiTheme="minorHAnsi" w:hAnsiTheme="minorHAnsi"/>
              </w:rPr>
            </w:pPr>
            <w:r>
              <w:rPr>
                <w:rFonts w:asciiTheme="minorHAnsi" w:hAnsiTheme="minorHAnsi"/>
              </w:rPr>
              <w:t xml:space="preserve">There are five kinds of </w:t>
            </w:r>
            <w:r>
              <w:rPr>
                <w:rFonts w:asciiTheme="minorHAnsi" w:hAnsiTheme="minorHAnsi"/>
                <w:b/>
              </w:rPr>
              <w:t xml:space="preserve">Inventory Count </w:t>
            </w:r>
            <w:r>
              <w:rPr>
                <w:rFonts w:asciiTheme="minorHAnsi" w:hAnsiTheme="minorHAnsi"/>
              </w:rPr>
              <w:t>to choose from:</w:t>
            </w:r>
          </w:p>
          <w:p w14:paraId="03988ED5" w14:textId="2A0A62EF" w:rsidR="007450BE" w:rsidRDefault="007450BE" w:rsidP="00A94219">
            <w:pPr>
              <w:pStyle w:val="NormalWeb"/>
              <w:numPr>
                <w:ilvl w:val="0"/>
                <w:numId w:val="172"/>
              </w:numPr>
              <w:spacing w:line="360" w:lineRule="auto"/>
              <w:rPr>
                <w:rFonts w:asciiTheme="minorHAnsi" w:hAnsiTheme="minorHAnsi"/>
                <w:b/>
              </w:rPr>
            </w:pPr>
            <w:r>
              <w:rPr>
                <w:rFonts w:asciiTheme="minorHAnsi" w:hAnsiTheme="minorHAnsi"/>
                <w:i/>
              </w:rPr>
              <w:t xml:space="preserve">All Items – </w:t>
            </w:r>
            <w:r>
              <w:rPr>
                <w:rFonts w:asciiTheme="minorHAnsi" w:hAnsiTheme="minorHAnsi"/>
              </w:rPr>
              <w:t>Lists all the Items selected as track inventory. All Items on Count Sheet will require an amount to be entered or they will be set to 0.00. </w:t>
            </w:r>
          </w:p>
          <w:p w14:paraId="0EAC2101" w14:textId="784B77BF" w:rsidR="007450BE" w:rsidRPr="007450BE" w:rsidRDefault="007450BE" w:rsidP="00A94219">
            <w:pPr>
              <w:pStyle w:val="NormalWeb"/>
              <w:numPr>
                <w:ilvl w:val="0"/>
                <w:numId w:val="172"/>
              </w:numPr>
              <w:spacing w:line="360" w:lineRule="auto"/>
              <w:rPr>
                <w:rFonts w:asciiTheme="minorHAnsi" w:hAnsiTheme="minorHAnsi"/>
                <w:b/>
              </w:rPr>
            </w:pPr>
            <w:r>
              <w:rPr>
                <w:rFonts w:asciiTheme="minorHAnsi" w:hAnsiTheme="minorHAnsi"/>
                <w:i/>
              </w:rPr>
              <w:t xml:space="preserve">Key Items – </w:t>
            </w:r>
            <w:r w:rsidRPr="007450BE">
              <w:rPr>
                <w:rFonts w:asciiTheme="minorHAnsi" w:hAnsiTheme="minorHAnsi"/>
              </w:rPr>
              <w:t>Y</w:t>
            </w:r>
            <w:r>
              <w:rPr>
                <w:rFonts w:asciiTheme="minorHAnsi" w:hAnsiTheme="minorHAnsi"/>
              </w:rPr>
              <w:t xml:space="preserve">ou may have a top 100 or top 30 that you have set as </w:t>
            </w:r>
            <w:r w:rsidRPr="007450BE">
              <w:rPr>
                <w:rFonts w:asciiTheme="minorHAnsi" w:hAnsiTheme="minorHAnsi"/>
              </w:rPr>
              <w:t>Key Items</w:t>
            </w:r>
            <w:r w:rsidRPr="00090D9E">
              <w:rPr>
                <w:rFonts w:asciiTheme="minorHAnsi" w:hAnsiTheme="minorHAnsi"/>
              </w:rPr>
              <w:t>.</w:t>
            </w:r>
            <w:r>
              <w:rPr>
                <w:rFonts w:asciiTheme="minorHAnsi" w:hAnsiTheme="minorHAnsi"/>
              </w:rPr>
              <w:t xml:space="preserve"> All non-key items NOT on the sheet will have a </w:t>
            </w:r>
            <w:r w:rsidRPr="007450BE">
              <w:rPr>
                <w:rFonts w:asciiTheme="minorHAnsi" w:hAnsiTheme="minorHAnsi"/>
              </w:rPr>
              <w:t>calculated</w:t>
            </w:r>
            <w:r w:rsidRPr="00090D9E">
              <w:rPr>
                <w:rFonts w:asciiTheme="minorHAnsi" w:hAnsiTheme="minorHAnsi"/>
                <w:b/>
              </w:rPr>
              <w:t xml:space="preserve"> </w:t>
            </w:r>
            <w:r>
              <w:rPr>
                <w:rFonts w:asciiTheme="minorHAnsi" w:hAnsiTheme="minorHAnsi"/>
              </w:rPr>
              <w:t>count as per sales and purchases.</w:t>
            </w:r>
          </w:p>
          <w:p w14:paraId="2E727E40" w14:textId="78C3DE2E" w:rsidR="007450BE" w:rsidRPr="007450BE" w:rsidRDefault="007450BE" w:rsidP="00A94219">
            <w:pPr>
              <w:pStyle w:val="NormalWeb"/>
              <w:numPr>
                <w:ilvl w:val="0"/>
                <w:numId w:val="172"/>
              </w:numPr>
              <w:spacing w:line="360" w:lineRule="auto"/>
              <w:rPr>
                <w:rFonts w:asciiTheme="minorHAnsi" w:hAnsiTheme="minorHAnsi"/>
                <w:b/>
              </w:rPr>
            </w:pPr>
            <w:r w:rsidRPr="007450BE">
              <w:rPr>
                <w:rFonts w:asciiTheme="minorHAnsi" w:hAnsiTheme="minorHAnsi"/>
                <w:i/>
              </w:rPr>
              <w:t>Category –</w:t>
            </w:r>
            <w:r w:rsidRPr="007450BE">
              <w:rPr>
                <w:rFonts w:asciiTheme="minorHAnsi" w:hAnsiTheme="minorHAnsi"/>
                <w:b/>
              </w:rPr>
              <w:t xml:space="preserve"> </w:t>
            </w:r>
            <w:r>
              <w:rPr>
                <w:rFonts w:asciiTheme="minorHAnsi" w:hAnsiTheme="minorHAnsi"/>
              </w:rPr>
              <w:t>Indicate the C</w:t>
            </w:r>
            <w:r w:rsidRPr="007450BE">
              <w:rPr>
                <w:rFonts w:asciiTheme="minorHAnsi" w:hAnsiTheme="minorHAnsi"/>
              </w:rPr>
              <w:t xml:space="preserve">ategory or </w:t>
            </w:r>
            <w:r>
              <w:rPr>
                <w:rFonts w:asciiTheme="minorHAnsi" w:hAnsiTheme="minorHAnsi"/>
              </w:rPr>
              <w:t>C</w:t>
            </w:r>
            <w:r w:rsidRPr="007450BE">
              <w:rPr>
                <w:rFonts w:asciiTheme="minorHAnsi" w:hAnsiTheme="minorHAnsi"/>
              </w:rPr>
              <w:t xml:space="preserve">ategories </w:t>
            </w:r>
            <w:bookmarkStart w:id="169" w:name="OLE_LINK41"/>
            <w:bookmarkStart w:id="170" w:name="OLE_LINK46"/>
            <w:bookmarkStart w:id="171" w:name="OLE_LINK47"/>
            <w:r w:rsidRPr="007450BE">
              <w:rPr>
                <w:rFonts w:asciiTheme="minorHAnsi" w:hAnsiTheme="minorHAnsi"/>
              </w:rPr>
              <w:t xml:space="preserve">(if you have selected multiple </w:t>
            </w:r>
            <w:r>
              <w:rPr>
                <w:rFonts w:asciiTheme="minorHAnsi" w:hAnsiTheme="minorHAnsi"/>
              </w:rPr>
              <w:t>C</w:t>
            </w:r>
            <w:r w:rsidRPr="007450BE">
              <w:rPr>
                <w:rFonts w:asciiTheme="minorHAnsi" w:hAnsiTheme="minorHAnsi"/>
              </w:rPr>
              <w:t xml:space="preserve">ount </w:t>
            </w:r>
            <w:r>
              <w:rPr>
                <w:rFonts w:asciiTheme="minorHAnsi" w:hAnsiTheme="minorHAnsi"/>
              </w:rPr>
              <w:t>S</w:t>
            </w:r>
            <w:r w:rsidRPr="007450BE">
              <w:rPr>
                <w:rFonts w:asciiTheme="minorHAnsi" w:hAnsiTheme="minorHAnsi"/>
              </w:rPr>
              <w:t>heets)</w:t>
            </w:r>
            <w:bookmarkEnd w:id="169"/>
            <w:bookmarkEnd w:id="170"/>
            <w:bookmarkEnd w:id="171"/>
            <w:r w:rsidRPr="007450BE">
              <w:rPr>
                <w:rFonts w:asciiTheme="minorHAnsi" w:hAnsiTheme="minorHAnsi"/>
              </w:rPr>
              <w:t>. </w:t>
            </w:r>
          </w:p>
          <w:p w14:paraId="24FBA7C8" w14:textId="4CA5850B" w:rsidR="007450BE" w:rsidRPr="007450BE" w:rsidRDefault="007450BE" w:rsidP="00A94219">
            <w:pPr>
              <w:pStyle w:val="NormalWeb"/>
              <w:numPr>
                <w:ilvl w:val="0"/>
                <w:numId w:val="172"/>
              </w:numPr>
              <w:spacing w:line="360" w:lineRule="auto"/>
              <w:rPr>
                <w:rFonts w:asciiTheme="minorHAnsi" w:hAnsiTheme="minorHAnsi"/>
                <w:b/>
              </w:rPr>
            </w:pPr>
            <w:r>
              <w:rPr>
                <w:rFonts w:asciiTheme="minorHAnsi" w:hAnsiTheme="minorHAnsi"/>
                <w:i/>
              </w:rPr>
              <w:t>Group –</w:t>
            </w:r>
            <w:r>
              <w:rPr>
                <w:rFonts w:asciiTheme="minorHAnsi" w:hAnsiTheme="minorHAnsi"/>
              </w:rPr>
              <w:t xml:space="preserve"> </w:t>
            </w:r>
            <w:r w:rsidRPr="007450BE">
              <w:rPr>
                <w:rFonts w:asciiTheme="minorHAnsi" w:hAnsiTheme="minorHAnsi"/>
              </w:rPr>
              <w:t xml:space="preserve">Indicate the </w:t>
            </w:r>
            <w:r>
              <w:rPr>
                <w:rFonts w:asciiTheme="minorHAnsi" w:hAnsiTheme="minorHAnsi"/>
              </w:rPr>
              <w:t>G</w:t>
            </w:r>
            <w:r w:rsidRPr="007450BE">
              <w:rPr>
                <w:rFonts w:asciiTheme="minorHAnsi" w:hAnsiTheme="minorHAnsi"/>
              </w:rPr>
              <w:t xml:space="preserve">roup or </w:t>
            </w:r>
            <w:r>
              <w:rPr>
                <w:rFonts w:asciiTheme="minorHAnsi" w:hAnsiTheme="minorHAnsi"/>
              </w:rPr>
              <w:t>G</w:t>
            </w:r>
            <w:r w:rsidRPr="007450BE">
              <w:rPr>
                <w:rFonts w:asciiTheme="minorHAnsi" w:hAnsiTheme="minorHAnsi"/>
              </w:rPr>
              <w:t xml:space="preserve">roups </w:t>
            </w:r>
            <w:r w:rsidR="00EE0C2B">
              <w:rPr>
                <w:rFonts w:asciiTheme="minorHAnsi" w:hAnsiTheme="minorHAnsi"/>
              </w:rPr>
              <w:t>(if you have selected multiple Count S</w:t>
            </w:r>
            <w:r w:rsidRPr="007450BE">
              <w:rPr>
                <w:rFonts w:asciiTheme="minorHAnsi" w:hAnsiTheme="minorHAnsi"/>
              </w:rPr>
              <w:t>heets)</w:t>
            </w:r>
            <w:r>
              <w:rPr>
                <w:rFonts w:asciiTheme="minorHAnsi" w:hAnsiTheme="minorHAnsi"/>
              </w:rPr>
              <w:t>.</w:t>
            </w:r>
          </w:p>
          <w:p w14:paraId="5E14DDC6" w14:textId="77B4AB5B" w:rsidR="007450BE" w:rsidRDefault="007450BE" w:rsidP="00023CD2">
            <w:pPr>
              <w:pStyle w:val="NormalWeb"/>
              <w:numPr>
                <w:ilvl w:val="0"/>
                <w:numId w:val="172"/>
              </w:numPr>
              <w:spacing w:line="360" w:lineRule="auto"/>
              <w:rPr>
                <w:rFonts w:asciiTheme="minorHAnsi" w:hAnsiTheme="minorHAnsi"/>
                <w:b/>
              </w:rPr>
            </w:pPr>
            <w:r>
              <w:rPr>
                <w:rFonts w:asciiTheme="minorHAnsi" w:hAnsiTheme="minorHAnsi"/>
                <w:i/>
              </w:rPr>
              <w:t>Hot List –</w:t>
            </w:r>
            <w:r>
              <w:rPr>
                <w:rFonts w:asciiTheme="minorHAnsi" w:hAnsiTheme="minorHAnsi"/>
              </w:rPr>
              <w:t xml:space="preserve"> Select the </w:t>
            </w:r>
            <w:r w:rsidRPr="00090D9E">
              <w:rPr>
                <w:rFonts w:asciiTheme="minorHAnsi" w:hAnsiTheme="minorHAnsi"/>
              </w:rPr>
              <w:t>Hot List</w:t>
            </w:r>
            <w:r>
              <w:rPr>
                <w:rFonts w:asciiTheme="minorHAnsi" w:hAnsiTheme="minorHAnsi"/>
              </w:rPr>
              <w:t xml:space="preserve"> or </w:t>
            </w:r>
            <w:r w:rsidR="00EE0C2B">
              <w:rPr>
                <w:rFonts w:asciiTheme="minorHAnsi" w:hAnsiTheme="minorHAnsi"/>
              </w:rPr>
              <w:t>L</w:t>
            </w:r>
            <w:r>
              <w:rPr>
                <w:rFonts w:asciiTheme="minorHAnsi" w:hAnsiTheme="minorHAnsi"/>
              </w:rPr>
              <w:t>ists you wish to include as part of the inventory. </w:t>
            </w:r>
            <w:r w:rsidRPr="00EE0C2B">
              <w:rPr>
                <w:rFonts w:asciiTheme="minorHAnsi" w:hAnsiTheme="minorHAnsi"/>
              </w:rPr>
              <w:t xml:space="preserve">See </w:t>
            </w:r>
            <w:r w:rsidRPr="00023CD2">
              <w:rPr>
                <w:rStyle w:val="C1HJump"/>
              </w:rPr>
              <w:t>Creating Inventory Hot Lists</w:t>
            </w:r>
            <w:r w:rsidR="00EE0C2B" w:rsidRPr="00023CD2">
              <w:rPr>
                <w:rStyle w:val="C1HJump"/>
              </w:rPr>
              <w:t>.</w:t>
            </w:r>
            <w:r w:rsidR="00023CD2" w:rsidRPr="00023CD2">
              <w:rPr>
                <w:rStyle w:val="C1HJump"/>
                <w:vanish/>
              </w:rPr>
              <w:t>|topic=Creating Inventory Hot Lists /</w:t>
            </w:r>
          </w:p>
        </w:tc>
      </w:tr>
    </w:tbl>
    <w:p w14:paraId="2B0709E7" w14:textId="093B77B7" w:rsidR="00222D96" w:rsidRPr="00517232" w:rsidRDefault="00222D96" w:rsidP="00A94219">
      <w:pPr>
        <w:pStyle w:val="NormalWeb"/>
        <w:numPr>
          <w:ilvl w:val="0"/>
          <w:numId w:val="125"/>
        </w:numPr>
        <w:spacing w:line="360" w:lineRule="auto"/>
        <w:rPr>
          <w:rFonts w:asciiTheme="minorHAnsi" w:hAnsiTheme="minorHAnsi"/>
          <w:b/>
        </w:rPr>
      </w:pPr>
      <w:r w:rsidRPr="00517232">
        <w:rPr>
          <w:rFonts w:asciiTheme="minorHAnsi" w:hAnsiTheme="minorHAnsi"/>
        </w:rPr>
        <w:t>Select</w:t>
      </w:r>
      <w:r w:rsidRPr="00517232">
        <w:rPr>
          <w:rFonts w:asciiTheme="minorHAnsi" w:hAnsiTheme="minorHAnsi"/>
          <w:b/>
        </w:rPr>
        <w:t xml:space="preserve"> Finish</w:t>
      </w:r>
      <w:r w:rsidR="00090D9E" w:rsidRPr="00517232">
        <w:rPr>
          <w:rFonts w:asciiTheme="minorHAnsi" w:hAnsiTheme="minorHAnsi"/>
          <w:b/>
        </w:rPr>
        <w:t xml:space="preserve">.  </w:t>
      </w:r>
      <w:r w:rsidRPr="00517232">
        <w:rPr>
          <w:rFonts w:asciiTheme="minorHAnsi" w:hAnsiTheme="minorHAnsi"/>
        </w:rPr>
        <w:t xml:space="preserve">The </w:t>
      </w:r>
      <w:r w:rsidR="00EE0C2B">
        <w:rPr>
          <w:rFonts w:asciiTheme="minorHAnsi" w:hAnsiTheme="minorHAnsi"/>
        </w:rPr>
        <w:t>C</w:t>
      </w:r>
      <w:r w:rsidRPr="00517232">
        <w:rPr>
          <w:rFonts w:asciiTheme="minorHAnsi" w:hAnsiTheme="minorHAnsi"/>
        </w:rPr>
        <w:t xml:space="preserve">ount </w:t>
      </w:r>
      <w:r w:rsidR="00EE0C2B">
        <w:rPr>
          <w:rFonts w:asciiTheme="minorHAnsi" w:hAnsiTheme="minorHAnsi"/>
        </w:rPr>
        <w:t>S</w:t>
      </w:r>
      <w:r w:rsidRPr="00517232">
        <w:rPr>
          <w:rFonts w:asciiTheme="minorHAnsi" w:hAnsiTheme="minorHAnsi"/>
        </w:rPr>
        <w:t xml:space="preserve">heet will display </w:t>
      </w:r>
      <w:r w:rsidR="00EE0C2B">
        <w:rPr>
          <w:rFonts w:asciiTheme="minorHAnsi" w:hAnsiTheme="minorHAnsi"/>
        </w:rPr>
        <w:t xml:space="preserve">and be </w:t>
      </w:r>
      <w:r w:rsidRPr="00517232">
        <w:rPr>
          <w:rFonts w:asciiTheme="minorHAnsi" w:hAnsiTheme="minorHAnsi"/>
        </w:rPr>
        <w:t>ready for your counts</w:t>
      </w:r>
      <w:r w:rsidR="00090D9E" w:rsidRPr="00517232">
        <w:rPr>
          <w:rFonts w:asciiTheme="minorHAnsi" w:hAnsiTheme="minorHAnsi"/>
        </w:rPr>
        <w:t>.</w:t>
      </w:r>
    </w:p>
    <w:p w14:paraId="4813B3FD" w14:textId="23B1A2B6" w:rsidR="002A66C4" w:rsidRPr="00517232" w:rsidRDefault="00222D96" w:rsidP="00A94219">
      <w:pPr>
        <w:pStyle w:val="ListParagraph"/>
        <w:numPr>
          <w:ilvl w:val="0"/>
          <w:numId w:val="125"/>
        </w:numPr>
        <w:spacing w:line="360" w:lineRule="auto"/>
        <w:rPr>
          <w:b/>
          <w:sz w:val="24"/>
          <w:szCs w:val="24"/>
        </w:rPr>
      </w:pPr>
      <w:r w:rsidRPr="00517232">
        <w:rPr>
          <w:sz w:val="24"/>
          <w:szCs w:val="24"/>
        </w:rPr>
        <w:t>Ch</w:t>
      </w:r>
      <w:r w:rsidR="00EE0C2B">
        <w:rPr>
          <w:sz w:val="24"/>
          <w:szCs w:val="24"/>
        </w:rPr>
        <w:t>oose how you want to sort your Count S</w:t>
      </w:r>
      <w:r w:rsidRPr="00517232">
        <w:rPr>
          <w:sz w:val="24"/>
          <w:szCs w:val="24"/>
        </w:rPr>
        <w:t>heets</w:t>
      </w:r>
      <w:r w:rsidR="00090D9E" w:rsidRPr="00517232">
        <w:rPr>
          <w:sz w:val="24"/>
          <w:szCs w:val="24"/>
        </w:rPr>
        <w:t xml:space="preserve">. </w:t>
      </w:r>
      <w:r w:rsidR="00EE0C2B">
        <w:rPr>
          <w:sz w:val="24"/>
          <w:szCs w:val="24"/>
        </w:rPr>
        <w:t xml:space="preserve">Select an option from </w:t>
      </w:r>
      <w:r w:rsidR="00EE0C2B">
        <w:rPr>
          <w:b/>
          <w:sz w:val="24"/>
          <w:szCs w:val="24"/>
        </w:rPr>
        <w:t>Sort B</w:t>
      </w:r>
      <w:r w:rsidR="00090D9E" w:rsidRPr="00517232">
        <w:rPr>
          <w:b/>
          <w:sz w:val="24"/>
          <w:szCs w:val="24"/>
        </w:rPr>
        <w:t>y</w:t>
      </w:r>
      <w:r w:rsidR="00EE0C2B">
        <w:rPr>
          <w:b/>
          <w:sz w:val="24"/>
          <w:szCs w:val="24"/>
        </w:rPr>
        <w:t>:</w:t>
      </w:r>
      <w:r w:rsidR="002A66C4" w:rsidRPr="00517232">
        <w:rPr>
          <w:b/>
          <w:sz w:val="24"/>
          <w:szCs w:val="24"/>
        </w:rPr>
        <w:t xml:space="preserve"> </w:t>
      </w:r>
      <w:r w:rsidR="002A66C4" w:rsidRPr="00517232">
        <w:rPr>
          <w:sz w:val="24"/>
          <w:szCs w:val="24"/>
        </w:rPr>
        <w:t>listing on the left</w:t>
      </w:r>
      <w:r w:rsidR="002A66C4" w:rsidRPr="00517232">
        <w:rPr>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2A66C4" w:rsidRPr="00517232" w14:paraId="540CD3AA" w14:textId="77777777" w:rsidTr="00323BA6">
        <w:tc>
          <w:tcPr>
            <w:tcW w:w="4855" w:type="dxa"/>
            <w:shd w:val="clear" w:color="auto" w:fill="D9D9D9" w:themeFill="background1" w:themeFillShade="D9"/>
          </w:tcPr>
          <w:p w14:paraId="36ECDF48" w14:textId="75881E78" w:rsidR="002A66C4" w:rsidRPr="00517232" w:rsidRDefault="002A66C4" w:rsidP="00090D9E">
            <w:pPr>
              <w:spacing w:line="360" w:lineRule="auto"/>
              <w:rPr>
                <w:b/>
              </w:rPr>
            </w:pPr>
            <w:r w:rsidRPr="00517232">
              <w:rPr>
                <w:b/>
              </w:rPr>
              <w:t xml:space="preserve">Sort </w:t>
            </w:r>
            <w:r w:rsidR="00EE0C2B">
              <w:rPr>
                <w:b/>
              </w:rPr>
              <w:t>B</w:t>
            </w:r>
            <w:r w:rsidR="00090D9E" w:rsidRPr="00517232">
              <w:rPr>
                <w:b/>
              </w:rPr>
              <w:t xml:space="preserve">y </w:t>
            </w:r>
          </w:p>
        </w:tc>
        <w:tc>
          <w:tcPr>
            <w:tcW w:w="4855" w:type="dxa"/>
            <w:shd w:val="clear" w:color="auto" w:fill="D9D9D9" w:themeFill="background1" w:themeFillShade="D9"/>
          </w:tcPr>
          <w:p w14:paraId="383E95FD" w14:textId="77777777" w:rsidR="002A66C4" w:rsidRPr="00517232" w:rsidRDefault="002A66C4" w:rsidP="002A66C4">
            <w:pPr>
              <w:spacing w:line="360" w:lineRule="auto"/>
              <w:rPr>
                <w:b/>
              </w:rPr>
            </w:pPr>
            <w:r w:rsidRPr="00517232">
              <w:rPr>
                <w:b/>
              </w:rPr>
              <w:t>Details</w:t>
            </w:r>
          </w:p>
        </w:tc>
      </w:tr>
      <w:tr w:rsidR="002A66C4" w14:paraId="276C451F" w14:textId="77777777" w:rsidTr="00323BA6">
        <w:tc>
          <w:tcPr>
            <w:tcW w:w="4855" w:type="dxa"/>
          </w:tcPr>
          <w:p w14:paraId="0B2108E9" w14:textId="77777777" w:rsidR="002A66C4" w:rsidRDefault="002A66C4" w:rsidP="002A66C4">
            <w:pPr>
              <w:spacing w:line="360" w:lineRule="auto"/>
            </w:pPr>
            <w:r>
              <w:rPr>
                <w:b/>
                <w:bCs/>
                <w:iCs/>
              </w:rPr>
              <w:lastRenderedPageBreak/>
              <w:t>Location</w:t>
            </w:r>
          </w:p>
        </w:tc>
        <w:tc>
          <w:tcPr>
            <w:tcW w:w="4855" w:type="dxa"/>
          </w:tcPr>
          <w:p w14:paraId="0D5F988E" w14:textId="12C634D9" w:rsidR="002A66C4" w:rsidRDefault="002A66C4" w:rsidP="002A66C4">
            <w:pPr>
              <w:spacing w:line="360" w:lineRule="auto"/>
            </w:pPr>
            <w:r>
              <w:t>Sort</w:t>
            </w:r>
            <w:r w:rsidR="00090D9E">
              <w:t>s</w:t>
            </w:r>
            <w:r>
              <w:t xml:space="preserve"> </w:t>
            </w:r>
            <w:r w:rsidR="00090D9E">
              <w:t>by</w:t>
            </w:r>
            <w:r>
              <w:t xml:space="preserve"> Storage Lo</w:t>
            </w:r>
            <w:r w:rsidR="00EE0C2B">
              <w:t xml:space="preserve">cation and then by Group (e.g. </w:t>
            </w:r>
            <w:r>
              <w:t>Cooler – Produce – Lemons</w:t>
            </w:r>
            <w:r w:rsidR="00EE0C2B">
              <w:t>).</w:t>
            </w:r>
          </w:p>
        </w:tc>
      </w:tr>
      <w:tr w:rsidR="002A66C4" w14:paraId="14363BEF" w14:textId="77777777" w:rsidTr="00323BA6">
        <w:tc>
          <w:tcPr>
            <w:tcW w:w="4855" w:type="dxa"/>
          </w:tcPr>
          <w:p w14:paraId="7FA47F50" w14:textId="77777777" w:rsidR="002A66C4" w:rsidRDefault="002A66C4" w:rsidP="002A66C4">
            <w:pPr>
              <w:spacing w:line="360" w:lineRule="auto"/>
            </w:pPr>
            <w:r>
              <w:rPr>
                <w:b/>
                <w:bCs/>
                <w:iCs/>
              </w:rPr>
              <w:t>Group</w:t>
            </w:r>
          </w:p>
        </w:tc>
        <w:tc>
          <w:tcPr>
            <w:tcW w:w="4855" w:type="dxa"/>
          </w:tcPr>
          <w:p w14:paraId="64B52416" w14:textId="1B107461" w:rsidR="002A66C4" w:rsidRDefault="002A66C4" w:rsidP="002A66C4">
            <w:pPr>
              <w:spacing w:line="360" w:lineRule="auto"/>
            </w:pPr>
            <w:r>
              <w:t>Sort</w:t>
            </w:r>
            <w:r w:rsidR="00090D9E">
              <w:t>s</w:t>
            </w:r>
            <w:r>
              <w:t xml:space="preserve"> by Group and </w:t>
            </w:r>
            <w:r w:rsidR="00EE0C2B">
              <w:t xml:space="preserve">then </w:t>
            </w:r>
            <w:r>
              <w:t>al</w:t>
            </w:r>
            <w:r w:rsidR="00EE0C2B">
              <w:t xml:space="preserve">phabetically within the </w:t>
            </w:r>
            <w:r w:rsidR="00FA7C53">
              <w:t>G</w:t>
            </w:r>
            <w:r w:rsidR="00EE0C2B">
              <w:t xml:space="preserve">roup (e.g. </w:t>
            </w:r>
            <w:r>
              <w:t>Meats</w:t>
            </w:r>
            <w:r w:rsidR="00BB5FC6">
              <w:t>,</w:t>
            </w:r>
            <w:r>
              <w:t xml:space="preserve"> </w:t>
            </w:r>
            <w:r w:rsidR="00EE0C2B">
              <w:t xml:space="preserve">Produce, </w:t>
            </w:r>
            <w:r>
              <w:t>etc</w:t>
            </w:r>
            <w:r w:rsidR="00BB5FC6">
              <w:t>.</w:t>
            </w:r>
            <w:r w:rsidR="00EE0C2B">
              <w:t>).</w:t>
            </w:r>
          </w:p>
        </w:tc>
      </w:tr>
      <w:tr w:rsidR="002A66C4" w14:paraId="1B528A84" w14:textId="77777777" w:rsidTr="00323BA6">
        <w:tc>
          <w:tcPr>
            <w:tcW w:w="4855" w:type="dxa"/>
          </w:tcPr>
          <w:p w14:paraId="7FA5EE6D" w14:textId="77777777" w:rsidR="002A66C4" w:rsidRDefault="002A66C4" w:rsidP="002A66C4">
            <w:pPr>
              <w:spacing w:line="360" w:lineRule="auto"/>
            </w:pPr>
            <w:r>
              <w:rPr>
                <w:b/>
                <w:bCs/>
                <w:iCs/>
              </w:rPr>
              <w:t>Category</w:t>
            </w:r>
          </w:p>
        </w:tc>
        <w:tc>
          <w:tcPr>
            <w:tcW w:w="4855" w:type="dxa"/>
          </w:tcPr>
          <w:p w14:paraId="1BB8CB0E" w14:textId="1C2B6D04" w:rsidR="002A66C4" w:rsidRDefault="002A66C4" w:rsidP="00090D9E">
            <w:pPr>
              <w:spacing w:line="360" w:lineRule="auto"/>
            </w:pPr>
            <w:r>
              <w:t xml:space="preserve">Sorts by Category </w:t>
            </w:r>
            <w:r w:rsidR="00EE0C2B">
              <w:t xml:space="preserve">(e.g. </w:t>
            </w:r>
            <w:r>
              <w:t>Food, Beer</w:t>
            </w:r>
            <w:r w:rsidR="00EE0C2B">
              <w:t>,</w:t>
            </w:r>
            <w:r>
              <w:t xml:space="preserve"> etc.</w:t>
            </w:r>
            <w:r w:rsidR="00EE0C2B">
              <w:t>).</w:t>
            </w:r>
          </w:p>
        </w:tc>
      </w:tr>
      <w:tr w:rsidR="002A66C4" w14:paraId="75561292" w14:textId="77777777" w:rsidTr="00323BA6">
        <w:tc>
          <w:tcPr>
            <w:tcW w:w="4855" w:type="dxa"/>
          </w:tcPr>
          <w:p w14:paraId="4898A6CB" w14:textId="77777777" w:rsidR="002A66C4" w:rsidRDefault="002A66C4" w:rsidP="002A66C4">
            <w:pPr>
              <w:spacing w:line="360" w:lineRule="auto"/>
            </w:pPr>
            <w:r>
              <w:rPr>
                <w:b/>
                <w:bCs/>
                <w:iCs/>
              </w:rPr>
              <w:t>Custom</w:t>
            </w:r>
          </w:p>
        </w:tc>
        <w:tc>
          <w:tcPr>
            <w:tcW w:w="4855" w:type="dxa"/>
          </w:tcPr>
          <w:p w14:paraId="2343A678" w14:textId="38B1631F" w:rsidR="002A66C4" w:rsidRDefault="0039479C" w:rsidP="0039479C">
            <w:pPr>
              <w:spacing w:line="360" w:lineRule="auto"/>
            </w:pPr>
            <w:r>
              <w:t>Sorts</w:t>
            </w:r>
            <w:r w:rsidR="002A66C4">
              <w:t xml:space="preserve"> by </w:t>
            </w:r>
            <w:r w:rsidR="00EE0C2B">
              <w:t>L</w:t>
            </w:r>
            <w:r w:rsidR="002A66C4">
              <w:t xml:space="preserve">ocation in exactly the order </w:t>
            </w:r>
            <w:r>
              <w:t xml:space="preserve">you have designed using the </w:t>
            </w:r>
            <w:r w:rsidR="00EE0C2B">
              <w:t>Custom Sort</w:t>
            </w:r>
            <w:r>
              <w:t xml:space="preserve"> feature.</w:t>
            </w:r>
          </w:p>
        </w:tc>
      </w:tr>
    </w:tbl>
    <w:p w14:paraId="02136819" w14:textId="572123A7" w:rsidR="00C837DC" w:rsidRPr="00912579" w:rsidRDefault="00C837DC" w:rsidP="00A94219">
      <w:pPr>
        <w:pStyle w:val="BodyText"/>
        <w:numPr>
          <w:ilvl w:val="0"/>
          <w:numId w:val="125"/>
        </w:numPr>
      </w:pPr>
      <w:r w:rsidRPr="0039479C">
        <w:t>Print</w:t>
      </w:r>
      <w:r w:rsidR="0039479C">
        <w:t xml:space="preserve"> </w:t>
      </w:r>
      <w:r w:rsidR="0039479C" w:rsidRPr="0039479C">
        <w:rPr>
          <w:b/>
        </w:rPr>
        <w:t>C</w:t>
      </w:r>
      <w:r w:rsidRPr="0039479C">
        <w:rPr>
          <w:b/>
        </w:rPr>
        <w:t>ount Sheets</w:t>
      </w:r>
      <w:r w:rsidR="00EE0C2B">
        <w:t xml:space="preserve"> or e</w:t>
      </w:r>
      <w:r>
        <w:t xml:space="preserve">xport </w:t>
      </w:r>
      <w:r w:rsidR="00EE0C2B">
        <w:t>I</w:t>
      </w:r>
      <w:r>
        <w:t xml:space="preserve">nventory to </w:t>
      </w:r>
      <w:r w:rsidRPr="00EE0C2B">
        <w:rPr>
          <w:i/>
        </w:rPr>
        <w:t>OCMobile</w:t>
      </w:r>
      <w:r w:rsidR="0039479C">
        <w:rPr>
          <w:b/>
        </w:rPr>
        <w:t>.</w:t>
      </w:r>
    </w:p>
    <w:p w14:paraId="2D61B1E2" w14:textId="77777777" w:rsidR="00912579" w:rsidRDefault="00912579" w:rsidP="00912579">
      <w:pPr>
        <w:pStyle w:val="BodyText"/>
        <w:ind w:left="360"/>
      </w:pPr>
    </w:p>
    <w:p w14:paraId="3D8D40B4" w14:textId="2462DE1F" w:rsidR="002526A3" w:rsidRDefault="002526A3" w:rsidP="002526A3">
      <w:pPr>
        <w:pStyle w:val="Heading3"/>
      </w:pPr>
      <w:bookmarkStart w:id="172" w:name="_Toc502341775"/>
      <w:r>
        <w:t xml:space="preserve">Print </w:t>
      </w:r>
      <w:r w:rsidR="0039479C">
        <w:t xml:space="preserve">Inventory </w:t>
      </w:r>
      <w:r>
        <w:t>Count Sheets</w:t>
      </w:r>
      <w:r w:rsidR="00912579">
        <w:t xml:space="preserve"> </w:t>
      </w:r>
      <w:r w:rsidR="00912579">
        <w:rPr>
          <w:noProof/>
        </w:rPr>
        <w:drawing>
          <wp:inline distT="0" distB="0" distL="0" distR="0" wp14:anchorId="7FF023E6" wp14:editId="3E8E6B5E">
            <wp:extent cx="274898" cy="274898"/>
            <wp:effectExtent l="0" t="0" r="0" b="0"/>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 name="print-16.png"/>
                    <pic:cNvPicPr/>
                  </pic:nvPicPr>
                  <pic:blipFill>
                    <a:blip r:embed="rId53">
                      <a:extLst>
                        <a:ext uri="{28A0092B-C50C-407E-A947-70E740481C1C}">
                          <a14:useLocalDpi xmlns:a14="http://schemas.microsoft.com/office/drawing/2010/main" val="0"/>
                        </a:ext>
                      </a:extLst>
                    </a:blip>
                    <a:stretch>
                      <a:fillRect/>
                    </a:stretch>
                  </pic:blipFill>
                  <pic:spPr>
                    <a:xfrm>
                      <a:off x="0" y="0"/>
                      <a:ext cx="275477" cy="275477"/>
                    </a:xfrm>
                    <a:prstGeom prst="rect">
                      <a:avLst/>
                    </a:prstGeom>
                  </pic:spPr>
                </pic:pic>
              </a:graphicData>
            </a:graphic>
          </wp:inline>
        </w:drawing>
      </w:r>
      <w:bookmarkEnd w:id="172"/>
    </w:p>
    <w:p w14:paraId="386D4B05" w14:textId="42D55E0F" w:rsidR="00912579" w:rsidRDefault="00912579" w:rsidP="00912579">
      <w:pPr>
        <w:pStyle w:val="ListParagraph"/>
        <w:spacing w:line="360" w:lineRule="auto"/>
        <w:ind w:left="0"/>
        <w:rPr>
          <w:sz w:val="24"/>
          <w:szCs w:val="24"/>
        </w:rPr>
      </w:pPr>
      <w:r>
        <w:rPr>
          <w:sz w:val="24"/>
          <w:szCs w:val="24"/>
        </w:rPr>
        <w:t>To Print Inventory Count Sheets:</w:t>
      </w:r>
    </w:p>
    <w:p w14:paraId="5261CF98" w14:textId="77777777" w:rsidR="00912579" w:rsidRPr="006D60B8" w:rsidRDefault="00912579" w:rsidP="00A94219">
      <w:pPr>
        <w:pStyle w:val="ListParagraph"/>
        <w:numPr>
          <w:ilvl w:val="0"/>
          <w:numId w:val="51"/>
        </w:numPr>
        <w:spacing w:before="100" w:beforeAutospacing="1" w:after="100" w:afterAutospacing="1" w:line="360" w:lineRule="auto"/>
        <w:rPr>
          <w:sz w:val="24"/>
          <w:szCs w:val="24"/>
        </w:rPr>
      </w:pPr>
      <w:r>
        <w:rPr>
          <w:sz w:val="24"/>
          <w:szCs w:val="24"/>
        </w:rPr>
        <w:t>Click</w:t>
      </w:r>
      <w:r w:rsidRPr="00517232">
        <w:rPr>
          <w:sz w:val="24"/>
          <w:szCs w:val="24"/>
        </w:rPr>
        <w:t xml:space="preserve"> </w:t>
      </w:r>
      <w:r w:rsidRPr="00517232">
        <w:rPr>
          <w:b/>
          <w:sz w:val="24"/>
          <w:szCs w:val="24"/>
        </w:rPr>
        <w:t>Count</w:t>
      </w:r>
      <w:r w:rsidRPr="00517232">
        <w:rPr>
          <w:sz w:val="24"/>
          <w:szCs w:val="24"/>
        </w:rPr>
        <w:t xml:space="preserve"> </w:t>
      </w:r>
      <w:r w:rsidRPr="00517232">
        <w:rPr>
          <w:b/>
          <w:sz w:val="24"/>
          <w:szCs w:val="24"/>
        </w:rPr>
        <w:t>Inventory</w:t>
      </w:r>
      <w:r w:rsidRPr="00517232">
        <w:rPr>
          <w:sz w:val="24"/>
          <w:szCs w:val="24"/>
        </w:rPr>
        <w:t xml:space="preserve"> </w:t>
      </w:r>
      <w:r>
        <w:rPr>
          <w:noProof/>
          <w:sz w:val="24"/>
          <w:szCs w:val="24"/>
        </w:rPr>
        <w:drawing>
          <wp:inline distT="0" distB="0" distL="0" distR="0" wp14:anchorId="0D65EA77" wp14:editId="19E08E75">
            <wp:extent cx="228600" cy="228600"/>
            <wp:effectExtent l="0" t="0" r="0" b="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 name="inventory-24x24.png"/>
                    <pic:cNvPicPr/>
                  </pic:nvPicPr>
                  <pic:blipFill>
                    <a:blip r:embed="rId26">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sz w:val="24"/>
          <w:szCs w:val="24"/>
        </w:rPr>
        <w:t xml:space="preserve"> (OCDesktop Toolbar)</w:t>
      </w:r>
      <w:r w:rsidRPr="006D60B8">
        <w:rPr>
          <w:sz w:val="24"/>
          <w:szCs w:val="24"/>
        </w:rPr>
        <w:t>.</w:t>
      </w:r>
      <w:r w:rsidRPr="00517232">
        <w:rPr>
          <w:b/>
          <w:i/>
          <w:sz w:val="24"/>
          <w:szCs w:val="24"/>
        </w:rPr>
        <w:t xml:space="preserve">  </w:t>
      </w:r>
    </w:p>
    <w:p w14:paraId="08225F89" w14:textId="36BAF613" w:rsidR="00912579" w:rsidRDefault="00687527" w:rsidP="00A94219">
      <w:pPr>
        <w:pStyle w:val="ListParagraph"/>
        <w:numPr>
          <w:ilvl w:val="0"/>
          <w:numId w:val="51"/>
        </w:numPr>
        <w:spacing w:line="360" w:lineRule="auto"/>
        <w:rPr>
          <w:sz w:val="24"/>
          <w:szCs w:val="24"/>
        </w:rPr>
      </w:pPr>
      <w:r>
        <w:rPr>
          <w:sz w:val="24"/>
          <w:szCs w:val="24"/>
        </w:rPr>
        <w:t>To c</w:t>
      </w:r>
      <w:r w:rsidR="002526A3">
        <w:rPr>
          <w:sz w:val="24"/>
          <w:szCs w:val="24"/>
        </w:rPr>
        <w:t xml:space="preserve">reate </w:t>
      </w:r>
      <w:r w:rsidR="0039133E">
        <w:rPr>
          <w:sz w:val="24"/>
          <w:szCs w:val="24"/>
        </w:rPr>
        <w:t>a</w:t>
      </w:r>
      <w:r w:rsidR="002526A3">
        <w:rPr>
          <w:sz w:val="24"/>
          <w:szCs w:val="24"/>
        </w:rPr>
        <w:t xml:space="preserve"> </w:t>
      </w:r>
      <w:r w:rsidR="00912579">
        <w:rPr>
          <w:sz w:val="24"/>
          <w:szCs w:val="24"/>
        </w:rPr>
        <w:t>new</w:t>
      </w:r>
      <w:r w:rsidR="002526A3" w:rsidRPr="00912579">
        <w:rPr>
          <w:sz w:val="24"/>
          <w:szCs w:val="24"/>
        </w:rPr>
        <w:t xml:space="preserve"> </w:t>
      </w:r>
      <w:r w:rsidR="002526A3" w:rsidRPr="00912579">
        <w:rPr>
          <w:b/>
          <w:sz w:val="24"/>
          <w:szCs w:val="24"/>
        </w:rPr>
        <w:t>Inventory</w:t>
      </w:r>
      <w:r w:rsidRPr="00687527">
        <w:rPr>
          <w:sz w:val="24"/>
          <w:szCs w:val="24"/>
        </w:rPr>
        <w:t>,</w:t>
      </w:r>
      <w:r w:rsidR="00912579">
        <w:rPr>
          <w:sz w:val="24"/>
          <w:szCs w:val="24"/>
        </w:rPr>
        <w:t xml:space="preserve"> see </w:t>
      </w:r>
      <w:r w:rsidR="00912579" w:rsidRPr="00B86DBE">
        <w:rPr>
          <w:rStyle w:val="C1HJump"/>
          <w:sz w:val="24"/>
          <w:szCs w:val="24"/>
        </w:rPr>
        <w:t>Create a New Inventory</w:t>
      </w:r>
      <w:r w:rsidR="00B86DBE" w:rsidRPr="00B86DBE">
        <w:rPr>
          <w:rStyle w:val="C1HJump"/>
          <w:vanish/>
        </w:rPr>
        <w:t>|topic=Create a New Inventory</w:t>
      </w:r>
      <w:r w:rsidR="00912579">
        <w:rPr>
          <w:sz w:val="24"/>
          <w:szCs w:val="24"/>
        </w:rPr>
        <w:t>.</w:t>
      </w:r>
      <w:r>
        <w:rPr>
          <w:sz w:val="24"/>
          <w:szCs w:val="24"/>
        </w:rPr>
        <w:t xml:space="preserve"> </w:t>
      </w:r>
      <w:r>
        <w:rPr>
          <w:rFonts w:eastAsia="Times New Roman" w:cs="Times New Roman"/>
          <w:sz w:val="24"/>
          <w:szCs w:val="24"/>
        </w:rPr>
        <w:t>To open a completed Inventory, double-click on the Count you want to print.</w:t>
      </w:r>
    </w:p>
    <w:p w14:paraId="3C321C30" w14:textId="11B958D1" w:rsidR="002526A3" w:rsidRDefault="00912579" w:rsidP="00A94219">
      <w:pPr>
        <w:pStyle w:val="ListParagraph"/>
        <w:numPr>
          <w:ilvl w:val="0"/>
          <w:numId w:val="51"/>
        </w:numPr>
        <w:spacing w:line="360" w:lineRule="auto"/>
        <w:rPr>
          <w:sz w:val="24"/>
          <w:szCs w:val="24"/>
        </w:rPr>
      </w:pPr>
      <w:r>
        <w:rPr>
          <w:sz w:val="24"/>
          <w:szCs w:val="24"/>
        </w:rPr>
        <w:t>C</w:t>
      </w:r>
      <w:r w:rsidR="002526A3">
        <w:rPr>
          <w:sz w:val="24"/>
          <w:szCs w:val="24"/>
        </w:rPr>
        <w:t xml:space="preserve">hoose the </w:t>
      </w:r>
      <w:r>
        <w:rPr>
          <w:b/>
          <w:sz w:val="24"/>
          <w:szCs w:val="24"/>
        </w:rPr>
        <w:t>View</w:t>
      </w:r>
      <w:r w:rsidR="002526A3">
        <w:rPr>
          <w:sz w:val="24"/>
          <w:szCs w:val="24"/>
        </w:rPr>
        <w:t xml:space="preserve"> </w:t>
      </w:r>
      <w:r>
        <w:rPr>
          <w:b/>
          <w:sz w:val="24"/>
          <w:szCs w:val="24"/>
        </w:rPr>
        <w:t xml:space="preserve">(Sort By) </w:t>
      </w:r>
      <w:r w:rsidR="002526A3">
        <w:rPr>
          <w:sz w:val="24"/>
          <w:szCs w:val="24"/>
        </w:rPr>
        <w:t>you wish to count (</w:t>
      </w:r>
      <w:r w:rsidR="002526A3" w:rsidRPr="00912579">
        <w:rPr>
          <w:sz w:val="24"/>
          <w:szCs w:val="24"/>
        </w:rPr>
        <w:t>Location, Group,</w:t>
      </w:r>
      <w:r>
        <w:rPr>
          <w:sz w:val="24"/>
          <w:szCs w:val="24"/>
        </w:rPr>
        <w:t xml:space="preserve"> Category or</w:t>
      </w:r>
      <w:r w:rsidR="002526A3" w:rsidRPr="00912579">
        <w:rPr>
          <w:sz w:val="24"/>
          <w:szCs w:val="24"/>
        </w:rPr>
        <w:t xml:space="preserve"> Custom</w:t>
      </w:r>
      <w:r w:rsidR="002526A3">
        <w:rPr>
          <w:sz w:val="24"/>
          <w:szCs w:val="24"/>
        </w:rPr>
        <w:t>)</w:t>
      </w:r>
      <w:r>
        <w:rPr>
          <w:sz w:val="24"/>
          <w:szCs w:val="24"/>
        </w:rPr>
        <w:t>.</w:t>
      </w:r>
    </w:p>
    <w:p w14:paraId="0E9107F8" w14:textId="25CFAF86" w:rsidR="00912579" w:rsidRPr="00912579" w:rsidRDefault="00912579" w:rsidP="00912579">
      <w:pPr>
        <w:pStyle w:val="ListParagraph"/>
        <w:spacing w:line="360" w:lineRule="auto"/>
        <w:ind w:left="360"/>
        <w:rPr>
          <w:sz w:val="24"/>
          <w:szCs w:val="24"/>
        </w:rPr>
      </w:pPr>
      <w:r>
        <w:rPr>
          <w:b/>
          <w:sz w:val="24"/>
          <w:szCs w:val="24"/>
        </w:rPr>
        <w:t xml:space="preserve">NOTE: </w:t>
      </w:r>
      <w:r>
        <w:rPr>
          <w:sz w:val="24"/>
          <w:szCs w:val="24"/>
        </w:rPr>
        <w:t xml:space="preserve">If you have selected an existing current Inventory, you must click </w:t>
      </w:r>
      <w:r>
        <w:rPr>
          <w:b/>
          <w:sz w:val="24"/>
          <w:szCs w:val="24"/>
        </w:rPr>
        <w:t xml:space="preserve">Countsheet </w:t>
      </w:r>
      <w:r>
        <w:rPr>
          <w:noProof/>
          <w:sz w:val="24"/>
          <w:szCs w:val="24"/>
        </w:rPr>
        <w:drawing>
          <wp:inline distT="0" distB="0" distL="0" distR="0" wp14:anchorId="2B8D7921" wp14:editId="44786707">
            <wp:extent cx="228600" cy="228600"/>
            <wp:effectExtent l="0" t="0" r="0" b="0"/>
            <wp:docPr id="965"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 name="countsheet-24x24.png"/>
                    <pic:cNvPicPr/>
                  </pic:nvPicPr>
                  <pic:blipFill>
                    <a:blip r:embed="rId152">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sz w:val="24"/>
          <w:szCs w:val="24"/>
        </w:rPr>
        <w:t xml:space="preserve"> (Inventory Toolbar) first before selecting a View. </w:t>
      </w:r>
    </w:p>
    <w:p w14:paraId="69704177" w14:textId="53CCF6D8" w:rsidR="002526A3" w:rsidRDefault="002526A3" w:rsidP="00A94219">
      <w:pPr>
        <w:pStyle w:val="ListParagraph"/>
        <w:numPr>
          <w:ilvl w:val="0"/>
          <w:numId w:val="51"/>
        </w:numPr>
        <w:spacing w:line="360" w:lineRule="auto"/>
        <w:rPr>
          <w:sz w:val="24"/>
          <w:szCs w:val="24"/>
        </w:rPr>
      </w:pPr>
      <w:r>
        <w:rPr>
          <w:sz w:val="24"/>
          <w:szCs w:val="24"/>
        </w:rPr>
        <w:t xml:space="preserve">Click </w:t>
      </w:r>
      <w:r>
        <w:rPr>
          <w:b/>
          <w:sz w:val="24"/>
          <w:szCs w:val="24"/>
        </w:rPr>
        <w:t xml:space="preserve">Print </w:t>
      </w:r>
      <w:r>
        <w:rPr>
          <w:noProof/>
          <w:sz w:val="24"/>
          <w:szCs w:val="24"/>
        </w:rPr>
        <w:drawing>
          <wp:inline distT="0" distB="0" distL="0" distR="0" wp14:anchorId="1916A5AD" wp14:editId="14DEA93A">
            <wp:extent cx="228600" cy="228600"/>
            <wp:effectExtent l="0" t="0" r="0" b="0"/>
            <wp:docPr id="377" name="Picture 377" descr="print-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descr="print-24x24"/>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sz w:val="24"/>
          <w:szCs w:val="24"/>
        </w:rPr>
        <w:t xml:space="preserve"> </w:t>
      </w:r>
      <w:r w:rsidR="00912579">
        <w:rPr>
          <w:sz w:val="24"/>
          <w:szCs w:val="24"/>
        </w:rPr>
        <w:t>(Inventory Toolbar).</w:t>
      </w:r>
    </w:p>
    <w:p w14:paraId="128C5EE1" w14:textId="1F40EA82" w:rsidR="002526A3" w:rsidRPr="0039133E" w:rsidRDefault="002526A3" w:rsidP="00A94219">
      <w:pPr>
        <w:pStyle w:val="ListParagraph"/>
        <w:numPr>
          <w:ilvl w:val="0"/>
          <w:numId w:val="51"/>
        </w:numPr>
        <w:spacing w:line="360" w:lineRule="auto"/>
        <w:rPr>
          <w:sz w:val="24"/>
          <w:szCs w:val="24"/>
        </w:rPr>
      </w:pPr>
      <w:r>
        <w:rPr>
          <w:sz w:val="24"/>
          <w:szCs w:val="24"/>
        </w:rPr>
        <w:t xml:space="preserve">Select </w:t>
      </w:r>
      <w:r w:rsidR="00912579">
        <w:rPr>
          <w:sz w:val="24"/>
          <w:szCs w:val="24"/>
        </w:rPr>
        <w:t>a</w:t>
      </w:r>
      <w:r>
        <w:rPr>
          <w:sz w:val="24"/>
          <w:szCs w:val="24"/>
        </w:rPr>
        <w:t xml:space="preserve"> </w:t>
      </w:r>
      <w:r w:rsidRPr="00912579">
        <w:rPr>
          <w:b/>
          <w:sz w:val="24"/>
          <w:szCs w:val="24"/>
        </w:rPr>
        <w:t>Print</w:t>
      </w:r>
      <w:r>
        <w:rPr>
          <w:sz w:val="24"/>
          <w:szCs w:val="24"/>
        </w:rPr>
        <w:t xml:space="preserve"> </w:t>
      </w:r>
      <w:r w:rsidR="00912579">
        <w:rPr>
          <w:b/>
          <w:sz w:val="24"/>
          <w:szCs w:val="24"/>
        </w:rPr>
        <w:t>Option</w:t>
      </w:r>
      <w:r w:rsidR="00912579">
        <w:rPr>
          <w:sz w:val="24"/>
          <w:szCs w:val="24"/>
        </w:rPr>
        <w:t>:</w:t>
      </w:r>
      <w:r>
        <w:rPr>
          <w:sz w:val="24"/>
          <w:szCs w:val="24"/>
        </w:rPr>
        <w:t xml:space="preserve"> </w:t>
      </w:r>
      <w:r w:rsidR="001C72AD" w:rsidRPr="00912579">
        <w:rPr>
          <w:sz w:val="24"/>
          <w:szCs w:val="24"/>
        </w:rPr>
        <w:t>Countsheet</w:t>
      </w:r>
      <w:r w:rsidR="00912579">
        <w:rPr>
          <w:noProof/>
          <w:sz w:val="24"/>
          <w:szCs w:val="24"/>
        </w:rPr>
        <w:t xml:space="preserve"> (All Groupings</w:t>
      </w:r>
      <w:r w:rsidR="0039133E">
        <w:rPr>
          <w:noProof/>
          <w:sz w:val="24"/>
          <w:szCs w:val="24"/>
        </w:rPr>
        <w:t>)</w:t>
      </w:r>
      <w:r w:rsidR="00912579">
        <w:rPr>
          <w:noProof/>
          <w:sz w:val="24"/>
          <w:szCs w:val="24"/>
        </w:rPr>
        <w:t xml:space="preserve">, Countsheet (Current Grouping), Worksheet (All Groupings) </w:t>
      </w:r>
      <w:r w:rsidR="00912579">
        <w:rPr>
          <w:sz w:val="24"/>
          <w:szCs w:val="24"/>
        </w:rPr>
        <w:t>or Worksheet (Current Grouping).</w:t>
      </w:r>
      <w:r>
        <w:rPr>
          <w:b/>
          <w:sz w:val="24"/>
          <w:szCs w:val="24"/>
        </w:rPr>
        <w:t xml:space="preserve"> </w:t>
      </w:r>
    </w:p>
    <w:p w14:paraId="2E209FC0" w14:textId="536C955D" w:rsidR="002526A3" w:rsidRPr="0039133E" w:rsidRDefault="0039133E" w:rsidP="00A94219">
      <w:pPr>
        <w:pStyle w:val="ListParagraph"/>
        <w:numPr>
          <w:ilvl w:val="1"/>
          <w:numId w:val="51"/>
        </w:numPr>
        <w:spacing w:line="360" w:lineRule="auto"/>
        <w:rPr>
          <w:sz w:val="24"/>
          <w:szCs w:val="24"/>
        </w:rPr>
      </w:pPr>
      <w:r>
        <w:rPr>
          <w:b/>
          <w:sz w:val="24"/>
        </w:rPr>
        <w:t>Count S</w:t>
      </w:r>
      <w:r w:rsidR="001C72AD" w:rsidRPr="0039133E">
        <w:rPr>
          <w:b/>
          <w:sz w:val="24"/>
        </w:rPr>
        <w:t>heet</w:t>
      </w:r>
      <w:r w:rsidR="002526A3" w:rsidRPr="0039133E">
        <w:rPr>
          <w:sz w:val="24"/>
        </w:rPr>
        <w:t xml:space="preserve"> – </w:t>
      </w:r>
      <w:r>
        <w:rPr>
          <w:sz w:val="24"/>
        </w:rPr>
        <w:t>T</w:t>
      </w:r>
      <w:r w:rsidR="002526A3" w:rsidRPr="0039133E">
        <w:rPr>
          <w:sz w:val="24"/>
        </w:rPr>
        <w:t xml:space="preserve">his option prints the </w:t>
      </w:r>
      <w:r>
        <w:rPr>
          <w:sz w:val="24"/>
        </w:rPr>
        <w:t>C</w:t>
      </w:r>
      <w:r w:rsidR="001C72AD" w:rsidRPr="0039133E">
        <w:rPr>
          <w:sz w:val="24"/>
        </w:rPr>
        <w:t xml:space="preserve">ount </w:t>
      </w:r>
      <w:r>
        <w:rPr>
          <w:sz w:val="24"/>
        </w:rPr>
        <w:t>S</w:t>
      </w:r>
      <w:r w:rsidR="001C72AD" w:rsidRPr="0039133E">
        <w:rPr>
          <w:sz w:val="24"/>
        </w:rPr>
        <w:t>heet</w:t>
      </w:r>
      <w:r w:rsidR="00E454EE" w:rsidRPr="0039133E">
        <w:rPr>
          <w:sz w:val="24"/>
        </w:rPr>
        <w:t xml:space="preserve"> that you will use to count your </w:t>
      </w:r>
      <w:r>
        <w:rPr>
          <w:sz w:val="24"/>
        </w:rPr>
        <w:t>I</w:t>
      </w:r>
      <w:r w:rsidR="00E454EE" w:rsidRPr="0039133E">
        <w:rPr>
          <w:sz w:val="24"/>
        </w:rPr>
        <w:t>nventory</w:t>
      </w:r>
      <w:r w:rsidR="002526A3" w:rsidRPr="0039133E">
        <w:rPr>
          <w:sz w:val="24"/>
        </w:rPr>
        <w:t>. Choose</w:t>
      </w:r>
      <w:r w:rsidR="00E454EE" w:rsidRPr="0039133E">
        <w:rPr>
          <w:sz w:val="24"/>
        </w:rPr>
        <w:t xml:space="preserve"> to print the </w:t>
      </w:r>
      <w:r w:rsidR="00E454EE" w:rsidRPr="0039133E">
        <w:rPr>
          <w:i/>
          <w:sz w:val="24"/>
        </w:rPr>
        <w:t>C</w:t>
      </w:r>
      <w:r w:rsidR="002526A3" w:rsidRPr="0039133E">
        <w:rPr>
          <w:i/>
          <w:sz w:val="24"/>
        </w:rPr>
        <w:t>urrent</w:t>
      </w:r>
      <w:r w:rsidR="002526A3" w:rsidRPr="0039133E">
        <w:rPr>
          <w:sz w:val="24"/>
        </w:rPr>
        <w:t xml:space="preserve"> </w:t>
      </w:r>
      <w:r>
        <w:rPr>
          <w:sz w:val="24"/>
        </w:rPr>
        <w:t>C</w:t>
      </w:r>
      <w:r w:rsidR="00E454EE" w:rsidRPr="0039133E">
        <w:rPr>
          <w:sz w:val="24"/>
        </w:rPr>
        <w:t xml:space="preserve">ount </w:t>
      </w:r>
      <w:r>
        <w:rPr>
          <w:sz w:val="24"/>
        </w:rPr>
        <w:t>S</w:t>
      </w:r>
      <w:r w:rsidR="00E454EE" w:rsidRPr="0039133E">
        <w:rPr>
          <w:sz w:val="24"/>
        </w:rPr>
        <w:t xml:space="preserve">heet (the current view on the screen) or </w:t>
      </w:r>
      <w:r w:rsidR="00E454EE" w:rsidRPr="0039133E">
        <w:rPr>
          <w:sz w:val="24"/>
          <w:szCs w:val="24"/>
        </w:rPr>
        <w:t xml:space="preserve">the </w:t>
      </w:r>
      <w:r w:rsidR="00E454EE" w:rsidRPr="0039133E">
        <w:rPr>
          <w:i/>
          <w:sz w:val="24"/>
          <w:szCs w:val="24"/>
        </w:rPr>
        <w:t>Complete</w:t>
      </w:r>
      <w:r w:rsidR="00E454EE" w:rsidRPr="0039133E">
        <w:rPr>
          <w:sz w:val="24"/>
          <w:szCs w:val="24"/>
        </w:rPr>
        <w:t xml:space="preserve"> </w:t>
      </w:r>
      <w:r>
        <w:rPr>
          <w:sz w:val="24"/>
          <w:szCs w:val="24"/>
        </w:rPr>
        <w:t>Count Sheet</w:t>
      </w:r>
      <w:r w:rsidR="00E454EE" w:rsidRPr="0039133E">
        <w:rPr>
          <w:sz w:val="24"/>
          <w:szCs w:val="24"/>
        </w:rPr>
        <w:t xml:space="preserve"> (all </w:t>
      </w:r>
      <w:r>
        <w:rPr>
          <w:sz w:val="24"/>
          <w:szCs w:val="24"/>
        </w:rPr>
        <w:t>I</w:t>
      </w:r>
      <w:r w:rsidR="00E454EE" w:rsidRPr="0039133E">
        <w:rPr>
          <w:sz w:val="24"/>
          <w:szCs w:val="24"/>
        </w:rPr>
        <w:t xml:space="preserve">tems in the </w:t>
      </w:r>
      <w:r>
        <w:rPr>
          <w:sz w:val="24"/>
          <w:szCs w:val="24"/>
        </w:rPr>
        <w:t>I</w:t>
      </w:r>
      <w:r w:rsidR="00E454EE" w:rsidRPr="0039133E">
        <w:rPr>
          <w:sz w:val="24"/>
          <w:szCs w:val="24"/>
        </w:rPr>
        <w:t>nventory).</w:t>
      </w:r>
    </w:p>
    <w:p w14:paraId="020630C4" w14:textId="77777777" w:rsidR="0039133E" w:rsidRDefault="002526A3" w:rsidP="00A94219">
      <w:pPr>
        <w:pStyle w:val="ListParagraph"/>
        <w:numPr>
          <w:ilvl w:val="1"/>
          <w:numId w:val="51"/>
        </w:numPr>
        <w:spacing w:line="360" w:lineRule="auto"/>
        <w:rPr>
          <w:sz w:val="24"/>
          <w:szCs w:val="24"/>
        </w:rPr>
      </w:pPr>
      <w:r w:rsidRPr="0039133E">
        <w:rPr>
          <w:b/>
          <w:sz w:val="24"/>
          <w:szCs w:val="24"/>
        </w:rPr>
        <w:t>Worksheet</w:t>
      </w:r>
      <w:r w:rsidRPr="0039133E">
        <w:rPr>
          <w:sz w:val="24"/>
          <w:szCs w:val="24"/>
        </w:rPr>
        <w:t xml:space="preserve"> – </w:t>
      </w:r>
      <w:r w:rsidR="0039133E">
        <w:rPr>
          <w:sz w:val="24"/>
          <w:szCs w:val="24"/>
        </w:rPr>
        <w:t>O</w:t>
      </w:r>
      <w:r w:rsidRPr="0039133E">
        <w:rPr>
          <w:sz w:val="24"/>
          <w:szCs w:val="24"/>
        </w:rPr>
        <w:t xml:space="preserve">nce you have entered your counts and saved, you may wish to print a record of the counts and the “approximate” valuation. The purpose of this is to have a record of all the counts </w:t>
      </w:r>
      <w:r w:rsidR="001C72AD" w:rsidRPr="0039133E">
        <w:rPr>
          <w:sz w:val="24"/>
          <w:szCs w:val="24"/>
        </w:rPr>
        <w:t>and</w:t>
      </w:r>
      <w:r w:rsidRPr="0039133E">
        <w:rPr>
          <w:sz w:val="24"/>
          <w:szCs w:val="24"/>
        </w:rPr>
        <w:t xml:space="preserve"> to do a quick check on any valuations (</w:t>
      </w:r>
      <w:r w:rsidR="001C72AD" w:rsidRPr="0039133E">
        <w:rPr>
          <w:sz w:val="24"/>
          <w:szCs w:val="24"/>
        </w:rPr>
        <w:t>e.g.</w:t>
      </w:r>
      <w:r w:rsidRPr="0039133E">
        <w:rPr>
          <w:sz w:val="24"/>
          <w:szCs w:val="24"/>
        </w:rPr>
        <w:t xml:space="preserve"> $20,000 of Jam in </w:t>
      </w:r>
      <w:r w:rsidRPr="0039133E">
        <w:rPr>
          <w:sz w:val="24"/>
          <w:szCs w:val="24"/>
        </w:rPr>
        <w:lastRenderedPageBreak/>
        <w:t>one location)</w:t>
      </w:r>
      <w:r w:rsidR="0039133E">
        <w:rPr>
          <w:sz w:val="24"/>
          <w:szCs w:val="24"/>
        </w:rPr>
        <w:t xml:space="preserve">. Again, you have the choice of printing the </w:t>
      </w:r>
      <w:r w:rsidR="0039133E">
        <w:rPr>
          <w:i/>
          <w:sz w:val="24"/>
          <w:szCs w:val="24"/>
        </w:rPr>
        <w:t xml:space="preserve">Current </w:t>
      </w:r>
      <w:r w:rsidR="0039133E">
        <w:rPr>
          <w:sz w:val="24"/>
          <w:szCs w:val="24"/>
        </w:rPr>
        <w:t xml:space="preserve">or </w:t>
      </w:r>
      <w:r w:rsidR="0039133E">
        <w:rPr>
          <w:i/>
          <w:sz w:val="24"/>
          <w:szCs w:val="24"/>
        </w:rPr>
        <w:t>Complete</w:t>
      </w:r>
      <w:r w:rsidR="0039133E">
        <w:rPr>
          <w:sz w:val="24"/>
          <w:szCs w:val="24"/>
        </w:rPr>
        <w:t xml:space="preserve"> Worksheet.</w:t>
      </w:r>
      <w:r w:rsidRPr="0039133E">
        <w:rPr>
          <w:sz w:val="24"/>
          <w:szCs w:val="24"/>
        </w:rPr>
        <w:t xml:space="preserve"> </w:t>
      </w:r>
    </w:p>
    <w:p w14:paraId="349D6390" w14:textId="0595F823" w:rsidR="002526A3" w:rsidRPr="0039133E" w:rsidRDefault="008142AE" w:rsidP="008142AE">
      <w:pPr>
        <w:pStyle w:val="ListParagraph"/>
        <w:spacing w:line="360" w:lineRule="auto"/>
        <w:ind w:left="1620"/>
        <w:rPr>
          <w:b/>
          <w:i/>
          <w:sz w:val="24"/>
          <w:szCs w:val="24"/>
        </w:rPr>
      </w:pPr>
      <w:r>
        <w:rPr>
          <w:b/>
          <w:i/>
          <w:noProof/>
          <w:sz w:val="24"/>
          <w:szCs w:val="24"/>
        </w:rPr>
        <w:drawing>
          <wp:anchor distT="0" distB="0" distL="114300" distR="114300" simplePos="0" relativeHeight="251687936" behindDoc="0" locked="0" layoutInCell="1" allowOverlap="1" wp14:anchorId="1B473FE7" wp14:editId="5D85A732">
            <wp:simplePos x="0" y="0"/>
            <wp:positionH relativeFrom="column">
              <wp:posOffset>685800</wp:posOffset>
            </wp:positionH>
            <wp:positionV relativeFrom="paragraph">
              <wp:posOffset>-1270</wp:posOffset>
            </wp:positionV>
            <wp:extent cx="228600" cy="228600"/>
            <wp:effectExtent l="0" t="0" r="0" b="0"/>
            <wp:wrapSquare wrapText="bothSides"/>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 name="warning-24x24.png"/>
                    <pic:cNvPicPr/>
                  </pic:nvPicPr>
                  <pic:blipFill>
                    <a:blip r:embed="rId9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anchor>
        </w:drawing>
      </w:r>
      <w:r w:rsidR="002526A3" w:rsidRPr="0039133E">
        <w:rPr>
          <w:b/>
          <w:i/>
          <w:sz w:val="24"/>
          <w:szCs w:val="24"/>
        </w:rPr>
        <w:t>D</w:t>
      </w:r>
      <w:r w:rsidR="0039133E">
        <w:rPr>
          <w:b/>
          <w:i/>
          <w:sz w:val="24"/>
          <w:szCs w:val="24"/>
        </w:rPr>
        <w:t xml:space="preserve">o not use this sheet as your final Inventory values! It is intended to be a quick report to confirm counts only. </w:t>
      </w:r>
      <w:r w:rsidR="0039133E" w:rsidRPr="00B86DBE">
        <w:rPr>
          <w:b/>
          <w:i/>
          <w:sz w:val="24"/>
          <w:szCs w:val="24"/>
        </w:rPr>
        <w:t>Use Inventory Reports</w:t>
      </w:r>
      <w:r w:rsidR="00B86DBE" w:rsidRPr="00B86DBE">
        <w:rPr>
          <w:b/>
          <w:i/>
          <w:sz w:val="24"/>
          <w:szCs w:val="24"/>
        </w:rPr>
        <w:t xml:space="preserve"> or usage summary</w:t>
      </w:r>
      <w:r w:rsidR="0039133E" w:rsidRPr="00B86DBE">
        <w:rPr>
          <w:b/>
          <w:i/>
          <w:sz w:val="24"/>
          <w:szCs w:val="24"/>
        </w:rPr>
        <w:t xml:space="preserve"> in the Reporting Window</w:t>
      </w:r>
      <w:r w:rsidR="00B86DBE" w:rsidRPr="00B86DBE">
        <w:rPr>
          <w:b/>
          <w:i/>
          <w:sz w:val="24"/>
          <w:szCs w:val="24"/>
        </w:rPr>
        <w:t xml:space="preserve"> for any final inventory numbers</w:t>
      </w:r>
      <w:r w:rsidR="0039133E" w:rsidRPr="00B86DBE">
        <w:rPr>
          <w:b/>
          <w:i/>
          <w:sz w:val="24"/>
          <w:szCs w:val="24"/>
        </w:rPr>
        <w:t>.</w:t>
      </w:r>
    </w:p>
    <w:p w14:paraId="7971CB86" w14:textId="6369A253" w:rsidR="008142AE" w:rsidRPr="002B17DD" w:rsidRDefault="008142AE" w:rsidP="008142AE">
      <w:pPr>
        <w:spacing w:line="360" w:lineRule="auto"/>
        <w:rPr>
          <w:lang w:val="en-CA"/>
        </w:rPr>
      </w:pPr>
      <w:r>
        <w:rPr>
          <w:lang w:val="en-CA"/>
        </w:rPr>
        <w:t xml:space="preserve">For more information on Printing Inventory Count Sheets, watch this short video titled </w:t>
      </w:r>
      <w:r w:rsidRPr="00B86DBE">
        <w:rPr>
          <w:i/>
          <w:lang w:val="en-CA"/>
        </w:rPr>
        <w:t>How to Print Count Sheets</w:t>
      </w:r>
      <w:r>
        <w:rPr>
          <w:lang w:val="en-CA"/>
        </w:rPr>
        <w:t xml:space="preserve">. </w:t>
      </w:r>
      <w:hyperlink r:id="rId154" w:history="1">
        <w:r w:rsidR="00B86DBE" w:rsidRPr="00805703">
          <w:rPr>
            <w:rStyle w:val="Hyperlink"/>
          </w:rPr>
          <w:t>https://www.youtube.com/watch?v=UY1sS2t1Mn0</w:t>
        </w:r>
      </w:hyperlink>
      <w:r w:rsidR="00B86DBE">
        <w:t xml:space="preserve"> </w:t>
      </w:r>
    </w:p>
    <w:p w14:paraId="05D60F30" w14:textId="55866F41" w:rsidR="0039133E" w:rsidRDefault="0039133E" w:rsidP="002526A3">
      <w:pPr>
        <w:spacing w:before="100" w:beforeAutospacing="1" w:after="100" w:afterAutospacing="1" w:line="360" w:lineRule="auto"/>
      </w:pPr>
      <w:r>
        <w:br/>
      </w:r>
    </w:p>
    <w:p w14:paraId="726CD102" w14:textId="77777777" w:rsidR="002A66C4" w:rsidRDefault="002A66C4" w:rsidP="002A66C4">
      <w:pPr>
        <w:pStyle w:val="Heading2"/>
      </w:pPr>
      <w:bookmarkStart w:id="173" w:name="_Toc502341776"/>
      <w:r>
        <w:t>Entering Inventory Counts</w:t>
      </w:r>
      <w:bookmarkEnd w:id="173"/>
    </w:p>
    <w:p w14:paraId="539B332F" w14:textId="45E5B055" w:rsidR="002A66C4" w:rsidRDefault="002A66C4" w:rsidP="002A66C4">
      <w:pPr>
        <w:pStyle w:val="BodyText"/>
      </w:pPr>
    </w:p>
    <w:p w14:paraId="17AA8A04" w14:textId="3969BD2F" w:rsidR="008142AE" w:rsidRPr="00CB65CB" w:rsidRDefault="008142AE" w:rsidP="002A66C4">
      <w:pPr>
        <w:pStyle w:val="BodyText"/>
      </w:pPr>
      <w:r>
        <w:t>To Enter Inventory Counts:</w:t>
      </w:r>
    </w:p>
    <w:p w14:paraId="12107633" w14:textId="77777777" w:rsidR="0039133E" w:rsidRPr="006D60B8" w:rsidRDefault="0039133E" w:rsidP="00A94219">
      <w:pPr>
        <w:pStyle w:val="ListParagraph"/>
        <w:numPr>
          <w:ilvl w:val="0"/>
          <w:numId w:val="52"/>
        </w:numPr>
        <w:spacing w:before="100" w:beforeAutospacing="1" w:after="100" w:afterAutospacing="1" w:line="360" w:lineRule="auto"/>
        <w:rPr>
          <w:sz w:val="24"/>
          <w:szCs w:val="24"/>
        </w:rPr>
      </w:pPr>
      <w:r>
        <w:rPr>
          <w:sz w:val="24"/>
          <w:szCs w:val="24"/>
        </w:rPr>
        <w:t>Click</w:t>
      </w:r>
      <w:r w:rsidRPr="00517232">
        <w:rPr>
          <w:sz w:val="24"/>
          <w:szCs w:val="24"/>
        </w:rPr>
        <w:t xml:space="preserve"> </w:t>
      </w:r>
      <w:r w:rsidRPr="00517232">
        <w:rPr>
          <w:b/>
          <w:sz w:val="24"/>
          <w:szCs w:val="24"/>
        </w:rPr>
        <w:t>Count</w:t>
      </w:r>
      <w:r w:rsidRPr="00517232">
        <w:rPr>
          <w:sz w:val="24"/>
          <w:szCs w:val="24"/>
        </w:rPr>
        <w:t xml:space="preserve"> </w:t>
      </w:r>
      <w:r w:rsidRPr="00517232">
        <w:rPr>
          <w:b/>
          <w:sz w:val="24"/>
          <w:szCs w:val="24"/>
        </w:rPr>
        <w:t>Inventory</w:t>
      </w:r>
      <w:r w:rsidRPr="00517232">
        <w:rPr>
          <w:sz w:val="24"/>
          <w:szCs w:val="24"/>
        </w:rPr>
        <w:t xml:space="preserve"> </w:t>
      </w:r>
      <w:r>
        <w:rPr>
          <w:noProof/>
          <w:sz w:val="24"/>
          <w:szCs w:val="24"/>
        </w:rPr>
        <w:drawing>
          <wp:inline distT="0" distB="0" distL="0" distR="0" wp14:anchorId="45CF779E" wp14:editId="432CB619">
            <wp:extent cx="228600" cy="228600"/>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 name="inventory-24x24.png"/>
                    <pic:cNvPicPr/>
                  </pic:nvPicPr>
                  <pic:blipFill>
                    <a:blip r:embed="rId26">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sz w:val="24"/>
          <w:szCs w:val="24"/>
        </w:rPr>
        <w:t xml:space="preserve"> (OCDesktop Toolbar)</w:t>
      </w:r>
      <w:r w:rsidRPr="006D60B8">
        <w:rPr>
          <w:sz w:val="24"/>
          <w:szCs w:val="24"/>
        </w:rPr>
        <w:t>.</w:t>
      </w:r>
      <w:r w:rsidRPr="00517232">
        <w:rPr>
          <w:b/>
          <w:i/>
          <w:sz w:val="24"/>
          <w:szCs w:val="24"/>
        </w:rPr>
        <w:t xml:space="preserve">  </w:t>
      </w:r>
    </w:p>
    <w:p w14:paraId="1C933D93" w14:textId="18F5C07E" w:rsidR="0039133E" w:rsidRDefault="0039133E" w:rsidP="00A94219">
      <w:pPr>
        <w:pStyle w:val="ListParagraph"/>
        <w:numPr>
          <w:ilvl w:val="0"/>
          <w:numId w:val="52"/>
        </w:numPr>
        <w:spacing w:line="360" w:lineRule="auto"/>
        <w:rPr>
          <w:sz w:val="24"/>
          <w:szCs w:val="24"/>
        </w:rPr>
      </w:pPr>
      <w:r>
        <w:rPr>
          <w:sz w:val="24"/>
          <w:szCs w:val="24"/>
        </w:rPr>
        <w:t>Create a new</w:t>
      </w:r>
      <w:r w:rsidRPr="00912579">
        <w:rPr>
          <w:sz w:val="24"/>
          <w:szCs w:val="24"/>
        </w:rPr>
        <w:t xml:space="preserve"> </w:t>
      </w:r>
      <w:r w:rsidRPr="00912579">
        <w:rPr>
          <w:b/>
          <w:sz w:val="24"/>
          <w:szCs w:val="24"/>
        </w:rPr>
        <w:t>Inventory</w:t>
      </w:r>
      <w:r w:rsidR="00ED71CE">
        <w:rPr>
          <w:sz w:val="24"/>
          <w:szCs w:val="24"/>
        </w:rPr>
        <w:t>,</w:t>
      </w:r>
      <w:r>
        <w:rPr>
          <w:sz w:val="24"/>
          <w:szCs w:val="24"/>
        </w:rPr>
        <w:t xml:space="preserve"> see </w:t>
      </w:r>
      <w:r w:rsidRPr="00B86DBE">
        <w:rPr>
          <w:rStyle w:val="C1HJump"/>
          <w:sz w:val="24"/>
          <w:szCs w:val="24"/>
        </w:rPr>
        <w:t>Create a New Inventory</w:t>
      </w:r>
      <w:r w:rsidR="00B86DBE" w:rsidRPr="00B86DBE">
        <w:rPr>
          <w:rStyle w:val="C1HJump"/>
          <w:vanish/>
        </w:rPr>
        <w:t>|topic=Create a New Inventory</w:t>
      </w:r>
      <w:r>
        <w:rPr>
          <w:sz w:val="24"/>
          <w:szCs w:val="24"/>
        </w:rPr>
        <w:t>.</w:t>
      </w:r>
    </w:p>
    <w:p w14:paraId="57ADE8F9" w14:textId="77777777" w:rsidR="0039133E" w:rsidRDefault="0039133E" w:rsidP="00A94219">
      <w:pPr>
        <w:pStyle w:val="ListParagraph"/>
        <w:numPr>
          <w:ilvl w:val="0"/>
          <w:numId w:val="52"/>
        </w:numPr>
        <w:spacing w:line="360" w:lineRule="auto"/>
        <w:rPr>
          <w:sz w:val="24"/>
          <w:szCs w:val="24"/>
        </w:rPr>
      </w:pPr>
      <w:r>
        <w:rPr>
          <w:sz w:val="24"/>
          <w:szCs w:val="24"/>
        </w:rPr>
        <w:t xml:space="preserve">Choose the </w:t>
      </w:r>
      <w:r>
        <w:rPr>
          <w:b/>
          <w:sz w:val="24"/>
          <w:szCs w:val="24"/>
        </w:rPr>
        <w:t>View</w:t>
      </w:r>
      <w:r>
        <w:rPr>
          <w:sz w:val="24"/>
          <w:szCs w:val="24"/>
        </w:rPr>
        <w:t xml:space="preserve"> </w:t>
      </w:r>
      <w:r>
        <w:rPr>
          <w:b/>
          <w:sz w:val="24"/>
          <w:szCs w:val="24"/>
        </w:rPr>
        <w:t xml:space="preserve">(Sort By) </w:t>
      </w:r>
      <w:r>
        <w:rPr>
          <w:sz w:val="24"/>
          <w:szCs w:val="24"/>
        </w:rPr>
        <w:t>you wish to count (</w:t>
      </w:r>
      <w:r w:rsidRPr="00912579">
        <w:rPr>
          <w:sz w:val="24"/>
          <w:szCs w:val="24"/>
        </w:rPr>
        <w:t>Location, Group,</w:t>
      </w:r>
      <w:r>
        <w:rPr>
          <w:sz w:val="24"/>
          <w:szCs w:val="24"/>
        </w:rPr>
        <w:t xml:space="preserve"> Category or</w:t>
      </w:r>
      <w:r w:rsidRPr="00912579">
        <w:rPr>
          <w:sz w:val="24"/>
          <w:szCs w:val="24"/>
        </w:rPr>
        <w:t xml:space="preserve"> Custom</w:t>
      </w:r>
      <w:r>
        <w:rPr>
          <w:sz w:val="24"/>
          <w:szCs w:val="24"/>
        </w:rPr>
        <w:t>).</w:t>
      </w:r>
    </w:p>
    <w:p w14:paraId="2E4D6474" w14:textId="281CB649" w:rsidR="00BA6017" w:rsidRPr="004D692A" w:rsidRDefault="002A66C4" w:rsidP="00A94219">
      <w:pPr>
        <w:pStyle w:val="bodytext0"/>
        <w:numPr>
          <w:ilvl w:val="0"/>
          <w:numId w:val="52"/>
        </w:numPr>
        <w:tabs>
          <w:tab w:val="num" w:pos="1080"/>
        </w:tabs>
        <w:spacing w:line="360" w:lineRule="auto"/>
        <w:rPr>
          <w:rFonts w:asciiTheme="minorHAnsi" w:hAnsiTheme="minorHAnsi"/>
        </w:rPr>
      </w:pPr>
      <w:r>
        <w:rPr>
          <w:rFonts w:asciiTheme="minorHAnsi" w:hAnsiTheme="minorHAnsi"/>
        </w:rPr>
        <w:t>Enter the</w:t>
      </w:r>
      <w:r w:rsidR="0039479C">
        <w:rPr>
          <w:rFonts w:asciiTheme="minorHAnsi" w:hAnsiTheme="minorHAnsi"/>
        </w:rPr>
        <w:t xml:space="preserve"> </w:t>
      </w:r>
      <w:r w:rsidR="0039479C" w:rsidRPr="009E4979">
        <w:rPr>
          <w:rFonts w:asciiTheme="minorHAnsi" w:hAnsiTheme="minorHAnsi"/>
          <w:b/>
        </w:rPr>
        <w:t>Item</w:t>
      </w:r>
      <w:r w:rsidR="0039479C">
        <w:rPr>
          <w:rFonts w:asciiTheme="minorHAnsi" w:hAnsiTheme="minorHAnsi"/>
        </w:rPr>
        <w:t xml:space="preserve"> </w:t>
      </w:r>
      <w:r>
        <w:rPr>
          <w:rFonts w:asciiTheme="minorHAnsi" w:hAnsiTheme="minorHAnsi"/>
          <w:b/>
          <w:bCs/>
        </w:rPr>
        <w:t>Counts</w:t>
      </w:r>
      <w:r>
        <w:rPr>
          <w:rFonts w:asciiTheme="minorHAnsi" w:hAnsiTheme="minorHAnsi"/>
        </w:rPr>
        <w:t xml:space="preserve"> </w:t>
      </w:r>
      <w:r w:rsidR="00BA6017">
        <w:rPr>
          <w:rFonts w:asciiTheme="minorHAnsi" w:hAnsiTheme="minorHAnsi"/>
        </w:rPr>
        <w:t>in</w:t>
      </w:r>
      <w:r w:rsidR="004D692A">
        <w:rPr>
          <w:rFonts w:asciiTheme="minorHAnsi" w:hAnsiTheme="minorHAnsi"/>
        </w:rPr>
        <w:t>to</w:t>
      </w:r>
      <w:r w:rsidR="00BA6017">
        <w:rPr>
          <w:rFonts w:asciiTheme="minorHAnsi" w:hAnsiTheme="minorHAnsi"/>
        </w:rPr>
        <w:t xml:space="preserve"> the appropriate columns</w:t>
      </w:r>
      <w:r w:rsidR="0039133E">
        <w:rPr>
          <w:rFonts w:asciiTheme="minorHAnsi" w:hAnsiTheme="minorHAnsi"/>
        </w:rPr>
        <w:t xml:space="preserve"> (Purchase, Case</w:t>
      </w:r>
      <w:r w:rsidR="004D692A">
        <w:rPr>
          <w:rFonts w:asciiTheme="minorHAnsi" w:hAnsiTheme="minorHAnsi"/>
        </w:rPr>
        <w:t xml:space="preserve"> or Pak) as detailed below. </w:t>
      </w:r>
      <w:r w:rsidR="00BA6017" w:rsidRPr="004D692A">
        <w:rPr>
          <w:rFonts w:asciiTheme="minorHAnsi" w:hAnsiTheme="minorHAnsi"/>
        </w:rPr>
        <w:t xml:space="preserve">Press </w:t>
      </w:r>
      <w:r w:rsidR="00BA6017" w:rsidRPr="004D692A">
        <w:rPr>
          <w:rFonts w:asciiTheme="minorHAnsi" w:hAnsiTheme="minorHAnsi"/>
          <w:b/>
          <w:bCs/>
        </w:rPr>
        <w:t xml:space="preserve">Enter </w:t>
      </w:r>
      <w:r w:rsidR="00BA6017" w:rsidRPr="004D692A">
        <w:rPr>
          <w:rFonts w:asciiTheme="minorHAnsi" w:hAnsiTheme="minorHAnsi"/>
        </w:rPr>
        <w:t xml:space="preserve">to move down one row or press </w:t>
      </w:r>
      <w:r w:rsidR="00BA6017" w:rsidRPr="004D692A">
        <w:rPr>
          <w:rFonts w:asciiTheme="minorHAnsi" w:hAnsiTheme="minorHAnsi"/>
          <w:b/>
          <w:bCs/>
        </w:rPr>
        <w:t>TAB</w:t>
      </w:r>
      <w:r w:rsidR="00BA6017" w:rsidRPr="004D692A">
        <w:rPr>
          <w:rFonts w:asciiTheme="minorHAnsi" w:hAnsiTheme="minorHAnsi"/>
        </w:rPr>
        <w:t xml:space="preserve"> to move to the next count unit for that </w:t>
      </w:r>
      <w:r w:rsidR="004D692A" w:rsidRPr="004D692A">
        <w:rPr>
          <w:rFonts w:asciiTheme="minorHAnsi" w:hAnsiTheme="minorHAnsi"/>
        </w:rPr>
        <w:t>I</w:t>
      </w:r>
      <w:r w:rsidR="00BA6017" w:rsidRPr="004D692A">
        <w:rPr>
          <w:rFonts w:asciiTheme="minorHAnsi" w:hAnsiTheme="minorHAnsi"/>
        </w:rPr>
        <w:t xml:space="preserve">tem.  </w:t>
      </w:r>
    </w:p>
    <w:p w14:paraId="7B72B312" w14:textId="77777777" w:rsidR="004D692A" w:rsidRDefault="004D692A" w:rsidP="004D692A">
      <w:pPr>
        <w:pStyle w:val="bodytext0"/>
        <w:tabs>
          <w:tab w:val="num" w:pos="1080"/>
        </w:tabs>
        <w:spacing w:line="360" w:lineRule="auto"/>
        <w:ind w:left="360"/>
        <w:rPr>
          <w:rFonts w:asciiTheme="minorHAnsi" w:hAnsiTheme="minorHAnsi"/>
        </w:rPr>
      </w:pPr>
      <w:r>
        <w:rPr>
          <w:rFonts w:asciiTheme="minorHAnsi" w:hAnsiTheme="minorHAnsi"/>
          <w:b/>
        </w:rPr>
        <w:t>NOTE:</w:t>
      </w:r>
      <w:r w:rsidR="00F33133">
        <w:rPr>
          <w:rFonts w:asciiTheme="minorHAnsi" w:hAnsiTheme="minorHAnsi"/>
        </w:rPr>
        <w:t xml:space="preserve"> To define what </w:t>
      </w:r>
      <w:r>
        <w:rPr>
          <w:rFonts w:asciiTheme="minorHAnsi" w:hAnsiTheme="minorHAnsi"/>
        </w:rPr>
        <w:t>C</w:t>
      </w:r>
      <w:r w:rsidR="00F33133">
        <w:rPr>
          <w:rFonts w:asciiTheme="minorHAnsi" w:hAnsiTheme="minorHAnsi"/>
        </w:rPr>
        <w:t>ount columns are visibl</w:t>
      </w:r>
      <w:r>
        <w:rPr>
          <w:rFonts w:asciiTheme="minorHAnsi" w:hAnsiTheme="minorHAnsi"/>
        </w:rPr>
        <w:t>e,</w:t>
      </w:r>
      <w:r w:rsidR="00F33133">
        <w:rPr>
          <w:rFonts w:asciiTheme="minorHAnsi" w:hAnsiTheme="minorHAnsi"/>
        </w:rPr>
        <w:t xml:space="preserve"> </w:t>
      </w:r>
      <w:r>
        <w:rPr>
          <w:rStyle w:val="C1HJump"/>
        </w:rPr>
        <w:t>s</w:t>
      </w:r>
      <w:r w:rsidR="00F33133" w:rsidRPr="009E4979">
        <w:rPr>
          <w:rStyle w:val="C1HJump"/>
        </w:rPr>
        <w:t xml:space="preserve">ee Preferences - </w:t>
      </w:r>
      <w:r>
        <w:rPr>
          <w:rStyle w:val="C1HJump"/>
        </w:rPr>
        <w:t>I</w:t>
      </w:r>
      <w:r w:rsidR="00F33133" w:rsidRPr="009E4979">
        <w:rPr>
          <w:rStyle w:val="C1HJump"/>
        </w:rPr>
        <w:t>nventory</w:t>
      </w:r>
      <w:r w:rsidRPr="004D692A">
        <w:rPr>
          <w:rFonts w:asciiTheme="minorHAnsi" w:hAnsiTheme="minorHAnsi"/>
        </w:rPr>
        <w:t>.</w:t>
      </w:r>
    </w:p>
    <w:p w14:paraId="7424AB44" w14:textId="77777777" w:rsidR="004D692A" w:rsidRPr="00B86DBE" w:rsidRDefault="004D692A" w:rsidP="00A94219">
      <w:pPr>
        <w:pStyle w:val="bodytext0"/>
        <w:numPr>
          <w:ilvl w:val="0"/>
          <w:numId w:val="52"/>
        </w:numPr>
        <w:tabs>
          <w:tab w:val="num" w:pos="1080"/>
        </w:tabs>
        <w:spacing w:line="360" w:lineRule="auto"/>
        <w:rPr>
          <w:rFonts w:asciiTheme="minorHAnsi" w:hAnsiTheme="minorHAnsi"/>
        </w:rPr>
      </w:pPr>
      <w:r w:rsidRPr="00B86DBE">
        <w:rPr>
          <w:rFonts w:asciiTheme="minorHAnsi" w:hAnsiTheme="minorHAnsi"/>
        </w:rPr>
        <w:t xml:space="preserve">If you have indicated that you wanted to count </w:t>
      </w:r>
      <w:r w:rsidRPr="00B86DBE">
        <w:rPr>
          <w:rFonts w:asciiTheme="minorHAnsi" w:hAnsiTheme="minorHAnsi"/>
          <w:b/>
        </w:rPr>
        <w:t>Prep/Batch</w:t>
      </w:r>
      <w:r w:rsidRPr="00B86DBE">
        <w:rPr>
          <w:rFonts w:asciiTheme="minorHAnsi" w:hAnsiTheme="minorHAnsi"/>
        </w:rPr>
        <w:t xml:space="preserve"> </w:t>
      </w:r>
      <w:r w:rsidRPr="00B86DBE">
        <w:rPr>
          <w:rFonts w:asciiTheme="minorHAnsi" w:hAnsiTheme="minorHAnsi"/>
          <w:noProof/>
        </w:rPr>
        <w:drawing>
          <wp:inline distT="0" distB="0" distL="0" distR="0" wp14:anchorId="08631B60" wp14:editId="5D1DF17D">
            <wp:extent cx="152400" cy="152400"/>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prep-16x16.png"/>
                    <pic:cNvPicPr/>
                  </pic:nvPicPr>
                  <pic:blipFill>
                    <a:blip r:embed="rId155">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B86DBE">
        <w:rPr>
          <w:rFonts w:asciiTheme="minorHAnsi" w:hAnsiTheme="minorHAnsi"/>
        </w:rPr>
        <w:t xml:space="preserve">recipe items, they will appear on the worksheet in the locations that you chose when you created them. Prep items will have the Batch Unit as the </w:t>
      </w:r>
      <w:r w:rsidRPr="00B86DBE">
        <w:rPr>
          <w:rFonts w:asciiTheme="minorHAnsi" w:hAnsiTheme="minorHAnsi"/>
          <w:b/>
        </w:rPr>
        <w:t>Purchase Unit</w:t>
      </w:r>
      <w:r w:rsidRPr="00B86DBE">
        <w:rPr>
          <w:rFonts w:asciiTheme="minorHAnsi" w:hAnsiTheme="minorHAnsi"/>
        </w:rPr>
        <w:t xml:space="preserve">, the Batch Yield unit as the </w:t>
      </w:r>
      <w:r w:rsidRPr="00B86DBE">
        <w:rPr>
          <w:rFonts w:asciiTheme="minorHAnsi" w:hAnsiTheme="minorHAnsi"/>
          <w:b/>
        </w:rPr>
        <w:t>Split / Case unit</w:t>
      </w:r>
      <w:r w:rsidRPr="00B86DBE">
        <w:rPr>
          <w:rFonts w:asciiTheme="minorHAnsi" w:hAnsiTheme="minorHAnsi"/>
        </w:rPr>
        <w:t xml:space="preserve"> and recipe unit as </w:t>
      </w:r>
      <w:r w:rsidRPr="00B86DBE">
        <w:rPr>
          <w:rFonts w:asciiTheme="minorHAnsi" w:hAnsiTheme="minorHAnsi"/>
          <w:b/>
        </w:rPr>
        <w:t>pak unit</w:t>
      </w:r>
      <w:r w:rsidRPr="00B86DBE">
        <w:rPr>
          <w:rFonts w:asciiTheme="minorHAnsi" w:hAnsiTheme="minorHAnsi"/>
        </w:rPr>
        <w:t>.  Please take this into consideration when entering Prep counts.</w:t>
      </w:r>
    </w:p>
    <w:p w14:paraId="3DCB5873" w14:textId="6A263C42" w:rsidR="004D692A" w:rsidRPr="00B86DBE" w:rsidRDefault="00B86DBE" w:rsidP="00B86DBE">
      <w:pPr>
        <w:pStyle w:val="bodytext0"/>
        <w:tabs>
          <w:tab w:val="num" w:pos="1080"/>
        </w:tabs>
        <w:spacing w:line="360" w:lineRule="auto"/>
        <w:ind w:left="360"/>
        <w:rPr>
          <w:rFonts w:asciiTheme="minorHAnsi" w:hAnsiTheme="minorHAnsi"/>
        </w:rPr>
      </w:pPr>
      <w:r w:rsidRPr="00B86DBE">
        <w:rPr>
          <w:rFonts w:asciiTheme="minorHAnsi" w:hAnsiTheme="minorHAnsi"/>
          <w:b/>
        </w:rPr>
        <w:lastRenderedPageBreak/>
        <w:t>TIP:</w:t>
      </w:r>
      <w:r>
        <w:rPr>
          <w:rFonts w:asciiTheme="minorHAnsi" w:hAnsiTheme="minorHAnsi"/>
        </w:rPr>
        <w:t xml:space="preserve"> </w:t>
      </w:r>
      <w:r w:rsidR="004D692A" w:rsidRPr="00B86DBE">
        <w:rPr>
          <w:rFonts w:asciiTheme="minorHAnsi" w:hAnsiTheme="minorHAnsi"/>
        </w:rPr>
        <w:t>When entering counts the case unit (middle column is usually used the most.  Enter the amounts or portions thereof.  Partial counts can be entered as for example, 1.75 bottles, .5 box etc.</w:t>
      </w:r>
    </w:p>
    <w:p w14:paraId="3D0CFA49" w14:textId="15FDF27A" w:rsidR="004D692A" w:rsidRDefault="004D692A" w:rsidP="00A94219">
      <w:pPr>
        <w:pStyle w:val="bodytext0"/>
        <w:numPr>
          <w:ilvl w:val="0"/>
          <w:numId w:val="52"/>
        </w:numPr>
        <w:spacing w:line="360" w:lineRule="auto"/>
        <w:rPr>
          <w:rFonts w:asciiTheme="minorHAnsi" w:hAnsiTheme="minorHAnsi"/>
        </w:rPr>
      </w:pPr>
      <w:r w:rsidRPr="00806D33">
        <w:rPr>
          <w:rFonts w:asciiTheme="minorHAnsi" w:hAnsiTheme="minorHAnsi"/>
        </w:rPr>
        <w:t>Once you are satisfied that the counts are complete</w:t>
      </w:r>
      <w:r>
        <w:rPr>
          <w:rFonts w:asciiTheme="minorHAnsi" w:hAnsiTheme="minorHAnsi"/>
        </w:rPr>
        <w:t>, c</w:t>
      </w:r>
      <w:r w:rsidRPr="00806D33">
        <w:rPr>
          <w:rFonts w:asciiTheme="minorHAnsi" w:hAnsiTheme="minorHAnsi"/>
        </w:rPr>
        <w:t xml:space="preserve">lick the </w:t>
      </w:r>
      <w:r w:rsidRPr="00806D33">
        <w:rPr>
          <w:rFonts w:asciiTheme="minorHAnsi" w:hAnsiTheme="minorHAnsi"/>
          <w:b/>
          <w:bCs/>
        </w:rPr>
        <w:t xml:space="preserve">Summarize Counts </w:t>
      </w:r>
      <w:r>
        <w:rPr>
          <w:rFonts w:asciiTheme="minorHAnsi" w:hAnsiTheme="minorHAnsi"/>
          <w:b/>
          <w:noProof/>
        </w:rPr>
        <w:drawing>
          <wp:inline distT="0" distB="0" distL="0" distR="0" wp14:anchorId="60C62A6A" wp14:editId="2D5614D4">
            <wp:extent cx="228600" cy="228600"/>
            <wp:effectExtent l="0" t="0" r="0" b="0"/>
            <wp:docPr id="374" name="Picture 374" descr="summariz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descr="summarize-24x24"/>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06D33">
        <w:rPr>
          <w:rFonts w:asciiTheme="minorHAnsi" w:hAnsiTheme="minorHAnsi"/>
        </w:rPr>
        <w:t xml:space="preserve"> </w:t>
      </w:r>
      <w:r>
        <w:rPr>
          <w:rFonts w:asciiTheme="minorHAnsi" w:hAnsiTheme="minorHAnsi"/>
        </w:rPr>
        <w:t xml:space="preserve"> (Inventory Toolbar)</w:t>
      </w:r>
      <w:r w:rsidRPr="00806D33">
        <w:rPr>
          <w:rFonts w:asciiTheme="minorHAnsi" w:hAnsiTheme="minorHAnsi"/>
        </w:rPr>
        <w:t xml:space="preserve">. This will summarize and value all the data for each </w:t>
      </w:r>
      <w:r>
        <w:rPr>
          <w:rFonts w:asciiTheme="minorHAnsi" w:hAnsiTheme="minorHAnsi"/>
        </w:rPr>
        <w:t>I</w:t>
      </w:r>
      <w:r w:rsidRPr="00806D33">
        <w:rPr>
          <w:rFonts w:asciiTheme="minorHAnsi" w:hAnsiTheme="minorHAnsi"/>
        </w:rPr>
        <w:t xml:space="preserve">tem to the reporting units that you specified when you set up the </w:t>
      </w:r>
      <w:r w:rsidR="009562DA">
        <w:rPr>
          <w:rFonts w:asciiTheme="minorHAnsi" w:hAnsiTheme="minorHAnsi"/>
        </w:rPr>
        <w:t>I</w:t>
      </w:r>
      <w:r w:rsidRPr="00806D33">
        <w:rPr>
          <w:rFonts w:asciiTheme="minorHAnsi" w:hAnsiTheme="minorHAnsi"/>
        </w:rPr>
        <w:t>tem initially</w:t>
      </w:r>
      <w:r>
        <w:rPr>
          <w:rFonts w:asciiTheme="minorHAnsi" w:hAnsiTheme="minorHAnsi"/>
        </w:rPr>
        <w:t>.</w:t>
      </w:r>
    </w:p>
    <w:p w14:paraId="35EA9970" w14:textId="5228532C" w:rsidR="004D692A" w:rsidRPr="00806D33" w:rsidRDefault="004D692A" w:rsidP="00A94219">
      <w:pPr>
        <w:pStyle w:val="bodytext0"/>
        <w:numPr>
          <w:ilvl w:val="0"/>
          <w:numId w:val="52"/>
        </w:numPr>
        <w:spacing w:line="360" w:lineRule="auto"/>
        <w:rPr>
          <w:rFonts w:asciiTheme="minorHAnsi" w:hAnsiTheme="minorHAnsi"/>
        </w:rPr>
      </w:pPr>
      <w:r w:rsidRPr="00806D33">
        <w:rPr>
          <w:rFonts w:asciiTheme="minorHAnsi" w:hAnsiTheme="minorHAnsi"/>
        </w:rPr>
        <w:t xml:space="preserve">The counts will be summarized into the </w:t>
      </w:r>
      <w:r w:rsidRPr="009562DA">
        <w:rPr>
          <w:rFonts w:asciiTheme="minorHAnsi" w:hAnsiTheme="minorHAnsi"/>
          <w:b/>
        </w:rPr>
        <w:t>Inventory Summary</w:t>
      </w:r>
      <w:r w:rsidRPr="00806D33">
        <w:rPr>
          <w:rFonts w:asciiTheme="minorHAnsi" w:hAnsiTheme="minorHAnsi"/>
        </w:rPr>
        <w:t xml:space="preserve"> </w:t>
      </w:r>
      <w:r w:rsidR="009562DA">
        <w:rPr>
          <w:rFonts w:asciiTheme="minorHAnsi" w:hAnsiTheme="minorHAnsi"/>
          <w:noProof/>
        </w:rPr>
        <w:drawing>
          <wp:inline distT="0" distB="0" distL="0" distR="0" wp14:anchorId="107F5E11" wp14:editId="1DE41B73">
            <wp:extent cx="228600" cy="228600"/>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 name="inventory-summary-24x24.png"/>
                    <pic:cNvPicPr/>
                  </pic:nvPicPr>
                  <pic:blipFill>
                    <a:blip r:embed="rId15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Pr="00806D33">
        <w:rPr>
          <w:rFonts w:asciiTheme="minorHAnsi" w:hAnsiTheme="minorHAnsi"/>
        </w:rPr>
        <w:t xml:space="preserve"> for you to review.</w:t>
      </w:r>
    </w:p>
    <w:p w14:paraId="50ABA169" w14:textId="3B1E1631" w:rsidR="004D692A" w:rsidRDefault="004D692A" w:rsidP="00A94219">
      <w:pPr>
        <w:pStyle w:val="bodytext0"/>
        <w:numPr>
          <w:ilvl w:val="0"/>
          <w:numId w:val="52"/>
        </w:numPr>
        <w:spacing w:line="360" w:lineRule="auto"/>
        <w:rPr>
          <w:rFonts w:asciiTheme="minorHAnsi" w:hAnsiTheme="minorHAnsi"/>
        </w:rPr>
      </w:pPr>
      <w:r>
        <w:rPr>
          <w:rFonts w:asciiTheme="minorHAnsi" w:hAnsiTheme="minorHAnsi"/>
        </w:rPr>
        <w:t xml:space="preserve">Once you have reviewed the </w:t>
      </w:r>
      <w:r w:rsidRPr="009562DA">
        <w:rPr>
          <w:rStyle w:val="Strong"/>
          <w:rFonts w:asciiTheme="minorHAnsi" w:hAnsiTheme="minorHAnsi"/>
          <w:b w:val="0"/>
        </w:rPr>
        <w:t>Inventory Summary</w:t>
      </w:r>
      <w:r>
        <w:rPr>
          <w:rFonts w:asciiTheme="minorHAnsi" w:hAnsiTheme="minorHAnsi"/>
        </w:rPr>
        <w:t xml:space="preserve">, click </w:t>
      </w:r>
      <w:r>
        <w:rPr>
          <w:rStyle w:val="Strong"/>
          <w:rFonts w:asciiTheme="minorHAnsi" w:hAnsiTheme="minorHAnsi"/>
        </w:rPr>
        <w:t>Finalize</w:t>
      </w:r>
      <w:r>
        <w:rPr>
          <w:rFonts w:asciiTheme="minorHAnsi" w:hAnsiTheme="minorHAnsi"/>
        </w:rPr>
        <w:t xml:space="preserve"> </w:t>
      </w:r>
      <w:r>
        <w:rPr>
          <w:rFonts w:asciiTheme="minorHAnsi" w:hAnsiTheme="minorHAnsi"/>
          <w:b/>
          <w:noProof/>
        </w:rPr>
        <w:drawing>
          <wp:inline distT="0" distB="0" distL="0" distR="0" wp14:anchorId="5A69C734" wp14:editId="270C0CF4">
            <wp:extent cx="228600" cy="228600"/>
            <wp:effectExtent l="0" t="0" r="0" b="0"/>
            <wp:docPr id="373" name="Picture 373" descr="summariz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ummarize-24x24"/>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asciiTheme="minorHAnsi" w:hAnsiTheme="minorHAnsi"/>
        </w:rPr>
        <w:t xml:space="preserve"> to complete the </w:t>
      </w:r>
      <w:r w:rsidR="009562DA">
        <w:rPr>
          <w:rFonts w:asciiTheme="minorHAnsi" w:hAnsiTheme="minorHAnsi"/>
        </w:rPr>
        <w:t>I</w:t>
      </w:r>
      <w:r>
        <w:rPr>
          <w:rFonts w:asciiTheme="minorHAnsi" w:hAnsiTheme="minorHAnsi"/>
        </w:rPr>
        <w:t>nventory.</w:t>
      </w:r>
    </w:p>
    <w:p w14:paraId="6A1384E3" w14:textId="1AAF430A" w:rsidR="00F33133" w:rsidRPr="004D692A" w:rsidRDefault="00F33133" w:rsidP="004D692A">
      <w:pPr>
        <w:pStyle w:val="bodytext0"/>
        <w:spacing w:line="360" w:lineRule="auto"/>
        <w:ind w:left="360"/>
        <w:rPr>
          <w:rFonts w:asciiTheme="minorHAnsi" w:hAnsiTheme="minorHAnsi"/>
        </w:rPr>
      </w:pPr>
      <w:r w:rsidRPr="004D692A">
        <w:rPr>
          <w:rStyle w:val="C1HJump"/>
          <w:vanish/>
        </w:rPr>
        <w:t>|topic=Inventory Preferences</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4675"/>
      </w:tblGrid>
      <w:tr w:rsidR="00BA6017" w14:paraId="38CDC57E" w14:textId="77777777" w:rsidTr="00323BA6">
        <w:tc>
          <w:tcPr>
            <w:tcW w:w="4675" w:type="dxa"/>
            <w:shd w:val="clear" w:color="auto" w:fill="D9D9D9" w:themeFill="background1" w:themeFillShade="D9"/>
          </w:tcPr>
          <w:p w14:paraId="09DDF500" w14:textId="77777777" w:rsidR="00BA6017" w:rsidRPr="00F33133" w:rsidRDefault="001E36A5" w:rsidP="00BA6017">
            <w:pPr>
              <w:pStyle w:val="bodytext0"/>
              <w:tabs>
                <w:tab w:val="num" w:pos="1080"/>
              </w:tabs>
              <w:spacing w:line="360" w:lineRule="auto"/>
              <w:rPr>
                <w:rFonts w:asciiTheme="minorHAnsi" w:hAnsiTheme="minorHAnsi"/>
                <w:b/>
              </w:rPr>
            </w:pPr>
            <w:r w:rsidRPr="00F33133">
              <w:rPr>
                <w:rFonts w:asciiTheme="minorHAnsi" w:hAnsiTheme="minorHAnsi"/>
                <w:b/>
              </w:rPr>
              <w:t>Count Column</w:t>
            </w:r>
          </w:p>
        </w:tc>
        <w:tc>
          <w:tcPr>
            <w:tcW w:w="4675" w:type="dxa"/>
            <w:shd w:val="clear" w:color="auto" w:fill="D9D9D9" w:themeFill="background1" w:themeFillShade="D9"/>
          </w:tcPr>
          <w:p w14:paraId="230CB022" w14:textId="77777777" w:rsidR="00BA6017" w:rsidRPr="00F33133" w:rsidRDefault="00F33133" w:rsidP="00BA6017">
            <w:pPr>
              <w:pStyle w:val="bodytext0"/>
              <w:tabs>
                <w:tab w:val="num" w:pos="1080"/>
              </w:tabs>
              <w:spacing w:line="360" w:lineRule="auto"/>
              <w:rPr>
                <w:rFonts w:asciiTheme="minorHAnsi" w:hAnsiTheme="minorHAnsi"/>
                <w:b/>
              </w:rPr>
            </w:pPr>
            <w:r w:rsidRPr="00F33133">
              <w:rPr>
                <w:rFonts w:asciiTheme="minorHAnsi" w:hAnsiTheme="minorHAnsi"/>
                <w:b/>
              </w:rPr>
              <w:t>D</w:t>
            </w:r>
            <w:r w:rsidR="001E36A5" w:rsidRPr="00F33133">
              <w:rPr>
                <w:rFonts w:asciiTheme="minorHAnsi" w:hAnsiTheme="minorHAnsi"/>
                <w:b/>
              </w:rPr>
              <w:t>etails</w:t>
            </w:r>
          </w:p>
        </w:tc>
      </w:tr>
      <w:tr w:rsidR="00BA6017" w14:paraId="161FF0E7" w14:textId="77777777" w:rsidTr="00323BA6">
        <w:tc>
          <w:tcPr>
            <w:tcW w:w="4675" w:type="dxa"/>
          </w:tcPr>
          <w:p w14:paraId="491E5501" w14:textId="3F580738" w:rsidR="00BA6017" w:rsidRPr="004D692A" w:rsidRDefault="004D692A" w:rsidP="00BA6017">
            <w:pPr>
              <w:pStyle w:val="bodytext0"/>
              <w:tabs>
                <w:tab w:val="num" w:pos="1080"/>
              </w:tabs>
              <w:spacing w:line="360" w:lineRule="auto"/>
              <w:rPr>
                <w:rFonts w:asciiTheme="minorHAnsi" w:hAnsiTheme="minorHAnsi"/>
                <w:b/>
              </w:rPr>
            </w:pPr>
            <w:r w:rsidRPr="004D692A">
              <w:rPr>
                <w:rFonts w:asciiTheme="minorHAnsi" w:hAnsiTheme="minorHAnsi"/>
                <w:b/>
              </w:rPr>
              <w:t>Purchase U</w:t>
            </w:r>
            <w:r w:rsidR="001E36A5" w:rsidRPr="004D692A">
              <w:rPr>
                <w:rFonts w:asciiTheme="minorHAnsi" w:hAnsiTheme="minorHAnsi"/>
                <w:b/>
              </w:rPr>
              <w:t>nit</w:t>
            </w:r>
          </w:p>
        </w:tc>
        <w:tc>
          <w:tcPr>
            <w:tcW w:w="4675" w:type="dxa"/>
          </w:tcPr>
          <w:p w14:paraId="2BAFE639" w14:textId="75823CFC" w:rsidR="00BA6017" w:rsidRDefault="001E36A5" w:rsidP="00F33133">
            <w:pPr>
              <w:pStyle w:val="bodytext0"/>
              <w:tabs>
                <w:tab w:val="num" w:pos="1080"/>
              </w:tabs>
              <w:spacing w:line="360" w:lineRule="auto"/>
              <w:rPr>
                <w:rFonts w:asciiTheme="minorHAnsi" w:hAnsiTheme="minorHAnsi"/>
              </w:rPr>
            </w:pPr>
            <w:r>
              <w:rPr>
                <w:rFonts w:asciiTheme="minorHAnsi" w:hAnsiTheme="minorHAnsi"/>
              </w:rPr>
              <w:t xml:space="preserve">This is the </w:t>
            </w:r>
            <w:r>
              <w:rPr>
                <w:rFonts w:asciiTheme="minorHAnsi" w:hAnsiTheme="minorHAnsi"/>
                <w:b/>
              </w:rPr>
              <w:t>Purchase</w:t>
            </w:r>
            <w:r w:rsidR="004D692A">
              <w:rPr>
                <w:rFonts w:asciiTheme="minorHAnsi" w:hAnsiTheme="minorHAnsi"/>
              </w:rPr>
              <w:t xml:space="preserve"> </w:t>
            </w:r>
            <w:r w:rsidR="004D692A" w:rsidRPr="004D692A">
              <w:rPr>
                <w:rFonts w:asciiTheme="minorHAnsi" w:hAnsiTheme="minorHAnsi"/>
                <w:b/>
              </w:rPr>
              <w:t>U</w:t>
            </w:r>
            <w:r w:rsidRPr="004D692A">
              <w:rPr>
                <w:rFonts w:asciiTheme="minorHAnsi" w:hAnsiTheme="minorHAnsi"/>
                <w:b/>
              </w:rPr>
              <w:t>nit</w:t>
            </w:r>
            <w:r>
              <w:rPr>
                <w:rFonts w:asciiTheme="minorHAnsi" w:hAnsiTheme="minorHAnsi"/>
              </w:rPr>
              <w:t xml:space="preserve"> of the current </w:t>
            </w:r>
            <w:r w:rsidR="004D692A">
              <w:rPr>
                <w:rFonts w:asciiTheme="minorHAnsi" w:hAnsiTheme="minorHAnsi"/>
              </w:rPr>
              <w:t>Pack Si</w:t>
            </w:r>
            <w:r>
              <w:rPr>
                <w:rFonts w:asciiTheme="minorHAnsi" w:hAnsiTheme="minorHAnsi"/>
              </w:rPr>
              <w:t>ze or</w:t>
            </w:r>
            <w:r w:rsidR="00F33133">
              <w:rPr>
                <w:rFonts w:asciiTheme="minorHAnsi" w:hAnsiTheme="minorHAnsi"/>
              </w:rPr>
              <w:t xml:space="preserve"> </w:t>
            </w:r>
            <w:r w:rsidR="004D692A">
              <w:rPr>
                <w:rFonts w:asciiTheme="minorHAnsi" w:hAnsiTheme="minorHAnsi"/>
              </w:rPr>
              <w:t>P</w:t>
            </w:r>
            <w:r>
              <w:rPr>
                <w:rFonts w:asciiTheme="minorHAnsi" w:hAnsiTheme="minorHAnsi"/>
              </w:rPr>
              <w:t xml:space="preserve">ack </w:t>
            </w:r>
            <w:r w:rsidR="004D692A">
              <w:rPr>
                <w:rFonts w:asciiTheme="minorHAnsi" w:hAnsiTheme="minorHAnsi"/>
              </w:rPr>
              <w:t>S</w:t>
            </w:r>
            <w:r>
              <w:rPr>
                <w:rFonts w:asciiTheme="minorHAnsi" w:hAnsiTheme="minorHAnsi"/>
              </w:rPr>
              <w:t>ize</w:t>
            </w:r>
            <w:r w:rsidR="00F33133">
              <w:rPr>
                <w:rFonts w:asciiTheme="minorHAnsi" w:hAnsiTheme="minorHAnsi"/>
              </w:rPr>
              <w:t>s</w:t>
            </w:r>
            <w:r w:rsidR="004D692A">
              <w:rPr>
                <w:rFonts w:asciiTheme="minorHAnsi" w:hAnsiTheme="minorHAnsi"/>
              </w:rPr>
              <w:t xml:space="preserve"> for the I</w:t>
            </w:r>
            <w:r>
              <w:rPr>
                <w:rFonts w:asciiTheme="minorHAnsi" w:hAnsiTheme="minorHAnsi"/>
              </w:rPr>
              <w:t xml:space="preserve">tem </w:t>
            </w:r>
            <w:r w:rsidR="004D692A">
              <w:rPr>
                <w:rFonts w:asciiTheme="minorHAnsi" w:hAnsiTheme="minorHAnsi"/>
              </w:rPr>
              <w:t>(</w:t>
            </w:r>
            <w:r>
              <w:rPr>
                <w:rFonts w:asciiTheme="minorHAnsi" w:hAnsiTheme="minorHAnsi"/>
              </w:rPr>
              <w:t>if multiple pack sizes have been included</w:t>
            </w:r>
            <w:r w:rsidR="004D692A">
              <w:rPr>
                <w:rFonts w:asciiTheme="minorHAnsi" w:hAnsiTheme="minorHAnsi"/>
              </w:rPr>
              <w:t>)</w:t>
            </w:r>
            <w:r>
              <w:rPr>
                <w:rFonts w:asciiTheme="minorHAnsi" w:hAnsiTheme="minorHAnsi"/>
              </w:rPr>
              <w:t>.</w:t>
            </w:r>
          </w:p>
        </w:tc>
      </w:tr>
      <w:tr w:rsidR="00BA6017" w14:paraId="6B1F73DF" w14:textId="77777777" w:rsidTr="00323BA6">
        <w:tc>
          <w:tcPr>
            <w:tcW w:w="4675" w:type="dxa"/>
          </w:tcPr>
          <w:p w14:paraId="62697960" w14:textId="3960D31B" w:rsidR="00BA6017" w:rsidRPr="004D692A" w:rsidRDefault="001E36A5" w:rsidP="00BA6017">
            <w:pPr>
              <w:pStyle w:val="bodytext0"/>
              <w:tabs>
                <w:tab w:val="num" w:pos="1080"/>
              </w:tabs>
              <w:spacing w:line="360" w:lineRule="auto"/>
              <w:rPr>
                <w:rFonts w:asciiTheme="minorHAnsi" w:hAnsiTheme="minorHAnsi"/>
                <w:b/>
              </w:rPr>
            </w:pPr>
            <w:r w:rsidRPr="004D692A">
              <w:rPr>
                <w:rFonts w:asciiTheme="minorHAnsi" w:hAnsiTheme="minorHAnsi"/>
                <w:b/>
              </w:rPr>
              <w:t>Count Unit (</w:t>
            </w:r>
            <w:r w:rsidR="004D692A" w:rsidRPr="004D692A">
              <w:rPr>
                <w:rFonts w:asciiTheme="minorHAnsi" w:hAnsiTheme="minorHAnsi"/>
                <w:b/>
              </w:rPr>
              <w:t>S</w:t>
            </w:r>
            <w:r w:rsidRPr="004D692A">
              <w:rPr>
                <w:rFonts w:asciiTheme="minorHAnsi" w:hAnsiTheme="minorHAnsi"/>
                <w:b/>
              </w:rPr>
              <w:t xml:space="preserve">plit </w:t>
            </w:r>
            <w:r w:rsidR="004D692A" w:rsidRPr="004D692A">
              <w:rPr>
                <w:rFonts w:asciiTheme="minorHAnsi" w:hAnsiTheme="minorHAnsi"/>
                <w:b/>
              </w:rPr>
              <w:t>U</w:t>
            </w:r>
            <w:r w:rsidRPr="004D692A">
              <w:rPr>
                <w:rFonts w:asciiTheme="minorHAnsi" w:hAnsiTheme="minorHAnsi"/>
                <w:b/>
              </w:rPr>
              <w:t>nit)</w:t>
            </w:r>
          </w:p>
        </w:tc>
        <w:tc>
          <w:tcPr>
            <w:tcW w:w="4675" w:type="dxa"/>
          </w:tcPr>
          <w:p w14:paraId="03623F35" w14:textId="647F0F86" w:rsidR="00BA6017" w:rsidRDefault="004D692A" w:rsidP="00BA6017">
            <w:pPr>
              <w:pStyle w:val="bodytext0"/>
              <w:tabs>
                <w:tab w:val="num" w:pos="1080"/>
              </w:tabs>
              <w:spacing w:line="360" w:lineRule="auto"/>
              <w:rPr>
                <w:rFonts w:asciiTheme="minorHAnsi" w:hAnsiTheme="minorHAnsi"/>
              </w:rPr>
            </w:pPr>
            <w:r>
              <w:rPr>
                <w:rFonts w:asciiTheme="minorHAnsi" w:hAnsiTheme="minorHAnsi"/>
              </w:rPr>
              <w:t xml:space="preserve">This is the </w:t>
            </w:r>
            <w:r w:rsidRPr="004D692A">
              <w:rPr>
                <w:rFonts w:asciiTheme="minorHAnsi" w:hAnsiTheme="minorHAnsi"/>
                <w:b/>
              </w:rPr>
              <w:t>Split</w:t>
            </w:r>
            <w:r>
              <w:rPr>
                <w:rFonts w:asciiTheme="minorHAnsi" w:hAnsiTheme="minorHAnsi"/>
              </w:rPr>
              <w:t xml:space="preserve"> </w:t>
            </w:r>
            <w:r w:rsidRPr="004D692A">
              <w:rPr>
                <w:rFonts w:asciiTheme="minorHAnsi" w:hAnsiTheme="minorHAnsi"/>
                <w:b/>
              </w:rPr>
              <w:t>C</w:t>
            </w:r>
            <w:r w:rsidR="001E36A5" w:rsidRPr="004D692A">
              <w:rPr>
                <w:rFonts w:asciiTheme="minorHAnsi" w:hAnsiTheme="minorHAnsi"/>
                <w:b/>
              </w:rPr>
              <w:t>ase</w:t>
            </w:r>
            <w:r>
              <w:rPr>
                <w:rFonts w:asciiTheme="minorHAnsi" w:hAnsiTheme="minorHAnsi"/>
              </w:rPr>
              <w:t xml:space="preserve"> </w:t>
            </w:r>
            <w:r w:rsidRPr="004D692A">
              <w:rPr>
                <w:rFonts w:asciiTheme="minorHAnsi" w:hAnsiTheme="minorHAnsi"/>
                <w:b/>
              </w:rPr>
              <w:t>U</w:t>
            </w:r>
            <w:r w:rsidR="001E36A5" w:rsidRPr="004D692A">
              <w:rPr>
                <w:rFonts w:asciiTheme="minorHAnsi" w:hAnsiTheme="minorHAnsi"/>
                <w:b/>
              </w:rPr>
              <w:t>nit</w:t>
            </w:r>
            <w:r w:rsidR="001E36A5">
              <w:rPr>
                <w:rFonts w:asciiTheme="minorHAnsi" w:hAnsiTheme="minorHAnsi"/>
              </w:rPr>
              <w:t xml:space="preserve"> for the current </w:t>
            </w:r>
            <w:r>
              <w:rPr>
                <w:rFonts w:asciiTheme="minorHAnsi" w:hAnsiTheme="minorHAnsi"/>
              </w:rPr>
              <w:t>P</w:t>
            </w:r>
            <w:r w:rsidR="001E36A5">
              <w:rPr>
                <w:rFonts w:asciiTheme="minorHAnsi" w:hAnsiTheme="minorHAnsi"/>
              </w:rPr>
              <w:t xml:space="preserve">ack </w:t>
            </w:r>
            <w:r>
              <w:rPr>
                <w:rFonts w:asciiTheme="minorHAnsi" w:hAnsiTheme="minorHAnsi"/>
              </w:rPr>
              <w:t>S</w:t>
            </w:r>
            <w:r w:rsidR="001E36A5">
              <w:rPr>
                <w:rFonts w:asciiTheme="minorHAnsi" w:hAnsiTheme="minorHAnsi"/>
              </w:rPr>
              <w:t>ize</w:t>
            </w:r>
            <w:r>
              <w:rPr>
                <w:rFonts w:asciiTheme="minorHAnsi" w:hAnsiTheme="minorHAnsi"/>
              </w:rPr>
              <w:t xml:space="preserve"> that was established when the Item was set up.</w:t>
            </w:r>
          </w:p>
        </w:tc>
      </w:tr>
      <w:tr w:rsidR="00BA6017" w14:paraId="48F9D464" w14:textId="77777777" w:rsidTr="00323BA6">
        <w:tc>
          <w:tcPr>
            <w:tcW w:w="4675" w:type="dxa"/>
          </w:tcPr>
          <w:p w14:paraId="30AD24E1" w14:textId="77777777" w:rsidR="00BA6017" w:rsidRPr="004D692A" w:rsidRDefault="001E36A5" w:rsidP="00BA6017">
            <w:pPr>
              <w:pStyle w:val="bodytext0"/>
              <w:tabs>
                <w:tab w:val="num" w:pos="1080"/>
              </w:tabs>
              <w:spacing w:line="360" w:lineRule="auto"/>
              <w:rPr>
                <w:rFonts w:asciiTheme="minorHAnsi" w:hAnsiTheme="minorHAnsi"/>
                <w:b/>
              </w:rPr>
            </w:pPr>
            <w:r w:rsidRPr="004D692A">
              <w:rPr>
                <w:rFonts w:asciiTheme="minorHAnsi" w:hAnsiTheme="minorHAnsi"/>
                <w:b/>
              </w:rPr>
              <w:t>Pak Unit</w:t>
            </w:r>
          </w:p>
        </w:tc>
        <w:tc>
          <w:tcPr>
            <w:tcW w:w="4675" w:type="dxa"/>
          </w:tcPr>
          <w:p w14:paraId="7D6C90BE" w14:textId="5549CA0B" w:rsidR="00BA6017" w:rsidRDefault="001E36A5" w:rsidP="00BA6017">
            <w:pPr>
              <w:pStyle w:val="bodytext0"/>
              <w:tabs>
                <w:tab w:val="num" w:pos="1080"/>
              </w:tabs>
              <w:spacing w:line="360" w:lineRule="auto"/>
              <w:rPr>
                <w:rFonts w:asciiTheme="minorHAnsi" w:hAnsiTheme="minorHAnsi"/>
              </w:rPr>
            </w:pPr>
            <w:r>
              <w:rPr>
                <w:rFonts w:asciiTheme="minorHAnsi" w:hAnsiTheme="minorHAnsi"/>
              </w:rPr>
              <w:t xml:space="preserve">This is the </w:t>
            </w:r>
            <w:r w:rsidR="004D692A">
              <w:rPr>
                <w:rFonts w:asciiTheme="minorHAnsi" w:hAnsiTheme="minorHAnsi"/>
                <w:b/>
              </w:rPr>
              <w:t>Pack Unit</w:t>
            </w:r>
            <w:r w:rsidR="00F33133">
              <w:rPr>
                <w:rFonts w:asciiTheme="minorHAnsi" w:hAnsiTheme="minorHAnsi"/>
              </w:rPr>
              <w:t xml:space="preserve"> from the </w:t>
            </w:r>
            <w:r w:rsidR="004D692A">
              <w:rPr>
                <w:rFonts w:asciiTheme="minorHAnsi" w:hAnsiTheme="minorHAnsi"/>
              </w:rPr>
              <w:t>P</w:t>
            </w:r>
            <w:r w:rsidR="00F33133">
              <w:rPr>
                <w:rFonts w:asciiTheme="minorHAnsi" w:hAnsiTheme="minorHAnsi"/>
              </w:rPr>
              <w:t xml:space="preserve">ack </w:t>
            </w:r>
            <w:r w:rsidR="004D692A">
              <w:rPr>
                <w:rFonts w:asciiTheme="minorHAnsi" w:hAnsiTheme="minorHAnsi"/>
              </w:rPr>
              <w:t>S</w:t>
            </w:r>
            <w:r w:rsidR="00F33133">
              <w:rPr>
                <w:rFonts w:asciiTheme="minorHAnsi" w:hAnsiTheme="minorHAnsi"/>
              </w:rPr>
              <w:t xml:space="preserve">ize for the current </w:t>
            </w:r>
            <w:r w:rsidR="004D692A">
              <w:rPr>
                <w:rFonts w:asciiTheme="minorHAnsi" w:hAnsiTheme="minorHAnsi"/>
              </w:rPr>
              <w:t>I</w:t>
            </w:r>
            <w:r w:rsidR="00F33133">
              <w:rPr>
                <w:rFonts w:asciiTheme="minorHAnsi" w:hAnsiTheme="minorHAnsi"/>
              </w:rPr>
              <w:t>tem.</w:t>
            </w:r>
          </w:p>
        </w:tc>
      </w:tr>
    </w:tbl>
    <w:p w14:paraId="14330FD1" w14:textId="02BA833B" w:rsidR="002A66C4" w:rsidRDefault="002A66C4" w:rsidP="002A66C4">
      <w:pPr>
        <w:spacing w:line="360" w:lineRule="auto"/>
        <w:rPr>
          <w:rFonts w:asciiTheme="minorHAnsi" w:hAnsiTheme="minorHAnsi"/>
        </w:rPr>
      </w:pPr>
    </w:p>
    <w:p w14:paraId="4C2FAB4B" w14:textId="70046398" w:rsidR="004D692A" w:rsidRDefault="004D692A" w:rsidP="002A66C4">
      <w:pPr>
        <w:spacing w:line="360" w:lineRule="auto"/>
        <w:rPr>
          <w:rFonts w:asciiTheme="minorHAnsi" w:hAnsiTheme="minorHAnsi"/>
        </w:rPr>
      </w:pPr>
      <w:r>
        <w:rPr>
          <w:rFonts w:asciiTheme="minorHAnsi" w:hAnsiTheme="minorHAnsi"/>
        </w:rPr>
        <w:br/>
      </w:r>
    </w:p>
    <w:p w14:paraId="05F28AFD" w14:textId="5DA48A84" w:rsidR="002A66C4" w:rsidRDefault="002A66C4" w:rsidP="002A66C4">
      <w:pPr>
        <w:pStyle w:val="Heading2"/>
      </w:pPr>
      <w:bookmarkStart w:id="174" w:name="_Toc502341777"/>
      <w:r>
        <w:t xml:space="preserve">Adjusting Your Inventory Counts </w:t>
      </w:r>
      <w:r w:rsidR="00ED71CE">
        <w:rPr>
          <w:noProof/>
        </w:rPr>
        <w:drawing>
          <wp:inline distT="0" distB="0" distL="0" distR="0" wp14:anchorId="0C62E3CA" wp14:editId="776D602A">
            <wp:extent cx="304800" cy="304800"/>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 name="adjust-countsheet-32x32.png"/>
                    <pic:cNvPicPr/>
                  </pic:nvPicPr>
                  <pic:blipFill>
                    <a:blip r:embed="rId54">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bookmarkEnd w:id="174"/>
    </w:p>
    <w:p w14:paraId="44CAB904" w14:textId="77777777" w:rsidR="002A66C4" w:rsidRPr="00CB65CB" w:rsidRDefault="002A66C4" w:rsidP="002A66C4">
      <w:pPr>
        <w:pStyle w:val="BodyText"/>
      </w:pPr>
    </w:p>
    <w:p w14:paraId="3028B5A1" w14:textId="4403BDBB" w:rsidR="002A66C4" w:rsidRDefault="002A66C4" w:rsidP="002A66C4">
      <w:pPr>
        <w:spacing w:before="100" w:beforeAutospacing="1" w:after="100" w:afterAutospacing="1" w:line="360" w:lineRule="auto"/>
      </w:pPr>
      <w:r>
        <w:lastRenderedPageBreak/>
        <w:t>If you have made a mistake</w:t>
      </w:r>
      <w:r w:rsidR="00ED71CE">
        <w:t xml:space="preserve"> counting and/or entering your I</w:t>
      </w:r>
      <w:r>
        <w:t xml:space="preserve">nventory, Optimum Control allows you to </w:t>
      </w:r>
      <w:r w:rsidR="0094132F">
        <w:t>adjust the</w:t>
      </w:r>
      <w:r w:rsidR="00ED71CE">
        <w:t xml:space="preserve"> I</w:t>
      </w:r>
      <w:r>
        <w:t xml:space="preserve">nventory counts.  </w:t>
      </w:r>
    </w:p>
    <w:p w14:paraId="24CCBFE6" w14:textId="5A292670" w:rsidR="002A66C4" w:rsidRPr="00ED71CE" w:rsidRDefault="002A66C4" w:rsidP="002A66C4">
      <w:pPr>
        <w:spacing w:before="100" w:beforeAutospacing="1" w:after="100" w:afterAutospacing="1" w:line="360" w:lineRule="auto"/>
      </w:pPr>
      <w:r w:rsidRPr="00ED71CE">
        <w:t xml:space="preserve">To </w:t>
      </w:r>
      <w:r w:rsidR="00ED71CE">
        <w:t>A</w:t>
      </w:r>
      <w:r w:rsidRPr="00ED71CE">
        <w:t xml:space="preserve">djust </w:t>
      </w:r>
      <w:r w:rsidR="00ED71CE">
        <w:t>Y</w:t>
      </w:r>
      <w:r w:rsidRPr="00ED71CE">
        <w:t xml:space="preserve">our </w:t>
      </w:r>
      <w:r w:rsidR="00ED71CE">
        <w:t>I</w:t>
      </w:r>
      <w:r w:rsidR="00806D33" w:rsidRPr="00ED71CE">
        <w:t xml:space="preserve">nventory </w:t>
      </w:r>
      <w:r w:rsidR="00ED71CE">
        <w:t>C</w:t>
      </w:r>
      <w:r w:rsidR="0094132F" w:rsidRPr="00ED71CE">
        <w:t xml:space="preserve">ount </w:t>
      </w:r>
      <w:r w:rsidR="00ED71CE">
        <w:t>S</w:t>
      </w:r>
      <w:r w:rsidR="0094132F" w:rsidRPr="00ED71CE">
        <w:t>heet</w:t>
      </w:r>
      <w:r w:rsidR="00ED71CE">
        <w:t>:</w:t>
      </w:r>
    </w:p>
    <w:p w14:paraId="12D93276" w14:textId="77777777" w:rsidR="00B97956" w:rsidRPr="006D60B8" w:rsidRDefault="00B97956" w:rsidP="00A94219">
      <w:pPr>
        <w:pStyle w:val="ListParagraph"/>
        <w:numPr>
          <w:ilvl w:val="0"/>
          <w:numId w:val="53"/>
        </w:numPr>
        <w:spacing w:before="100" w:beforeAutospacing="1" w:after="100" w:afterAutospacing="1" w:line="360" w:lineRule="auto"/>
        <w:rPr>
          <w:sz w:val="24"/>
          <w:szCs w:val="24"/>
        </w:rPr>
      </w:pPr>
      <w:r>
        <w:rPr>
          <w:sz w:val="24"/>
          <w:szCs w:val="24"/>
        </w:rPr>
        <w:t>Click</w:t>
      </w:r>
      <w:r w:rsidRPr="00517232">
        <w:rPr>
          <w:sz w:val="24"/>
          <w:szCs w:val="24"/>
        </w:rPr>
        <w:t xml:space="preserve"> </w:t>
      </w:r>
      <w:r w:rsidRPr="00517232">
        <w:rPr>
          <w:b/>
          <w:sz w:val="24"/>
          <w:szCs w:val="24"/>
        </w:rPr>
        <w:t>Count</w:t>
      </w:r>
      <w:r w:rsidRPr="00517232">
        <w:rPr>
          <w:sz w:val="24"/>
          <w:szCs w:val="24"/>
        </w:rPr>
        <w:t xml:space="preserve"> </w:t>
      </w:r>
      <w:r w:rsidRPr="00517232">
        <w:rPr>
          <w:b/>
          <w:sz w:val="24"/>
          <w:szCs w:val="24"/>
        </w:rPr>
        <w:t>Inventory</w:t>
      </w:r>
      <w:r w:rsidRPr="00517232">
        <w:rPr>
          <w:sz w:val="24"/>
          <w:szCs w:val="24"/>
        </w:rPr>
        <w:t xml:space="preserve"> </w:t>
      </w:r>
      <w:r>
        <w:rPr>
          <w:noProof/>
          <w:sz w:val="24"/>
          <w:szCs w:val="24"/>
        </w:rPr>
        <w:drawing>
          <wp:inline distT="0" distB="0" distL="0" distR="0" wp14:anchorId="31719376" wp14:editId="6D32F15A">
            <wp:extent cx="228600" cy="228600"/>
            <wp:effectExtent l="0" t="0" r="0" b="0"/>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 name="inventory-24x24.png"/>
                    <pic:cNvPicPr/>
                  </pic:nvPicPr>
                  <pic:blipFill>
                    <a:blip r:embed="rId26">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sz w:val="24"/>
          <w:szCs w:val="24"/>
        </w:rPr>
        <w:t xml:space="preserve"> (OCDesktop Toolbar)</w:t>
      </w:r>
      <w:r w:rsidRPr="006D60B8">
        <w:rPr>
          <w:sz w:val="24"/>
          <w:szCs w:val="24"/>
        </w:rPr>
        <w:t>.</w:t>
      </w:r>
      <w:r w:rsidRPr="00517232">
        <w:rPr>
          <w:b/>
          <w:i/>
          <w:sz w:val="24"/>
          <w:szCs w:val="24"/>
        </w:rPr>
        <w:t xml:space="preserve">  </w:t>
      </w:r>
    </w:p>
    <w:p w14:paraId="5F3C1BA9" w14:textId="53BD0DA4" w:rsidR="00ED71CE" w:rsidRDefault="00B97956" w:rsidP="00A94219">
      <w:pPr>
        <w:pStyle w:val="ListParagraph"/>
        <w:numPr>
          <w:ilvl w:val="0"/>
          <w:numId w:val="53"/>
        </w:numPr>
        <w:spacing w:before="100" w:beforeAutospacing="1" w:after="100" w:afterAutospacing="1" w:line="360" w:lineRule="auto"/>
        <w:rPr>
          <w:rFonts w:eastAsia="Times New Roman" w:cs="Times New Roman"/>
          <w:sz w:val="24"/>
          <w:szCs w:val="24"/>
        </w:rPr>
      </w:pPr>
      <w:r>
        <w:rPr>
          <w:rFonts w:eastAsia="Times New Roman" w:cs="Times New Roman"/>
          <w:sz w:val="24"/>
          <w:szCs w:val="24"/>
        </w:rPr>
        <w:t>To o</w:t>
      </w:r>
      <w:r w:rsidR="002A66C4">
        <w:rPr>
          <w:rFonts w:eastAsia="Times New Roman" w:cs="Times New Roman"/>
          <w:sz w:val="24"/>
          <w:szCs w:val="24"/>
        </w:rPr>
        <w:t xml:space="preserve">pen a </w:t>
      </w:r>
      <w:r w:rsidR="00626EBB">
        <w:rPr>
          <w:rFonts w:eastAsia="Times New Roman" w:cs="Times New Roman"/>
          <w:b/>
          <w:sz w:val="24"/>
          <w:szCs w:val="24"/>
        </w:rPr>
        <w:t>Finalized Inventory</w:t>
      </w:r>
      <w:r w:rsidR="00687527">
        <w:rPr>
          <w:rFonts w:eastAsia="Times New Roman" w:cs="Times New Roman"/>
          <w:sz w:val="24"/>
          <w:szCs w:val="24"/>
        </w:rPr>
        <w:t>, double-click on the Count you want to adjust.</w:t>
      </w:r>
    </w:p>
    <w:p w14:paraId="5DEAAF4C" w14:textId="241E05E5" w:rsidR="002A66C4" w:rsidRDefault="00ED71CE" w:rsidP="00ED71CE">
      <w:pPr>
        <w:pStyle w:val="ListParagraph"/>
        <w:spacing w:before="100" w:beforeAutospacing="1" w:after="100" w:afterAutospacing="1" w:line="360" w:lineRule="auto"/>
        <w:ind w:left="360"/>
        <w:rPr>
          <w:rFonts w:eastAsia="Times New Roman" w:cs="Times New Roman"/>
          <w:sz w:val="24"/>
          <w:szCs w:val="24"/>
        </w:rPr>
      </w:pPr>
      <w:r>
        <w:rPr>
          <w:rFonts w:eastAsia="Times New Roman" w:cs="Times New Roman"/>
          <w:b/>
          <w:sz w:val="24"/>
          <w:szCs w:val="24"/>
        </w:rPr>
        <w:t xml:space="preserve">NOTE: </w:t>
      </w:r>
      <w:r>
        <w:rPr>
          <w:rFonts w:eastAsia="Times New Roman" w:cs="Times New Roman"/>
          <w:sz w:val="24"/>
          <w:szCs w:val="24"/>
        </w:rPr>
        <w:t>T</w:t>
      </w:r>
      <w:r w:rsidR="002A66C4">
        <w:rPr>
          <w:rFonts w:eastAsia="Times New Roman" w:cs="Times New Roman"/>
          <w:sz w:val="24"/>
          <w:szCs w:val="24"/>
        </w:rPr>
        <w:t xml:space="preserve">he sheet will open with the </w:t>
      </w:r>
      <w:r w:rsidR="002A66C4">
        <w:rPr>
          <w:rFonts w:eastAsia="Times New Roman" w:cs="Times New Roman"/>
          <w:b/>
          <w:sz w:val="24"/>
          <w:szCs w:val="24"/>
        </w:rPr>
        <w:t>Inventory Summary</w:t>
      </w:r>
      <w:r w:rsidR="002A66C4">
        <w:rPr>
          <w:rFonts w:eastAsia="Times New Roman" w:cs="Times New Roman"/>
          <w:sz w:val="24"/>
          <w:szCs w:val="24"/>
        </w:rPr>
        <w:t xml:space="preserve"> </w:t>
      </w:r>
      <w:r>
        <w:rPr>
          <w:rFonts w:eastAsia="Times New Roman" w:cs="Times New Roman"/>
          <w:noProof/>
          <w:sz w:val="24"/>
          <w:szCs w:val="24"/>
        </w:rPr>
        <w:drawing>
          <wp:inline distT="0" distB="0" distL="0" distR="0" wp14:anchorId="1FE20830" wp14:editId="6510D8C9">
            <wp:extent cx="228600" cy="228600"/>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 name="inventory-summary-24x24.png"/>
                    <pic:cNvPicPr/>
                  </pic:nvPicPr>
                  <pic:blipFill>
                    <a:blip r:embed="rId15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rFonts w:eastAsia="Times New Roman" w:cs="Times New Roman"/>
          <w:sz w:val="24"/>
          <w:szCs w:val="24"/>
        </w:rPr>
        <w:t xml:space="preserve"> </w:t>
      </w:r>
      <w:r w:rsidR="002A66C4">
        <w:rPr>
          <w:rFonts w:eastAsia="Times New Roman" w:cs="Times New Roman"/>
          <w:sz w:val="24"/>
          <w:szCs w:val="24"/>
        </w:rPr>
        <w:t>displayed</w:t>
      </w:r>
      <w:r>
        <w:rPr>
          <w:rFonts w:eastAsia="Times New Roman" w:cs="Times New Roman"/>
          <w:sz w:val="24"/>
          <w:szCs w:val="24"/>
        </w:rPr>
        <w:t>.</w:t>
      </w:r>
    </w:p>
    <w:p w14:paraId="0F53E129" w14:textId="01E32FA4" w:rsidR="002A66C4" w:rsidRPr="00B97956" w:rsidRDefault="002A66C4" w:rsidP="00A94219">
      <w:pPr>
        <w:pStyle w:val="ListParagraph"/>
        <w:numPr>
          <w:ilvl w:val="0"/>
          <w:numId w:val="53"/>
        </w:numPr>
        <w:spacing w:before="100" w:beforeAutospacing="1" w:after="100" w:afterAutospacing="1" w:line="360" w:lineRule="auto"/>
        <w:rPr>
          <w:rFonts w:eastAsia="Times New Roman" w:cs="Times New Roman"/>
          <w:sz w:val="24"/>
          <w:szCs w:val="24"/>
        </w:rPr>
      </w:pPr>
      <w:r w:rsidRPr="00B97956">
        <w:rPr>
          <w:rFonts w:eastAsia="Times New Roman" w:cs="Times New Roman"/>
          <w:sz w:val="24"/>
          <w:szCs w:val="24"/>
        </w:rPr>
        <w:t>Click</w:t>
      </w:r>
      <w:r>
        <w:rPr>
          <w:rFonts w:eastAsia="Times New Roman" w:cs="Times New Roman"/>
          <w:b/>
          <w:sz w:val="24"/>
          <w:szCs w:val="24"/>
        </w:rPr>
        <w:t xml:space="preserve"> </w:t>
      </w:r>
      <w:r w:rsidR="00B97956">
        <w:rPr>
          <w:rFonts w:eastAsia="Times New Roman" w:cs="Times New Roman"/>
          <w:b/>
          <w:sz w:val="24"/>
          <w:szCs w:val="24"/>
        </w:rPr>
        <w:t>Adjust Countsheet</w:t>
      </w:r>
      <w:r>
        <w:rPr>
          <w:rFonts w:eastAsia="Times New Roman" w:cs="Times New Roman"/>
          <w:sz w:val="24"/>
          <w:szCs w:val="24"/>
        </w:rPr>
        <w:t xml:space="preserve"> </w:t>
      </w:r>
      <w:r w:rsidR="00B97956">
        <w:rPr>
          <w:rFonts w:eastAsia="Times New Roman" w:cs="Times New Roman"/>
          <w:noProof/>
          <w:sz w:val="24"/>
          <w:szCs w:val="24"/>
        </w:rPr>
        <w:drawing>
          <wp:inline distT="0" distB="0" distL="0" distR="0" wp14:anchorId="3E762C58" wp14:editId="2AF37EE7">
            <wp:extent cx="228600" cy="228600"/>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 name="adjust-countsheet-24x24.png"/>
                    <pic:cNvPicPr/>
                  </pic:nvPicPr>
                  <pic:blipFill>
                    <a:blip r:embed="rId158">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B97956">
        <w:rPr>
          <w:rFonts w:eastAsia="Times New Roman" w:cs="Times New Roman"/>
          <w:sz w:val="24"/>
          <w:szCs w:val="24"/>
        </w:rPr>
        <w:t xml:space="preserve"> (Inventory Toolbar) and </w:t>
      </w:r>
      <w:r>
        <w:rPr>
          <w:rFonts w:eastAsia="Times New Roman" w:cs="Times New Roman"/>
          <w:sz w:val="24"/>
          <w:szCs w:val="24"/>
        </w:rPr>
        <w:t xml:space="preserve">the </w:t>
      </w:r>
      <w:r w:rsidR="00B97956">
        <w:rPr>
          <w:rFonts w:eastAsia="Times New Roman" w:cs="Times New Roman"/>
          <w:sz w:val="24"/>
          <w:szCs w:val="24"/>
        </w:rPr>
        <w:t>C</w:t>
      </w:r>
      <w:r>
        <w:rPr>
          <w:rFonts w:eastAsia="Times New Roman" w:cs="Times New Roman"/>
          <w:sz w:val="24"/>
          <w:szCs w:val="24"/>
        </w:rPr>
        <w:t xml:space="preserve">ount </w:t>
      </w:r>
      <w:r w:rsidR="00B97956">
        <w:rPr>
          <w:rFonts w:eastAsia="Times New Roman" w:cs="Times New Roman"/>
          <w:sz w:val="24"/>
          <w:szCs w:val="24"/>
        </w:rPr>
        <w:t>S</w:t>
      </w:r>
      <w:r>
        <w:rPr>
          <w:rFonts w:eastAsia="Times New Roman" w:cs="Times New Roman"/>
          <w:sz w:val="24"/>
          <w:szCs w:val="24"/>
        </w:rPr>
        <w:t xml:space="preserve">heet will be displayed. This will allow you to adjust the Actual Counts you entered originally. </w:t>
      </w:r>
      <w:r w:rsidRPr="00B97956">
        <w:rPr>
          <w:rFonts w:eastAsia="Times New Roman" w:cs="Times New Roman"/>
          <w:sz w:val="24"/>
          <w:szCs w:val="24"/>
        </w:rPr>
        <w:t xml:space="preserve">This is very important when adjusting </w:t>
      </w:r>
      <w:r w:rsidR="00B97956" w:rsidRPr="00B97956">
        <w:rPr>
          <w:rFonts w:eastAsia="Times New Roman" w:cs="Times New Roman"/>
          <w:sz w:val="24"/>
          <w:szCs w:val="24"/>
        </w:rPr>
        <w:t>P</w:t>
      </w:r>
      <w:r w:rsidRPr="00B97956">
        <w:rPr>
          <w:rFonts w:eastAsia="Times New Roman" w:cs="Times New Roman"/>
          <w:sz w:val="24"/>
          <w:szCs w:val="24"/>
        </w:rPr>
        <w:t>reps as all ingredients will be recalculated.</w:t>
      </w:r>
    </w:p>
    <w:p w14:paraId="1FF1A09D" w14:textId="2F968D23" w:rsidR="002A66C4" w:rsidRDefault="002A66C4" w:rsidP="00A94219">
      <w:pPr>
        <w:pStyle w:val="ListParagraph"/>
        <w:numPr>
          <w:ilvl w:val="0"/>
          <w:numId w:val="53"/>
        </w:numPr>
        <w:spacing w:before="100" w:beforeAutospacing="1" w:after="100" w:afterAutospacing="1" w:line="360" w:lineRule="auto"/>
        <w:rPr>
          <w:rFonts w:eastAsia="Times New Roman" w:cs="Times New Roman"/>
          <w:sz w:val="24"/>
          <w:szCs w:val="24"/>
        </w:rPr>
      </w:pPr>
      <w:r>
        <w:rPr>
          <w:rFonts w:eastAsia="Times New Roman" w:cs="Times New Roman"/>
          <w:sz w:val="24"/>
          <w:szCs w:val="24"/>
        </w:rPr>
        <w:t xml:space="preserve">Click </w:t>
      </w:r>
      <w:r w:rsidR="00E454EE" w:rsidRPr="00B86DBE">
        <w:rPr>
          <w:rFonts w:eastAsia="Times New Roman" w:cs="Times New Roman"/>
          <w:b/>
          <w:sz w:val="24"/>
          <w:szCs w:val="24"/>
        </w:rPr>
        <w:t>Re-</w:t>
      </w:r>
      <w:r w:rsidRPr="00B86DBE">
        <w:rPr>
          <w:rFonts w:eastAsia="Times New Roman" w:cs="Times New Roman"/>
          <w:b/>
          <w:sz w:val="24"/>
          <w:szCs w:val="24"/>
        </w:rPr>
        <w:t>Summarize</w:t>
      </w:r>
      <w:r w:rsidR="00B97956" w:rsidRPr="00B86DBE">
        <w:rPr>
          <w:rFonts w:eastAsia="Times New Roman" w:cs="Times New Roman"/>
          <w:b/>
          <w:sz w:val="24"/>
          <w:szCs w:val="24"/>
        </w:rPr>
        <w:t xml:space="preserve"> &amp; Save</w:t>
      </w:r>
      <w:r w:rsidRPr="00B86DBE">
        <w:rPr>
          <w:rFonts w:eastAsia="Times New Roman" w:cs="Times New Roman"/>
          <w:sz w:val="24"/>
          <w:szCs w:val="24"/>
        </w:rPr>
        <w:t xml:space="preserve"> </w:t>
      </w:r>
      <w:r w:rsidR="00B86DBE">
        <w:rPr>
          <w:rFonts w:eastAsia="Times New Roman" w:cs="Times New Roman"/>
          <w:noProof/>
          <w:sz w:val="24"/>
          <w:szCs w:val="24"/>
        </w:rPr>
        <w:drawing>
          <wp:inline distT="0" distB="0" distL="0" distR="0" wp14:anchorId="3DB14950" wp14:editId="49EEC29C">
            <wp:extent cx="177097" cy="177097"/>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re-summarize-32.png"/>
                    <pic:cNvPicPr/>
                  </pic:nvPicPr>
                  <pic:blipFill>
                    <a:blip r:embed="rId159">
                      <a:extLst>
                        <a:ext uri="{28A0092B-C50C-407E-A947-70E740481C1C}">
                          <a14:useLocalDpi xmlns:a14="http://schemas.microsoft.com/office/drawing/2010/main" val="0"/>
                        </a:ext>
                      </a:extLst>
                    </a:blip>
                    <a:stretch>
                      <a:fillRect/>
                    </a:stretch>
                  </pic:blipFill>
                  <pic:spPr>
                    <a:xfrm>
                      <a:off x="0" y="0"/>
                      <a:ext cx="180903" cy="180903"/>
                    </a:xfrm>
                    <a:prstGeom prst="rect">
                      <a:avLst/>
                    </a:prstGeom>
                  </pic:spPr>
                </pic:pic>
              </a:graphicData>
            </a:graphic>
          </wp:inline>
        </w:drawing>
      </w:r>
      <w:r w:rsidR="00E454EE">
        <w:rPr>
          <w:rFonts w:eastAsia="Times New Roman" w:cs="Times New Roman"/>
          <w:sz w:val="24"/>
          <w:szCs w:val="24"/>
        </w:rPr>
        <w:t xml:space="preserve"> </w:t>
      </w:r>
      <w:r>
        <w:rPr>
          <w:rFonts w:eastAsia="Times New Roman" w:cs="Times New Roman"/>
          <w:sz w:val="24"/>
          <w:szCs w:val="24"/>
        </w:rPr>
        <w:t>to r</w:t>
      </w:r>
      <w:r w:rsidR="00B97956">
        <w:rPr>
          <w:rFonts w:eastAsia="Times New Roman" w:cs="Times New Roman"/>
          <w:sz w:val="24"/>
          <w:szCs w:val="24"/>
        </w:rPr>
        <w:t>e-</w:t>
      </w:r>
      <w:r>
        <w:rPr>
          <w:rFonts w:eastAsia="Times New Roman" w:cs="Times New Roman"/>
          <w:sz w:val="24"/>
          <w:szCs w:val="24"/>
        </w:rPr>
        <w:t xml:space="preserve">save the </w:t>
      </w:r>
      <w:r w:rsidR="00B97956">
        <w:rPr>
          <w:rFonts w:eastAsia="Times New Roman" w:cs="Times New Roman"/>
          <w:sz w:val="24"/>
          <w:szCs w:val="24"/>
        </w:rPr>
        <w:t>I</w:t>
      </w:r>
      <w:r>
        <w:rPr>
          <w:rFonts w:eastAsia="Times New Roman" w:cs="Times New Roman"/>
          <w:sz w:val="24"/>
          <w:szCs w:val="24"/>
        </w:rPr>
        <w:t>nventory totals.</w:t>
      </w:r>
    </w:p>
    <w:p w14:paraId="13AB5BCA" w14:textId="48D7660D" w:rsidR="002A66C4" w:rsidRDefault="002A66C4" w:rsidP="00A94219">
      <w:pPr>
        <w:pStyle w:val="ListParagraph"/>
        <w:numPr>
          <w:ilvl w:val="0"/>
          <w:numId w:val="53"/>
        </w:numPr>
        <w:spacing w:before="100" w:beforeAutospacing="1" w:after="100" w:afterAutospacing="1" w:line="360" w:lineRule="auto"/>
        <w:rPr>
          <w:rFonts w:eastAsia="Times New Roman" w:cs="Times New Roman"/>
          <w:sz w:val="24"/>
          <w:szCs w:val="24"/>
        </w:rPr>
      </w:pPr>
      <w:r>
        <w:rPr>
          <w:rFonts w:eastAsia="Times New Roman" w:cs="Times New Roman"/>
          <w:sz w:val="24"/>
          <w:szCs w:val="24"/>
        </w:rPr>
        <w:t xml:space="preserve">The </w:t>
      </w:r>
      <w:r w:rsidR="00B97956">
        <w:rPr>
          <w:rFonts w:eastAsia="Times New Roman" w:cs="Times New Roman"/>
          <w:b/>
          <w:sz w:val="24"/>
          <w:szCs w:val="24"/>
        </w:rPr>
        <w:t xml:space="preserve">Inventory Adjustments </w:t>
      </w:r>
      <w:r w:rsidR="00B97956">
        <w:rPr>
          <w:rFonts w:eastAsia="Times New Roman" w:cs="Times New Roman"/>
          <w:noProof/>
          <w:sz w:val="24"/>
          <w:szCs w:val="24"/>
        </w:rPr>
        <w:drawing>
          <wp:inline distT="0" distB="0" distL="0" distR="0" wp14:anchorId="0A72E714" wp14:editId="26BD8BAE">
            <wp:extent cx="228600" cy="228600"/>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 name="inventory-adjustments-24x24.png"/>
                    <pic:cNvPicPr/>
                  </pic:nvPicPr>
                  <pic:blipFill>
                    <a:blip r:embed="rId160">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rFonts w:eastAsia="Times New Roman" w:cs="Times New Roman"/>
          <w:sz w:val="24"/>
          <w:szCs w:val="24"/>
        </w:rPr>
        <w:t xml:space="preserve"> will show the original counts and the new adjusted counts.</w:t>
      </w:r>
    </w:p>
    <w:p w14:paraId="2FED0310" w14:textId="2538EAFF" w:rsidR="002A66C4" w:rsidRDefault="002A66C4" w:rsidP="00A94219">
      <w:pPr>
        <w:pStyle w:val="ListParagraph"/>
        <w:numPr>
          <w:ilvl w:val="0"/>
          <w:numId w:val="53"/>
        </w:numPr>
        <w:spacing w:before="100" w:beforeAutospacing="1" w:after="100" w:afterAutospacing="1" w:line="360" w:lineRule="auto"/>
        <w:rPr>
          <w:rFonts w:eastAsia="Times New Roman" w:cs="Times New Roman"/>
          <w:sz w:val="24"/>
          <w:szCs w:val="24"/>
        </w:rPr>
      </w:pPr>
      <w:r>
        <w:rPr>
          <w:rFonts w:eastAsia="Times New Roman" w:cs="Times New Roman"/>
          <w:sz w:val="24"/>
          <w:szCs w:val="24"/>
        </w:rPr>
        <w:t xml:space="preserve">Click </w:t>
      </w:r>
      <w:r>
        <w:rPr>
          <w:rFonts w:eastAsia="Times New Roman" w:cs="Times New Roman"/>
          <w:b/>
          <w:sz w:val="24"/>
          <w:szCs w:val="24"/>
        </w:rPr>
        <w:t>Close</w:t>
      </w:r>
      <w:r w:rsidR="00B97956">
        <w:rPr>
          <w:rFonts w:eastAsia="Times New Roman" w:cs="Times New Roman"/>
          <w:b/>
          <w:sz w:val="24"/>
          <w:szCs w:val="24"/>
        </w:rPr>
        <w:t xml:space="preserve"> (X)</w:t>
      </w:r>
      <w:r w:rsidR="00B97956">
        <w:rPr>
          <w:rFonts w:eastAsia="Times New Roman" w:cs="Times New Roman"/>
          <w:sz w:val="24"/>
          <w:szCs w:val="24"/>
        </w:rPr>
        <w:t>.</w:t>
      </w:r>
    </w:p>
    <w:p w14:paraId="7EB8BB31" w14:textId="35B007D2" w:rsidR="00047B90" w:rsidRPr="00047B90" w:rsidRDefault="00047B90" w:rsidP="00047B90">
      <w:pPr>
        <w:spacing w:line="360" w:lineRule="auto"/>
        <w:rPr>
          <w:lang w:val="en-CA"/>
        </w:rPr>
      </w:pPr>
      <w:r w:rsidRPr="00047B90">
        <w:rPr>
          <w:lang w:val="en-CA"/>
        </w:rPr>
        <w:t xml:space="preserve">For more information on </w:t>
      </w:r>
      <w:r>
        <w:rPr>
          <w:lang w:val="en-CA"/>
        </w:rPr>
        <w:t>Adjusting Your Inventory Counts</w:t>
      </w:r>
      <w:r w:rsidRPr="00047B90">
        <w:rPr>
          <w:lang w:val="en-CA"/>
        </w:rPr>
        <w:t xml:space="preserve">, watch this short video titled </w:t>
      </w:r>
      <w:r w:rsidRPr="00B86DBE">
        <w:rPr>
          <w:i/>
          <w:lang w:val="en-CA"/>
        </w:rPr>
        <w:t>How to Re-Date or Adjust Inventory Counts</w:t>
      </w:r>
      <w:r w:rsidRPr="00047B90">
        <w:rPr>
          <w:lang w:val="en-CA"/>
        </w:rPr>
        <w:t xml:space="preserve">. </w:t>
      </w:r>
      <w:hyperlink r:id="rId161" w:history="1">
        <w:r w:rsidR="00B86DBE" w:rsidRPr="00805703">
          <w:rPr>
            <w:rStyle w:val="Hyperlink"/>
          </w:rPr>
          <w:t>https://www.youtube.com/watch?v=Znlc7NWFiXc</w:t>
        </w:r>
      </w:hyperlink>
      <w:r w:rsidR="00B86DBE">
        <w:t xml:space="preserve"> </w:t>
      </w:r>
    </w:p>
    <w:p w14:paraId="139BF5A2" w14:textId="517DEC7C" w:rsidR="00B97956" w:rsidRDefault="00B97956" w:rsidP="00047B90">
      <w:pPr>
        <w:pStyle w:val="ListParagraph"/>
        <w:spacing w:before="100" w:beforeAutospacing="1" w:after="100" w:afterAutospacing="1" w:line="360" w:lineRule="auto"/>
        <w:ind w:left="0"/>
        <w:rPr>
          <w:rFonts w:eastAsia="Times New Roman" w:cs="Times New Roman"/>
          <w:sz w:val="24"/>
          <w:szCs w:val="24"/>
        </w:rPr>
      </w:pPr>
    </w:p>
    <w:p w14:paraId="66E6250A" w14:textId="77777777" w:rsidR="00047B90" w:rsidRDefault="00047B90" w:rsidP="00B97956">
      <w:pPr>
        <w:pStyle w:val="ListParagraph"/>
        <w:spacing w:before="100" w:beforeAutospacing="1" w:after="100" w:afterAutospacing="1" w:line="360" w:lineRule="auto"/>
        <w:ind w:left="360"/>
        <w:rPr>
          <w:rFonts w:eastAsia="Times New Roman" w:cs="Times New Roman"/>
          <w:sz w:val="24"/>
          <w:szCs w:val="24"/>
        </w:rPr>
      </w:pPr>
    </w:p>
    <w:p w14:paraId="329B5CDF" w14:textId="637885DF" w:rsidR="002A66C4" w:rsidRDefault="002A66C4" w:rsidP="00806D33">
      <w:pPr>
        <w:pStyle w:val="Heading3"/>
        <w:rPr>
          <w:rFonts w:eastAsiaTheme="minorHAnsi"/>
        </w:rPr>
      </w:pPr>
      <w:bookmarkStart w:id="175" w:name="_Toc502341778"/>
      <w:r>
        <w:rPr>
          <w:rFonts w:eastAsiaTheme="minorHAnsi"/>
        </w:rPr>
        <w:t xml:space="preserve">Adding an </w:t>
      </w:r>
      <w:r w:rsidR="00B97956">
        <w:rPr>
          <w:rFonts w:eastAsiaTheme="minorHAnsi"/>
        </w:rPr>
        <w:t>Item to a P</w:t>
      </w:r>
      <w:r>
        <w:rPr>
          <w:rFonts w:eastAsiaTheme="minorHAnsi"/>
        </w:rPr>
        <w:t>reviously Saved Count</w:t>
      </w:r>
      <w:bookmarkEnd w:id="175"/>
    </w:p>
    <w:p w14:paraId="6972D389" w14:textId="77777777" w:rsidR="007C2E51" w:rsidRDefault="00B97956" w:rsidP="002A66C4">
      <w:pPr>
        <w:spacing w:line="360" w:lineRule="auto"/>
        <w:rPr>
          <w:rFonts w:eastAsiaTheme="minorHAnsi" w:cstheme="minorBidi"/>
        </w:rPr>
      </w:pPr>
      <w:r>
        <w:rPr>
          <w:rFonts w:eastAsiaTheme="minorHAnsi" w:cstheme="minorBidi"/>
        </w:rPr>
        <w:t>When adjusting a C</w:t>
      </w:r>
      <w:r w:rsidR="002A66C4">
        <w:rPr>
          <w:rFonts w:eastAsiaTheme="minorHAnsi" w:cstheme="minorBidi"/>
        </w:rPr>
        <w:t xml:space="preserve">ount </w:t>
      </w:r>
      <w:r>
        <w:rPr>
          <w:rFonts w:eastAsiaTheme="minorHAnsi" w:cstheme="minorBidi"/>
        </w:rPr>
        <w:t>S</w:t>
      </w:r>
      <w:r w:rsidR="0094132F">
        <w:rPr>
          <w:rFonts w:eastAsiaTheme="minorHAnsi" w:cstheme="minorBidi"/>
        </w:rPr>
        <w:t>heet,</w:t>
      </w:r>
      <w:r w:rsidR="002A66C4">
        <w:rPr>
          <w:rFonts w:eastAsiaTheme="minorHAnsi" w:cstheme="minorBidi"/>
        </w:rPr>
        <w:t xml:space="preserve"> you may realize that </w:t>
      </w:r>
      <w:r w:rsidR="0094132F">
        <w:rPr>
          <w:rFonts w:eastAsiaTheme="minorHAnsi" w:cstheme="minorBidi"/>
        </w:rPr>
        <w:t>an</w:t>
      </w:r>
      <w:r w:rsidR="002A66C4">
        <w:rPr>
          <w:rFonts w:eastAsiaTheme="minorHAnsi" w:cstheme="minorBidi"/>
        </w:rPr>
        <w:t xml:space="preserve"> </w:t>
      </w:r>
      <w:r>
        <w:rPr>
          <w:rFonts w:eastAsiaTheme="minorHAnsi" w:cstheme="minorBidi"/>
        </w:rPr>
        <w:t>I</w:t>
      </w:r>
      <w:r w:rsidR="0094132F">
        <w:rPr>
          <w:rFonts w:eastAsiaTheme="minorHAnsi" w:cstheme="minorBidi"/>
        </w:rPr>
        <w:t>tem</w:t>
      </w:r>
      <w:r>
        <w:rPr>
          <w:rFonts w:eastAsiaTheme="minorHAnsi" w:cstheme="minorBidi"/>
        </w:rPr>
        <w:t xml:space="preserve"> was not on the C</w:t>
      </w:r>
      <w:r w:rsidR="002A66C4">
        <w:rPr>
          <w:rFonts w:eastAsiaTheme="minorHAnsi" w:cstheme="minorBidi"/>
        </w:rPr>
        <w:t xml:space="preserve">ount </w:t>
      </w:r>
      <w:r>
        <w:rPr>
          <w:rFonts w:eastAsiaTheme="minorHAnsi" w:cstheme="minorBidi"/>
        </w:rPr>
        <w:t>S</w:t>
      </w:r>
      <w:r w:rsidR="002A66C4">
        <w:rPr>
          <w:rFonts w:eastAsiaTheme="minorHAnsi" w:cstheme="minorBidi"/>
        </w:rPr>
        <w:t>heet.</w:t>
      </w:r>
      <w:r>
        <w:rPr>
          <w:rFonts w:eastAsiaTheme="minorHAnsi" w:cstheme="minorBidi"/>
        </w:rPr>
        <w:t xml:space="preserve"> </w:t>
      </w:r>
    </w:p>
    <w:p w14:paraId="0D46AB9C" w14:textId="665C36B9" w:rsidR="002A66C4" w:rsidRDefault="007C2E51" w:rsidP="002A66C4">
      <w:pPr>
        <w:spacing w:line="360" w:lineRule="auto"/>
        <w:rPr>
          <w:rFonts w:eastAsiaTheme="minorHAnsi" w:cstheme="minorBidi"/>
        </w:rPr>
      </w:pPr>
      <w:r>
        <w:rPr>
          <w:rFonts w:eastAsiaTheme="minorHAnsi" w:cstheme="minorBidi"/>
        </w:rPr>
        <w:t>To add an Item to a Previously Saved Count:</w:t>
      </w:r>
    </w:p>
    <w:p w14:paraId="6684BFE9" w14:textId="77777777" w:rsidR="00B97956" w:rsidRPr="006D60B8" w:rsidRDefault="00B97956" w:rsidP="00A94219">
      <w:pPr>
        <w:pStyle w:val="ListParagraph"/>
        <w:numPr>
          <w:ilvl w:val="0"/>
          <w:numId w:val="106"/>
        </w:numPr>
        <w:spacing w:before="100" w:beforeAutospacing="1" w:after="100" w:afterAutospacing="1" w:line="360" w:lineRule="auto"/>
        <w:rPr>
          <w:sz w:val="24"/>
          <w:szCs w:val="24"/>
        </w:rPr>
      </w:pPr>
      <w:r>
        <w:rPr>
          <w:sz w:val="24"/>
          <w:szCs w:val="24"/>
        </w:rPr>
        <w:t>Click</w:t>
      </w:r>
      <w:r w:rsidRPr="00517232">
        <w:rPr>
          <w:sz w:val="24"/>
          <w:szCs w:val="24"/>
        </w:rPr>
        <w:t xml:space="preserve"> </w:t>
      </w:r>
      <w:r w:rsidRPr="00517232">
        <w:rPr>
          <w:b/>
          <w:sz w:val="24"/>
          <w:szCs w:val="24"/>
        </w:rPr>
        <w:t>Count</w:t>
      </w:r>
      <w:r w:rsidRPr="00517232">
        <w:rPr>
          <w:sz w:val="24"/>
          <w:szCs w:val="24"/>
        </w:rPr>
        <w:t xml:space="preserve"> </w:t>
      </w:r>
      <w:r w:rsidRPr="00517232">
        <w:rPr>
          <w:b/>
          <w:sz w:val="24"/>
          <w:szCs w:val="24"/>
        </w:rPr>
        <w:t>Inventory</w:t>
      </w:r>
      <w:r w:rsidRPr="00517232">
        <w:rPr>
          <w:sz w:val="24"/>
          <w:szCs w:val="24"/>
        </w:rPr>
        <w:t xml:space="preserve"> </w:t>
      </w:r>
      <w:r>
        <w:rPr>
          <w:noProof/>
          <w:sz w:val="24"/>
          <w:szCs w:val="24"/>
        </w:rPr>
        <w:drawing>
          <wp:inline distT="0" distB="0" distL="0" distR="0" wp14:anchorId="0DC332F3" wp14:editId="14865DEF">
            <wp:extent cx="228600" cy="228600"/>
            <wp:effectExtent l="0" t="0" r="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 name="inventory-24x24.png"/>
                    <pic:cNvPicPr/>
                  </pic:nvPicPr>
                  <pic:blipFill>
                    <a:blip r:embed="rId26">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sz w:val="24"/>
          <w:szCs w:val="24"/>
        </w:rPr>
        <w:t xml:space="preserve"> (OCDesktop Toolbar)</w:t>
      </w:r>
      <w:r w:rsidRPr="006D60B8">
        <w:rPr>
          <w:sz w:val="24"/>
          <w:szCs w:val="24"/>
        </w:rPr>
        <w:t>.</w:t>
      </w:r>
      <w:r w:rsidRPr="00517232">
        <w:rPr>
          <w:b/>
          <w:i/>
          <w:sz w:val="24"/>
          <w:szCs w:val="24"/>
        </w:rPr>
        <w:t xml:space="preserve">  </w:t>
      </w:r>
    </w:p>
    <w:p w14:paraId="004B65B2" w14:textId="3DFA1D07" w:rsidR="002A66C4" w:rsidRPr="00084F6B" w:rsidRDefault="002A66C4" w:rsidP="00A94219">
      <w:pPr>
        <w:pStyle w:val="ListParagraph"/>
        <w:numPr>
          <w:ilvl w:val="0"/>
          <w:numId w:val="106"/>
        </w:numPr>
        <w:spacing w:line="360" w:lineRule="auto"/>
        <w:rPr>
          <w:sz w:val="24"/>
        </w:rPr>
      </w:pPr>
      <w:r w:rsidRPr="00084F6B">
        <w:rPr>
          <w:sz w:val="24"/>
        </w:rPr>
        <w:t>D</w:t>
      </w:r>
      <w:r w:rsidR="00687527">
        <w:rPr>
          <w:sz w:val="24"/>
        </w:rPr>
        <w:t>ouble-</w:t>
      </w:r>
      <w:r w:rsidRPr="00084F6B">
        <w:rPr>
          <w:sz w:val="24"/>
        </w:rPr>
        <w:t xml:space="preserve">click on the </w:t>
      </w:r>
      <w:r w:rsidR="00512B46">
        <w:rPr>
          <w:b/>
          <w:sz w:val="24"/>
        </w:rPr>
        <w:t>Finalized</w:t>
      </w:r>
      <w:r w:rsidR="00626EBB">
        <w:rPr>
          <w:b/>
          <w:sz w:val="24"/>
        </w:rPr>
        <w:t xml:space="preserve"> Inventory</w:t>
      </w:r>
      <w:r w:rsidRPr="00084F6B">
        <w:rPr>
          <w:sz w:val="24"/>
        </w:rPr>
        <w:t xml:space="preserve"> you want to adjust</w:t>
      </w:r>
      <w:r w:rsidR="00687527">
        <w:rPr>
          <w:sz w:val="24"/>
        </w:rPr>
        <w:t>.</w:t>
      </w:r>
    </w:p>
    <w:p w14:paraId="678911BD" w14:textId="59FEC62C" w:rsidR="002A66C4" w:rsidRPr="00084F6B" w:rsidRDefault="002A66C4" w:rsidP="00A94219">
      <w:pPr>
        <w:pStyle w:val="ListParagraph"/>
        <w:numPr>
          <w:ilvl w:val="0"/>
          <w:numId w:val="106"/>
        </w:numPr>
        <w:spacing w:line="360" w:lineRule="auto"/>
        <w:rPr>
          <w:sz w:val="24"/>
        </w:rPr>
      </w:pPr>
      <w:r w:rsidRPr="00084F6B">
        <w:rPr>
          <w:sz w:val="24"/>
        </w:rPr>
        <w:t xml:space="preserve">Click </w:t>
      </w:r>
      <w:r w:rsidR="00687527">
        <w:rPr>
          <w:b/>
          <w:sz w:val="24"/>
        </w:rPr>
        <w:t>Adjust Count</w:t>
      </w:r>
      <w:r w:rsidRPr="00084F6B">
        <w:rPr>
          <w:b/>
          <w:sz w:val="24"/>
        </w:rPr>
        <w:t>sheet</w:t>
      </w:r>
      <w:r w:rsidRPr="00084F6B">
        <w:rPr>
          <w:sz w:val="24"/>
        </w:rPr>
        <w:t xml:space="preserve"> </w:t>
      </w:r>
      <w:r w:rsidRPr="00084F6B">
        <w:rPr>
          <w:noProof/>
          <w:sz w:val="24"/>
        </w:rPr>
        <w:drawing>
          <wp:inline distT="0" distB="0" distL="0" distR="0" wp14:anchorId="5F57FFC2" wp14:editId="4DFBA62B">
            <wp:extent cx="228600" cy="228600"/>
            <wp:effectExtent l="0" t="0" r="0" b="0"/>
            <wp:docPr id="548" name="Pictur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 name="adjust-countsheet-24x24.png"/>
                    <pic:cNvPicPr/>
                  </pic:nvPicPr>
                  <pic:blipFill>
                    <a:blip r:embed="rId158">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87527">
        <w:rPr>
          <w:sz w:val="24"/>
        </w:rPr>
        <w:t xml:space="preserve"> (Inventory Toolbar).</w:t>
      </w:r>
    </w:p>
    <w:p w14:paraId="107A62B8" w14:textId="4618CEB8" w:rsidR="002A66C4" w:rsidRPr="00084F6B" w:rsidRDefault="002A66C4" w:rsidP="00A94219">
      <w:pPr>
        <w:pStyle w:val="ListParagraph"/>
        <w:numPr>
          <w:ilvl w:val="0"/>
          <w:numId w:val="106"/>
        </w:numPr>
        <w:spacing w:line="360" w:lineRule="auto"/>
        <w:rPr>
          <w:sz w:val="24"/>
        </w:rPr>
      </w:pPr>
      <w:r w:rsidRPr="00084F6B">
        <w:rPr>
          <w:sz w:val="24"/>
        </w:rPr>
        <w:lastRenderedPageBreak/>
        <w:t xml:space="preserve">Select </w:t>
      </w:r>
      <w:r w:rsidRPr="00687527">
        <w:rPr>
          <w:b/>
          <w:sz w:val="24"/>
        </w:rPr>
        <w:t xml:space="preserve">Add </w:t>
      </w:r>
      <w:r w:rsidR="00687527">
        <w:rPr>
          <w:b/>
          <w:sz w:val="24"/>
        </w:rPr>
        <w:t>I</w:t>
      </w:r>
      <w:r w:rsidRPr="00687527">
        <w:rPr>
          <w:b/>
          <w:sz w:val="24"/>
        </w:rPr>
        <w:t>tem</w:t>
      </w:r>
      <w:r w:rsidRPr="00084F6B">
        <w:rPr>
          <w:sz w:val="24"/>
        </w:rPr>
        <w:t xml:space="preserve"> </w:t>
      </w:r>
      <w:r w:rsidRPr="00084F6B">
        <w:rPr>
          <w:noProof/>
          <w:sz w:val="24"/>
        </w:rPr>
        <w:drawing>
          <wp:inline distT="0" distB="0" distL="0" distR="0" wp14:anchorId="4A22A0A7" wp14:editId="2D7A0920">
            <wp:extent cx="304843" cy="304843"/>
            <wp:effectExtent l="0" t="0" r="0" b="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 name="items-add-32.png"/>
                    <pic:cNvPicPr/>
                  </pic:nvPicPr>
                  <pic:blipFill>
                    <a:blip r:embed="rId162">
                      <a:extLst>
                        <a:ext uri="{28A0092B-C50C-407E-A947-70E740481C1C}">
                          <a14:useLocalDpi xmlns:a14="http://schemas.microsoft.com/office/drawing/2010/main" val="0"/>
                        </a:ext>
                      </a:extLst>
                    </a:blip>
                    <a:stretch>
                      <a:fillRect/>
                    </a:stretch>
                  </pic:blipFill>
                  <pic:spPr>
                    <a:xfrm>
                      <a:off x="0" y="0"/>
                      <a:ext cx="304843" cy="304843"/>
                    </a:xfrm>
                    <a:prstGeom prst="rect">
                      <a:avLst/>
                    </a:prstGeom>
                  </pic:spPr>
                </pic:pic>
              </a:graphicData>
            </a:graphic>
          </wp:inline>
        </w:drawing>
      </w:r>
      <w:r w:rsidR="00687527">
        <w:rPr>
          <w:sz w:val="24"/>
        </w:rPr>
        <w:t xml:space="preserve"> (Inventory Toolbar).</w:t>
      </w:r>
    </w:p>
    <w:p w14:paraId="4229F3A7" w14:textId="5A03FD68" w:rsidR="002A66C4" w:rsidRPr="00084F6B" w:rsidRDefault="001C3350" w:rsidP="00A94219">
      <w:pPr>
        <w:pStyle w:val="ListParagraph"/>
        <w:numPr>
          <w:ilvl w:val="0"/>
          <w:numId w:val="106"/>
        </w:numPr>
        <w:spacing w:line="360" w:lineRule="auto"/>
        <w:rPr>
          <w:sz w:val="24"/>
        </w:rPr>
      </w:pPr>
      <w:r>
        <w:rPr>
          <w:sz w:val="24"/>
        </w:rPr>
        <w:t>Double-click</w:t>
      </w:r>
      <w:r w:rsidR="002A66C4" w:rsidRPr="00084F6B">
        <w:rPr>
          <w:sz w:val="24"/>
        </w:rPr>
        <w:t xml:space="preserve"> the </w:t>
      </w:r>
      <w:r w:rsidR="00687527" w:rsidRPr="00687527">
        <w:rPr>
          <w:b/>
          <w:sz w:val="24"/>
        </w:rPr>
        <w:t>I</w:t>
      </w:r>
      <w:r w:rsidR="002A66C4" w:rsidRPr="00687527">
        <w:rPr>
          <w:b/>
          <w:sz w:val="24"/>
        </w:rPr>
        <w:t>tem</w:t>
      </w:r>
      <w:r w:rsidR="002A66C4" w:rsidRPr="00084F6B">
        <w:rPr>
          <w:sz w:val="24"/>
        </w:rPr>
        <w:t xml:space="preserve"> you want to add to the</w:t>
      </w:r>
      <w:r w:rsidR="00687527">
        <w:rPr>
          <w:sz w:val="24"/>
        </w:rPr>
        <w:t xml:space="preserve"> Count S</w:t>
      </w:r>
      <w:r w:rsidR="002A66C4" w:rsidRPr="00084F6B">
        <w:rPr>
          <w:sz w:val="24"/>
        </w:rPr>
        <w:t>heet</w:t>
      </w:r>
      <w:r w:rsidR="00687527">
        <w:rPr>
          <w:sz w:val="24"/>
        </w:rPr>
        <w:t>.</w:t>
      </w:r>
    </w:p>
    <w:p w14:paraId="5E751A18" w14:textId="623D79C5" w:rsidR="002A66C4" w:rsidRPr="00B86DBE" w:rsidRDefault="002A66C4" w:rsidP="00A94219">
      <w:pPr>
        <w:pStyle w:val="ListParagraph"/>
        <w:numPr>
          <w:ilvl w:val="0"/>
          <w:numId w:val="106"/>
        </w:numPr>
        <w:spacing w:line="360" w:lineRule="auto"/>
        <w:rPr>
          <w:sz w:val="24"/>
        </w:rPr>
      </w:pPr>
      <w:r w:rsidRPr="00B86DBE">
        <w:rPr>
          <w:sz w:val="24"/>
        </w:rPr>
        <w:t>Once added, depending which location sheet you were in</w:t>
      </w:r>
      <w:r w:rsidR="00B86DBE" w:rsidRPr="00B86DBE">
        <w:rPr>
          <w:sz w:val="24"/>
        </w:rPr>
        <w:t>,</w:t>
      </w:r>
      <w:r w:rsidRPr="00B86DBE">
        <w:rPr>
          <w:sz w:val="24"/>
        </w:rPr>
        <w:t xml:space="preserve"> you may have to Search for the item </w:t>
      </w:r>
    </w:p>
    <w:p w14:paraId="4D76EF0C" w14:textId="463099C1" w:rsidR="002A66C4" w:rsidRPr="00084F6B" w:rsidRDefault="002A66C4" w:rsidP="00A94219">
      <w:pPr>
        <w:pStyle w:val="ListParagraph"/>
        <w:numPr>
          <w:ilvl w:val="0"/>
          <w:numId w:val="106"/>
        </w:numPr>
        <w:spacing w:line="360" w:lineRule="auto"/>
        <w:rPr>
          <w:sz w:val="24"/>
        </w:rPr>
      </w:pPr>
      <w:r w:rsidRPr="00084F6B">
        <w:rPr>
          <w:sz w:val="24"/>
        </w:rPr>
        <w:t xml:space="preserve">Enter your </w:t>
      </w:r>
      <w:r w:rsidR="001C3350">
        <w:rPr>
          <w:b/>
          <w:sz w:val="24"/>
        </w:rPr>
        <w:t>Counts</w:t>
      </w:r>
      <w:r w:rsidR="00B86DBE">
        <w:rPr>
          <w:b/>
          <w:sz w:val="24"/>
        </w:rPr>
        <w:t xml:space="preserve"> </w:t>
      </w:r>
      <w:r w:rsidR="00B86DBE" w:rsidRPr="00B86DBE">
        <w:rPr>
          <w:sz w:val="24"/>
        </w:rPr>
        <w:t>for the new item</w:t>
      </w:r>
      <w:r w:rsidR="001C3350">
        <w:rPr>
          <w:sz w:val="24"/>
        </w:rPr>
        <w:t>.</w:t>
      </w:r>
    </w:p>
    <w:p w14:paraId="66BD8183" w14:textId="04D00F38" w:rsidR="002A66C4" w:rsidRPr="001C3350" w:rsidRDefault="002A66C4" w:rsidP="00A94219">
      <w:pPr>
        <w:pStyle w:val="ListParagraph"/>
        <w:numPr>
          <w:ilvl w:val="0"/>
          <w:numId w:val="106"/>
        </w:numPr>
        <w:spacing w:line="360" w:lineRule="auto"/>
      </w:pPr>
      <w:r w:rsidRPr="00084F6B">
        <w:rPr>
          <w:sz w:val="24"/>
        </w:rPr>
        <w:t xml:space="preserve">Click </w:t>
      </w:r>
      <w:commentRangeStart w:id="176"/>
      <w:r w:rsidR="001C3350" w:rsidRPr="00B86DBE">
        <w:rPr>
          <w:rFonts w:eastAsia="Times New Roman" w:cs="Times New Roman"/>
          <w:b/>
          <w:sz w:val="24"/>
          <w:szCs w:val="24"/>
        </w:rPr>
        <w:t>Re-Summarize &amp; Save</w:t>
      </w:r>
      <w:r w:rsidR="001C3350" w:rsidRPr="00B86DBE">
        <w:rPr>
          <w:rFonts w:eastAsia="Times New Roman" w:cs="Times New Roman"/>
          <w:sz w:val="24"/>
          <w:szCs w:val="24"/>
        </w:rPr>
        <w:t xml:space="preserve"> </w:t>
      </w:r>
      <w:commentRangeEnd w:id="176"/>
      <w:r w:rsidR="001C3350" w:rsidRPr="00B86DBE">
        <w:rPr>
          <w:rStyle w:val="CommentReference"/>
          <w:rFonts w:ascii="Calibri" w:eastAsia="Times New Roman" w:hAnsi="Calibri" w:cs="Times New Roman"/>
        </w:rPr>
        <w:commentReference w:id="176"/>
      </w:r>
      <w:r w:rsidRPr="00092F1D">
        <w:rPr>
          <w:noProof/>
        </w:rPr>
        <w:drawing>
          <wp:inline distT="0" distB="0" distL="0" distR="0" wp14:anchorId="3DBCDE07" wp14:editId="119E7E60">
            <wp:extent cx="304800" cy="304800"/>
            <wp:effectExtent l="0" t="0" r="0" b="0"/>
            <wp:docPr id="550" name="Picture 550" descr="C:\Program Files (x86)\TracRite Software Inc\Optimum Control\Images\countsheet-summary-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Program Files (x86)\TracRite Software Inc\Optimum Control\Images\countsheet-summary-32.png"/>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001C3350">
        <w:rPr>
          <w:rFonts w:eastAsia="Times New Roman" w:cs="Times New Roman"/>
          <w:sz w:val="24"/>
          <w:szCs w:val="24"/>
        </w:rPr>
        <w:t xml:space="preserve">. </w:t>
      </w:r>
    </w:p>
    <w:p w14:paraId="327D61C6" w14:textId="77777777" w:rsidR="001C3350" w:rsidRDefault="001C3350" w:rsidP="00A94219">
      <w:pPr>
        <w:pStyle w:val="ListParagraph"/>
        <w:numPr>
          <w:ilvl w:val="0"/>
          <w:numId w:val="106"/>
        </w:numPr>
        <w:spacing w:before="100" w:beforeAutospacing="1" w:after="100" w:afterAutospacing="1" w:line="360" w:lineRule="auto"/>
        <w:rPr>
          <w:rFonts w:eastAsia="Times New Roman" w:cs="Times New Roman"/>
          <w:sz w:val="24"/>
          <w:szCs w:val="24"/>
        </w:rPr>
      </w:pPr>
      <w:r>
        <w:rPr>
          <w:rFonts w:eastAsia="Times New Roman" w:cs="Times New Roman"/>
          <w:sz w:val="24"/>
          <w:szCs w:val="24"/>
        </w:rPr>
        <w:t xml:space="preserve">The </w:t>
      </w:r>
      <w:r>
        <w:rPr>
          <w:rFonts w:eastAsia="Times New Roman" w:cs="Times New Roman"/>
          <w:b/>
          <w:sz w:val="24"/>
          <w:szCs w:val="24"/>
        </w:rPr>
        <w:t xml:space="preserve">Inventory Adjustments </w:t>
      </w:r>
      <w:r>
        <w:rPr>
          <w:rFonts w:eastAsia="Times New Roman" w:cs="Times New Roman"/>
          <w:noProof/>
          <w:sz w:val="24"/>
          <w:szCs w:val="24"/>
        </w:rPr>
        <w:drawing>
          <wp:inline distT="0" distB="0" distL="0" distR="0" wp14:anchorId="5C605D23" wp14:editId="77E1DC9B">
            <wp:extent cx="228600" cy="228600"/>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 name="inventory-adjustments-24x24.png"/>
                    <pic:cNvPicPr/>
                  </pic:nvPicPr>
                  <pic:blipFill>
                    <a:blip r:embed="rId160">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rFonts w:eastAsia="Times New Roman" w:cs="Times New Roman"/>
          <w:sz w:val="24"/>
          <w:szCs w:val="24"/>
        </w:rPr>
        <w:t xml:space="preserve"> will show the original counts and the new adjusted counts.</w:t>
      </w:r>
    </w:p>
    <w:p w14:paraId="0F1CBBE1" w14:textId="77777777" w:rsidR="001C3350" w:rsidRDefault="001C3350" w:rsidP="00A94219">
      <w:pPr>
        <w:pStyle w:val="ListParagraph"/>
        <w:numPr>
          <w:ilvl w:val="0"/>
          <w:numId w:val="106"/>
        </w:numPr>
        <w:spacing w:before="100" w:beforeAutospacing="1" w:after="100" w:afterAutospacing="1" w:line="360" w:lineRule="auto"/>
        <w:rPr>
          <w:rFonts w:eastAsia="Times New Roman" w:cs="Times New Roman"/>
          <w:sz w:val="24"/>
          <w:szCs w:val="24"/>
        </w:rPr>
      </w:pPr>
      <w:r>
        <w:rPr>
          <w:rFonts w:eastAsia="Times New Roman" w:cs="Times New Roman"/>
          <w:sz w:val="24"/>
          <w:szCs w:val="24"/>
        </w:rPr>
        <w:t xml:space="preserve">Click </w:t>
      </w:r>
      <w:r>
        <w:rPr>
          <w:rFonts w:eastAsia="Times New Roman" w:cs="Times New Roman"/>
          <w:b/>
          <w:sz w:val="24"/>
          <w:szCs w:val="24"/>
        </w:rPr>
        <w:t>Close (X)</w:t>
      </w:r>
      <w:r>
        <w:rPr>
          <w:rFonts w:eastAsia="Times New Roman" w:cs="Times New Roman"/>
          <w:sz w:val="24"/>
          <w:szCs w:val="24"/>
        </w:rPr>
        <w:t>.</w:t>
      </w:r>
    </w:p>
    <w:p w14:paraId="1FA846C8" w14:textId="7877B65C" w:rsidR="00140117" w:rsidRDefault="001C3350" w:rsidP="00140117">
      <w:pPr>
        <w:spacing w:before="100" w:beforeAutospacing="1" w:after="100" w:afterAutospacing="1" w:line="360" w:lineRule="auto"/>
      </w:pPr>
      <w:r>
        <w:br/>
      </w:r>
    </w:p>
    <w:p w14:paraId="15B0381B" w14:textId="22871E64" w:rsidR="00795B74" w:rsidRDefault="0094132F" w:rsidP="00795B74">
      <w:pPr>
        <w:pStyle w:val="Heading2"/>
      </w:pPr>
      <w:bookmarkStart w:id="177" w:name="_Toc502341779"/>
      <w:r>
        <w:t>Count Sheet</w:t>
      </w:r>
      <w:r w:rsidR="00795B74">
        <w:t xml:space="preserve"> Setup</w:t>
      </w:r>
      <w:r w:rsidR="00C26837">
        <w:t xml:space="preserve"> </w:t>
      </w:r>
      <w:bookmarkEnd w:id="177"/>
      <w:r w:rsidR="002B17DD">
        <w:rPr>
          <w:noProof/>
        </w:rPr>
        <w:drawing>
          <wp:inline distT="0" distB="0" distL="0" distR="0" wp14:anchorId="34A5A564" wp14:editId="267C8950">
            <wp:extent cx="228600" cy="228600"/>
            <wp:effectExtent l="0" t="0" r="0" b="0"/>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 name="countsheet-24x24.png"/>
                    <pic:cNvPicPr/>
                  </pic:nvPicPr>
                  <pic:blipFill>
                    <a:blip r:embed="rId152">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p>
    <w:p w14:paraId="03B4716A" w14:textId="77777777" w:rsidR="00C26837" w:rsidRPr="00C26837" w:rsidRDefault="00C26837" w:rsidP="00C26837">
      <w:pPr>
        <w:pStyle w:val="BodyText"/>
      </w:pPr>
    </w:p>
    <w:p w14:paraId="2465284C" w14:textId="1C871C9A" w:rsidR="00795B74" w:rsidRDefault="00C26837" w:rsidP="00795B74">
      <w:pPr>
        <w:pStyle w:val="BodyText"/>
      </w:pPr>
      <w:r>
        <w:t>When you add an Item or additional P</w:t>
      </w:r>
      <w:r w:rsidR="00795B74">
        <w:t xml:space="preserve">ack </w:t>
      </w:r>
      <w:r>
        <w:t>Sizes they will appear on the C</w:t>
      </w:r>
      <w:r w:rsidR="00795B74">
        <w:t xml:space="preserve">ount </w:t>
      </w:r>
      <w:r>
        <w:t>S</w:t>
      </w:r>
      <w:r w:rsidR="00795B74">
        <w:t>heets.</w:t>
      </w:r>
      <w:r>
        <w:t xml:space="preserve"> In this window, you can delete an Item from the Count Sheets altogether or </w:t>
      </w:r>
      <w:r w:rsidR="00795B74">
        <w:t>add</w:t>
      </w:r>
      <w:r>
        <w:t>/</w:t>
      </w:r>
      <w:r w:rsidR="00795B74">
        <w:t xml:space="preserve">remove </w:t>
      </w:r>
      <w:r>
        <w:t>Pack Sizes</w:t>
      </w:r>
      <w:r w:rsidR="00795B74">
        <w:t xml:space="preserve"> as needed.</w:t>
      </w:r>
      <w:r w:rsidRPr="00C26837">
        <w:t xml:space="preserve"> </w:t>
      </w:r>
      <w:r>
        <w:t>Keep in mind that the default (or current) Pack Size will always appear on the Count Sheet.</w:t>
      </w:r>
    </w:p>
    <w:p w14:paraId="57C79FD5" w14:textId="77777777" w:rsidR="00795B74" w:rsidRDefault="00795B74" w:rsidP="00795B74">
      <w:pPr>
        <w:pStyle w:val="BodyText"/>
      </w:pPr>
    </w:p>
    <w:p w14:paraId="204B9F5F" w14:textId="2A847BBD" w:rsidR="00795B74" w:rsidRDefault="00795B74" w:rsidP="00795B74">
      <w:pPr>
        <w:pStyle w:val="BodyText"/>
      </w:pPr>
      <w:r>
        <w:t xml:space="preserve">For </w:t>
      </w:r>
      <w:r w:rsidR="00E2457B">
        <w:t>example</w:t>
      </w:r>
      <w:r>
        <w:t>, you may buy rum by the 750ml bott</w:t>
      </w:r>
      <w:r w:rsidR="00C26837">
        <w:t xml:space="preserve">le but also by the 1.14 liter. </w:t>
      </w:r>
      <w:r>
        <w:t xml:space="preserve">When you count </w:t>
      </w:r>
      <w:r w:rsidR="00C26837">
        <w:t>I</w:t>
      </w:r>
      <w:r w:rsidR="0094132F">
        <w:t>nventory,</w:t>
      </w:r>
      <w:r>
        <w:t xml:space="preserve"> you want </w:t>
      </w:r>
      <w:r w:rsidR="0094132F">
        <w:t>both</w:t>
      </w:r>
      <w:r w:rsidR="00C26837">
        <w:t xml:space="preserve"> P</w:t>
      </w:r>
      <w:r>
        <w:t xml:space="preserve">ack </w:t>
      </w:r>
      <w:r w:rsidR="00C26837">
        <w:t>S</w:t>
      </w:r>
      <w:r>
        <w:t>izes to appear</w:t>
      </w:r>
      <w:r w:rsidR="00C26837">
        <w:t xml:space="preserve">. When counts are done, </w:t>
      </w:r>
      <w:r>
        <w:t xml:space="preserve">the amounts will be calculated and totaled </w:t>
      </w:r>
      <w:r w:rsidR="00C26837">
        <w:t>to the current Case S</w:t>
      </w:r>
      <w:r>
        <w:t>ize.</w:t>
      </w:r>
    </w:p>
    <w:p w14:paraId="4979A90F" w14:textId="77777777" w:rsidR="00795B74" w:rsidRDefault="00795B74" w:rsidP="00795B74">
      <w:pPr>
        <w:spacing w:line="360" w:lineRule="auto"/>
        <w:rPr>
          <w:rFonts w:asciiTheme="minorHAnsi" w:hAnsiTheme="minorHAnsi"/>
        </w:rPr>
      </w:pPr>
    </w:p>
    <w:p w14:paraId="5B577359" w14:textId="42E989D9" w:rsidR="00795B74" w:rsidRPr="00870095" w:rsidRDefault="00795B74" w:rsidP="00795B74">
      <w:pPr>
        <w:spacing w:line="360" w:lineRule="auto"/>
      </w:pPr>
      <w:r w:rsidRPr="00870095">
        <w:t xml:space="preserve">To </w:t>
      </w:r>
      <w:r w:rsidR="00C26837">
        <w:t>E</w:t>
      </w:r>
      <w:r w:rsidRPr="00870095">
        <w:t xml:space="preserve">dit </w:t>
      </w:r>
      <w:r w:rsidR="00C26837">
        <w:t>C</w:t>
      </w:r>
      <w:r w:rsidRPr="00870095">
        <w:t xml:space="preserve">ount </w:t>
      </w:r>
      <w:r w:rsidR="00C26837">
        <w:t>S</w:t>
      </w:r>
      <w:r w:rsidRPr="00870095">
        <w:t xml:space="preserve">heet </w:t>
      </w:r>
      <w:r w:rsidR="00C26837">
        <w:t>S</w:t>
      </w:r>
      <w:r w:rsidRPr="00870095">
        <w:t>etup</w:t>
      </w:r>
      <w:r w:rsidR="00C26837">
        <w:t>:</w:t>
      </w:r>
    </w:p>
    <w:p w14:paraId="371BEFA3" w14:textId="77777777" w:rsidR="00C26837" w:rsidRPr="006D60B8" w:rsidRDefault="00C26837" w:rsidP="00A94219">
      <w:pPr>
        <w:pStyle w:val="ListParagraph"/>
        <w:numPr>
          <w:ilvl w:val="0"/>
          <w:numId w:val="112"/>
        </w:numPr>
        <w:spacing w:before="100" w:beforeAutospacing="1" w:after="100" w:afterAutospacing="1" w:line="360" w:lineRule="auto"/>
        <w:ind w:left="360"/>
        <w:rPr>
          <w:sz w:val="24"/>
          <w:szCs w:val="24"/>
        </w:rPr>
      </w:pPr>
      <w:r>
        <w:rPr>
          <w:sz w:val="24"/>
          <w:szCs w:val="24"/>
        </w:rPr>
        <w:t>Click</w:t>
      </w:r>
      <w:r w:rsidRPr="00517232">
        <w:rPr>
          <w:sz w:val="24"/>
          <w:szCs w:val="24"/>
        </w:rPr>
        <w:t xml:space="preserve"> </w:t>
      </w:r>
      <w:r w:rsidRPr="00517232">
        <w:rPr>
          <w:b/>
          <w:sz w:val="24"/>
          <w:szCs w:val="24"/>
        </w:rPr>
        <w:t>Count</w:t>
      </w:r>
      <w:r w:rsidRPr="00517232">
        <w:rPr>
          <w:sz w:val="24"/>
          <w:szCs w:val="24"/>
        </w:rPr>
        <w:t xml:space="preserve"> </w:t>
      </w:r>
      <w:r w:rsidRPr="00517232">
        <w:rPr>
          <w:b/>
          <w:sz w:val="24"/>
          <w:szCs w:val="24"/>
        </w:rPr>
        <w:t>Inventory</w:t>
      </w:r>
      <w:r w:rsidRPr="00517232">
        <w:rPr>
          <w:sz w:val="24"/>
          <w:szCs w:val="24"/>
        </w:rPr>
        <w:t xml:space="preserve"> </w:t>
      </w:r>
      <w:r>
        <w:rPr>
          <w:noProof/>
          <w:sz w:val="24"/>
          <w:szCs w:val="24"/>
        </w:rPr>
        <w:drawing>
          <wp:inline distT="0" distB="0" distL="0" distR="0" wp14:anchorId="45C51FE6" wp14:editId="366592AC">
            <wp:extent cx="228600" cy="228600"/>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 name="inventory-24x24.png"/>
                    <pic:cNvPicPr/>
                  </pic:nvPicPr>
                  <pic:blipFill>
                    <a:blip r:embed="rId26">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sz w:val="24"/>
          <w:szCs w:val="24"/>
        </w:rPr>
        <w:t xml:space="preserve"> (OCDesktop Toolbar)</w:t>
      </w:r>
      <w:r w:rsidRPr="006D60B8">
        <w:rPr>
          <w:sz w:val="24"/>
          <w:szCs w:val="24"/>
        </w:rPr>
        <w:t>.</w:t>
      </w:r>
      <w:r w:rsidRPr="00517232">
        <w:rPr>
          <w:b/>
          <w:i/>
          <w:sz w:val="24"/>
          <w:szCs w:val="24"/>
        </w:rPr>
        <w:t xml:space="preserve">  </w:t>
      </w:r>
    </w:p>
    <w:p w14:paraId="6CD0F2F0" w14:textId="731F91BA" w:rsidR="00795B74" w:rsidRPr="0002213B" w:rsidRDefault="00795B74" w:rsidP="00A94219">
      <w:pPr>
        <w:pStyle w:val="ListParagraph"/>
        <w:numPr>
          <w:ilvl w:val="0"/>
          <w:numId w:val="112"/>
        </w:numPr>
        <w:spacing w:line="360" w:lineRule="auto"/>
        <w:ind w:left="360"/>
        <w:rPr>
          <w:sz w:val="24"/>
          <w:szCs w:val="24"/>
        </w:rPr>
      </w:pPr>
      <w:r w:rsidRPr="0002213B">
        <w:rPr>
          <w:sz w:val="24"/>
          <w:szCs w:val="24"/>
        </w:rPr>
        <w:t xml:space="preserve">Choose </w:t>
      </w:r>
      <w:r w:rsidR="00C26837" w:rsidRPr="0002213B">
        <w:rPr>
          <w:b/>
          <w:sz w:val="24"/>
          <w:szCs w:val="24"/>
        </w:rPr>
        <w:t>Counts</w:t>
      </w:r>
      <w:r w:rsidR="0094132F" w:rsidRPr="0002213B">
        <w:rPr>
          <w:b/>
          <w:sz w:val="24"/>
          <w:szCs w:val="24"/>
        </w:rPr>
        <w:t>heet Setup</w:t>
      </w:r>
      <w:r w:rsidRPr="0002213B">
        <w:rPr>
          <w:sz w:val="24"/>
          <w:szCs w:val="24"/>
        </w:rPr>
        <w:t xml:space="preserve"> </w:t>
      </w:r>
      <w:r w:rsidRPr="0002213B">
        <w:rPr>
          <w:noProof/>
          <w:sz w:val="24"/>
          <w:szCs w:val="24"/>
        </w:rPr>
        <w:drawing>
          <wp:inline distT="0" distB="0" distL="0" distR="0" wp14:anchorId="6FF9F398" wp14:editId="630306B4">
            <wp:extent cx="228600" cy="228600"/>
            <wp:effectExtent l="0" t="0" r="0" b="0"/>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 name="setup-24x24.png"/>
                    <pic:cNvPicPr/>
                  </pic:nvPicPr>
                  <pic:blipFill>
                    <a:blip r:embed="rId4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Pr="0002213B">
        <w:rPr>
          <w:sz w:val="24"/>
          <w:szCs w:val="24"/>
        </w:rPr>
        <w:t xml:space="preserve"> </w:t>
      </w:r>
      <w:r w:rsidR="00C26837" w:rsidRPr="0002213B">
        <w:rPr>
          <w:sz w:val="24"/>
          <w:szCs w:val="24"/>
        </w:rPr>
        <w:t>(</w:t>
      </w:r>
      <w:r w:rsidRPr="0002213B">
        <w:rPr>
          <w:sz w:val="24"/>
          <w:szCs w:val="24"/>
        </w:rPr>
        <w:t>Inventory Toolbar</w:t>
      </w:r>
      <w:r w:rsidR="00C26837" w:rsidRPr="0002213B">
        <w:rPr>
          <w:sz w:val="24"/>
          <w:szCs w:val="24"/>
        </w:rPr>
        <w:t>).</w:t>
      </w:r>
    </w:p>
    <w:p w14:paraId="2704C572" w14:textId="4E6E84CA" w:rsidR="00795B74" w:rsidRDefault="0002213B" w:rsidP="00C26837">
      <w:r>
        <w:rPr>
          <w:noProof/>
        </w:rPr>
        <w:lastRenderedPageBreak/>
        <w:drawing>
          <wp:inline distT="0" distB="0" distL="0" distR="0" wp14:anchorId="7267F2BD" wp14:editId="6A842A68">
            <wp:extent cx="3465966" cy="3726270"/>
            <wp:effectExtent l="0" t="0" r="1270" b="762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3470646" cy="3731302"/>
                    </a:xfrm>
                    <a:prstGeom prst="rect">
                      <a:avLst/>
                    </a:prstGeom>
                  </pic:spPr>
                </pic:pic>
              </a:graphicData>
            </a:graphic>
          </wp:inline>
        </w:drawing>
      </w:r>
      <w:r>
        <w:rPr>
          <w:noProof/>
        </w:rPr>
        <w:t xml:space="preserve"> </w:t>
      </w:r>
      <w:r w:rsidR="00795B74" w:rsidRPr="00795B74">
        <w:t xml:space="preserve"> </w:t>
      </w:r>
    </w:p>
    <w:p w14:paraId="7D175B63" w14:textId="6CBAB735" w:rsidR="00795B74" w:rsidRPr="006C1B0D" w:rsidRDefault="00FA7C53" w:rsidP="00A94219">
      <w:pPr>
        <w:pStyle w:val="ListParagraph"/>
        <w:numPr>
          <w:ilvl w:val="0"/>
          <w:numId w:val="112"/>
        </w:numPr>
        <w:spacing w:line="360" w:lineRule="auto"/>
        <w:ind w:left="360"/>
        <w:rPr>
          <w:sz w:val="24"/>
          <w:szCs w:val="24"/>
        </w:rPr>
      </w:pPr>
      <w:r>
        <w:rPr>
          <w:sz w:val="24"/>
          <w:szCs w:val="24"/>
        </w:rPr>
        <w:t xml:space="preserve">Enter the Item name in the </w:t>
      </w:r>
      <w:r>
        <w:rPr>
          <w:b/>
          <w:sz w:val="24"/>
          <w:szCs w:val="24"/>
        </w:rPr>
        <w:t xml:space="preserve">Search </w:t>
      </w:r>
      <w:r>
        <w:rPr>
          <w:noProof/>
          <w:sz w:val="24"/>
          <w:szCs w:val="24"/>
        </w:rPr>
        <w:drawing>
          <wp:inline distT="0" distB="0" distL="0" distR="0" wp14:anchorId="52136C15" wp14:editId="4E2636F9">
            <wp:extent cx="228600" cy="228600"/>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 name="search-24x24.png"/>
                    <pic:cNvPicPr/>
                  </pic:nvPicPr>
                  <pic:blipFill>
                    <a:blip r:embed="rId5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C1B0D" w:rsidRPr="006C1B0D">
        <w:rPr>
          <w:sz w:val="24"/>
          <w:szCs w:val="24"/>
        </w:rPr>
        <w:t>.</w:t>
      </w:r>
    </w:p>
    <w:p w14:paraId="0419CEEB" w14:textId="1584D1B2" w:rsidR="00795B74" w:rsidRDefault="00FA7C53" w:rsidP="00A94219">
      <w:pPr>
        <w:pStyle w:val="ListParagraph"/>
        <w:numPr>
          <w:ilvl w:val="0"/>
          <w:numId w:val="112"/>
        </w:numPr>
        <w:spacing w:line="360" w:lineRule="auto"/>
        <w:ind w:left="360"/>
        <w:rPr>
          <w:sz w:val="24"/>
          <w:szCs w:val="24"/>
        </w:rPr>
      </w:pPr>
      <w:r>
        <w:rPr>
          <w:sz w:val="24"/>
          <w:szCs w:val="24"/>
        </w:rPr>
        <w:t>C</w:t>
      </w:r>
      <w:r w:rsidR="00795B74" w:rsidRPr="006C1B0D">
        <w:rPr>
          <w:sz w:val="24"/>
          <w:szCs w:val="24"/>
        </w:rPr>
        <w:t xml:space="preserve">lick the </w:t>
      </w:r>
      <w:r>
        <w:rPr>
          <w:b/>
          <w:sz w:val="24"/>
          <w:szCs w:val="24"/>
        </w:rPr>
        <w:t>Filter</w:t>
      </w:r>
      <w:r w:rsidR="00795B74" w:rsidRPr="006C1B0D">
        <w:rPr>
          <w:sz w:val="24"/>
          <w:szCs w:val="24"/>
        </w:rPr>
        <w:t xml:space="preserve"> </w:t>
      </w:r>
      <w:r w:rsidR="00795B74" w:rsidRPr="006C1B0D">
        <w:rPr>
          <w:noProof/>
          <w:sz w:val="24"/>
          <w:szCs w:val="24"/>
        </w:rPr>
        <w:drawing>
          <wp:inline distT="0" distB="0" distL="0" distR="0" wp14:anchorId="47D09ED3" wp14:editId="2969E1DD">
            <wp:extent cx="228600" cy="228600"/>
            <wp:effectExtent l="0" t="0" r="0" b="0"/>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 name="filter-24x24.png"/>
                    <pic:cNvPicPr/>
                  </pic:nvPicPr>
                  <pic:blipFill>
                    <a:blip r:embed="rId16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795B74" w:rsidRPr="006C1B0D">
        <w:rPr>
          <w:sz w:val="24"/>
          <w:szCs w:val="24"/>
        </w:rPr>
        <w:t xml:space="preserve"> to </w:t>
      </w:r>
      <w:r>
        <w:rPr>
          <w:sz w:val="24"/>
          <w:szCs w:val="24"/>
        </w:rPr>
        <w:t>select</w:t>
      </w:r>
      <w:r w:rsidR="00795B74" w:rsidRPr="006C1B0D">
        <w:rPr>
          <w:sz w:val="24"/>
          <w:szCs w:val="24"/>
        </w:rPr>
        <w:t xml:space="preserve"> specific filter</w:t>
      </w:r>
      <w:r>
        <w:rPr>
          <w:sz w:val="24"/>
          <w:szCs w:val="24"/>
        </w:rPr>
        <w:t>(</w:t>
      </w:r>
      <w:r w:rsidR="00795B74" w:rsidRPr="006C1B0D">
        <w:rPr>
          <w:sz w:val="24"/>
          <w:szCs w:val="24"/>
        </w:rPr>
        <w:t>s</w:t>
      </w:r>
      <w:r>
        <w:rPr>
          <w:sz w:val="24"/>
          <w:szCs w:val="24"/>
        </w:rPr>
        <w:t>)</w:t>
      </w:r>
      <w:r w:rsidR="00795B74" w:rsidRPr="006C1B0D">
        <w:rPr>
          <w:sz w:val="24"/>
          <w:szCs w:val="24"/>
        </w:rPr>
        <w:t xml:space="preserve"> for this </w:t>
      </w:r>
      <w:r>
        <w:rPr>
          <w:sz w:val="24"/>
          <w:szCs w:val="24"/>
        </w:rPr>
        <w:t>I</w:t>
      </w:r>
      <w:r w:rsidR="00795B74" w:rsidRPr="006C1B0D">
        <w:rPr>
          <w:sz w:val="24"/>
          <w:szCs w:val="24"/>
        </w:rPr>
        <w:t>tem.</w:t>
      </w:r>
      <w:r>
        <w:rPr>
          <w:sz w:val="24"/>
          <w:szCs w:val="24"/>
        </w:rPr>
        <w:t xml:space="preserve"> The available Filters include: Group, Category, Location, Received Older Than and Key Item.</w:t>
      </w:r>
    </w:p>
    <w:p w14:paraId="236D5E3A" w14:textId="30FF0770" w:rsidR="008D47DD" w:rsidRPr="008D47DD" w:rsidRDefault="008D47DD" w:rsidP="008D47DD">
      <w:pPr>
        <w:pStyle w:val="ListParagraph"/>
        <w:spacing w:line="360" w:lineRule="auto"/>
        <w:ind w:left="360"/>
        <w:rPr>
          <w:sz w:val="24"/>
          <w:szCs w:val="24"/>
        </w:rPr>
      </w:pPr>
      <w:r>
        <w:rPr>
          <w:b/>
          <w:sz w:val="24"/>
          <w:szCs w:val="24"/>
        </w:rPr>
        <w:t xml:space="preserve">NOTE: </w:t>
      </w:r>
      <w:r>
        <w:rPr>
          <w:sz w:val="24"/>
          <w:szCs w:val="24"/>
        </w:rPr>
        <w:t xml:space="preserve">The </w:t>
      </w:r>
      <w:r>
        <w:rPr>
          <w:i/>
          <w:sz w:val="24"/>
          <w:szCs w:val="24"/>
        </w:rPr>
        <w:t xml:space="preserve">Received Older Than </w:t>
      </w:r>
      <w:r w:rsidRPr="008D47DD">
        <w:rPr>
          <w:b/>
          <w:sz w:val="24"/>
          <w:szCs w:val="24"/>
        </w:rPr>
        <w:t>Filter</w:t>
      </w:r>
      <w:r>
        <w:rPr>
          <w:sz w:val="24"/>
          <w:szCs w:val="24"/>
        </w:rPr>
        <w:t xml:space="preserve"> is handy when you want to remove Pack Sizes that you no longer receive or haven’t received for longer than a specified period.</w:t>
      </w:r>
    </w:p>
    <w:p w14:paraId="0EC420DA" w14:textId="294CF240" w:rsidR="006C1B0D" w:rsidRPr="006C1B0D" w:rsidRDefault="008D47DD" w:rsidP="00A94219">
      <w:pPr>
        <w:pStyle w:val="ListParagraph"/>
        <w:numPr>
          <w:ilvl w:val="0"/>
          <w:numId w:val="112"/>
        </w:numPr>
        <w:spacing w:line="360" w:lineRule="auto"/>
        <w:ind w:left="360"/>
        <w:rPr>
          <w:sz w:val="24"/>
          <w:szCs w:val="24"/>
        </w:rPr>
      </w:pPr>
      <w:r>
        <w:rPr>
          <w:sz w:val="24"/>
          <w:szCs w:val="24"/>
        </w:rPr>
        <w:t>CHECK</w:t>
      </w:r>
      <w:r w:rsidR="00795B74" w:rsidRPr="006C1B0D">
        <w:rPr>
          <w:sz w:val="24"/>
          <w:szCs w:val="24"/>
        </w:rPr>
        <w:t xml:space="preserve"> or </w:t>
      </w:r>
      <w:r>
        <w:rPr>
          <w:sz w:val="24"/>
          <w:szCs w:val="24"/>
        </w:rPr>
        <w:t>UNCHECK the It</w:t>
      </w:r>
      <w:r w:rsidR="00795B74" w:rsidRPr="006C1B0D">
        <w:rPr>
          <w:sz w:val="24"/>
          <w:szCs w:val="24"/>
        </w:rPr>
        <w:t>ems/</w:t>
      </w:r>
      <w:r>
        <w:rPr>
          <w:sz w:val="24"/>
          <w:szCs w:val="24"/>
        </w:rPr>
        <w:t>P</w:t>
      </w:r>
      <w:r w:rsidR="00795B74" w:rsidRPr="006C1B0D">
        <w:rPr>
          <w:sz w:val="24"/>
          <w:szCs w:val="24"/>
        </w:rPr>
        <w:t xml:space="preserve">ack </w:t>
      </w:r>
      <w:r>
        <w:rPr>
          <w:sz w:val="24"/>
          <w:szCs w:val="24"/>
        </w:rPr>
        <w:t>S</w:t>
      </w:r>
      <w:r w:rsidR="00795B74" w:rsidRPr="006C1B0D">
        <w:rPr>
          <w:sz w:val="24"/>
          <w:szCs w:val="24"/>
        </w:rPr>
        <w:t>izes as necessary</w:t>
      </w:r>
      <w:r>
        <w:rPr>
          <w:sz w:val="24"/>
          <w:szCs w:val="24"/>
        </w:rPr>
        <w:t xml:space="preserve"> for </w:t>
      </w:r>
      <w:r w:rsidR="00E82DB2">
        <w:rPr>
          <w:b/>
          <w:sz w:val="24"/>
          <w:szCs w:val="24"/>
        </w:rPr>
        <w:t xml:space="preserve">Track Inventory </w:t>
      </w:r>
      <w:r w:rsidR="00E82DB2">
        <w:rPr>
          <w:sz w:val="24"/>
          <w:szCs w:val="24"/>
        </w:rPr>
        <w:t xml:space="preserve">and </w:t>
      </w:r>
      <w:r w:rsidR="00E82DB2">
        <w:rPr>
          <w:b/>
          <w:sz w:val="24"/>
          <w:szCs w:val="24"/>
        </w:rPr>
        <w:t>Should Count?</w:t>
      </w:r>
      <w:r w:rsidR="00E82DB2">
        <w:rPr>
          <w:sz w:val="24"/>
          <w:szCs w:val="24"/>
        </w:rPr>
        <w:t>.</w:t>
      </w:r>
    </w:p>
    <w:p w14:paraId="152D1527" w14:textId="2F390FA7" w:rsidR="00795B74" w:rsidRDefault="006C1B0D" w:rsidP="00A94219">
      <w:pPr>
        <w:pStyle w:val="ListParagraph"/>
        <w:numPr>
          <w:ilvl w:val="0"/>
          <w:numId w:val="112"/>
        </w:numPr>
        <w:spacing w:line="360" w:lineRule="auto"/>
        <w:ind w:left="360"/>
        <w:rPr>
          <w:sz w:val="24"/>
          <w:szCs w:val="24"/>
        </w:rPr>
      </w:pPr>
      <w:r w:rsidRPr="006C1B0D">
        <w:rPr>
          <w:sz w:val="24"/>
          <w:szCs w:val="24"/>
        </w:rPr>
        <w:t>C</w:t>
      </w:r>
      <w:r w:rsidR="00795B74" w:rsidRPr="006C1B0D">
        <w:rPr>
          <w:sz w:val="24"/>
          <w:szCs w:val="24"/>
        </w:rPr>
        <w:t xml:space="preserve">lick </w:t>
      </w:r>
      <w:r w:rsidR="00795B74" w:rsidRPr="008D47DD">
        <w:rPr>
          <w:b/>
          <w:sz w:val="24"/>
          <w:szCs w:val="24"/>
        </w:rPr>
        <w:t>Save</w:t>
      </w:r>
      <w:r w:rsidR="00795B74" w:rsidRPr="006C1B0D">
        <w:rPr>
          <w:sz w:val="24"/>
          <w:szCs w:val="24"/>
        </w:rPr>
        <w:t xml:space="preserve">  </w:t>
      </w:r>
      <w:r w:rsidR="00795B74" w:rsidRPr="006C1B0D">
        <w:rPr>
          <w:b/>
          <w:noProof/>
          <w:sz w:val="24"/>
          <w:szCs w:val="24"/>
        </w:rPr>
        <w:drawing>
          <wp:inline distT="0" distB="0" distL="0" distR="0" wp14:anchorId="5E0AB3A0" wp14:editId="5B99E0E2">
            <wp:extent cx="228600" cy="228600"/>
            <wp:effectExtent l="0" t="0" r="0" b="0"/>
            <wp:docPr id="604" name="Picture 604" descr="sav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descr="save-24x2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6C1B0D">
        <w:rPr>
          <w:sz w:val="24"/>
          <w:szCs w:val="24"/>
        </w:rPr>
        <w:t>.</w:t>
      </w:r>
    </w:p>
    <w:p w14:paraId="3B1A4C77" w14:textId="598B7780" w:rsidR="00E82DB2" w:rsidRDefault="00E82DB2" w:rsidP="00E82DB2">
      <w:pPr>
        <w:pStyle w:val="ListParagraph"/>
        <w:spacing w:line="360" w:lineRule="auto"/>
        <w:ind w:left="360"/>
        <w:rPr>
          <w:sz w:val="24"/>
          <w:szCs w:val="24"/>
        </w:rPr>
      </w:pPr>
    </w:p>
    <w:p w14:paraId="5AC4F4A2" w14:textId="232FC22F" w:rsidR="002B17DD" w:rsidRPr="002B17DD" w:rsidRDefault="002B17DD" w:rsidP="002B17DD">
      <w:pPr>
        <w:spacing w:line="360" w:lineRule="auto"/>
        <w:rPr>
          <w:lang w:val="en-CA"/>
        </w:rPr>
      </w:pPr>
      <w:bookmarkStart w:id="178" w:name="_Toc502341780"/>
      <w:r>
        <w:rPr>
          <w:lang w:val="en-CA"/>
        </w:rPr>
        <w:t xml:space="preserve">For more information on Setting Up Count Sheets, watch this short video titled </w:t>
      </w:r>
      <w:commentRangeStart w:id="179"/>
      <w:r w:rsidRPr="0002213B">
        <w:rPr>
          <w:i/>
          <w:lang w:val="en-CA"/>
        </w:rPr>
        <w:t>How to Set Up/ Clean Count Sheets in Optimum Control</w:t>
      </w:r>
      <w:commentRangeEnd w:id="179"/>
      <w:r w:rsidRPr="0002213B">
        <w:rPr>
          <w:rStyle w:val="CommentReference"/>
        </w:rPr>
        <w:commentReference w:id="179"/>
      </w:r>
      <w:r>
        <w:rPr>
          <w:lang w:val="en-CA"/>
        </w:rPr>
        <w:t xml:space="preserve">. </w:t>
      </w:r>
      <w:hyperlink r:id="rId166" w:history="1">
        <w:r w:rsidR="0002213B" w:rsidRPr="00805703">
          <w:rPr>
            <w:rStyle w:val="Hyperlink"/>
          </w:rPr>
          <w:t>https://www.youtube.com/watch?v=tN-3m7YkryY</w:t>
        </w:r>
      </w:hyperlink>
      <w:r w:rsidR="0002213B">
        <w:t xml:space="preserve"> </w:t>
      </w:r>
    </w:p>
    <w:p w14:paraId="7D91375B" w14:textId="45A3A603" w:rsidR="00450BC5" w:rsidRDefault="00E82DB2" w:rsidP="00450BC5">
      <w:pPr>
        <w:pStyle w:val="Heading2"/>
      </w:pPr>
      <w:r>
        <w:t>Custom Sorting (Shelf to S</w:t>
      </w:r>
      <w:r w:rsidR="00450BC5">
        <w:t xml:space="preserve">heet) </w:t>
      </w:r>
      <w:r>
        <w:rPr>
          <w:noProof/>
        </w:rPr>
        <w:drawing>
          <wp:inline distT="0" distB="0" distL="0" distR="0" wp14:anchorId="3224AB0A" wp14:editId="092F8DD9">
            <wp:extent cx="304800" cy="304800"/>
            <wp:effectExtent l="0" t="0" r="0" b="0"/>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 name="custom-sort-32x32.png"/>
                    <pic:cNvPicPr/>
                  </pic:nvPicPr>
                  <pic:blipFill>
                    <a:blip r:embed="rId56">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bookmarkEnd w:id="178"/>
    </w:p>
    <w:p w14:paraId="4705951F" w14:textId="77777777" w:rsidR="00450BC5" w:rsidRPr="00CB65CB" w:rsidRDefault="00450BC5" w:rsidP="00450BC5">
      <w:pPr>
        <w:pStyle w:val="BodyText"/>
      </w:pPr>
    </w:p>
    <w:p w14:paraId="3C3691DD" w14:textId="3C8206C9" w:rsidR="00450BC5" w:rsidRDefault="0002213B" w:rsidP="00450BC5">
      <w:pPr>
        <w:spacing w:line="360" w:lineRule="auto"/>
      </w:pPr>
      <w:r w:rsidRPr="0002213B">
        <w:lastRenderedPageBreak/>
        <w:t>Before sorting, m</w:t>
      </w:r>
      <w:commentRangeStart w:id="183"/>
      <w:r w:rsidR="00450BC5" w:rsidRPr="0002213B">
        <w:t xml:space="preserve">ake sure you have selected the </w:t>
      </w:r>
      <w:r w:rsidR="00450BC5" w:rsidRPr="0002213B">
        <w:rPr>
          <w:b/>
        </w:rPr>
        <w:t xml:space="preserve">Location(s) </w:t>
      </w:r>
      <w:r w:rsidR="00E82DB2" w:rsidRPr="0002213B">
        <w:t>in which Item and P</w:t>
      </w:r>
      <w:r w:rsidR="00450BC5" w:rsidRPr="0002213B">
        <w:t>rep/</w:t>
      </w:r>
      <w:r w:rsidR="00E82DB2" w:rsidRPr="0002213B">
        <w:t>B</w:t>
      </w:r>
      <w:r w:rsidR="00450BC5" w:rsidRPr="0002213B">
        <w:t xml:space="preserve">atch </w:t>
      </w:r>
      <w:r w:rsidR="00E82DB2" w:rsidRPr="0002213B">
        <w:t>I</w:t>
      </w:r>
      <w:r w:rsidR="00450BC5" w:rsidRPr="0002213B">
        <w:t>tems are stored</w:t>
      </w:r>
      <w:r w:rsidR="00E82DB2" w:rsidRPr="0002213B">
        <w:t>.</w:t>
      </w:r>
      <w:commentRangeEnd w:id="183"/>
      <w:r w:rsidR="00E82DB2" w:rsidRPr="0002213B">
        <w:rPr>
          <w:rStyle w:val="CommentReference"/>
        </w:rPr>
        <w:commentReference w:id="183"/>
      </w:r>
    </w:p>
    <w:p w14:paraId="34091201" w14:textId="77777777" w:rsidR="00E82DB2" w:rsidRDefault="00450BC5" w:rsidP="00450BC5">
      <w:pPr>
        <w:spacing w:line="360" w:lineRule="auto"/>
      </w:pPr>
      <w:r>
        <w:t xml:space="preserve">To sort your </w:t>
      </w:r>
      <w:r w:rsidR="00E82DB2">
        <w:t>C</w:t>
      </w:r>
      <w:r>
        <w:t>ou</w:t>
      </w:r>
      <w:r w:rsidR="00E82DB2">
        <w:t>nt S</w:t>
      </w:r>
      <w:r>
        <w:t>heets by “</w:t>
      </w:r>
      <w:r w:rsidR="00E82DB2">
        <w:t>S</w:t>
      </w:r>
      <w:r>
        <w:t xml:space="preserve">helf to Sheet” </w:t>
      </w:r>
      <w:r w:rsidR="00E82DB2">
        <w:t>(</w:t>
      </w:r>
      <w:r>
        <w:t xml:space="preserve">or in a </w:t>
      </w:r>
      <w:r w:rsidR="00E82DB2">
        <w:t>S</w:t>
      </w:r>
      <w:r>
        <w:t xml:space="preserve">pecific </w:t>
      </w:r>
      <w:r w:rsidR="00E82DB2">
        <w:t>C</w:t>
      </w:r>
      <w:r>
        <w:t xml:space="preserve">ustom </w:t>
      </w:r>
      <w:r w:rsidR="00E82DB2">
        <w:t>O</w:t>
      </w:r>
      <w:r>
        <w:t>rder</w:t>
      </w:r>
      <w:r w:rsidR="00E82DB2">
        <w:t>):</w:t>
      </w:r>
    </w:p>
    <w:p w14:paraId="3B73FB0A" w14:textId="77777777" w:rsidR="00E82DB2" w:rsidRPr="006D60B8" w:rsidRDefault="00E82DB2" w:rsidP="00A94219">
      <w:pPr>
        <w:pStyle w:val="ListParagraph"/>
        <w:numPr>
          <w:ilvl w:val="0"/>
          <w:numId w:val="50"/>
        </w:numPr>
        <w:spacing w:before="100" w:beforeAutospacing="1" w:after="100" w:afterAutospacing="1" w:line="360" w:lineRule="auto"/>
        <w:rPr>
          <w:sz w:val="24"/>
          <w:szCs w:val="24"/>
        </w:rPr>
      </w:pPr>
      <w:r>
        <w:rPr>
          <w:sz w:val="24"/>
          <w:szCs w:val="24"/>
        </w:rPr>
        <w:t>Click</w:t>
      </w:r>
      <w:r w:rsidRPr="00517232">
        <w:rPr>
          <w:sz w:val="24"/>
          <w:szCs w:val="24"/>
        </w:rPr>
        <w:t xml:space="preserve"> </w:t>
      </w:r>
      <w:r w:rsidRPr="00517232">
        <w:rPr>
          <w:b/>
          <w:sz w:val="24"/>
          <w:szCs w:val="24"/>
        </w:rPr>
        <w:t>Count</w:t>
      </w:r>
      <w:r w:rsidRPr="00517232">
        <w:rPr>
          <w:sz w:val="24"/>
          <w:szCs w:val="24"/>
        </w:rPr>
        <w:t xml:space="preserve"> </w:t>
      </w:r>
      <w:r w:rsidRPr="00517232">
        <w:rPr>
          <w:b/>
          <w:sz w:val="24"/>
          <w:szCs w:val="24"/>
        </w:rPr>
        <w:t>Inventory</w:t>
      </w:r>
      <w:r w:rsidRPr="00517232">
        <w:rPr>
          <w:sz w:val="24"/>
          <w:szCs w:val="24"/>
        </w:rPr>
        <w:t xml:space="preserve"> </w:t>
      </w:r>
      <w:r>
        <w:rPr>
          <w:noProof/>
          <w:sz w:val="24"/>
          <w:szCs w:val="24"/>
        </w:rPr>
        <w:drawing>
          <wp:inline distT="0" distB="0" distL="0" distR="0" wp14:anchorId="22E7A745" wp14:editId="2C08CEB8">
            <wp:extent cx="228600" cy="228600"/>
            <wp:effectExtent l="0" t="0" r="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 name="inventory-24x24.png"/>
                    <pic:cNvPicPr/>
                  </pic:nvPicPr>
                  <pic:blipFill>
                    <a:blip r:embed="rId26">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sz w:val="24"/>
          <w:szCs w:val="24"/>
        </w:rPr>
        <w:t xml:space="preserve"> (OCDesktop Toolbar)</w:t>
      </w:r>
      <w:r w:rsidRPr="006D60B8">
        <w:rPr>
          <w:sz w:val="24"/>
          <w:szCs w:val="24"/>
        </w:rPr>
        <w:t>.</w:t>
      </w:r>
      <w:r w:rsidRPr="00517232">
        <w:rPr>
          <w:b/>
          <w:i/>
          <w:sz w:val="24"/>
          <w:szCs w:val="24"/>
        </w:rPr>
        <w:t xml:space="preserve">  </w:t>
      </w:r>
    </w:p>
    <w:p w14:paraId="6B7281BA" w14:textId="4D3A486E" w:rsidR="00E82DB2" w:rsidRPr="00E82DB2" w:rsidRDefault="00E82DB2" w:rsidP="00A94219">
      <w:pPr>
        <w:pStyle w:val="ListParagraph"/>
        <w:numPr>
          <w:ilvl w:val="0"/>
          <w:numId w:val="50"/>
        </w:numPr>
        <w:spacing w:line="360" w:lineRule="auto"/>
        <w:rPr>
          <w:sz w:val="24"/>
          <w:szCs w:val="24"/>
        </w:rPr>
      </w:pPr>
      <w:r w:rsidRPr="00E82DB2">
        <w:rPr>
          <w:sz w:val="24"/>
          <w:szCs w:val="24"/>
        </w:rPr>
        <w:t xml:space="preserve">Choose </w:t>
      </w:r>
      <w:r w:rsidRPr="00E82DB2">
        <w:rPr>
          <w:b/>
          <w:sz w:val="24"/>
          <w:szCs w:val="24"/>
        </w:rPr>
        <w:t>Customize Sort</w:t>
      </w:r>
      <w:r w:rsidRPr="00E82DB2">
        <w:rPr>
          <w:sz w:val="24"/>
          <w:szCs w:val="24"/>
        </w:rPr>
        <w:t xml:space="preserve"> </w:t>
      </w:r>
      <w:r w:rsidRPr="00E82DB2">
        <w:rPr>
          <w:b/>
          <w:noProof/>
        </w:rPr>
        <w:drawing>
          <wp:inline distT="0" distB="0" distL="0" distR="0" wp14:anchorId="11EE61A6" wp14:editId="0124D581">
            <wp:extent cx="228600" cy="228600"/>
            <wp:effectExtent l="0" t="0" r="0" b="0"/>
            <wp:docPr id="379" name="Picture 379" descr="custom-sort-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descr="custom-sort-24x24"/>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82DB2">
        <w:rPr>
          <w:sz w:val="24"/>
          <w:szCs w:val="24"/>
        </w:rPr>
        <w:t xml:space="preserve"> (Inventory Toolbar).</w:t>
      </w:r>
    </w:p>
    <w:p w14:paraId="5837A1D0" w14:textId="1381A868" w:rsidR="00450BC5" w:rsidRPr="000036C3" w:rsidRDefault="00450BC5" w:rsidP="00A94219">
      <w:pPr>
        <w:pStyle w:val="bodytext0"/>
        <w:numPr>
          <w:ilvl w:val="0"/>
          <w:numId w:val="50"/>
        </w:numPr>
        <w:tabs>
          <w:tab w:val="num" w:pos="1080"/>
        </w:tabs>
        <w:spacing w:line="360" w:lineRule="auto"/>
        <w:rPr>
          <w:rFonts w:asciiTheme="minorHAnsi" w:hAnsiTheme="minorHAnsi"/>
        </w:rPr>
      </w:pPr>
      <w:r>
        <w:rPr>
          <w:rFonts w:asciiTheme="minorHAnsi" w:hAnsiTheme="minorHAnsi"/>
        </w:rPr>
        <w:t xml:space="preserve">Select from the </w:t>
      </w:r>
      <w:r w:rsidR="00E82DB2">
        <w:rPr>
          <w:rFonts w:asciiTheme="minorHAnsi" w:hAnsiTheme="minorHAnsi"/>
          <w:b/>
        </w:rPr>
        <w:t xml:space="preserve">Location </w:t>
      </w:r>
      <w:r w:rsidR="0094132F">
        <w:rPr>
          <w:rFonts w:asciiTheme="minorHAnsi" w:hAnsiTheme="minorHAnsi"/>
        </w:rPr>
        <w:t>drop-down</w:t>
      </w:r>
      <w:r>
        <w:rPr>
          <w:rFonts w:asciiTheme="minorHAnsi" w:hAnsiTheme="minorHAnsi"/>
        </w:rPr>
        <w:t xml:space="preserve"> list, the </w:t>
      </w:r>
      <w:r w:rsidRPr="00E82DB2">
        <w:rPr>
          <w:rFonts w:asciiTheme="minorHAnsi" w:hAnsiTheme="minorHAnsi"/>
          <w:bCs/>
        </w:rPr>
        <w:t>Storage Location</w:t>
      </w:r>
      <w:r w:rsidRPr="00E82DB2">
        <w:rPr>
          <w:rFonts w:asciiTheme="minorHAnsi" w:hAnsiTheme="minorHAnsi"/>
        </w:rPr>
        <w:t xml:space="preserve"> </w:t>
      </w:r>
      <w:r>
        <w:rPr>
          <w:rFonts w:asciiTheme="minorHAnsi" w:hAnsiTheme="minorHAnsi"/>
        </w:rPr>
        <w:t xml:space="preserve">you wish to customize.  </w:t>
      </w:r>
      <w:r w:rsidRPr="000036C3">
        <w:rPr>
          <w:rFonts w:asciiTheme="minorHAnsi" w:hAnsiTheme="minorHAnsi"/>
        </w:rPr>
        <w:t xml:space="preserve">A list of all the </w:t>
      </w:r>
      <w:r w:rsidR="000036C3" w:rsidRPr="000036C3">
        <w:rPr>
          <w:rFonts w:asciiTheme="minorHAnsi" w:hAnsiTheme="minorHAnsi"/>
        </w:rPr>
        <w:t>I</w:t>
      </w:r>
      <w:r w:rsidRPr="000036C3">
        <w:rPr>
          <w:rFonts w:asciiTheme="minorHAnsi" w:hAnsiTheme="minorHAnsi"/>
        </w:rPr>
        <w:t xml:space="preserve">tems contained in that area will appear under the </w:t>
      </w:r>
      <w:r w:rsidR="000036C3">
        <w:rPr>
          <w:rStyle w:val="Strong"/>
          <w:rFonts w:asciiTheme="minorHAnsi" w:hAnsiTheme="minorHAnsi"/>
        </w:rPr>
        <w:t>Unsorted</w:t>
      </w:r>
      <w:r w:rsidRPr="000036C3">
        <w:rPr>
          <w:rStyle w:val="Strong"/>
          <w:rFonts w:asciiTheme="minorHAnsi" w:hAnsiTheme="minorHAnsi"/>
        </w:rPr>
        <w:t xml:space="preserve"> </w:t>
      </w:r>
      <w:r w:rsidRPr="000036C3">
        <w:rPr>
          <w:rFonts w:asciiTheme="minorHAnsi" w:hAnsiTheme="minorHAnsi"/>
        </w:rPr>
        <w:t>list</w:t>
      </w:r>
      <w:r w:rsidR="000036C3">
        <w:rPr>
          <w:rFonts w:asciiTheme="minorHAnsi" w:hAnsiTheme="minorHAnsi"/>
        </w:rPr>
        <w:t xml:space="preserve"> on the left</w:t>
      </w:r>
      <w:r w:rsidRPr="000036C3">
        <w:rPr>
          <w:rFonts w:asciiTheme="minorHAnsi" w:hAnsiTheme="minorHAnsi"/>
        </w:rPr>
        <w:t>.</w:t>
      </w:r>
    </w:p>
    <w:p w14:paraId="69479CED" w14:textId="198E4917" w:rsidR="00450BC5" w:rsidRDefault="000036C3" w:rsidP="00A94219">
      <w:pPr>
        <w:pStyle w:val="bodytext0"/>
        <w:numPr>
          <w:ilvl w:val="0"/>
          <w:numId w:val="50"/>
        </w:numPr>
        <w:tabs>
          <w:tab w:val="num" w:pos="1080"/>
        </w:tabs>
        <w:spacing w:line="360" w:lineRule="auto"/>
        <w:rPr>
          <w:rFonts w:asciiTheme="minorHAnsi" w:hAnsiTheme="minorHAnsi"/>
        </w:rPr>
      </w:pPr>
      <w:r>
        <w:rPr>
          <w:rFonts w:asciiTheme="minorHAnsi" w:hAnsiTheme="minorHAnsi"/>
        </w:rPr>
        <w:t>Click on an I</w:t>
      </w:r>
      <w:r w:rsidR="00450BC5">
        <w:rPr>
          <w:rFonts w:asciiTheme="minorHAnsi" w:hAnsiTheme="minorHAnsi"/>
        </w:rPr>
        <w:t xml:space="preserve">tem that you want to count and </w:t>
      </w:r>
      <w:r w:rsidR="00571CB1">
        <w:rPr>
          <w:rFonts w:asciiTheme="minorHAnsi" w:hAnsiTheme="minorHAnsi"/>
        </w:rPr>
        <w:t>drag</w:t>
      </w:r>
      <w:r>
        <w:rPr>
          <w:rFonts w:asciiTheme="minorHAnsi" w:hAnsiTheme="minorHAnsi"/>
        </w:rPr>
        <w:t xml:space="preserve"> the I</w:t>
      </w:r>
      <w:r w:rsidR="00450BC5">
        <w:rPr>
          <w:rFonts w:asciiTheme="minorHAnsi" w:hAnsiTheme="minorHAnsi"/>
        </w:rPr>
        <w:t>tem into the </w:t>
      </w:r>
      <w:r>
        <w:rPr>
          <w:rStyle w:val="Strong"/>
          <w:rFonts w:asciiTheme="minorHAnsi" w:hAnsiTheme="minorHAnsi"/>
        </w:rPr>
        <w:t>Sorted</w:t>
      </w:r>
      <w:r w:rsidR="00450BC5">
        <w:rPr>
          <w:rFonts w:asciiTheme="minorHAnsi" w:hAnsiTheme="minorHAnsi"/>
        </w:rPr>
        <w:t xml:space="preserve"> list</w:t>
      </w:r>
      <w:r>
        <w:rPr>
          <w:rFonts w:asciiTheme="minorHAnsi" w:hAnsiTheme="minorHAnsi"/>
        </w:rPr>
        <w:t xml:space="preserve"> on the right</w:t>
      </w:r>
      <w:r w:rsidR="00450BC5">
        <w:rPr>
          <w:rFonts w:asciiTheme="minorHAnsi" w:hAnsiTheme="minorHAnsi"/>
        </w:rPr>
        <w:t>.</w:t>
      </w:r>
      <w:r>
        <w:rPr>
          <w:rFonts w:asciiTheme="minorHAnsi" w:hAnsiTheme="minorHAnsi"/>
        </w:rPr>
        <w:t xml:space="preserve"> </w:t>
      </w:r>
      <w:r w:rsidRPr="00B964C6">
        <w:rPr>
          <w:rFonts w:asciiTheme="minorHAnsi" w:hAnsiTheme="minorHAnsi"/>
        </w:rPr>
        <w:t xml:space="preserve">The Items will </w:t>
      </w:r>
      <w:r w:rsidR="00B964C6" w:rsidRPr="00B964C6">
        <w:rPr>
          <w:rFonts w:asciiTheme="minorHAnsi" w:hAnsiTheme="minorHAnsi"/>
        </w:rPr>
        <w:t xml:space="preserve">appear on the Sorted List </w:t>
      </w:r>
      <w:r w:rsidR="00B964C6">
        <w:rPr>
          <w:rFonts w:asciiTheme="minorHAnsi" w:hAnsiTheme="minorHAnsi"/>
        </w:rPr>
        <w:t xml:space="preserve">(and be counted) </w:t>
      </w:r>
      <w:r w:rsidR="00B964C6" w:rsidRPr="00B964C6">
        <w:rPr>
          <w:rFonts w:asciiTheme="minorHAnsi" w:hAnsiTheme="minorHAnsi"/>
        </w:rPr>
        <w:t>in the order you drag them over in</w:t>
      </w:r>
      <w:r w:rsidR="00B964C6">
        <w:rPr>
          <w:rFonts w:asciiTheme="minorHAnsi" w:hAnsiTheme="minorHAnsi"/>
        </w:rPr>
        <w:t>.</w:t>
      </w:r>
    </w:p>
    <w:p w14:paraId="4FD6C82A" w14:textId="2C8FE8BE" w:rsidR="00FB4449" w:rsidRDefault="00FB4449" w:rsidP="00FB4449">
      <w:pPr>
        <w:pStyle w:val="bodytext0"/>
        <w:tabs>
          <w:tab w:val="num" w:pos="1080"/>
        </w:tabs>
        <w:spacing w:line="360" w:lineRule="auto"/>
        <w:ind w:left="360"/>
        <w:rPr>
          <w:rFonts w:asciiTheme="minorHAnsi" w:hAnsiTheme="minorHAnsi"/>
        </w:rPr>
      </w:pPr>
      <w:r>
        <w:rPr>
          <w:rFonts w:asciiTheme="minorHAnsi" w:hAnsiTheme="minorHAnsi"/>
          <w:b/>
        </w:rPr>
        <w:t>NOTE:</w:t>
      </w:r>
      <w:r>
        <w:rPr>
          <w:rFonts w:asciiTheme="minorHAnsi" w:hAnsiTheme="minorHAnsi"/>
        </w:rPr>
        <w:t xml:space="preserve"> You can speed up the sorting by holding down </w:t>
      </w:r>
      <w:r w:rsidR="00A528C0">
        <w:rPr>
          <w:rFonts w:asciiTheme="minorHAnsi" w:hAnsiTheme="minorHAnsi"/>
        </w:rPr>
        <w:t>the</w:t>
      </w:r>
      <w:r>
        <w:rPr>
          <w:rFonts w:asciiTheme="minorHAnsi" w:hAnsiTheme="minorHAnsi"/>
        </w:rPr>
        <w:t xml:space="preserve"> </w:t>
      </w:r>
      <w:r>
        <w:rPr>
          <w:rStyle w:val="Strong"/>
          <w:rFonts w:asciiTheme="minorHAnsi" w:hAnsiTheme="minorHAnsi"/>
        </w:rPr>
        <w:t>CTRL</w:t>
      </w:r>
      <w:r>
        <w:rPr>
          <w:rFonts w:asciiTheme="minorHAnsi" w:hAnsiTheme="minorHAnsi"/>
        </w:rPr>
        <w:t xml:space="preserve"> key and clicking the Items in t</w:t>
      </w:r>
      <w:r w:rsidR="007E1BB4">
        <w:rPr>
          <w:rFonts w:asciiTheme="minorHAnsi" w:hAnsiTheme="minorHAnsi"/>
        </w:rPr>
        <w:t xml:space="preserve">he order you want to count them. Then, instead of dragging the highlighted Items over, click </w:t>
      </w:r>
      <w:r w:rsidR="007E1BB4">
        <w:rPr>
          <w:rFonts w:asciiTheme="minorHAnsi" w:hAnsiTheme="minorHAnsi"/>
          <w:b/>
          <w:u w:val="single"/>
        </w:rPr>
        <w:t xml:space="preserve">&gt; </w:t>
      </w:r>
      <w:r w:rsidR="007E1BB4">
        <w:rPr>
          <w:rFonts w:asciiTheme="minorHAnsi" w:hAnsiTheme="minorHAnsi"/>
        </w:rPr>
        <w:t>and all the highlighted Items will be moved over a</w:t>
      </w:r>
      <w:r>
        <w:rPr>
          <w:rFonts w:asciiTheme="minorHAnsi" w:hAnsiTheme="minorHAnsi"/>
        </w:rPr>
        <w:t>s one group.</w:t>
      </w:r>
    </w:p>
    <w:p w14:paraId="001E5E98" w14:textId="1832AE26" w:rsidR="000036C3" w:rsidRDefault="00450BC5" w:rsidP="00A94219">
      <w:pPr>
        <w:pStyle w:val="bodytext0"/>
        <w:numPr>
          <w:ilvl w:val="0"/>
          <w:numId w:val="50"/>
        </w:numPr>
        <w:tabs>
          <w:tab w:val="num" w:pos="1080"/>
        </w:tabs>
        <w:spacing w:line="360" w:lineRule="auto"/>
        <w:rPr>
          <w:rFonts w:asciiTheme="minorHAnsi" w:hAnsiTheme="minorHAnsi"/>
        </w:rPr>
      </w:pPr>
      <w:r>
        <w:rPr>
          <w:rFonts w:asciiTheme="minorHAnsi" w:hAnsiTheme="minorHAnsi"/>
        </w:rPr>
        <w:t xml:space="preserve">Continue </w:t>
      </w:r>
      <w:r w:rsidR="00571CB1">
        <w:rPr>
          <w:rFonts w:asciiTheme="minorHAnsi" w:hAnsiTheme="minorHAnsi"/>
        </w:rPr>
        <w:t>dragging</w:t>
      </w:r>
      <w:r>
        <w:rPr>
          <w:rFonts w:asciiTheme="minorHAnsi" w:hAnsiTheme="minorHAnsi"/>
        </w:rPr>
        <w:t xml:space="preserve"> </w:t>
      </w:r>
      <w:r w:rsidR="000036C3">
        <w:rPr>
          <w:rFonts w:asciiTheme="minorHAnsi" w:hAnsiTheme="minorHAnsi"/>
        </w:rPr>
        <w:t>I</w:t>
      </w:r>
      <w:r>
        <w:rPr>
          <w:rFonts w:asciiTheme="minorHAnsi" w:hAnsiTheme="minorHAnsi"/>
        </w:rPr>
        <w:t>tems until you are satisfied with the </w:t>
      </w:r>
      <w:r>
        <w:rPr>
          <w:rStyle w:val="Strong"/>
          <w:rFonts w:asciiTheme="minorHAnsi" w:hAnsiTheme="minorHAnsi"/>
        </w:rPr>
        <w:t>Sorted</w:t>
      </w:r>
      <w:r>
        <w:rPr>
          <w:rFonts w:asciiTheme="minorHAnsi" w:hAnsiTheme="minorHAnsi"/>
        </w:rPr>
        <w:t xml:space="preserve"> list for that </w:t>
      </w:r>
      <w:r w:rsidR="000036C3" w:rsidRPr="000036C3">
        <w:rPr>
          <w:rStyle w:val="Strong"/>
          <w:rFonts w:asciiTheme="minorHAnsi" w:hAnsiTheme="minorHAnsi"/>
          <w:b w:val="0"/>
        </w:rPr>
        <w:t>Storage</w:t>
      </w:r>
      <w:r w:rsidRPr="000036C3">
        <w:rPr>
          <w:rStyle w:val="Strong"/>
          <w:rFonts w:asciiTheme="minorHAnsi" w:hAnsiTheme="minorHAnsi"/>
          <w:b w:val="0"/>
        </w:rPr>
        <w:t xml:space="preserve"> Location</w:t>
      </w:r>
      <w:r w:rsidR="000036C3">
        <w:rPr>
          <w:rStyle w:val="Strong"/>
          <w:rFonts w:asciiTheme="minorHAnsi" w:hAnsiTheme="minorHAnsi"/>
          <w:b w:val="0"/>
        </w:rPr>
        <w:t>.</w:t>
      </w:r>
      <w:r>
        <w:rPr>
          <w:rFonts w:asciiTheme="minorHAnsi" w:hAnsiTheme="minorHAnsi"/>
        </w:rPr>
        <w:t xml:space="preserve"> </w:t>
      </w:r>
    </w:p>
    <w:p w14:paraId="0AB5D6C1" w14:textId="29950A52" w:rsidR="000036C3" w:rsidRDefault="000036C3" w:rsidP="000036C3">
      <w:pPr>
        <w:pStyle w:val="bodytext0"/>
        <w:tabs>
          <w:tab w:val="num" w:pos="1080"/>
        </w:tabs>
        <w:spacing w:line="360" w:lineRule="auto"/>
        <w:ind w:left="360"/>
        <w:rPr>
          <w:rFonts w:asciiTheme="minorHAnsi" w:hAnsiTheme="minorHAnsi"/>
        </w:rPr>
      </w:pPr>
      <w:r w:rsidRPr="0002213B">
        <w:rPr>
          <w:rFonts w:asciiTheme="minorHAnsi" w:hAnsiTheme="minorHAnsi"/>
          <w:b/>
        </w:rPr>
        <w:t>NOTE:</w:t>
      </w:r>
      <w:r w:rsidRPr="0002213B">
        <w:rPr>
          <w:rFonts w:asciiTheme="minorHAnsi" w:hAnsiTheme="minorHAnsi"/>
        </w:rPr>
        <w:t xml:space="preserve"> </w:t>
      </w:r>
      <w:r w:rsidR="00A528C0" w:rsidRPr="0002213B">
        <w:rPr>
          <w:rFonts w:asciiTheme="minorHAnsi" w:hAnsiTheme="minorHAnsi"/>
        </w:rPr>
        <w:t>You can re-arrange the list</w:t>
      </w:r>
      <w:r w:rsidR="00FB4449" w:rsidRPr="0002213B">
        <w:rPr>
          <w:rFonts w:asciiTheme="minorHAnsi" w:hAnsiTheme="minorHAnsi"/>
        </w:rPr>
        <w:t xml:space="preserve"> into the order you desire for counting</w:t>
      </w:r>
      <w:r w:rsidR="00A528C0" w:rsidRPr="0002213B">
        <w:rPr>
          <w:rFonts w:asciiTheme="minorHAnsi" w:hAnsiTheme="minorHAnsi"/>
        </w:rPr>
        <w:t>. C</w:t>
      </w:r>
      <w:r w:rsidR="00FB4449" w:rsidRPr="0002213B">
        <w:rPr>
          <w:rFonts w:asciiTheme="minorHAnsi" w:hAnsiTheme="minorHAnsi"/>
        </w:rPr>
        <w:t xml:space="preserve">lick </w:t>
      </w:r>
      <w:r w:rsidR="00A528C0" w:rsidRPr="0002213B">
        <w:rPr>
          <w:rFonts w:asciiTheme="minorHAnsi" w:hAnsiTheme="minorHAnsi"/>
        </w:rPr>
        <w:t>the Item, h</w:t>
      </w:r>
      <w:r w:rsidR="00FB4449" w:rsidRPr="0002213B">
        <w:rPr>
          <w:rFonts w:asciiTheme="minorHAnsi" w:hAnsiTheme="minorHAnsi"/>
        </w:rPr>
        <w:t xml:space="preserve">old the </w:t>
      </w:r>
      <w:r w:rsidR="00A528C0" w:rsidRPr="0002213B">
        <w:rPr>
          <w:rFonts w:asciiTheme="minorHAnsi" w:hAnsiTheme="minorHAnsi"/>
        </w:rPr>
        <w:t xml:space="preserve">left-button down while moving the Item up or down the list </w:t>
      </w:r>
      <w:r w:rsidR="00FB4449" w:rsidRPr="0002213B">
        <w:rPr>
          <w:rFonts w:asciiTheme="minorHAnsi" w:hAnsiTheme="minorHAnsi"/>
        </w:rPr>
        <w:t>and release</w:t>
      </w:r>
      <w:r w:rsidR="00A528C0" w:rsidRPr="0002213B">
        <w:rPr>
          <w:rFonts w:asciiTheme="minorHAnsi" w:hAnsiTheme="minorHAnsi"/>
        </w:rPr>
        <w:t xml:space="preserve"> when Item is in the desired order placement</w:t>
      </w:r>
      <w:r w:rsidR="00FB4449" w:rsidRPr="0002213B">
        <w:rPr>
          <w:rFonts w:asciiTheme="minorHAnsi" w:hAnsiTheme="minorHAnsi"/>
        </w:rPr>
        <w:t>.</w:t>
      </w:r>
      <w:r w:rsidR="00A528C0" w:rsidRPr="0002213B">
        <w:rPr>
          <w:rFonts w:asciiTheme="minorHAnsi" w:hAnsiTheme="minorHAnsi"/>
        </w:rPr>
        <w:t xml:space="preserve"> The placement of the Item is indicated by a red line.</w:t>
      </w:r>
    </w:p>
    <w:p w14:paraId="049D007D" w14:textId="77777777" w:rsidR="00B964C6" w:rsidRDefault="00B964C6" w:rsidP="00A94219">
      <w:pPr>
        <w:pStyle w:val="bodytext0"/>
        <w:numPr>
          <w:ilvl w:val="0"/>
          <w:numId w:val="50"/>
        </w:numPr>
        <w:tabs>
          <w:tab w:val="num" w:pos="1080"/>
        </w:tabs>
        <w:spacing w:line="360" w:lineRule="auto"/>
        <w:rPr>
          <w:rFonts w:asciiTheme="minorHAnsi" w:hAnsiTheme="minorHAnsi"/>
        </w:rPr>
      </w:pPr>
      <w:r>
        <w:rPr>
          <w:rFonts w:asciiTheme="minorHAnsi" w:hAnsiTheme="minorHAnsi"/>
        </w:rPr>
        <w:t>C</w:t>
      </w:r>
      <w:r w:rsidR="00450BC5">
        <w:rPr>
          <w:rFonts w:asciiTheme="minorHAnsi" w:hAnsiTheme="minorHAnsi"/>
        </w:rPr>
        <w:t xml:space="preserve">lick </w:t>
      </w:r>
      <w:r w:rsidR="00450BC5">
        <w:rPr>
          <w:rStyle w:val="Strong"/>
          <w:rFonts w:asciiTheme="minorHAnsi" w:hAnsiTheme="minorHAnsi"/>
        </w:rPr>
        <w:t xml:space="preserve">Save </w:t>
      </w:r>
      <w:r w:rsidR="00450BC5">
        <w:rPr>
          <w:b/>
          <w:noProof/>
        </w:rPr>
        <w:drawing>
          <wp:inline distT="0" distB="0" distL="0" distR="0" wp14:anchorId="0A09B549" wp14:editId="317C6692">
            <wp:extent cx="228600" cy="228600"/>
            <wp:effectExtent l="0" t="0" r="0" b="0"/>
            <wp:docPr id="378" name="Picture 378" descr="sav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descr="save-24x2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450BC5">
        <w:rPr>
          <w:rFonts w:asciiTheme="minorHAnsi" w:hAnsiTheme="minorHAnsi"/>
        </w:rPr>
        <w:t xml:space="preserve">.  </w:t>
      </w:r>
    </w:p>
    <w:p w14:paraId="1577680B" w14:textId="384A0491" w:rsidR="00450BC5" w:rsidRDefault="00450BC5" w:rsidP="00A94219">
      <w:pPr>
        <w:pStyle w:val="bodytext0"/>
        <w:numPr>
          <w:ilvl w:val="0"/>
          <w:numId w:val="50"/>
        </w:numPr>
        <w:tabs>
          <w:tab w:val="num" w:pos="1080"/>
        </w:tabs>
        <w:spacing w:line="360" w:lineRule="auto"/>
        <w:rPr>
          <w:rFonts w:asciiTheme="minorHAnsi" w:hAnsiTheme="minorHAnsi"/>
        </w:rPr>
      </w:pPr>
      <w:r>
        <w:rPr>
          <w:rFonts w:asciiTheme="minorHAnsi" w:hAnsiTheme="minorHAnsi"/>
        </w:rPr>
        <w:t xml:space="preserve">Repeat </w:t>
      </w:r>
      <w:r w:rsidR="00B964C6">
        <w:rPr>
          <w:rFonts w:asciiTheme="minorHAnsi" w:hAnsiTheme="minorHAnsi"/>
        </w:rPr>
        <w:t>S</w:t>
      </w:r>
      <w:r>
        <w:rPr>
          <w:rFonts w:asciiTheme="minorHAnsi" w:hAnsiTheme="minorHAnsi"/>
        </w:rPr>
        <w:t xml:space="preserve">teps </w:t>
      </w:r>
      <w:r w:rsidR="00B964C6">
        <w:rPr>
          <w:rFonts w:asciiTheme="minorHAnsi" w:hAnsiTheme="minorHAnsi"/>
        </w:rPr>
        <w:t xml:space="preserve">3 – 6 </w:t>
      </w:r>
      <w:r>
        <w:rPr>
          <w:rFonts w:asciiTheme="minorHAnsi" w:hAnsiTheme="minorHAnsi"/>
        </w:rPr>
        <w:t xml:space="preserve">for all </w:t>
      </w:r>
      <w:r>
        <w:rPr>
          <w:rStyle w:val="Strong"/>
          <w:rFonts w:asciiTheme="minorHAnsi" w:hAnsiTheme="minorHAnsi"/>
        </w:rPr>
        <w:t>Storage Locations</w:t>
      </w:r>
      <w:r>
        <w:rPr>
          <w:rFonts w:asciiTheme="minorHAnsi" w:hAnsiTheme="minorHAnsi"/>
        </w:rPr>
        <w:t>.</w:t>
      </w:r>
    </w:p>
    <w:p w14:paraId="20DF2778" w14:textId="7B89F4F5" w:rsidR="00450BC5" w:rsidRDefault="00450BC5" w:rsidP="00A94219">
      <w:pPr>
        <w:pStyle w:val="bodytext0"/>
        <w:numPr>
          <w:ilvl w:val="0"/>
          <w:numId w:val="50"/>
        </w:numPr>
        <w:tabs>
          <w:tab w:val="num" w:pos="1080"/>
        </w:tabs>
        <w:spacing w:line="360" w:lineRule="auto"/>
        <w:rPr>
          <w:rFonts w:asciiTheme="minorHAnsi" w:hAnsiTheme="minorHAnsi"/>
        </w:rPr>
      </w:pPr>
      <w:r>
        <w:rPr>
          <w:rFonts w:asciiTheme="minorHAnsi" w:hAnsiTheme="minorHAnsi"/>
        </w:rPr>
        <w:t xml:space="preserve">When finished, click </w:t>
      </w:r>
      <w:r>
        <w:rPr>
          <w:rStyle w:val="Strong"/>
          <w:rFonts w:asciiTheme="minorHAnsi" w:hAnsiTheme="minorHAnsi"/>
        </w:rPr>
        <w:t>Close</w:t>
      </w:r>
      <w:r w:rsidR="00B964C6">
        <w:rPr>
          <w:rStyle w:val="Strong"/>
          <w:rFonts w:asciiTheme="minorHAnsi" w:hAnsiTheme="minorHAnsi"/>
        </w:rPr>
        <w:t xml:space="preserve"> (X)</w:t>
      </w:r>
      <w:r w:rsidRPr="00B964C6">
        <w:rPr>
          <w:rStyle w:val="Strong"/>
          <w:rFonts w:asciiTheme="minorHAnsi" w:hAnsiTheme="minorHAnsi"/>
          <w:b w:val="0"/>
        </w:rPr>
        <w:t>.</w:t>
      </w:r>
    </w:p>
    <w:p w14:paraId="2BF9E649" w14:textId="784FD6E3" w:rsidR="00450BC5" w:rsidRDefault="00450BC5" w:rsidP="00450BC5">
      <w:pPr>
        <w:spacing w:line="360" w:lineRule="auto"/>
      </w:pPr>
      <w:r>
        <w:rPr>
          <w:b/>
        </w:rPr>
        <w:t>NOTE:</w:t>
      </w:r>
      <w:r w:rsidR="00B964C6">
        <w:t xml:space="preserve">  New I</w:t>
      </w:r>
      <w:r>
        <w:t>tems or Prep</w:t>
      </w:r>
      <w:r w:rsidR="00B964C6">
        <w:t>s added to the database or new L</w:t>
      </w:r>
      <w:r>
        <w:t xml:space="preserve">ocations added for each will be on the Unsorted </w:t>
      </w:r>
      <w:r w:rsidR="00B964C6">
        <w:t>list u</w:t>
      </w:r>
      <w:r>
        <w:t>ntil sorted.</w:t>
      </w:r>
    </w:p>
    <w:p w14:paraId="2D044122" w14:textId="77777777" w:rsidR="00450BC5" w:rsidRDefault="00450BC5" w:rsidP="00450BC5">
      <w:pPr>
        <w:spacing w:line="360" w:lineRule="auto"/>
      </w:pPr>
    </w:p>
    <w:p w14:paraId="17437B30" w14:textId="77777777" w:rsidR="00450BC5" w:rsidRPr="0002213B" w:rsidRDefault="00450BC5" w:rsidP="00450BC5">
      <w:pPr>
        <w:pStyle w:val="Heading3"/>
      </w:pPr>
      <w:bookmarkStart w:id="184" w:name="_Toc502341781"/>
      <w:r w:rsidRPr="0002213B">
        <w:lastRenderedPageBreak/>
        <w:t xml:space="preserve">Inventory – Search for item </w:t>
      </w:r>
      <w:r w:rsidRPr="0002213B">
        <w:rPr>
          <w:b w:val="0"/>
          <w:noProof/>
        </w:rPr>
        <w:drawing>
          <wp:inline distT="0" distB="0" distL="0" distR="0" wp14:anchorId="0C77B999" wp14:editId="6817CBCA">
            <wp:extent cx="228600" cy="228600"/>
            <wp:effectExtent l="0" t="0" r="0" b="0"/>
            <wp:docPr id="482" name="Picture 482" descr="search-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search-24x2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bookmarkEnd w:id="184"/>
    </w:p>
    <w:p w14:paraId="12D99F01" w14:textId="77777777" w:rsidR="00450BC5" w:rsidRPr="0002213B" w:rsidRDefault="00450BC5" w:rsidP="00450BC5">
      <w:pPr>
        <w:pStyle w:val="BodyText"/>
      </w:pPr>
    </w:p>
    <w:p w14:paraId="41B5B68A" w14:textId="77777777" w:rsidR="00450BC5" w:rsidRPr="0002213B" w:rsidRDefault="00450BC5" w:rsidP="00450BC5">
      <w:pPr>
        <w:spacing w:line="360" w:lineRule="auto"/>
      </w:pPr>
      <w:r w:rsidRPr="0002213B">
        <w:t xml:space="preserve">There are two types of search available in the Inventory window, a </w:t>
      </w:r>
      <w:r w:rsidRPr="0002213B">
        <w:rPr>
          <w:b/>
          <w:i/>
        </w:rPr>
        <w:t>Current View Search</w:t>
      </w:r>
      <w:r w:rsidRPr="0002213B">
        <w:t xml:space="preserve"> and a </w:t>
      </w:r>
      <w:r w:rsidRPr="0002213B">
        <w:rPr>
          <w:b/>
          <w:i/>
        </w:rPr>
        <w:t>Global Search</w:t>
      </w:r>
    </w:p>
    <w:p w14:paraId="7328A96A" w14:textId="77777777" w:rsidR="00450BC5" w:rsidRPr="0002213B" w:rsidRDefault="00450BC5" w:rsidP="00450BC5">
      <w:pPr>
        <w:spacing w:line="360" w:lineRule="auto"/>
      </w:pPr>
      <w:r w:rsidRPr="0002213B">
        <w:rPr>
          <w:b/>
        </w:rPr>
        <w:t>Current View Search –</w:t>
      </w:r>
      <w:r w:rsidRPr="0002213B">
        <w:t xml:space="preserve"> For the current open sheet you are viewing, click the Search/Filter box at the top of the listing and type the name of the item you are looking for.  The list will shorten to all items containing the entered text</w:t>
      </w:r>
    </w:p>
    <w:p w14:paraId="79F84D2D" w14:textId="77777777" w:rsidR="00450BC5" w:rsidRPr="0002213B" w:rsidRDefault="00450BC5" w:rsidP="00450BC5">
      <w:pPr>
        <w:spacing w:line="360" w:lineRule="auto"/>
      </w:pPr>
      <w:r w:rsidRPr="0002213B">
        <w:rPr>
          <w:b/>
        </w:rPr>
        <w:t>Global Search</w:t>
      </w:r>
      <w:r w:rsidRPr="0002213B">
        <w:t xml:space="preserve"> – On the </w:t>
      </w:r>
      <w:r w:rsidRPr="0002213B">
        <w:rPr>
          <w:b/>
          <w:i/>
        </w:rPr>
        <w:t>Inventory Count Toolbar</w:t>
      </w:r>
      <w:r w:rsidRPr="0002213B">
        <w:t xml:space="preserve">, click the </w:t>
      </w:r>
      <w:r w:rsidRPr="0002213B">
        <w:rPr>
          <w:b/>
        </w:rPr>
        <w:t>Search</w:t>
      </w:r>
      <w:r w:rsidRPr="0002213B">
        <w:rPr>
          <w:b/>
          <w:noProof/>
        </w:rPr>
        <w:drawing>
          <wp:inline distT="0" distB="0" distL="0" distR="0" wp14:anchorId="73F200D6" wp14:editId="261706A2">
            <wp:extent cx="228600" cy="228600"/>
            <wp:effectExtent l="0" t="0" r="0" b="0"/>
            <wp:docPr id="369" name="Picture 369" descr="search-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search-24x2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2213B">
        <w:t xml:space="preserve"> button to search for an item in </w:t>
      </w:r>
      <w:r w:rsidR="0094132F" w:rsidRPr="0002213B">
        <w:t>all</w:t>
      </w:r>
      <w:r w:rsidRPr="0002213B">
        <w:t xml:space="preserve"> locations within the inventory. Double click to go to that item in the location selected.</w:t>
      </w:r>
    </w:p>
    <w:p w14:paraId="67946ADD" w14:textId="5A891715" w:rsidR="00450BC5" w:rsidRDefault="00450BC5" w:rsidP="00450BC5">
      <w:pPr>
        <w:spacing w:before="100" w:beforeAutospacing="1" w:after="100" w:afterAutospacing="1" w:line="360" w:lineRule="auto"/>
        <w:rPr>
          <w:lang w:val="en-CA" w:eastAsia="en-CA"/>
        </w:rPr>
      </w:pPr>
    </w:p>
    <w:p w14:paraId="58476601" w14:textId="77777777" w:rsidR="00512B46" w:rsidRDefault="00512B46" w:rsidP="00450BC5">
      <w:pPr>
        <w:spacing w:before="100" w:beforeAutospacing="1" w:after="100" w:afterAutospacing="1" w:line="360" w:lineRule="auto"/>
        <w:rPr>
          <w:lang w:val="en-CA" w:eastAsia="en-CA"/>
        </w:rPr>
      </w:pPr>
    </w:p>
    <w:p w14:paraId="43D490D4" w14:textId="7C0EB664" w:rsidR="00E454EE" w:rsidRDefault="00512B46" w:rsidP="00E454EE">
      <w:pPr>
        <w:pStyle w:val="Heading2"/>
        <w:rPr>
          <w:lang w:val="en-CA" w:eastAsia="en-CA"/>
        </w:rPr>
      </w:pPr>
      <w:bookmarkStart w:id="185" w:name="_Toc502341782"/>
      <w:r>
        <w:rPr>
          <w:lang w:val="en-CA" w:eastAsia="en-CA"/>
        </w:rPr>
        <w:t>Re-E</w:t>
      </w:r>
      <w:r w:rsidR="00E454EE">
        <w:rPr>
          <w:lang w:val="en-CA" w:eastAsia="en-CA"/>
        </w:rPr>
        <w:t xml:space="preserve">nabling an Inventory Count </w:t>
      </w:r>
      <w:r w:rsidR="00626EBB">
        <w:rPr>
          <w:noProof/>
        </w:rPr>
        <w:drawing>
          <wp:inline distT="0" distB="0" distL="0" distR="0" wp14:anchorId="01D42279" wp14:editId="617B2BC8">
            <wp:extent cx="304800" cy="304800"/>
            <wp:effectExtent l="0" t="0" r="0" b="0"/>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 name="re-enable-32x32.png"/>
                    <pic:cNvPicPr/>
                  </pic:nvPicPr>
                  <pic:blipFill>
                    <a:blip r:embed="rId58">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bookmarkEnd w:id="185"/>
    </w:p>
    <w:p w14:paraId="4CC4E81C" w14:textId="77777777" w:rsidR="00E454EE" w:rsidRPr="00CB65CB" w:rsidRDefault="00E454EE" w:rsidP="00E454EE">
      <w:pPr>
        <w:pStyle w:val="BodyText"/>
        <w:rPr>
          <w:lang w:val="en-CA" w:eastAsia="en-CA"/>
        </w:rPr>
      </w:pPr>
    </w:p>
    <w:p w14:paraId="5C06CF7F" w14:textId="59544B22" w:rsidR="00626EBB" w:rsidRPr="00626EBB" w:rsidRDefault="00E454EE" w:rsidP="00E454EE">
      <w:pPr>
        <w:spacing w:before="100" w:beforeAutospacing="1" w:after="100" w:afterAutospacing="1" w:line="360" w:lineRule="auto"/>
        <w:rPr>
          <w:rFonts w:asciiTheme="minorHAnsi" w:hAnsiTheme="minorHAnsi"/>
          <w:lang w:val="en-CA" w:eastAsia="en-CA"/>
        </w:rPr>
      </w:pPr>
      <w:r w:rsidRPr="00626EBB">
        <w:rPr>
          <w:rFonts w:asciiTheme="minorHAnsi" w:hAnsiTheme="minorHAnsi"/>
          <w:lang w:val="en-CA" w:eastAsia="en-CA"/>
        </w:rPr>
        <w:t>T</w:t>
      </w:r>
      <w:r w:rsidR="00626EBB" w:rsidRPr="00626EBB">
        <w:rPr>
          <w:rFonts w:asciiTheme="minorHAnsi" w:hAnsiTheme="minorHAnsi"/>
          <w:lang w:val="en-CA" w:eastAsia="en-CA"/>
        </w:rPr>
        <w:t>o R</w:t>
      </w:r>
      <w:r w:rsidR="00512B46">
        <w:rPr>
          <w:rFonts w:asciiTheme="minorHAnsi" w:hAnsiTheme="minorHAnsi"/>
          <w:lang w:val="en-CA" w:eastAsia="en-CA"/>
        </w:rPr>
        <w:t>e-E</w:t>
      </w:r>
      <w:r w:rsidR="00626EBB" w:rsidRPr="00626EBB">
        <w:rPr>
          <w:rFonts w:asciiTheme="minorHAnsi" w:hAnsiTheme="minorHAnsi"/>
          <w:lang w:val="en-CA" w:eastAsia="en-CA"/>
        </w:rPr>
        <w:t>nable a F</w:t>
      </w:r>
      <w:r w:rsidRPr="00626EBB">
        <w:rPr>
          <w:rFonts w:asciiTheme="minorHAnsi" w:hAnsiTheme="minorHAnsi"/>
          <w:lang w:val="en-CA" w:eastAsia="en-CA"/>
        </w:rPr>
        <w:t xml:space="preserve">inalized </w:t>
      </w:r>
      <w:r w:rsidR="00626EBB" w:rsidRPr="00626EBB">
        <w:rPr>
          <w:rFonts w:asciiTheme="minorHAnsi" w:hAnsiTheme="minorHAnsi"/>
          <w:lang w:val="en-CA" w:eastAsia="en-CA"/>
        </w:rPr>
        <w:t>Inventory:</w:t>
      </w:r>
    </w:p>
    <w:p w14:paraId="664F6F11" w14:textId="148D08A7" w:rsidR="00626EBB" w:rsidRPr="00626EBB" w:rsidRDefault="00626EBB" w:rsidP="00A94219">
      <w:pPr>
        <w:pStyle w:val="ListParagraph"/>
        <w:numPr>
          <w:ilvl w:val="0"/>
          <w:numId w:val="173"/>
        </w:numPr>
        <w:spacing w:before="100" w:beforeAutospacing="1" w:after="100" w:afterAutospacing="1" w:line="360" w:lineRule="auto"/>
        <w:rPr>
          <w:sz w:val="24"/>
          <w:szCs w:val="24"/>
          <w:lang w:val="en-CA" w:eastAsia="en-CA"/>
        </w:rPr>
      </w:pPr>
      <w:r w:rsidRPr="00626EBB">
        <w:rPr>
          <w:sz w:val="24"/>
          <w:szCs w:val="24"/>
          <w:lang w:val="en-CA" w:eastAsia="en-CA"/>
        </w:rPr>
        <w:t>B</w:t>
      </w:r>
      <w:r w:rsidR="00E454EE" w:rsidRPr="00626EBB">
        <w:rPr>
          <w:sz w:val="24"/>
          <w:szCs w:val="24"/>
          <w:lang w:val="en-CA" w:eastAsia="en-CA"/>
        </w:rPr>
        <w:t>e sure you have</w:t>
      </w:r>
      <w:r w:rsidRPr="00626EBB">
        <w:rPr>
          <w:sz w:val="24"/>
          <w:szCs w:val="24"/>
          <w:lang w:val="en-CA" w:eastAsia="en-CA"/>
        </w:rPr>
        <w:t xml:space="preserve"> the appropriate</w:t>
      </w:r>
      <w:r w:rsidR="00E454EE" w:rsidRPr="00626EBB">
        <w:rPr>
          <w:sz w:val="24"/>
          <w:szCs w:val="24"/>
          <w:lang w:val="en-CA" w:eastAsia="en-CA"/>
        </w:rPr>
        <w:t xml:space="preserve"> </w:t>
      </w:r>
      <w:r w:rsidRPr="00626EBB">
        <w:rPr>
          <w:b/>
          <w:sz w:val="24"/>
          <w:szCs w:val="24"/>
          <w:lang w:val="en-CA" w:eastAsia="en-CA"/>
        </w:rPr>
        <w:t>Permissions</w:t>
      </w:r>
      <w:r w:rsidR="00E454EE" w:rsidRPr="00626EBB">
        <w:rPr>
          <w:sz w:val="24"/>
          <w:szCs w:val="24"/>
          <w:lang w:val="en-CA" w:eastAsia="en-CA"/>
        </w:rPr>
        <w:t xml:space="preserve"> from the </w:t>
      </w:r>
      <w:r w:rsidRPr="00626EBB">
        <w:rPr>
          <w:sz w:val="24"/>
          <w:szCs w:val="24"/>
          <w:lang w:val="en-CA" w:eastAsia="en-CA"/>
        </w:rPr>
        <w:t>A</w:t>
      </w:r>
      <w:r w:rsidR="00E454EE" w:rsidRPr="00626EBB">
        <w:rPr>
          <w:sz w:val="24"/>
          <w:szCs w:val="24"/>
          <w:lang w:val="en-CA" w:eastAsia="en-CA"/>
        </w:rPr>
        <w:t>dminis</w:t>
      </w:r>
      <w:r w:rsidRPr="00626EBB">
        <w:rPr>
          <w:sz w:val="24"/>
          <w:szCs w:val="24"/>
          <w:lang w:val="en-CA" w:eastAsia="en-CA"/>
        </w:rPr>
        <w:t xml:space="preserve">trator to perform this function, see </w:t>
      </w:r>
      <w:r w:rsidRPr="00D548D7">
        <w:rPr>
          <w:rStyle w:val="C1HJump"/>
        </w:rPr>
        <w:t>User Account Information</w:t>
      </w:r>
      <w:r w:rsidR="00D548D7" w:rsidRPr="00D548D7">
        <w:rPr>
          <w:rStyle w:val="C1HJump"/>
          <w:vanish/>
        </w:rPr>
        <w:t>|topic=Security</w:t>
      </w:r>
      <w:r w:rsidRPr="00626EBB">
        <w:rPr>
          <w:sz w:val="24"/>
          <w:szCs w:val="24"/>
          <w:lang w:val="en-CA" w:eastAsia="en-CA"/>
        </w:rPr>
        <w:t>.</w:t>
      </w:r>
    </w:p>
    <w:p w14:paraId="386F8BAA" w14:textId="62628E26" w:rsidR="00E454EE" w:rsidRDefault="00512B46" w:rsidP="00A94219">
      <w:pPr>
        <w:pStyle w:val="ListParagraph"/>
        <w:numPr>
          <w:ilvl w:val="0"/>
          <w:numId w:val="173"/>
        </w:numPr>
        <w:spacing w:before="100" w:beforeAutospacing="1" w:after="100" w:afterAutospacing="1" w:line="360" w:lineRule="auto"/>
        <w:rPr>
          <w:sz w:val="24"/>
          <w:szCs w:val="24"/>
          <w:lang w:val="en-CA" w:eastAsia="en-CA"/>
        </w:rPr>
      </w:pPr>
      <w:r>
        <w:rPr>
          <w:sz w:val="24"/>
          <w:szCs w:val="24"/>
          <w:lang w:val="en-CA" w:eastAsia="en-CA"/>
        </w:rPr>
        <w:t>Click</w:t>
      </w:r>
      <w:r w:rsidR="00E454EE" w:rsidRPr="00626EBB">
        <w:rPr>
          <w:sz w:val="24"/>
          <w:szCs w:val="24"/>
          <w:lang w:val="en-CA" w:eastAsia="en-CA"/>
        </w:rPr>
        <w:t xml:space="preserve"> </w:t>
      </w:r>
      <w:r w:rsidR="00626EBB" w:rsidRPr="00626EBB">
        <w:rPr>
          <w:b/>
          <w:sz w:val="24"/>
          <w:szCs w:val="24"/>
          <w:lang w:val="en-CA" w:eastAsia="en-CA"/>
        </w:rPr>
        <w:t xml:space="preserve">Count </w:t>
      </w:r>
      <w:r w:rsidR="00E454EE" w:rsidRPr="00626EBB">
        <w:rPr>
          <w:b/>
          <w:sz w:val="24"/>
          <w:szCs w:val="24"/>
          <w:lang w:val="en-CA" w:eastAsia="en-CA"/>
        </w:rPr>
        <w:t>Inventory</w:t>
      </w:r>
      <w:r w:rsidR="00E454EE" w:rsidRPr="00626EBB">
        <w:rPr>
          <w:sz w:val="24"/>
          <w:szCs w:val="24"/>
          <w:lang w:val="en-CA" w:eastAsia="en-CA"/>
        </w:rPr>
        <w:t xml:space="preserve"> </w:t>
      </w:r>
      <w:r w:rsidR="00E454EE" w:rsidRPr="00626EBB">
        <w:rPr>
          <w:noProof/>
          <w:sz w:val="24"/>
          <w:szCs w:val="24"/>
        </w:rPr>
        <w:drawing>
          <wp:inline distT="0" distB="0" distL="0" distR="0" wp14:anchorId="4B1856B5" wp14:editId="7FC34A8C">
            <wp:extent cx="228600" cy="228600"/>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inventory-24x24.png"/>
                    <pic:cNvPicPr/>
                  </pic:nvPicPr>
                  <pic:blipFill>
                    <a:blip r:embed="rId26">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26EBB">
        <w:rPr>
          <w:sz w:val="24"/>
          <w:szCs w:val="24"/>
          <w:lang w:val="en-CA" w:eastAsia="en-CA"/>
        </w:rPr>
        <w:t xml:space="preserve"> (OCDesktop Toolbar).</w:t>
      </w:r>
    </w:p>
    <w:p w14:paraId="2F0C6BD6" w14:textId="77777777" w:rsidR="00512B46" w:rsidRDefault="00512B46" w:rsidP="00A94219">
      <w:pPr>
        <w:pStyle w:val="ListParagraph"/>
        <w:numPr>
          <w:ilvl w:val="0"/>
          <w:numId w:val="173"/>
        </w:numPr>
        <w:spacing w:before="100" w:beforeAutospacing="1" w:after="100" w:afterAutospacing="1" w:line="360" w:lineRule="auto"/>
        <w:rPr>
          <w:sz w:val="24"/>
          <w:szCs w:val="24"/>
          <w:lang w:val="en-CA" w:eastAsia="en-CA"/>
        </w:rPr>
      </w:pPr>
      <w:r>
        <w:rPr>
          <w:sz w:val="24"/>
          <w:szCs w:val="24"/>
          <w:lang w:val="en-CA" w:eastAsia="en-CA"/>
        </w:rPr>
        <w:t xml:space="preserve">Double-click </w:t>
      </w:r>
      <w:r w:rsidR="00626EBB">
        <w:rPr>
          <w:sz w:val="24"/>
          <w:szCs w:val="24"/>
          <w:lang w:val="en-CA" w:eastAsia="en-CA"/>
        </w:rPr>
        <w:t xml:space="preserve">the </w:t>
      </w:r>
      <w:r>
        <w:rPr>
          <w:b/>
          <w:sz w:val="24"/>
          <w:szCs w:val="24"/>
          <w:lang w:val="en-CA" w:eastAsia="en-CA"/>
        </w:rPr>
        <w:t xml:space="preserve">Finalized </w:t>
      </w:r>
      <w:r w:rsidR="00626EBB">
        <w:rPr>
          <w:b/>
          <w:sz w:val="24"/>
          <w:szCs w:val="24"/>
          <w:lang w:val="en-CA" w:eastAsia="en-CA"/>
        </w:rPr>
        <w:t xml:space="preserve">Inventory </w:t>
      </w:r>
      <w:r>
        <w:rPr>
          <w:sz w:val="24"/>
          <w:szCs w:val="24"/>
          <w:lang w:val="en-CA" w:eastAsia="en-CA"/>
        </w:rPr>
        <w:t>you want to re-enable</w:t>
      </w:r>
      <w:r w:rsidR="00626EBB">
        <w:rPr>
          <w:sz w:val="24"/>
          <w:szCs w:val="24"/>
          <w:lang w:val="en-CA" w:eastAsia="en-CA"/>
        </w:rPr>
        <w:t>.</w:t>
      </w:r>
    </w:p>
    <w:p w14:paraId="381C39AA" w14:textId="77777777" w:rsidR="00512B46" w:rsidRDefault="00512B46" w:rsidP="00A94219">
      <w:pPr>
        <w:pStyle w:val="ListParagraph"/>
        <w:numPr>
          <w:ilvl w:val="0"/>
          <w:numId w:val="173"/>
        </w:numPr>
        <w:spacing w:before="100" w:beforeAutospacing="1" w:after="100" w:afterAutospacing="1" w:line="360" w:lineRule="auto"/>
        <w:rPr>
          <w:sz w:val="24"/>
          <w:szCs w:val="24"/>
          <w:lang w:val="en-CA" w:eastAsia="en-CA"/>
        </w:rPr>
      </w:pPr>
      <w:r>
        <w:rPr>
          <w:sz w:val="24"/>
          <w:szCs w:val="24"/>
          <w:lang w:val="en-CA" w:eastAsia="en-CA"/>
        </w:rPr>
        <w:t>Choose</w:t>
      </w:r>
      <w:r w:rsidR="00E454EE" w:rsidRPr="00512B46">
        <w:rPr>
          <w:sz w:val="24"/>
          <w:szCs w:val="24"/>
          <w:lang w:val="en-CA" w:eastAsia="en-CA"/>
        </w:rPr>
        <w:t xml:space="preserve"> </w:t>
      </w:r>
      <w:r>
        <w:rPr>
          <w:b/>
          <w:sz w:val="24"/>
          <w:szCs w:val="24"/>
          <w:lang w:val="en-CA" w:eastAsia="en-CA"/>
        </w:rPr>
        <w:t>Re-E</w:t>
      </w:r>
      <w:r w:rsidR="00E454EE" w:rsidRPr="00512B46">
        <w:rPr>
          <w:b/>
          <w:sz w:val="24"/>
          <w:szCs w:val="24"/>
          <w:lang w:val="en-CA" w:eastAsia="en-CA"/>
        </w:rPr>
        <w:t xml:space="preserve">nable Inventory </w:t>
      </w:r>
      <w:r w:rsidR="00E454EE" w:rsidRPr="00626EBB">
        <w:rPr>
          <w:noProof/>
          <w:sz w:val="24"/>
          <w:szCs w:val="24"/>
        </w:rPr>
        <w:drawing>
          <wp:inline distT="0" distB="0" distL="0" distR="0" wp14:anchorId="020FD32D" wp14:editId="342511A2">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enable-24x24.png"/>
                    <pic:cNvPicPr/>
                  </pic:nvPicPr>
                  <pic:blipFill>
                    <a:blip r:embed="rId168">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E454EE" w:rsidRPr="00512B46">
        <w:rPr>
          <w:b/>
          <w:sz w:val="24"/>
          <w:szCs w:val="24"/>
          <w:lang w:val="en-CA" w:eastAsia="en-CA"/>
        </w:rPr>
        <w:t xml:space="preserve"> </w:t>
      </w:r>
      <w:r>
        <w:rPr>
          <w:sz w:val="24"/>
          <w:szCs w:val="24"/>
          <w:lang w:val="en-CA" w:eastAsia="en-CA"/>
        </w:rPr>
        <w:t xml:space="preserve">(Inventory Toolbar). </w:t>
      </w:r>
    </w:p>
    <w:p w14:paraId="0589B549" w14:textId="6A1CCC13" w:rsidR="00E454EE" w:rsidRPr="00512B46" w:rsidRDefault="00512B46" w:rsidP="00A94219">
      <w:pPr>
        <w:pStyle w:val="ListParagraph"/>
        <w:numPr>
          <w:ilvl w:val="0"/>
          <w:numId w:val="173"/>
        </w:numPr>
        <w:spacing w:before="100" w:beforeAutospacing="1" w:after="100" w:afterAutospacing="1" w:line="360" w:lineRule="auto"/>
        <w:rPr>
          <w:sz w:val="24"/>
          <w:szCs w:val="24"/>
          <w:lang w:val="en-CA" w:eastAsia="en-CA"/>
        </w:rPr>
      </w:pPr>
      <w:r w:rsidRPr="00D548D7">
        <w:rPr>
          <w:sz w:val="24"/>
          <w:szCs w:val="24"/>
          <w:lang w:val="en-CA" w:eastAsia="en-CA"/>
        </w:rPr>
        <w:t xml:space="preserve">Select </w:t>
      </w:r>
      <w:r w:rsidRPr="00D548D7">
        <w:rPr>
          <w:b/>
          <w:sz w:val="24"/>
          <w:szCs w:val="24"/>
          <w:lang w:val="en-CA" w:eastAsia="en-CA"/>
        </w:rPr>
        <w:t xml:space="preserve">Yes </w:t>
      </w:r>
      <w:r w:rsidRPr="00D548D7">
        <w:rPr>
          <w:sz w:val="24"/>
          <w:szCs w:val="24"/>
          <w:lang w:val="en-CA" w:eastAsia="en-CA"/>
        </w:rPr>
        <w:t>when the pop-up appears asking if you would like to re-enable the selected Inventory.</w:t>
      </w:r>
      <w:r>
        <w:rPr>
          <w:sz w:val="24"/>
          <w:szCs w:val="24"/>
          <w:lang w:val="en-CA" w:eastAsia="en-CA"/>
        </w:rPr>
        <w:t xml:space="preserve"> </w:t>
      </w:r>
      <w:r w:rsidR="00E454EE" w:rsidRPr="00512B46">
        <w:rPr>
          <w:sz w:val="24"/>
          <w:szCs w:val="24"/>
          <w:lang w:val="en-CA" w:eastAsia="en-CA"/>
        </w:rPr>
        <w:t xml:space="preserve">The inventory is now ‘live’ again </w:t>
      </w:r>
      <w:r>
        <w:rPr>
          <w:sz w:val="24"/>
          <w:szCs w:val="24"/>
          <w:lang w:val="en-CA" w:eastAsia="en-CA"/>
        </w:rPr>
        <w:t xml:space="preserve">and is </w:t>
      </w:r>
      <w:r w:rsidR="00E454EE" w:rsidRPr="00512B46">
        <w:rPr>
          <w:sz w:val="24"/>
          <w:szCs w:val="24"/>
          <w:lang w:val="en-CA" w:eastAsia="en-CA"/>
        </w:rPr>
        <w:t xml:space="preserve">ready to be edited and re-summarized. </w:t>
      </w:r>
    </w:p>
    <w:p w14:paraId="0EFC642D" w14:textId="1F767E83" w:rsidR="00E454EE" w:rsidRPr="00626EBB" w:rsidRDefault="00E454EE" w:rsidP="00E454EE">
      <w:pPr>
        <w:spacing w:before="100" w:beforeAutospacing="1" w:after="100" w:afterAutospacing="1" w:line="360" w:lineRule="auto"/>
        <w:rPr>
          <w:rFonts w:asciiTheme="minorHAnsi" w:hAnsiTheme="minorHAnsi"/>
          <w:lang w:val="en-CA" w:eastAsia="en-CA"/>
        </w:rPr>
      </w:pPr>
      <w:r w:rsidRPr="00512B46">
        <w:rPr>
          <w:rFonts w:asciiTheme="minorHAnsi" w:hAnsiTheme="minorHAnsi"/>
          <w:b/>
          <w:lang w:val="en-CA" w:eastAsia="en-CA"/>
        </w:rPr>
        <w:t>NOTE:</w:t>
      </w:r>
      <w:r w:rsidR="00512B46">
        <w:rPr>
          <w:rFonts w:asciiTheme="minorHAnsi" w:hAnsiTheme="minorHAnsi"/>
          <w:lang w:val="en-CA" w:eastAsia="en-CA"/>
        </w:rPr>
        <w:t xml:space="preserve"> All reports pertaining to the I</w:t>
      </w:r>
      <w:r w:rsidRPr="00626EBB">
        <w:rPr>
          <w:rFonts w:asciiTheme="minorHAnsi" w:hAnsiTheme="minorHAnsi"/>
          <w:lang w:val="en-CA" w:eastAsia="en-CA"/>
        </w:rPr>
        <w:t>nventory will not be available until finalized.</w:t>
      </w:r>
    </w:p>
    <w:p w14:paraId="039BBDBC" w14:textId="10033323" w:rsidR="00E454EE" w:rsidRDefault="00E454EE" w:rsidP="00E454EE">
      <w:pPr>
        <w:pStyle w:val="BodyText"/>
        <w:spacing w:line="360" w:lineRule="auto"/>
        <w:rPr>
          <w:rFonts w:asciiTheme="minorHAnsi" w:hAnsiTheme="minorHAnsi"/>
          <w:lang w:val="en-CA"/>
        </w:rPr>
      </w:pPr>
    </w:p>
    <w:p w14:paraId="65CD8C85" w14:textId="77777777" w:rsidR="00512B46" w:rsidRPr="004A70E0" w:rsidRDefault="00512B46" w:rsidP="00E454EE">
      <w:pPr>
        <w:pStyle w:val="BodyText"/>
        <w:spacing w:line="360" w:lineRule="auto"/>
        <w:rPr>
          <w:rFonts w:asciiTheme="minorHAnsi" w:hAnsiTheme="minorHAnsi"/>
          <w:lang w:val="en-CA"/>
        </w:rPr>
      </w:pPr>
    </w:p>
    <w:p w14:paraId="08CA8F4C" w14:textId="77777777" w:rsidR="00140117" w:rsidRDefault="004A70E0" w:rsidP="00CB65CB">
      <w:pPr>
        <w:pStyle w:val="Heading2"/>
        <w:rPr>
          <w:lang w:val="en-CA" w:eastAsia="en-CA"/>
        </w:rPr>
      </w:pPr>
      <w:bookmarkStart w:id="186" w:name="_Toc502341783"/>
      <w:r>
        <w:rPr>
          <w:lang w:val="en-CA" w:eastAsia="en-CA"/>
        </w:rPr>
        <w:t xml:space="preserve">How to </w:t>
      </w:r>
      <w:r w:rsidR="00140117">
        <w:rPr>
          <w:lang w:val="en-CA" w:eastAsia="en-CA"/>
        </w:rPr>
        <w:t>Delete</w:t>
      </w:r>
      <w:r>
        <w:rPr>
          <w:lang w:val="en-CA" w:eastAsia="en-CA"/>
        </w:rPr>
        <w:t xml:space="preserve"> a </w:t>
      </w:r>
      <w:r w:rsidR="002601CB">
        <w:rPr>
          <w:lang w:val="en-CA" w:eastAsia="en-CA"/>
        </w:rPr>
        <w:t>Finalized</w:t>
      </w:r>
      <w:r w:rsidR="00140117">
        <w:rPr>
          <w:lang w:val="en-CA" w:eastAsia="en-CA"/>
        </w:rPr>
        <w:t xml:space="preserve"> Inventory</w:t>
      </w:r>
      <w:bookmarkEnd w:id="186"/>
    </w:p>
    <w:p w14:paraId="5DE7FA59" w14:textId="77777777" w:rsidR="00CB65CB" w:rsidRPr="00CB65CB" w:rsidRDefault="00CB65CB" w:rsidP="00CB65CB">
      <w:pPr>
        <w:pStyle w:val="BodyText"/>
        <w:rPr>
          <w:lang w:val="en-CA" w:eastAsia="en-CA"/>
        </w:rPr>
      </w:pPr>
    </w:p>
    <w:p w14:paraId="277C1AD3" w14:textId="613392DB" w:rsidR="002601CB" w:rsidRDefault="00140117" w:rsidP="00140117">
      <w:pPr>
        <w:spacing w:before="100" w:beforeAutospacing="1" w:after="100" w:afterAutospacing="1" w:line="360" w:lineRule="auto"/>
        <w:rPr>
          <w:lang w:val="en-CA" w:eastAsia="en-CA"/>
        </w:rPr>
      </w:pPr>
      <w:r>
        <w:rPr>
          <w:lang w:val="en-CA" w:eastAsia="en-CA"/>
        </w:rPr>
        <w:t xml:space="preserve">In rare </w:t>
      </w:r>
      <w:r w:rsidR="0094132F">
        <w:rPr>
          <w:lang w:val="en-CA" w:eastAsia="en-CA"/>
        </w:rPr>
        <w:t>circumstances,</w:t>
      </w:r>
      <w:r>
        <w:rPr>
          <w:lang w:val="en-CA" w:eastAsia="en-CA"/>
        </w:rPr>
        <w:t xml:space="preserve"> you may wish to completely delete an inventory and start over. </w:t>
      </w:r>
    </w:p>
    <w:p w14:paraId="6A014627" w14:textId="3CF64CD6" w:rsidR="00512B46" w:rsidRDefault="00512B46" w:rsidP="00512B46">
      <w:pPr>
        <w:spacing w:before="100" w:beforeAutospacing="1" w:after="100" w:afterAutospacing="1" w:line="360" w:lineRule="auto"/>
        <w:rPr>
          <w:lang w:val="en-CA" w:eastAsia="en-CA"/>
        </w:rPr>
      </w:pPr>
      <w:r w:rsidRPr="00512B46">
        <w:rPr>
          <w:b/>
          <w:lang w:val="en-CA" w:eastAsia="en-CA"/>
        </w:rPr>
        <w:t>NOTE:</w:t>
      </w:r>
      <w:r>
        <w:rPr>
          <w:lang w:val="en-CA" w:eastAsia="en-CA"/>
        </w:rPr>
        <w:t xml:space="preserve"> You must have A</w:t>
      </w:r>
      <w:r w:rsidRPr="00512B46">
        <w:rPr>
          <w:b/>
          <w:lang w:val="en-CA" w:eastAsia="en-CA"/>
        </w:rPr>
        <w:t xml:space="preserve">dministrator </w:t>
      </w:r>
      <w:r>
        <w:rPr>
          <w:b/>
          <w:lang w:val="en-CA" w:eastAsia="en-CA"/>
        </w:rPr>
        <w:t>P</w:t>
      </w:r>
      <w:r w:rsidRPr="00512B46">
        <w:rPr>
          <w:b/>
          <w:lang w:val="en-CA" w:eastAsia="en-CA"/>
        </w:rPr>
        <w:t>ermissions</w:t>
      </w:r>
      <w:r>
        <w:rPr>
          <w:lang w:val="en-CA" w:eastAsia="en-CA"/>
        </w:rPr>
        <w:t xml:space="preserve"> to delete Inventory.</w:t>
      </w:r>
    </w:p>
    <w:p w14:paraId="6346D796" w14:textId="77777777" w:rsidR="00512B46" w:rsidRDefault="00512B46" w:rsidP="00140117">
      <w:pPr>
        <w:spacing w:before="100" w:beforeAutospacing="1" w:after="100" w:afterAutospacing="1" w:line="360" w:lineRule="auto"/>
        <w:rPr>
          <w:lang w:val="en-CA" w:eastAsia="en-CA"/>
        </w:rPr>
      </w:pPr>
      <w:r>
        <w:rPr>
          <w:lang w:val="en-CA" w:eastAsia="en-CA"/>
        </w:rPr>
        <w:t>To Delete a Finalized Inventory:</w:t>
      </w:r>
    </w:p>
    <w:p w14:paraId="171ED374" w14:textId="36064724" w:rsidR="00140117" w:rsidRDefault="00140117" w:rsidP="00A94219">
      <w:pPr>
        <w:pStyle w:val="ListParagraph"/>
        <w:numPr>
          <w:ilvl w:val="0"/>
          <w:numId w:val="54"/>
        </w:numPr>
        <w:spacing w:before="100" w:beforeAutospacing="1" w:after="100" w:afterAutospacing="1" w:line="360" w:lineRule="auto"/>
        <w:rPr>
          <w:rFonts w:eastAsia="Times New Roman" w:cs="Times New Roman"/>
          <w:sz w:val="24"/>
          <w:szCs w:val="24"/>
          <w:lang w:val="en-CA" w:eastAsia="en-CA"/>
        </w:rPr>
      </w:pPr>
      <w:r>
        <w:rPr>
          <w:rFonts w:eastAsia="Times New Roman" w:cs="Times New Roman"/>
          <w:sz w:val="24"/>
          <w:szCs w:val="24"/>
          <w:lang w:val="en-CA" w:eastAsia="en-CA"/>
        </w:rPr>
        <w:t>Click</w:t>
      </w:r>
      <w:r>
        <w:rPr>
          <w:rFonts w:eastAsia="Times New Roman" w:cs="Times New Roman"/>
          <w:b/>
          <w:sz w:val="24"/>
          <w:szCs w:val="24"/>
          <w:lang w:val="en-CA" w:eastAsia="en-CA"/>
        </w:rPr>
        <w:t xml:space="preserve"> </w:t>
      </w:r>
      <w:r w:rsidR="00512B46">
        <w:rPr>
          <w:rFonts w:eastAsia="Times New Roman" w:cs="Times New Roman"/>
          <w:b/>
          <w:sz w:val="24"/>
          <w:szCs w:val="24"/>
          <w:lang w:val="en-CA" w:eastAsia="en-CA"/>
        </w:rPr>
        <w:t xml:space="preserve">Count </w:t>
      </w:r>
      <w:r>
        <w:rPr>
          <w:rFonts w:eastAsia="Times New Roman" w:cs="Times New Roman"/>
          <w:b/>
          <w:sz w:val="24"/>
          <w:szCs w:val="24"/>
          <w:lang w:val="en-CA" w:eastAsia="en-CA"/>
        </w:rPr>
        <w:t>Inventory</w:t>
      </w:r>
      <w:r w:rsidR="00512B46">
        <w:rPr>
          <w:rFonts w:eastAsia="Times New Roman" w:cs="Times New Roman"/>
          <w:b/>
          <w:sz w:val="24"/>
          <w:szCs w:val="24"/>
          <w:lang w:val="en-CA" w:eastAsia="en-CA"/>
        </w:rPr>
        <w:t xml:space="preserve"> </w:t>
      </w:r>
      <w:r>
        <w:rPr>
          <w:rFonts w:eastAsia="Times New Roman" w:cs="Times New Roman"/>
          <w:b/>
          <w:noProof/>
          <w:sz w:val="24"/>
          <w:szCs w:val="24"/>
        </w:rPr>
        <w:drawing>
          <wp:inline distT="0" distB="0" distL="0" distR="0" wp14:anchorId="0D2234BF" wp14:editId="744E330A">
            <wp:extent cx="228600" cy="228600"/>
            <wp:effectExtent l="0" t="0" r="0" b="0"/>
            <wp:docPr id="368" name="Picture 368" descr="inventory-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inventory-24x2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Times New Roman" w:cs="Times New Roman"/>
          <w:sz w:val="24"/>
          <w:szCs w:val="24"/>
          <w:lang w:val="en-CA" w:eastAsia="en-CA"/>
        </w:rPr>
        <w:t xml:space="preserve"> </w:t>
      </w:r>
      <w:r w:rsidR="00512B46">
        <w:rPr>
          <w:rFonts w:eastAsia="Times New Roman" w:cs="Times New Roman"/>
          <w:sz w:val="24"/>
          <w:szCs w:val="24"/>
          <w:lang w:val="en-CA" w:eastAsia="en-CA"/>
        </w:rPr>
        <w:t>(OCDesktop Toolbar).</w:t>
      </w:r>
    </w:p>
    <w:p w14:paraId="14A2B92C" w14:textId="2390A043" w:rsidR="00140117" w:rsidRDefault="00512B46" w:rsidP="00A94219">
      <w:pPr>
        <w:pStyle w:val="ListParagraph"/>
        <w:numPr>
          <w:ilvl w:val="0"/>
          <w:numId w:val="54"/>
        </w:numPr>
        <w:spacing w:before="100" w:beforeAutospacing="1" w:after="100" w:afterAutospacing="1" w:line="360" w:lineRule="auto"/>
        <w:rPr>
          <w:rFonts w:eastAsia="Times New Roman" w:cs="Times New Roman"/>
          <w:sz w:val="24"/>
          <w:szCs w:val="24"/>
          <w:lang w:val="en-CA" w:eastAsia="en-CA"/>
        </w:rPr>
      </w:pPr>
      <w:r>
        <w:rPr>
          <w:rFonts w:eastAsia="Times New Roman" w:cs="Times New Roman"/>
          <w:sz w:val="24"/>
          <w:szCs w:val="24"/>
          <w:lang w:val="en-CA" w:eastAsia="en-CA"/>
        </w:rPr>
        <w:t>Select</w:t>
      </w:r>
      <w:r w:rsidR="00140117">
        <w:rPr>
          <w:rFonts w:eastAsia="Times New Roman" w:cs="Times New Roman"/>
          <w:sz w:val="24"/>
          <w:szCs w:val="24"/>
          <w:lang w:val="en-CA" w:eastAsia="en-CA"/>
        </w:rPr>
        <w:t xml:space="preserve"> the </w:t>
      </w:r>
      <w:r>
        <w:rPr>
          <w:rFonts w:eastAsia="Times New Roman" w:cs="Times New Roman"/>
          <w:b/>
          <w:sz w:val="24"/>
          <w:szCs w:val="24"/>
          <w:lang w:val="en-CA" w:eastAsia="en-CA"/>
        </w:rPr>
        <w:t>Finalized Inventory</w:t>
      </w:r>
      <w:r>
        <w:rPr>
          <w:rFonts w:eastAsia="Times New Roman" w:cs="Times New Roman"/>
          <w:sz w:val="24"/>
          <w:szCs w:val="24"/>
          <w:lang w:val="en-CA" w:eastAsia="en-CA"/>
        </w:rPr>
        <w:t xml:space="preserve"> you want to</w:t>
      </w:r>
      <w:r w:rsidR="00140117">
        <w:rPr>
          <w:rFonts w:eastAsia="Times New Roman" w:cs="Times New Roman"/>
          <w:sz w:val="24"/>
          <w:szCs w:val="24"/>
          <w:lang w:val="en-CA" w:eastAsia="en-CA"/>
        </w:rPr>
        <w:t xml:space="preserve"> </w:t>
      </w:r>
      <w:r>
        <w:rPr>
          <w:rFonts w:eastAsia="Times New Roman" w:cs="Times New Roman"/>
          <w:sz w:val="24"/>
          <w:szCs w:val="24"/>
          <w:lang w:val="en-CA" w:eastAsia="en-CA"/>
        </w:rPr>
        <w:t>d</w:t>
      </w:r>
      <w:r w:rsidR="00140117" w:rsidRPr="00512B46">
        <w:rPr>
          <w:rFonts w:eastAsia="Times New Roman" w:cs="Times New Roman"/>
          <w:sz w:val="24"/>
          <w:szCs w:val="24"/>
          <w:lang w:val="en-CA" w:eastAsia="en-CA"/>
        </w:rPr>
        <w:t>elete</w:t>
      </w:r>
      <w:r>
        <w:rPr>
          <w:rFonts w:eastAsia="Times New Roman" w:cs="Times New Roman"/>
          <w:sz w:val="24"/>
          <w:szCs w:val="24"/>
          <w:lang w:val="en-CA" w:eastAsia="en-CA"/>
        </w:rPr>
        <w:t>.</w:t>
      </w:r>
    </w:p>
    <w:p w14:paraId="41A69105" w14:textId="384A02C4" w:rsidR="00140117" w:rsidRDefault="00140117" w:rsidP="00A94219">
      <w:pPr>
        <w:pStyle w:val="ListParagraph"/>
        <w:numPr>
          <w:ilvl w:val="0"/>
          <w:numId w:val="54"/>
        </w:numPr>
        <w:spacing w:before="100" w:beforeAutospacing="1" w:after="100" w:afterAutospacing="1" w:line="360" w:lineRule="auto"/>
        <w:rPr>
          <w:rFonts w:eastAsia="Times New Roman" w:cs="Times New Roman"/>
          <w:sz w:val="24"/>
          <w:szCs w:val="24"/>
          <w:lang w:val="en-CA" w:eastAsia="en-CA"/>
        </w:rPr>
      </w:pPr>
      <w:r>
        <w:rPr>
          <w:rFonts w:eastAsia="Times New Roman" w:cs="Times New Roman"/>
          <w:sz w:val="24"/>
          <w:szCs w:val="24"/>
          <w:lang w:val="en-CA" w:eastAsia="en-CA"/>
        </w:rPr>
        <w:t xml:space="preserve">Click </w:t>
      </w:r>
      <w:r>
        <w:rPr>
          <w:rFonts w:eastAsia="Times New Roman" w:cs="Times New Roman"/>
          <w:b/>
          <w:sz w:val="24"/>
          <w:szCs w:val="24"/>
          <w:lang w:val="en-CA" w:eastAsia="en-CA"/>
        </w:rPr>
        <w:t>Delete</w:t>
      </w:r>
      <w:r w:rsidR="00652D01">
        <w:rPr>
          <w:rFonts w:eastAsia="Times New Roman" w:cs="Times New Roman"/>
          <w:b/>
          <w:sz w:val="24"/>
          <w:szCs w:val="24"/>
          <w:lang w:val="en-CA" w:eastAsia="en-CA"/>
        </w:rPr>
        <w:t xml:space="preserve"> </w:t>
      </w:r>
      <w:r>
        <w:rPr>
          <w:rFonts w:eastAsia="Times New Roman" w:cs="Times New Roman"/>
          <w:b/>
          <w:noProof/>
          <w:sz w:val="24"/>
          <w:szCs w:val="24"/>
        </w:rPr>
        <w:drawing>
          <wp:inline distT="0" distB="0" distL="0" distR="0" wp14:anchorId="7708F48D" wp14:editId="2D9AB10C">
            <wp:extent cx="228600" cy="228600"/>
            <wp:effectExtent l="0" t="0" r="0" b="0"/>
            <wp:docPr id="367" name="Picture 367" descr="delet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delete-24x24"/>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Times New Roman" w:cs="Times New Roman"/>
          <w:sz w:val="24"/>
          <w:szCs w:val="24"/>
          <w:lang w:val="en-CA" w:eastAsia="en-CA"/>
        </w:rPr>
        <w:t xml:space="preserve"> </w:t>
      </w:r>
      <w:r w:rsidR="00512B46">
        <w:rPr>
          <w:rFonts w:eastAsia="Times New Roman" w:cs="Times New Roman"/>
          <w:sz w:val="24"/>
          <w:szCs w:val="24"/>
          <w:lang w:val="en-CA" w:eastAsia="en-CA"/>
        </w:rPr>
        <w:t>(Inventory Toolbar).</w:t>
      </w:r>
    </w:p>
    <w:p w14:paraId="0A58ED80" w14:textId="5CF7CC79" w:rsidR="00512B46" w:rsidRPr="00D548D7" w:rsidRDefault="00512B46" w:rsidP="00A94219">
      <w:pPr>
        <w:pStyle w:val="ListParagraph"/>
        <w:numPr>
          <w:ilvl w:val="0"/>
          <w:numId w:val="54"/>
        </w:numPr>
        <w:spacing w:before="100" w:beforeAutospacing="1" w:after="100" w:afterAutospacing="1" w:line="360" w:lineRule="auto"/>
        <w:rPr>
          <w:rFonts w:eastAsia="Times New Roman" w:cs="Times New Roman"/>
          <w:sz w:val="24"/>
          <w:szCs w:val="24"/>
          <w:lang w:val="en-CA" w:eastAsia="en-CA"/>
        </w:rPr>
      </w:pPr>
      <w:r w:rsidRPr="00D548D7">
        <w:rPr>
          <w:rFonts w:eastAsia="Times New Roman" w:cs="Times New Roman"/>
          <w:sz w:val="24"/>
          <w:szCs w:val="24"/>
          <w:lang w:val="en-CA" w:eastAsia="en-CA"/>
        </w:rPr>
        <w:t xml:space="preserve">Select </w:t>
      </w:r>
      <w:r w:rsidRPr="00D548D7">
        <w:rPr>
          <w:rFonts w:eastAsia="Times New Roman" w:cs="Times New Roman"/>
          <w:b/>
          <w:sz w:val="24"/>
          <w:szCs w:val="24"/>
          <w:lang w:val="en-CA" w:eastAsia="en-CA"/>
        </w:rPr>
        <w:t xml:space="preserve">Yes </w:t>
      </w:r>
      <w:r w:rsidRPr="00D548D7">
        <w:rPr>
          <w:rFonts w:eastAsia="Times New Roman" w:cs="Times New Roman"/>
          <w:sz w:val="24"/>
          <w:szCs w:val="24"/>
          <w:lang w:val="en-CA" w:eastAsia="en-CA"/>
        </w:rPr>
        <w:t>when the pop-up appears asking if you are sure you want to delete the inventory.</w:t>
      </w:r>
    </w:p>
    <w:p w14:paraId="2E1643F6" w14:textId="3C1B6D58" w:rsidR="00140117" w:rsidRDefault="00512B46" w:rsidP="00A94219">
      <w:pPr>
        <w:pStyle w:val="ListParagraph"/>
        <w:numPr>
          <w:ilvl w:val="0"/>
          <w:numId w:val="54"/>
        </w:numPr>
        <w:spacing w:before="100" w:beforeAutospacing="1" w:after="100" w:afterAutospacing="1" w:line="360" w:lineRule="auto"/>
        <w:rPr>
          <w:lang w:val="en-CA" w:eastAsia="en-CA"/>
        </w:rPr>
      </w:pPr>
      <w:r w:rsidRPr="00512B46">
        <w:rPr>
          <w:rFonts w:eastAsia="Times New Roman" w:cs="Times New Roman"/>
          <w:sz w:val="24"/>
          <w:szCs w:val="24"/>
          <w:lang w:val="en-CA" w:eastAsia="en-CA"/>
        </w:rPr>
        <w:t xml:space="preserve">A </w:t>
      </w:r>
      <w:r w:rsidR="00140117" w:rsidRPr="00512B46">
        <w:rPr>
          <w:lang w:val="en-CA" w:eastAsia="en-CA"/>
        </w:rPr>
        <w:t xml:space="preserve">window will appear with a </w:t>
      </w:r>
      <w:r w:rsidRPr="00512B46">
        <w:rPr>
          <w:lang w:val="en-CA" w:eastAsia="en-CA"/>
        </w:rPr>
        <w:t>Code</w:t>
      </w:r>
      <w:r>
        <w:rPr>
          <w:lang w:val="en-CA" w:eastAsia="en-CA"/>
        </w:rPr>
        <w:t xml:space="preserve"> displayed. E</w:t>
      </w:r>
      <w:r w:rsidR="00140117" w:rsidRPr="00512B46">
        <w:rPr>
          <w:lang w:val="en-CA" w:eastAsia="en-CA"/>
        </w:rPr>
        <w:t xml:space="preserve">nter the </w:t>
      </w:r>
      <w:r>
        <w:rPr>
          <w:b/>
          <w:lang w:val="en-CA" w:eastAsia="en-CA"/>
        </w:rPr>
        <w:t>Code</w:t>
      </w:r>
      <w:r w:rsidR="00140117" w:rsidRPr="00512B46">
        <w:rPr>
          <w:lang w:val="en-CA" w:eastAsia="en-CA"/>
        </w:rPr>
        <w:t xml:space="preserve"> </w:t>
      </w:r>
      <w:r>
        <w:rPr>
          <w:lang w:val="en-CA" w:eastAsia="en-CA"/>
        </w:rPr>
        <w:t xml:space="preserve">exactly as </w:t>
      </w:r>
      <w:r w:rsidR="00140117" w:rsidRPr="00512B46">
        <w:rPr>
          <w:lang w:val="en-CA" w:eastAsia="en-CA"/>
        </w:rPr>
        <w:t>you see</w:t>
      </w:r>
      <w:r>
        <w:rPr>
          <w:lang w:val="en-CA" w:eastAsia="en-CA"/>
        </w:rPr>
        <w:t xml:space="preserve"> it.</w:t>
      </w:r>
    </w:p>
    <w:p w14:paraId="033EAA88" w14:textId="1B619136" w:rsidR="00512B46" w:rsidRDefault="00512B46" w:rsidP="00512B46">
      <w:pPr>
        <w:pStyle w:val="ListParagraph"/>
        <w:spacing w:before="100" w:beforeAutospacing="1" w:after="100" w:afterAutospacing="1" w:line="360" w:lineRule="auto"/>
        <w:ind w:left="360"/>
        <w:rPr>
          <w:rFonts w:eastAsia="Times New Roman" w:cs="Times New Roman"/>
          <w:sz w:val="24"/>
          <w:szCs w:val="24"/>
          <w:lang w:val="en-CA" w:eastAsia="en-CA"/>
        </w:rPr>
      </w:pPr>
      <w:r w:rsidRPr="00D548D7">
        <w:rPr>
          <w:rFonts w:eastAsia="Times New Roman" w:cs="Times New Roman"/>
          <w:b/>
          <w:sz w:val="24"/>
          <w:szCs w:val="24"/>
          <w:lang w:val="en-CA" w:eastAsia="en-CA"/>
        </w:rPr>
        <w:t xml:space="preserve">NOTE: </w:t>
      </w:r>
      <w:r w:rsidRPr="00D548D7">
        <w:rPr>
          <w:rFonts w:eastAsia="Times New Roman" w:cs="Times New Roman"/>
          <w:sz w:val="24"/>
          <w:szCs w:val="24"/>
          <w:lang w:val="en-CA" w:eastAsia="en-CA"/>
        </w:rPr>
        <w:t xml:space="preserve">The </w:t>
      </w:r>
      <w:r w:rsidRPr="00D548D7">
        <w:rPr>
          <w:rFonts w:eastAsia="Times New Roman" w:cs="Times New Roman"/>
          <w:b/>
          <w:sz w:val="24"/>
          <w:szCs w:val="24"/>
          <w:lang w:val="en-CA" w:eastAsia="en-CA"/>
        </w:rPr>
        <w:t xml:space="preserve">Code </w:t>
      </w:r>
      <w:r w:rsidRPr="00D548D7">
        <w:rPr>
          <w:rFonts w:eastAsia="Times New Roman" w:cs="Times New Roman"/>
          <w:sz w:val="24"/>
          <w:szCs w:val="24"/>
          <w:lang w:val="en-CA" w:eastAsia="en-CA"/>
        </w:rPr>
        <w:t>is NOT case-sensitive.</w:t>
      </w:r>
    </w:p>
    <w:p w14:paraId="090C7519" w14:textId="5CFC527F" w:rsidR="00512B46" w:rsidRPr="00512B46" w:rsidRDefault="00512B46" w:rsidP="00A94219">
      <w:pPr>
        <w:pStyle w:val="ListParagraph"/>
        <w:numPr>
          <w:ilvl w:val="0"/>
          <w:numId w:val="54"/>
        </w:numPr>
        <w:spacing w:before="100" w:beforeAutospacing="1" w:after="100" w:afterAutospacing="1" w:line="360" w:lineRule="auto"/>
        <w:rPr>
          <w:lang w:val="en-CA" w:eastAsia="en-CA"/>
        </w:rPr>
      </w:pPr>
      <w:r>
        <w:rPr>
          <w:lang w:val="en-CA" w:eastAsia="en-CA"/>
        </w:rPr>
        <w:t xml:space="preserve">Click </w:t>
      </w:r>
      <w:r>
        <w:rPr>
          <w:b/>
          <w:lang w:val="en-CA" w:eastAsia="en-CA"/>
        </w:rPr>
        <w:t>Delete</w:t>
      </w:r>
      <w:r>
        <w:rPr>
          <w:lang w:val="en-CA" w:eastAsia="en-CA"/>
        </w:rPr>
        <w:t>. The Inventory has now been deleted.</w:t>
      </w:r>
    </w:p>
    <w:p w14:paraId="2739F15C" w14:textId="7D721209" w:rsidR="00140117" w:rsidRDefault="00140117" w:rsidP="00140117">
      <w:pPr>
        <w:spacing w:before="100" w:beforeAutospacing="1" w:after="100" w:afterAutospacing="1" w:line="360" w:lineRule="auto"/>
        <w:rPr>
          <w:lang w:val="en-CA" w:eastAsia="en-CA"/>
        </w:rPr>
      </w:pPr>
    </w:p>
    <w:p w14:paraId="1C2ADFBA" w14:textId="77777777" w:rsidR="00833B8A" w:rsidRDefault="00833B8A" w:rsidP="00140117">
      <w:pPr>
        <w:spacing w:before="100" w:beforeAutospacing="1" w:after="100" w:afterAutospacing="1" w:line="360" w:lineRule="auto"/>
        <w:rPr>
          <w:lang w:val="en-CA" w:eastAsia="en-CA"/>
        </w:rPr>
      </w:pPr>
    </w:p>
    <w:p w14:paraId="74ED2AB7" w14:textId="770FFDCD" w:rsidR="002601CB" w:rsidRDefault="002601CB" w:rsidP="002601CB">
      <w:pPr>
        <w:pStyle w:val="Heading2"/>
        <w:rPr>
          <w:lang w:val="en-CA"/>
        </w:rPr>
      </w:pPr>
      <w:bookmarkStart w:id="187" w:name="_Toc502341784"/>
      <w:r>
        <w:rPr>
          <w:lang w:val="en-CA"/>
        </w:rPr>
        <w:t>Creating Inventory Hot Lists</w:t>
      </w:r>
      <w:r w:rsidR="00D47202">
        <w:rPr>
          <w:lang w:val="en-CA"/>
        </w:rPr>
        <w:t xml:space="preserve"> </w:t>
      </w:r>
      <w:r w:rsidR="00E4020B">
        <w:rPr>
          <w:noProof/>
        </w:rPr>
        <w:drawing>
          <wp:inline distT="0" distB="0" distL="0" distR="0" wp14:anchorId="3B889DB4" wp14:editId="51F8B53B">
            <wp:extent cx="304800" cy="304800"/>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 name="inventory-lists-32x32.png"/>
                    <pic:cNvPicPr/>
                  </pic:nvPicPr>
                  <pic:blipFill>
                    <a:blip r:embed="rId59">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bookmarkEnd w:id="187"/>
    </w:p>
    <w:p w14:paraId="1170396B" w14:textId="77777777" w:rsidR="00E4020B" w:rsidRPr="00E4020B" w:rsidRDefault="00E4020B" w:rsidP="00E4020B">
      <w:pPr>
        <w:pStyle w:val="BodyText"/>
        <w:rPr>
          <w:lang w:val="en-CA"/>
        </w:rPr>
      </w:pPr>
    </w:p>
    <w:p w14:paraId="498C9595" w14:textId="6943FE93" w:rsidR="002601CB" w:rsidRDefault="002601CB" w:rsidP="002601CB">
      <w:pPr>
        <w:pStyle w:val="BodyText"/>
        <w:rPr>
          <w:lang w:val="en-CA"/>
        </w:rPr>
      </w:pPr>
      <w:r>
        <w:rPr>
          <w:lang w:val="en-CA"/>
        </w:rPr>
        <w:t xml:space="preserve">Inventory </w:t>
      </w:r>
      <w:r w:rsidR="00E4020B">
        <w:rPr>
          <w:lang w:val="en-CA"/>
        </w:rPr>
        <w:t>Hot Lists are lists of Items or P</w:t>
      </w:r>
      <w:r>
        <w:rPr>
          <w:lang w:val="en-CA"/>
        </w:rPr>
        <w:t>reps</w:t>
      </w:r>
      <w:r w:rsidR="00E4020B">
        <w:rPr>
          <w:lang w:val="en-CA"/>
        </w:rPr>
        <w:t xml:space="preserve"> that you want to count for an I</w:t>
      </w:r>
      <w:r>
        <w:rPr>
          <w:lang w:val="en-CA"/>
        </w:rPr>
        <w:t>nventory. T</w:t>
      </w:r>
      <w:r w:rsidR="00E4020B">
        <w:rPr>
          <w:lang w:val="en-CA"/>
        </w:rPr>
        <w:t>hese are be</w:t>
      </w:r>
      <w:r w:rsidR="00D548D7">
        <w:rPr>
          <w:lang w:val="en-CA"/>
        </w:rPr>
        <w:t xml:space="preserve">st used for </w:t>
      </w:r>
      <w:r w:rsidR="00D548D7" w:rsidRPr="00D548D7">
        <w:rPr>
          <w:i/>
          <w:lang w:val="en-CA"/>
        </w:rPr>
        <w:t>problem i</w:t>
      </w:r>
      <w:r w:rsidRPr="00D548D7">
        <w:rPr>
          <w:i/>
          <w:lang w:val="en-CA"/>
        </w:rPr>
        <w:t>tems</w:t>
      </w:r>
      <w:r>
        <w:rPr>
          <w:lang w:val="en-CA"/>
        </w:rPr>
        <w:t xml:space="preserve"> or </w:t>
      </w:r>
      <w:r w:rsidR="00E4020B">
        <w:rPr>
          <w:lang w:val="en-CA"/>
        </w:rPr>
        <w:t xml:space="preserve">as </w:t>
      </w:r>
      <w:r>
        <w:rPr>
          <w:lang w:val="en-CA"/>
        </w:rPr>
        <w:t>watch lists.</w:t>
      </w:r>
      <w:r w:rsidR="00E4020B">
        <w:rPr>
          <w:lang w:val="en-CA"/>
        </w:rPr>
        <w:t xml:space="preserve"> When a H</w:t>
      </w:r>
      <w:r w:rsidR="00D47202">
        <w:rPr>
          <w:lang w:val="en-CA"/>
        </w:rPr>
        <w:t xml:space="preserve">ot </w:t>
      </w:r>
      <w:r w:rsidR="00E4020B">
        <w:rPr>
          <w:lang w:val="en-CA"/>
        </w:rPr>
        <w:t>List is used as an Inventory c</w:t>
      </w:r>
      <w:r w:rsidR="00D47202">
        <w:rPr>
          <w:lang w:val="en-CA"/>
        </w:rPr>
        <w:t xml:space="preserve">ount, all other items NOT </w:t>
      </w:r>
      <w:r w:rsidR="00E4020B">
        <w:rPr>
          <w:lang w:val="en-CA"/>
        </w:rPr>
        <w:t>counted will have I</w:t>
      </w:r>
      <w:r w:rsidR="00D47202">
        <w:rPr>
          <w:lang w:val="en-CA"/>
        </w:rPr>
        <w:t>nventory counts calculated automatically.</w:t>
      </w:r>
    </w:p>
    <w:p w14:paraId="31534C92" w14:textId="6D195A39" w:rsidR="00D47202" w:rsidRDefault="00D548D7" w:rsidP="002601CB">
      <w:pPr>
        <w:pStyle w:val="BodyText"/>
        <w:rPr>
          <w:lang w:val="en-CA"/>
        </w:rPr>
      </w:pPr>
      <w:r w:rsidRPr="00D548D7">
        <w:rPr>
          <w:lang w:val="en-CA"/>
        </w:rPr>
        <w:t xml:space="preserve">TIP: </w:t>
      </w:r>
      <w:r w:rsidR="00D47202" w:rsidRPr="00D548D7">
        <w:rPr>
          <w:lang w:val="en-CA"/>
        </w:rPr>
        <w:t>If making inventory Hot list</w:t>
      </w:r>
      <w:r>
        <w:rPr>
          <w:lang w:val="en-CA"/>
        </w:rPr>
        <w:t>,</w:t>
      </w:r>
      <w:r w:rsidR="00D47202" w:rsidRPr="00D548D7">
        <w:rPr>
          <w:lang w:val="en-CA"/>
        </w:rPr>
        <w:t xml:space="preserve"> </w:t>
      </w:r>
      <w:r>
        <w:rPr>
          <w:lang w:val="en-CA"/>
        </w:rPr>
        <w:t>you can also use the hot list as a custom filter for usage summary reports.  This is a great tool for watching trouble or high cost items.</w:t>
      </w:r>
    </w:p>
    <w:p w14:paraId="10560457" w14:textId="08F63A2F" w:rsidR="00E4020B" w:rsidRDefault="00D47202" w:rsidP="00E4020B">
      <w:pPr>
        <w:pStyle w:val="BodyText"/>
        <w:rPr>
          <w:lang w:val="en-CA"/>
        </w:rPr>
      </w:pPr>
      <w:r>
        <w:rPr>
          <w:lang w:val="en-CA"/>
        </w:rPr>
        <w:lastRenderedPageBreak/>
        <w:t xml:space="preserve">To </w:t>
      </w:r>
      <w:r w:rsidR="00E4020B">
        <w:rPr>
          <w:lang w:val="en-CA"/>
        </w:rPr>
        <w:t>Add, Delete or Edit</w:t>
      </w:r>
      <w:r>
        <w:rPr>
          <w:lang w:val="en-CA"/>
        </w:rPr>
        <w:t xml:space="preserve"> a </w:t>
      </w:r>
      <w:r w:rsidRPr="00E4020B">
        <w:rPr>
          <w:lang w:val="en-CA"/>
        </w:rPr>
        <w:t>Hot List</w:t>
      </w:r>
      <w:r w:rsidR="00E4020B">
        <w:rPr>
          <w:lang w:val="en-CA"/>
        </w:rPr>
        <w:t>:</w:t>
      </w:r>
    </w:p>
    <w:p w14:paraId="1F9E3CFC" w14:textId="77777777" w:rsidR="00E4020B" w:rsidRDefault="00D47202" w:rsidP="00A94219">
      <w:pPr>
        <w:pStyle w:val="BodyText"/>
        <w:numPr>
          <w:ilvl w:val="0"/>
          <w:numId w:val="174"/>
        </w:numPr>
        <w:rPr>
          <w:lang w:val="en-CA"/>
        </w:rPr>
      </w:pPr>
      <w:r>
        <w:rPr>
          <w:lang w:val="en-CA"/>
        </w:rPr>
        <w:t xml:space="preserve">Click </w:t>
      </w:r>
      <w:r w:rsidR="00E4020B">
        <w:rPr>
          <w:b/>
          <w:lang w:val="en-CA"/>
        </w:rPr>
        <w:t>Count Inventory</w:t>
      </w:r>
      <w:r>
        <w:rPr>
          <w:lang w:val="en-CA"/>
        </w:rPr>
        <w:t xml:space="preserve"> </w:t>
      </w:r>
      <w:r>
        <w:rPr>
          <w:noProof/>
        </w:rPr>
        <w:drawing>
          <wp:inline distT="0" distB="0" distL="0" distR="0" wp14:anchorId="66787177" wp14:editId="35A5D386">
            <wp:extent cx="228600" cy="228600"/>
            <wp:effectExtent l="0" t="0" r="0" b="0"/>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inventory-24x24.png"/>
                    <pic:cNvPicPr/>
                  </pic:nvPicPr>
                  <pic:blipFill>
                    <a:blip r:embed="rId26">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E4020B">
        <w:rPr>
          <w:lang w:val="en-CA"/>
        </w:rPr>
        <w:t xml:space="preserve"> (OCDesktop Toolbar).</w:t>
      </w:r>
    </w:p>
    <w:p w14:paraId="2F5D7FF5" w14:textId="65FB6ACC" w:rsidR="00D47202" w:rsidRDefault="00D47202" w:rsidP="00A94219">
      <w:pPr>
        <w:pStyle w:val="BodyText"/>
        <w:numPr>
          <w:ilvl w:val="0"/>
          <w:numId w:val="174"/>
        </w:numPr>
        <w:rPr>
          <w:lang w:val="en-CA"/>
        </w:rPr>
      </w:pPr>
      <w:r>
        <w:rPr>
          <w:lang w:val="en-CA"/>
        </w:rPr>
        <w:t xml:space="preserve">Choose </w:t>
      </w:r>
      <w:r w:rsidRPr="00D47202">
        <w:rPr>
          <w:b/>
          <w:lang w:val="en-CA"/>
        </w:rPr>
        <w:t>Hot Lists</w:t>
      </w:r>
      <w:r>
        <w:rPr>
          <w:lang w:val="en-CA"/>
        </w:rPr>
        <w:t xml:space="preserve"> </w:t>
      </w:r>
      <w:r>
        <w:rPr>
          <w:noProof/>
        </w:rPr>
        <w:drawing>
          <wp:inline distT="0" distB="0" distL="0" distR="0" wp14:anchorId="35B087BC" wp14:editId="5053F8C9">
            <wp:extent cx="228600" cy="228600"/>
            <wp:effectExtent l="0" t="0" r="0" b="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 name="inventory-lists-24x24.png"/>
                    <pic:cNvPicPr/>
                  </pic:nvPicPr>
                  <pic:blipFill>
                    <a:blip r:embed="rId16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E4020B">
        <w:rPr>
          <w:lang w:val="en-CA"/>
        </w:rPr>
        <w:t xml:space="preserve"> (Inventory Toolbar).</w:t>
      </w:r>
    </w:p>
    <w:p w14:paraId="38FB3B0F" w14:textId="3790DFA8" w:rsidR="00E4020B" w:rsidRDefault="00E4020B" w:rsidP="00A94219">
      <w:pPr>
        <w:pStyle w:val="BodyText"/>
        <w:numPr>
          <w:ilvl w:val="0"/>
          <w:numId w:val="174"/>
        </w:numPr>
        <w:spacing w:before="100" w:beforeAutospacing="1" w:after="100" w:afterAutospacing="1" w:line="360" w:lineRule="auto"/>
        <w:rPr>
          <w:rFonts w:cstheme="minorHAnsi"/>
        </w:rPr>
      </w:pPr>
      <w:r w:rsidRPr="00E4020B">
        <w:rPr>
          <w:lang w:val="en-CA"/>
        </w:rPr>
        <w:t>Select an existing Hot List</w:t>
      </w:r>
      <w:r w:rsidRPr="00E4020B">
        <w:rPr>
          <w:b/>
          <w:lang w:val="en-CA"/>
        </w:rPr>
        <w:t xml:space="preserve"> </w:t>
      </w:r>
      <w:r w:rsidRPr="00E4020B">
        <w:rPr>
          <w:lang w:val="en-CA"/>
        </w:rPr>
        <w:t xml:space="preserve">to edit or </w:t>
      </w:r>
      <w:r w:rsidRPr="00E4020B">
        <w:rPr>
          <w:b/>
          <w:lang w:val="en-CA"/>
        </w:rPr>
        <w:t>Delete</w:t>
      </w:r>
      <w:r w:rsidRPr="00E4020B">
        <w:rPr>
          <w:lang w:val="en-CA"/>
        </w:rPr>
        <w:t xml:space="preserve"> </w:t>
      </w:r>
      <w:r>
        <w:rPr>
          <w:noProof/>
        </w:rPr>
        <w:drawing>
          <wp:inline distT="0" distB="0" distL="0" distR="0" wp14:anchorId="50E5F8F3" wp14:editId="40BB8A49">
            <wp:extent cx="228600" cy="228600"/>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 name="delete-24x24.png"/>
                    <pic:cNvPicPr/>
                  </pic:nvPicPr>
                  <pic:blipFill>
                    <a:blip r:embed="rId11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Pr="00E4020B">
        <w:rPr>
          <w:lang w:val="en-CA"/>
        </w:rPr>
        <w:t xml:space="preserve">. For new List, click </w:t>
      </w:r>
      <w:r w:rsidRPr="00E4020B">
        <w:rPr>
          <w:b/>
          <w:lang w:val="en-CA"/>
        </w:rPr>
        <w:t xml:space="preserve">New </w:t>
      </w:r>
      <w:r w:rsidRPr="005D3D53">
        <w:rPr>
          <w:rFonts w:cstheme="minorHAnsi"/>
          <w:noProof/>
        </w:rPr>
        <w:drawing>
          <wp:inline distT="0" distB="0" distL="0" distR="0" wp14:anchorId="3283A14F" wp14:editId="7ED02C90">
            <wp:extent cx="219075" cy="219075"/>
            <wp:effectExtent l="0" t="0" r="9525" b="9525"/>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new-32.png"/>
                    <pic:cNvPicPr/>
                  </pic:nvPicPr>
                  <pic:blipFill>
                    <a:blip r:embed="rId116">
                      <a:extLst>
                        <a:ext uri="{28A0092B-C50C-407E-A947-70E740481C1C}">
                          <a14:useLocalDpi xmlns:a14="http://schemas.microsoft.com/office/drawing/2010/main" val="0"/>
                        </a:ext>
                      </a:extLst>
                    </a:blip>
                    <a:stretch>
                      <a:fillRect/>
                    </a:stretch>
                  </pic:blipFill>
                  <pic:spPr>
                    <a:xfrm>
                      <a:off x="0" y="0"/>
                      <a:ext cx="219107" cy="219107"/>
                    </a:xfrm>
                    <a:prstGeom prst="rect">
                      <a:avLst/>
                    </a:prstGeom>
                  </pic:spPr>
                </pic:pic>
              </a:graphicData>
            </a:graphic>
          </wp:inline>
        </w:drawing>
      </w:r>
      <w:r w:rsidRPr="00E4020B">
        <w:rPr>
          <w:rFonts w:cstheme="minorHAnsi"/>
        </w:rPr>
        <w:t>.</w:t>
      </w:r>
    </w:p>
    <w:p w14:paraId="4BE0FB2F" w14:textId="4E3FC5DB" w:rsidR="00E4020B" w:rsidRDefault="00E4020B" w:rsidP="00A94219">
      <w:pPr>
        <w:pStyle w:val="BodyText"/>
        <w:numPr>
          <w:ilvl w:val="0"/>
          <w:numId w:val="174"/>
        </w:numPr>
        <w:spacing w:before="100" w:beforeAutospacing="1" w:after="100" w:afterAutospacing="1" w:line="360" w:lineRule="auto"/>
        <w:rPr>
          <w:rFonts w:cstheme="minorHAnsi"/>
        </w:rPr>
      </w:pPr>
      <w:r>
        <w:rPr>
          <w:rFonts w:cstheme="minorHAnsi"/>
        </w:rPr>
        <w:t>Enter the details as below.</w:t>
      </w:r>
    </w:p>
    <w:p w14:paraId="6EAE847C" w14:textId="29E6426C" w:rsidR="00A528C0" w:rsidRDefault="00A528C0" w:rsidP="00A528C0">
      <w:pPr>
        <w:pStyle w:val="bodytext0"/>
        <w:spacing w:line="360" w:lineRule="auto"/>
        <w:ind w:left="360"/>
        <w:rPr>
          <w:rFonts w:asciiTheme="minorHAnsi" w:hAnsiTheme="minorHAnsi"/>
        </w:rPr>
      </w:pPr>
      <w:r w:rsidRPr="00E21880">
        <w:rPr>
          <w:rFonts w:asciiTheme="minorHAnsi" w:hAnsiTheme="minorHAnsi"/>
          <w:b/>
        </w:rPr>
        <w:t>NOTE:</w:t>
      </w:r>
      <w:r w:rsidRPr="00E21880">
        <w:rPr>
          <w:rFonts w:asciiTheme="minorHAnsi" w:hAnsiTheme="minorHAnsi"/>
        </w:rPr>
        <w:t xml:space="preserve"> You can re-arrange the </w:t>
      </w:r>
      <w:r w:rsidR="00E21880" w:rsidRPr="00E21880">
        <w:rPr>
          <w:rFonts w:asciiTheme="minorHAnsi" w:hAnsiTheme="minorHAnsi"/>
        </w:rPr>
        <w:t>Hot L</w:t>
      </w:r>
      <w:r w:rsidRPr="00E21880">
        <w:rPr>
          <w:rFonts w:asciiTheme="minorHAnsi" w:hAnsiTheme="minorHAnsi"/>
        </w:rPr>
        <w:t xml:space="preserve">ist into the order you desire. Click the Item, hold the left-button down while moving the Item up or down the list and release when Item </w:t>
      </w:r>
      <w:r w:rsidR="00E21880" w:rsidRPr="00E21880">
        <w:rPr>
          <w:rFonts w:asciiTheme="minorHAnsi" w:hAnsiTheme="minorHAnsi"/>
        </w:rPr>
        <w:t>is in the desired order</w:t>
      </w:r>
      <w:r w:rsidRPr="00E21880">
        <w:rPr>
          <w:rFonts w:asciiTheme="minorHAnsi" w:hAnsiTheme="minorHAnsi"/>
        </w:rPr>
        <w:t>. The placement of the Item is indicated by a red line.</w:t>
      </w:r>
    </w:p>
    <w:p w14:paraId="3577CEDD" w14:textId="24526DF8" w:rsidR="00E5266A" w:rsidRDefault="00E5266A" w:rsidP="00A94219">
      <w:pPr>
        <w:pStyle w:val="bodytext0"/>
        <w:numPr>
          <w:ilvl w:val="0"/>
          <w:numId w:val="174"/>
        </w:numPr>
        <w:tabs>
          <w:tab w:val="num" w:pos="1080"/>
        </w:tabs>
        <w:spacing w:line="360" w:lineRule="auto"/>
        <w:rPr>
          <w:rFonts w:asciiTheme="minorHAnsi" w:hAnsiTheme="minorHAnsi"/>
        </w:rPr>
      </w:pPr>
      <w:r>
        <w:rPr>
          <w:rFonts w:asciiTheme="minorHAnsi" w:hAnsiTheme="minorHAnsi"/>
        </w:rPr>
        <w:t xml:space="preserve">Click </w:t>
      </w:r>
      <w:r>
        <w:rPr>
          <w:rStyle w:val="Strong"/>
          <w:rFonts w:asciiTheme="minorHAnsi" w:hAnsiTheme="minorHAnsi"/>
        </w:rPr>
        <w:t xml:space="preserve">Save </w:t>
      </w:r>
      <w:r>
        <w:rPr>
          <w:b/>
          <w:noProof/>
        </w:rPr>
        <w:drawing>
          <wp:inline distT="0" distB="0" distL="0" distR="0" wp14:anchorId="5047B971" wp14:editId="6AA216FD">
            <wp:extent cx="228600" cy="228600"/>
            <wp:effectExtent l="0" t="0" r="0" b="0"/>
            <wp:docPr id="987" name="Picture 987" descr="sav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descr="save-24x2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A528C0">
        <w:rPr>
          <w:rFonts w:asciiTheme="minorHAnsi" w:hAnsiTheme="minorHAnsi"/>
        </w:rPr>
        <w:t>. The list will now be available for a Hot List Inventory and can be used as a special filter on the Usage Summary Reports.</w:t>
      </w:r>
    </w:p>
    <w:p w14:paraId="3102A35C" w14:textId="20C9FA32" w:rsidR="00D47202" w:rsidRDefault="00D47202" w:rsidP="002601CB">
      <w:pPr>
        <w:pStyle w:val="BodyText"/>
        <w:rPr>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F7503D" w14:paraId="6D2E9235" w14:textId="77777777" w:rsidTr="00323BA6">
        <w:tc>
          <w:tcPr>
            <w:tcW w:w="4855" w:type="dxa"/>
            <w:shd w:val="clear" w:color="auto" w:fill="D9D9D9" w:themeFill="background1" w:themeFillShade="D9"/>
          </w:tcPr>
          <w:p w14:paraId="4D41D397" w14:textId="77777777" w:rsidR="00F7503D" w:rsidRPr="00F7503D" w:rsidRDefault="00F7503D" w:rsidP="002601CB">
            <w:pPr>
              <w:pStyle w:val="BodyText"/>
              <w:rPr>
                <w:b/>
                <w:lang w:val="en-CA"/>
              </w:rPr>
            </w:pPr>
            <w:r w:rsidRPr="00F7503D">
              <w:rPr>
                <w:b/>
                <w:lang w:val="en-CA"/>
              </w:rPr>
              <w:t>Field</w:t>
            </w:r>
          </w:p>
        </w:tc>
        <w:tc>
          <w:tcPr>
            <w:tcW w:w="4855" w:type="dxa"/>
            <w:shd w:val="clear" w:color="auto" w:fill="D9D9D9" w:themeFill="background1" w:themeFillShade="D9"/>
          </w:tcPr>
          <w:p w14:paraId="715F3985" w14:textId="77777777" w:rsidR="00F7503D" w:rsidRPr="00F7503D" w:rsidRDefault="00F7503D" w:rsidP="002601CB">
            <w:pPr>
              <w:pStyle w:val="BodyText"/>
              <w:rPr>
                <w:b/>
                <w:lang w:val="en-CA"/>
              </w:rPr>
            </w:pPr>
            <w:r w:rsidRPr="00F7503D">
              <w:rPr>
                <w:b/>
                <w:lang w:val="en-CA"/>
              </w:rPr>
              <w:t>Details</w:t>
            </w:r>
          </w:p>
        </w:tc>
      </w:tr>
      <w:tr w:rsidR="00F7503D" w14:paraId="709BD63A" w14:textId="77777777" w:rsidTr="00323BA6">
        <w:tc>
          <w:tcPr>
            <w:tcW w:w="4855" w:type="dxa"/>
          </w:tcPr>
          <w:p w14:paraId="2EABF4DD" w14:textId="77777777" w:rsidR="00F7503D" w:rsidRDefault="00F7503D" w:rsidP="002601CB">
            <w:pPr>
              <w:pStyle w:val="BodyText"/>
              <w:rPr>
                <w:lang w:val="en-CA"/>
              </w:rPr>
            </w:pPr>
            <w:r w:rsidRPr="00D47202">
              <w:rPr>
                <w:b/>
                <w:lang w:val="en-CA"/>
              </w:rPr>
              <w:t>List Description</w:t>
            </w:r>
          </w:p>
        </w:tc>
        <w:tc>
          <w:tcPr>
            <w:tcW w:w="4855" w:type="dxa"/>
          </w:tcPr>
          <w:p w14:paraId="15DD94A2" w14:textId="0961C4D3" w:rsidR="00F7503D" w:rsidRDefault="00F7503D" w:rsidP="002601CB">
            <w:pPr>
              <w:pStyle w:val="BodyText"/>
              <w:rPr>
                <w:lang w:val="en-CA"/>
              </w:rPr>
            </w:pPr>
            <w:r>
              <w:rPr>
                <w:lang w:val="en-CA"/>
              </w:rPr>
              <w:t xml:space="preserve">Enter a </w:t>
            </w:r>
            <w:r w:rsidR="00E4020B">
              <w:rPr>
                <w:b/>
                <w:lang w:val="en-CA"/>
              </w:rPr>
              <w:t>Name</w:t>
            </w:r>
            <w:r>
              <w:rPr>
                <w:lang w:val="en-CA"/>
              </w:rPr>
              <w:t xml:space="preserve"> for the </w:t>
            </w:r>
            <w:r w:rsidR="00E4020B">
              <w:rPr>
                <w:lang w:val="en-CA"/>
              </w:rPr>
              <w:t>Hot List.</w:t>
            </w:r>
          </w:p>
        </w:tc>
      </w:tr>
      <w:tr w:rsidR="00F7503D" w14:paraId="214063CC" w14:textId="77777777" w:rsidTr="00323BA6">
        <w:tc>
          <w:tcPr>
            <w:tcW w:w="4855" w:type="dxa"/>
          </w:tcPr>
          <w:p w14:paraId="257664EF" w14:textId="2F33CB70" w:rsidR="00F7503D" w:rsidRDefault="00E5266A" w:rsidP="002601CB">
            <w:pPr>
              <w:pStyle w:val="BodyText"/>
              <w:rPr>
                <w:lang w:val="en-CA"/>
              </w:rPr>
            </w:pPr>
            <w:r>
              <w:rPr>
                <w:b/>
                <w:lang w:val="en-CA"/>
              </w:rPr>
              <w:t>Filter/Search Available Items</w:t>
            </w:r>
            <w:r w:rsidR="00E4020B">
              <w:rPr>
                <w:b/>
                <w:lang w:val="en-CA"/>
              </w:rPr>
              <w:t xml:space="preserve"> </w:t>
            </w:r>
            <w:r w:rsidR="00E4020B">
              <w:rPr>
                <w:noProof/>
              </w:rPr>
              <w:drawing>
                <wp:inline distT="0" distB="0" distL="0" distR="0" wp14:anchorId="0A0C3C28" wp14:editId="10686BC7">
                  <wp:extent cx="228600" cy="228600"/>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 name="search-24x24.png"/>
                          <pic:cNvPicPr/>
                        </pic:nvPicPr>
                        <pic:blipFill>
                          <a:blip r:embed="rId5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p>
        </w:tc>
        <w:tc>
          <w:tcPr>
            <w:tcW w:w="4855" w:type="dxa"/>
          </w:tcPr>
          <w:p w14:paraId="0F5A5B08" w14:textId="77777777" w:rsidR="00F7503D" w:rsidRDefault="00F7503D" w:rsidP="002601CB">
            <w:pPr>
              <w:pStyle w:val="BodyText"/>
              <w:rPr>
                <w:lang w:val="en-CA"/>
              </w:rPr>
            </w:pPr>
            <w:r>
              <w:rPr>
                <w:lang w:val="en-CA"/>
              </w:rPr>
              <w:t>If needed</w:t>
            </w:r>
            <w:r w:rsidR="00E4020B">
              <w:rPr>
                <w:lang w:val="en-CA"/>
              </w:rPr>
              <w:t>,</w:t>
            </w:r>
            <w:r>
              <w:rPr>
                <w:lang w:val="en-CA"/>
              </w:rPr>
              <w:t xml:space="preserve"> enter the name of an </w:t>
            </w:r>
            <w:r w:rsidR="00E4020B">
              <w:rPr>
                <w:b/>
                <w:lang w:val="en-CA"/>
              </w:rPr>
              <w:t>Item</w:t>
            </w:r>
            <w:r w:rsidR="00E4020B">
              <w:rPr>
                <w:lang w:val="en-CA"/>
              </w:rPr>
              <w:t xml:space="preserve"> you wish to find. </w:t>
            </w:r>
            <w:r>
              <w:rPr>
                <w:lang w:val="en-CA"/>
              </w:rPr>
              <w:t xml:space="preserve">Once filtered, </w:t>
            </w:r>
            <w:r w:rsidR="00571CB1">
              <w:rPr>
                <w:lang w:val="en-CA"/>
              </w:rPr>
              <w:t>drag</w:t>
            </w:r>
            <w:r>
              <w:rPr>
                <w:lang w:val="en-CA"/>
              </w:rPr>
              <w:t xml:space="preserve"> and drop</w:t>
            </w:r>
            <w:r w:rsidR="00E5266A">
              <w:rPr>
                <w:lang w:val="en-CA"/>
              </w:rPr>
              <w:t xml:space="preserve"> </w:t>
            </w:r>
            <w:r>
              <w:rPr>
                <w:lang w:val="en-CA"/>
              </w:rPr>
              <w:t xml:space="preserve">the </w:t>
            </w:r>
            <w:r w:rsidR="00E5266A">
              <w:rPr>
                <w:lang w:val="en-CA"/>
              </w:rPr>
              <w:t xml:space="preserve">Item(s) from the </w:t>
            </w:r>
            <w:r w:rsidR="00E5266A">
              <w:rPr>
                <w:i/>
                <w:lang w:val="en-CA"/>
              </w:rPr>
              <w:t xml:space="preserve">Available Items </w:t>
            </w:r>
            <w:r w:rsidR="00E5266A">
              <w:rPr>
                <w:lang w:val="en-CA"/>
              </w:rPr>
              <w:t xml:space="preserve">on the left to the </w:t>
            </w:r>
            <w:r w:rsidR="00E5266A">
              <w:rPr>
                <w:i/>
                <w:lang w:val="en-CA"/>
              </w:rPr>
              <w:t xml:space="preserve">Selected Items </w:t>
            </w:r>
            <w:r w:rsidR="00E5266A">
              <w:rPr>
                <w:lang w:val="en-CA"/>
              </w:rPr>
              <w:t>on the right.</w:t>
            </w:r>
          </w:p>
          <w:p w14:paraId="4A0AF406" w14:textId="4307B411" w:rsidR="00E5266A" w:rsidRPr="00E5266A" w:rsidRDefault="00E5266A" w:rsidP="002601CB">
            <w:pPr>
              <w:pStyle w:val="BodyText"/>
              <w:rPr>
                <w:b/>
                <w:lang w:val="en-CA"/>
              </w:rPr>
            </w:pPr>
            <w:r w:rsidRPr="00E5266A">
              <w:rPr>
                <w:b/>
                <w:lang w:val="en-CA"/>
              </w:rPr>
              <w:t>NOTE:</w:t>
            </w:r>
            <w:r>
              <w:rPr>
                <w:lang w:val="en-CA"/>
              </w:rPr>
              <w:t xml:space="preserve"> </w:t>
            </w:r>
            <w:r w:rsidR="00A528C0">
              <w:rPr>
                <w:lang w:val="en-CA"/>
              </w:rPr>
              <w:t>Y</w:t>
            </w:r>
            <w:r>
              <w:rPr>
                <w:lang w:val="en-CA"/>
              </w:rPr>
              <w:t xml:space="preserve">ou can </w:t>
            </w:r>
            <w:r w:rsidR="00A528C0">
              <w:rPr>
                <w:lang w:val="en-CA"/>
              </w:rPr>
              <w:t xml:space="preserve">speed up this process by holding down the </w:t>
            </w:r>
            <w:r w:rsidR="00A528C0">
              <w:rPr>
                <w:b/>
                <w:lang w:val="en-CA"/>
              </w:rPr>
              <w:t xml:space="preserve">SHIFT </w:t>
            </w:r>
            <w:r w:rsidR="00A528C0">
              <w:rPr>
                <w:lang w:val="en-CA"/>
              </w:rPr>
              <w:t xml:space="preserve">key to highlight a group of Items. Then </w:t>
            </w:r>
            <w:r>
              <w:rPr>
                <w:lang w:val="en-CA"/>
              </w:rPr>
              <w:t xml:space="preserve">select </w:t>
            </w:r>
            <w:r>
              <w:rPr>
                <w:b/>
                <w:u w:val="single"/>
                <w:lang w:val="en-CA"/>
              </w:rPr>
              <w:t>&gt;</w:t>
            </w:r>
            <w:r>
              <w:rPr>
                <w:lang w:val="en-CA"/>
              </w:rPr>
              <w:t xml:space="preserve"> to move </w:t>
            </w:r>
            <w:r w:rsidR="00A528C0">
              <w:rPr>
                <w:lang w:val="en-CA"/>
              </w:rPr>
              <w:t>the group</w:t>
            </w:r>
            <w:r>
              <w:rPr>
                <w:lang w:val="en-CA"/>
              </w:rPr>
              <w:t xml:space="preserve"> to the Hot List.</w:t>
            </w:r>
          </w:p>
        </w:tc>
      </w:tr>
      <w:tr w:rsidR="00F7503D" w14:paraId="6CCD2716" w14:textId="77777777" w:rsidTr="00323BA6">
        <w:tc>
          <w:tcPr>
            <w:tcW w:w="4855" w:type="dxa"/>
          </w:tcPr>
          <w:p w14:paraId="3E4145E0" w14:textId="4CEEE050" w:rsidR="00F7503D" w:rsidRDefault="000950FC" w:rsidP="002601CB">
            <w:pPr>
              <w:pStyle w:val="BodyText"/>
              <w:rPr>
                <w:lang w:val="en-CA"/>
              </w:rPr>
            </w:pPr>
            <w:r w:rsidRPr="00D47202">
              <w:rPr>
                <w:b/>
                <w:lang w:val="en-CA"/>
              </w:rPr>
              <w:t>Group</w:t>
            </w:r>
            <w:r>
              <w:rPr>
                <w:b/>
                <w:lang w:val="en-CA"/>
              </w:rPr>
              <w:t xml:space="preserve"> </w:t>
            </w:r>
          </w:p>
        </w:tc>
        <w:tc>
          <w:tcPr>
            <w:tcW w:w="4855" w:type="dxa"/>
          </w:tcPr>
          <w:p w14:paraId="69228820" w14:textId="6CE04447" w:rsidR="00F7503D" w:rsidRPr="00E5266A" w:rsidRDefault="000950FC" w:rsidP="002601CB">
            <w:pPr>
              <w:pStyle w:val="BodyText"/>
              <w:rPr>
                <w:lang w:val="en-CA"/>
              </w:rPr>
            </w:pPr>
            <w:r>
              <w:rPr>
                <w:lang w:val="en-CA"/>
              </w:rPr>
              <w:t xml:space="preserve">Filter the </w:t>
            </w:r>
            <w:r w:rsidR="00E5266A">
              <w:rPr>
                <w:lang w:val="en-CA"/>
              </w:rPr>
              <w:t>Pick List</w:t>
            </w:r>
            <w:r>
              <w:rPr>
                <w:lang w:val="en-CA"/>
              </w:rPr>
              <w:t xml:space="preserve"> by </w:t>
            </w:r>
            <w:r w:rsidR="00E5266A" w:rsidRPr="00E5266A">
              <w:rPr>
                <w:b/>
                <w:lang w:val="en-CA"/>
              </w:rPr>
              <w:t>G</w:t>
            </w:r>
            <w:r w:rsidRPr="00E5266A">
              <w:rPr>
                <w:b/>
                <w:lang w:val="en-CA"/>
              </w:rPr>
              <w:t>roup</w:t>
            </w:r>
            <w:r w:rsidR="00E5266A">
              <w:rPr>
                <w:lang w:val="en-CA"/>
              </w:rPr>
              <w:t>.</w:t>
            </w:r>
          </w:p>
        </w:tc>
      </w:tr>
      <w:tr w:rsidR="00E5266A" w14:paraId="6B89ED50" w14:textId="77777777" w:rsidTr="00323BA6">
        <w:tc>
          <w:tcPr>
            <w:tcW w:w="4855" w:type="dxa"/>
          </w:tcPr>
          <w:p w14:paraId="6272644C" w14:textId="3E5E27CC" w:rsidR="00E5266A" w:rsidRPr="00D47202" w:rsidRDefault="00E5266A" w:rsidP="002601CB">
            <w:pPr>
              <w:pStyle w:val="BodyText"/>
              <w:rPr>
                <w:b/>
                <w:lang w:val="en-CA"/>
              </w:rPr>
            </w:pPr>
            <w:r w:rsidRPr="00D548D7">
              <w:rPr>
                <w:b/>
                <w:lang w:val="en-CA"/>
              </w:rPr>
              <w:t>Key Items</w:t>
            </w:r>
          </w:p>
        </w:tc>
        <w:tc>
          <w:tcPr>
            <w:tcW w:w="4855" w:type="dxa"/>
          </w:tcPr>
          <w:p w14:paraId="597EAB99" w14:textId="57C580B3" w:rsidR="00E5266A" w:rsidRDefault="00D548D7" w:rsidP="002601CB">
            <w:pPr>
              <w:pStyle w:val="BodyText"/>
              <w:rPr>
                <w:lang w:val="en-CA"/>
              </w:rPr>
            </w:pPr>
            <w:r>
              <w:rPr>
                <w:lang w:val="en-CA"/>
              </w:rPr>
              <w:t xml:space="preserve">Select from a list of </w:t>
            </w:r>
            <w:r w:rsidRPr="00D548D7">
              <w:rPr>
                <w:rStyle w:val="C1HJump"/>
              </w:rPr>
              <w:t>key items</w:t>
            </w:r>
            <w:r w:rsidRPr="00D548D7">
              <w:rPr>
                <w:rStyle w:val="C1HJump"/>
                <w:vanish/>
              </w:rPr>
              <w:t>|topic=Items /</w:t>
            </w:r>
            <w:r>
              <w:rPr>
                <w:lang w:val="en-CA"/>
              </w:rPr>
              <w:t xml:space="preserve"> only.</w:t>
            </w:r>
          </w:p>
        </w:tc>
      </w:tr>
    </w:tbl>
    <w:p w14:paraId="156173AD" w14:textId="77777777" w:rsidR="000950FC" w:rsidRDefault="000950FC" w:rsidP="002601CB">
      <w:pPr>
        <w:pStyle w:val="BodyText"/>
        <w:rPr>
          <w:b/>
          <w:lang w:val="en-CA"/>
        </w:rPr>
      </w:pPr>
    </w:p>
    <w:p w14:paraId="1F5B04DF" w14:textId="77777777" w:rsidR="00F7503D" w:rsidRDefault="00F7503D" w:rsidP="002601CB">
      <w:pPr>
        <w:pStyle w:val="BodyText"/>
        <w:rPr>
          <w:lang w:val="en-CA"/>
        </w:rPr>
      </w:pPr>
    </w:p>
    <w:p w14:paraId="01D6A320" w14:textId="77777777" w:rsidR="00F7503D" w:rsidRDefault="00F7503D" w:rsidP="002601CB">
      <w:pPr>
        <w:pStyle w:val="BodyText"/>
        <w:rPr>
          <w:lang w:val="en-CA"/>
        </w:rPr>
      </w:pPr>
    </w:p>
    <w:p w14:paraId="223CBA60" w14:textId="77777777" w:rsidR="002601CB" w:rsidRPr="002601CB" w:rsidRDefault="002601CB" w:rsidP="002601CB">
      <w:pPr>
        <w:pStyle w:val="BodyText"/>
        <w:rPr>
          <w:lang w:val="en-CA"/>
        </w:rPr>
      </w:pPr>
    </w:p>
    <w:p w14:paraId="0EC6ADC0" w14:textId="77777777" w:rsidR="00CB65CB" w:rsidRPr="004A70E0" w:rsidRDefault="00CB65CB" w:rsidP="004A70E0">
      <w:pPr>
        <w:spacing w:line="360" w:lineRule="auto"/>
        <w:rPr>
          <w:rFonts w:asciiTheme="minorHAnsi" w:hAnsiTheme="minorHAnsi"/>
          <w:b/>
          <w:sz w:val="28"/>
          <w:szCs w:val="28"/>
          <w:u w:val="single"/>
          <w:lang w:val="en-CA"/>
        </w:rPr>
      </w:pPr>
      <w:r w:rsidRPr="004A70E0">
        <w:rPr>
          <w:rFonts w:asciiTheme="minorHAnsi" w:hAnsiTheme="minorHAnsi"/>
          <w:b/>
          <w:sz w:val="28"/>
          <w:szCs w:val="28"/>
          <w:u w:val="single"/>
          <w:lang w:val="en-CA"/>
        </w:rPr>
        <w:br w:type="page"/>
      </w:r>
    </w:p>
    <w:p w14:paraId="7704640E" w14:textId="6F6FE20A" w:rsidR="00CB65CB" w:rsidRDefault="006570E1" w:rsidP="00A12579">
      <w:pPr>
        <w:pStyle w:val="Heading1"/>
        <w:rPr>
          <w:lang w:val="en-CA"/>
        </w:rPr>
      </w:pPr>
      <w:bookmarkStart w:id="188" w:name="_Toc502341785"/>
      <w:r>
        <w:rPr>
          <w:lang w:val="en-CA"/>
        </w:rPr>
        <w:lastRenderedPageBreak/>
        <w:t>Case Size Overview</w:t>
      </w:r>
      <w:r w:rsidR="00E243B9">
        <w:rPr>
          <w:lang w:val="en-CA"/>
        </w:rPr>
        <w:t xml:space="preserve"> </w:t>
      </w:r>
      <w:r w:rsidR="00A065EC">
        <w:rPr>
          <w:noProof/>
        </w:rPr>
        <w:drawing>
          <wp:inline distT="0" distB="0" distL="0" distR="0" wp14:anchorId="323F8921" wp14:editId="67F93442">
            <wp:extent cx="304800" cy="304800"/>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 name="case-size-32x32.png"/>
                    <pic:cNvPicPr/>
                  </pic:nvPicPr>
                  <pic:blipFill>
                    <a:blip r:embed="rId60">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bookmarkEnd w:id="188"/>
    </w:p>
    <w:p w14:paraId="7E7F6DF6" w14:textId="74C89641" w:rsidR="006570E1" w:rsidRDefault="001F269A" w:rsidP="006570E1">
      <w:pPr>
        <w:spacing w:line="360" w:lineRule="auto"/>
        <w:rPr>
          <w:lang w:val="en-CA"/>
        </w:rPr>
      </w:pPr>
      <w:r>
        <w:rPr>
          <w:lang w:val="en-CA"/>
        </w:rPr>
        <w:t>T</w:t>
      </w:r>
      <w:r w:rsidR="006570E1">
        <w:rPr>
          <w:lang w:val="en-CA"/>
        </w:rPr>
        <w:t xml:space="preserve">his </w:t>
      </w:r>
      <w:r>
        <w:rPr>
          <w:lang w:val="en-CA"/>
        </w:rPr>
        <w:t xml:space="preserve">is a very powerful window that you can use to </w:t>
      </w:r>
      <w:r w:rsidR="00A23DAC">
        <w:rPr>
          <w:lang w:val="en-CA"/>
        </w:rPr>
        <w:t>view and manage multiple C</w:t>
      </w:r>
      <w:r w:rsidR="006570E1">
        <w:rPr>
          <w:lang w:val="en-CA"/>
        </w:rPr>
        <w:t xml:space="preserve">ase </w:t>
      </w:r>
      <w:r w:rsidR="00A23DAC">
        <w:rPr>
          <w:lang w:val="en-CA"/>
        </w:rPr>
        <w:t>S</w:t>
      </w:r>
      <w:r w:rsidR="006570E1">
        <w:rPr>
          <w:lang w:val="en-CA"/>
        </w:rPr>
        <w:t xml:space="preserve">izes </w:t>
      </w:r>
      <w:r w:rsidR="00A23DAC">
        <w:rPr>
          <w:lang w:val="en-CA"/>
        </w:rPr>
        <w:t>for your Inventory I</w:t>
      </w:r>
      <w:r w:rsidR="00A065EC">
        <w:rPr>
          <w:lang w:val="en-CA"/>
        </w:rPr>
        <w:t xml:space="preserve">tems. </w:t>
      </w:r>
      <w:r>
        <w:rPr>
          <w:lang w:val="en-CA"/>
        </w:rPr>
        <w:t xml:space="preserve">You can also quickly edit or enter </w:t>
      </w:r>
      <w:r w:rsidR="00A23DAC">
        <w:rPr>
          <w:lang w:val="en-CA"/>
        </w:rPr>
        <w:t>order codes and bar</w:t>
      </w:r>
      <w:r w:rsidR="006570E1">
        <w:rPr>
          <w:lang w:val="en-CA"/>
        </w:rPr>
        <w:t xml:space="preserve">codes for multiple </w:t>
      </w:r>
      <w:r w:rsidR="00A23DAC">
        <w:rPr>
          <w:lang w:val="en-CA"/>
        </w:rPr>
        <w:t>I</w:t>
      </w:r>
      <w:r w:rsidR="006570E1">
        <w:rPr>
          <w:lang w:val="en-CA"/>
        </w:rPr>
        <w:t>tems.</w:t>
      </w:r>
    </w:p>
    <w:p w14:paraId="79AA6063" w14:textId="2190B8B3" w:rsidR="001638A8" w:rsidRDefault="00A065EC" w:rsidP="006570E1">
      <w:pPr>
        <w:spacing w:line="360" w:lineRule="auto"/>
        <w:rPr>
          <w:lang w:val="en-CA"/>
        </w:rPr>
      </w:pPr>
      <w:r>
        <w:rPr>
          <w:lang w:val="en-CA"/>
        </w:rPr>
        <w:t>To View C</w:t>
      </w:r>
      <w:r w:rsidR="001638A8">
        <w:rPr>
          <w:lang w:val="en-CA"/>
        </w:rPr>
        <w:t xml:space="preserve">ase </w:t>
      </w:r>
      <w:r>
        <w:rPr>
          <w:lang w:val="en-CA"/>
        </w:rPr>
        <w:t>S</w:t>
      </w:r>
      <w:r w:rsidR="001638A8">
        <w:rPr>
          <w:lang w:val="en-CA"/>
        </w:rPr>
        <w:t xml:space="preserve">ize </w:t>
      </w:r>
      <w:r>
        <w:rPr>
          <w:lang w:val="en-CA"/>
        </w:rPr>
        <w:t>I</w:t>
      </w:r>
      <w:r w:rsidR="001638A8">
        <w:rPr>
          <w:lang w:val="en-CA"/>
        </w:rPr>
        <w:t>nformation</w:t>
      </w:r>
      <w:r>
        <w:rPr>
          <w:lang w:val="en-CA"/>
        </w:rPr>
        <w:t>:</w:t>
      </w:r>
    </w:p>
    <w:p w14:paraId="05BBDFD2" w14:textId="6747CED6" w:rsidR="006570E1" w:rsidRPr="00A065EC" w:rsidRDefault="006570E1" w:rsidP="00A94219">
      <w:pPr>
        <w:pStyle w:val="ListParagraph"/>
        <w:numPr>
          <w:ilvl w:val="0"/>
          <w:numId w:val="127"/>
        </w:numPr>
        <w:spacing w:line="360" w:lineRule="auto"/>
        <w:ind w:left="360"/>
        <w:rPr>
          <w:sz w:val="24"/>
          <w:lang w:val="en-CA"/>
        </w:rPr>
      </w:pPr>
      <w:r w:rsidRPr="00A065EC">
        <w:rPr>
          <w:sz w:val="24"/>
          <w:lang w:val="en-CA"/>
        </w:rPr>
        <w:t xml:space="preserve">Select </w:t>
      </w:r>
      <w:r w:rsidRPr="00A065EC">
        <w:rPr>
          <w:b/>
          <w:sz w:val="24"/>
          <w:lang w:val="en-CA"/>
        </w:rPr>
        <w:t>Case Size Overview</w:t>
      </w:r>
      <w:r w:rsidRPr="00A065EC">
        <w:rPr>
          <w:sz w:val="24"/>
          <w:lang w:val="en-CA"/>
        </w:rPr>
        <w:t xml:space="preserve"> </w:t>
      </w:r>
      <w:r w:rsidR="004E7D93">
        <w:rPr>
          <w:noProof/>
          <w:sz w:val="24"/>
        </w:rPr>
        <w:drawing>
          <wp:inline distT="0" distB="0" distL="0" distR="0" wp14:anchorId="48D6DC2E" wp14:editId="6B421586">
            <wp:extent cx="185229" cy="185229"/>
            <wp:effectExtent l="0" t="0" r="5715" b="5715"/>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 name="case-size-overview-24x24.png"/>
                    <pic:cNvPicPr/>
                  </pic:nvPicPr>
                  <pic:blipFill>
                    <a:blip r:embed="rId130">
                      <a:extLst>
                        <a:ext uri="{28A0092B-C50C-407E-A947-70E740481C1C}">
                          <a14:useLocalDpi xmlns:a14="http://schemas.microsoft.com/office/drawing/2010/main" val="0"/>
                        </a:ext>
                      </a:extLst>
                    </a:blip>
                    <a:stretch>
                      <a:fillRect/>
                    </a:stretch>
                  </pic:blipFill>
                  <pic:spPr>
                    <a:xfrm>
                      <a:off x="0" y="0"/>
                      <a:ext cx="186248" cy="186248"/>
                    </a:xfrm>
                    <a:prstGeom prst="rect">
                      <a:avLst/>
                    </a:prstGeom>
                  </pic:spPr>
                </pic:pic>
              </a:graphicData>
            </a:graphic>
          </wp:inline>
        </w:drawing>
      </w:r>
      <w:r w:rsidR="00A065EC">
        <w:rPr>
          <w:sz w:val="24"/>
          <w:lang w:val="en-CA"/>
        </w:rPr>
        <w:t xml:space="preserve"> (OCDesktop Toolbar).</w:t>
      </w:r>
    </w:p>
    <w:p w14:paraId="7DA85CCA" w14:textId="34F742FC" w:rsidR="00A23DAC" w:rsidRDefault="001638A8" w:rsidP="00A94219">
      <w:pPr>
        <w:pStyle w:val="ListParagraph"/>
        <w:numPr>
          <w:ilvl w:val="0"/>
          <w:numId w:val="127"/>
        </w:numPr>
        <w:spacing w:line="360" w:lineRule="auto"/>
        <w:ind w:left="360"/>
        <w:rPr>
          <w:sz w:val="24"/>
          <w:lang w:val="en-CA"/>
        </w:rPr>
      </w:pPr>
      <w:r w:rsidRPr="008821FD">
        <w:rPr>
          <w:sz w:val="24"/>
          <w:lang w:val="en-CA"/>
        </w:rPr>
        <w:t>Click the</w:t>
      </w:r>
      <w:r w:rsidR="00643188">
        <w:rPr>
          <w:sz w:val="24"/>
          <w:lang w:val="en-CA"/>
        </w:rPr>
        <w:t xml:space="preserve"> desired</w:t>
      </w:r>
      <w:r w:rsidRPr="008821FD">
        <w:rPr>
          <w:sz w:val="24"/>
          <w:lang w:val="en-CA"/>
        </w:rPr>
        <w:t xml:space="preserve"> </w:t>
      </w:r>
      <w:r w:rsidRPr="008821FD">
        <w:rPr>
          <w:b/>
          <w:sz w:val="24"/>
          <w:lang w:val="en-CA"/>
        </w:rPr>
        <w:t>Inventory Group</w:t>
      </w:r>
      <w:r w:rsidRPr="008821FD">
        <w:rPr>
          <w:sz w:val="24"/>
          <w:lang w:val="en-CA"/>
        </w:rPr>
        <w:t xml:space="preserve"> </w:t>
      </w:r>
      <w:r w:rsidR="001F269A" w:rsidRPr="008821FD">
        <w:rPr>
          <w:sz w:val="24"/>
          <w:lang w:val="en-CA"/>
        </w:rPr>
        <w:t>listed on the left</w:t>
      </w:r>
      <w:r w:rsidR="00A23DAC">
        <w:rPr>
          <w:sz w:val="24"/>
          <w:lang w:val="en-CA"/>
        </w:rPr>
        <w:t xml:space="preserve"> and</w:t>
      </w:r>
      <w:r w:rsidRPr="008821FD">
        <w:rPr>
          <w:sz w:val="24"/>
          <w:lang w:val="en-CA"/>
        </w:rPr>
        <w:t xml:space="preserve"> </w:t>
      </w:r>
      <w:r w:rsidR="00A065EC">
        <w:rPr>
          <w:sz w:val="24"/>
          <w:lang w:val="en-CA"/>
        </w:rPr>
        <w:t>all I</w:t>
      </w:r>
      <w:r w:rsidR="006570E1" w:rsidRPr="008821FD">
        <w:rPr>
          <w:sz w:val="24"/>
          <w:lang w:val="en-CA"/>
        </w:rPr>
        <w:t xml:space="preserve">tems within that group </w:t>
      </w:r>
      <w:r w:rsidR="001F269A" w:rsidRPr="008821FD">
        <w:rPr>
          <w:sz w:val="24"/>
          <w:lang w:val="en-CA"/>
        </w:rPr>
        <w:t>will be displayed</w:t>
      </w:r>
      <w:r w:rsidR="006570E1" w:rsidRPr="008821FD">
        <w:rPr>
          <w:sz w:val="24"/>
          <w:lang w:val="en-CA"/>
        </w:rPr>
        <w:t>.</w:t>
      </w:r>
      <w:r w:rsidR="00A065EC">
        <w:rPr>
          <w:sz w:val="24"/>
          <w:lang w:val="en-CA"/>
        </w:rPr>
        <w:t xml:space="preserve"> </w:t>
      </w:r>
    </w:p>
    <w:p w14:paraId="13862A32" w14:textId="69C08F50" w:rsidR="006570E1" w:rsidRPr="008821FD" w:rsidRDefault="00A23DAC" w:rsidP="00A23DAC">
      <w:pPr>
        <w:pStyle w:val="ListParagraph"/>
        <w:spacing w:line="360" w:lineRule="auto"/>
        <w:ind w:left="360"/>
        <w:rPr>
          <w:sz w:val="24"/>
          <w:lang w:val="en-CA"/>
        </w:rPr>
      </w:pPr>
      <w:r>
        <w:rPr>
          <w:b/>
          <w:sz w:val="24"/>
          <w:lang w:val="en-CA"/>
        </w:rPr>
        <w:t xml:space="preserve">NOTE: </w:t>
      </w:r>
      <w:r w:rsidR="006570E1" w:rsidRPr="008821FD">
        <w:rPr>
          <w:sz w:val="24"/>
          <w:lang w:val="en-CA"/>
        </w:rPr>
        <w:t xml:space="preserve">Each </w:t>
      </w:r>
      <w:r w:rsidR="00A065EC">
        <w:rPr>
          <w:sz w:val="24"/>
          <w:lang w:val="en-CA"/>
        </w:rPr>
        <w:t>I</w:t>
      </w:r>
      <w:r w:rsidR="006570E1" w:rsidRPr="008821FD">
        <w:rPr>
          <w:sz w:val="24"/>
          <w:lang w:val="en-CA"/>
        </w:rPr>
        <w:t xml:space="preserve">tem </w:t>
      </w:r>
      <w:r>
        <w:rPr>
          <w:sz w:val="24"/>
          <w:lang w:val="en-CA"/>
        </w:rPr>
        <w:t>P</w:t>
      </w:r>
      <w:r w:rsidR="006570E1" w:rsidRPr="008821FD">
        <w:rPr>
          <w:sz w:val="24"/>
          <w:lang w:val="en-CA"/>
        </w:rPr>
        <w:t xml:space="preserve">ack </w:t>
      </w:r>
      <w:r>
        <w:rPr>
          <w:sz w:val="24"/>
          <w:lang w:val="en-CA"/>
        </w:rPr>
        <w:t>S</w:t>
      </w:r>
      <w:r w:rsidR="006570E1" w:rsidRPr="008821FD">
        <w:rPr>
          <w:sz w:val="24"/>
          <w:lang w:val="en-CA"/>
        </w:rPr>
        <w:t>ize is listed</w:t>
      </w:r>
      <w:r>
        <w:rPr>
          <w:sz w:val="24"/>
          <w:lang w:val="en-CA"/>
        </w:rPr>
        <w:t>;</w:t>
      </w:r>
      <w:r w:rsidR="006570E1" w:rsidRPr="008821FD">
        <w:rPr>
          <w:sz w:val="24"/>
          <w:lang w:val="en-CA"/>
        </w:rPr>
        <w:t xml:space="preserve"> current case s</w:t>
      </w:r>
      <w:r>
        <w:rPr>
          <w:sz w:val="24"/>
          <w:lang w:val="en-CA"/>
        </w:rPr>
        <w:t xml:space="preserve">izes are listed with a </w:t>
      </w:r>
      <w:r w:rsidRPr="00D548D7">
        <w:rPr>
          <w:sz w:val="24"/>
          <w:lang w:val="en-CA"/>
        </w:rPr>
        <w:t xml:space="preserve">key icon </w:t>
      </w:r>
      <w:r w:rsidR="00D548D7">
        <w:rPr>
          <w:noProof/>
          <w:sz w:val="24"/>
        </w:rPr>
        <w:drawing>
          <wp:inline distT="0" distB="0" distL="0" distR="0" wp14:anchorId="1B46DC7C" wp14:editId="7E083320">
            <wp:extent cx="152421" cy="152421"/>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 name="key-16.png"/>
                    <pic:cNvPicPr/>
                  </pic:nvPicPr>
                  <pic:blipFill>
                    <a:blip r:embed="rId170">
                      <a:extLst>
                        <a:ext uri="{28A0092B-C50C-407E-A947-70E740481C1C}">
                          <a14:useLocalDpi xmlns:a14="http://schemas.microsoft.com/office/drawing/2010/main" val="0"/>
                        </a:ext>
                      </a:extLst>
                    </a:blip>
                    <a:stretch>
                      <a:fillRect/>
                    </a:stretch>
                  </pic:blipFill>
                  <pic:spPr>
                    <a:xfrm>
                      <a:off x="0" y="0"/>
                      <a:ext cx="152421" cy="152421"/>
                    </a:xfrm>
                    <a:prstGeom prst="rect">
                      <a:avLst/>
                    </a:prstGeom>
                  </pic:spPr>
                </pic:pic>
              </a:graphicData>
            </a:graphic>
          </wp:inline>
        </w:drawing>
      </w:r>
      <w:r>
        <w:rPr>
          <w:sz w:val="24"/>
          <w:lang w:val="en-CA"/>
        </w:rPr>
        <w:t>and</w:t>
      </w:r>
      <w:r w:rsidR="006570E1" w:rsidRPr="008821FD">
        <w:rPr>
          <w:sz w:val="24"/>
          <w:lang w:val="en-CA"/>
        </w:rPr>
        <w:t xml:space="preserve"> preferred case sizes are indicated with a shopping cart icon</w:t>
      </w:r>
      <w:r>
        <w:rPr>
          <w:sz w:val="24"/>
          <w:lang w:val="en-CA"/>
        </w:rPr>
        <w:t xml:space="preserve"> </w:t>
      </w:r>
      <w:r>
        <w:rPr>
          <w:noProof/>
          <w:sz w:val="24"/>
        </w:rPr>
        <w:drawing>
          <wp:inline distT="0" distB="0" distL="0" distR="0" wp14:anchorId="44E8C680" wp14:editId="2808B03D">
            <wp:extent cx="173483" cy="173483"/>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 name="purchasing-24x24.png"/>
                    <pic:cNvPicPr/>
                  </pic:nvPicPr>
                  <pic:blipFill>
                    <a:blip r:embed="rId27">
                      <a:extLst>
                        <a:ext uri="{28A0092B-C50C-407E-A947-70E740481C1C}">
                          <a14:useLocalDpi xmlns:a14="http://schemas.microsoft.com/office/drawing/2010/main" val="0"/>
                        </a:ext>
                      </a:extLst>
                    </a:blip>
                    <a:stretch>
                      <a:fillRect/>
                    </a:stretch>
                  </pic:blipFill>
                  <pic:spPr>
                    <a:xfrm>
                      <a:off x="0" y="0"/>
                      <a:ext cx="174415" cy="174415"/>
                    </a:xfrm>
                    <a:prstGeom prst="rect">
                      <a:avLst/>
                    </a:prstGeom>
                  </pic:spPr>
                </pic:pic>
              </a:graphicData>
            </a:graphic>
          </wp:inline>
        </w:drawing>
      </w:r>
      <w:r w:rsidR="006570E1" w:rsidRPr="008821FD">
        <w:rPr>
          <w:sz w:val="24"/>
          <w:lang w:val="en-CA"/>
        </w:rPr>
        <w:t xml:space="preserve">.  </w:t>
      </w:r>
    </w:p>
    <w:p w14:paraId="53E41A5E" w14:textId="77777777" w:rsidR="00E475D5" w:rsidRDefault="00E475D5" w:rsidP="00A94219">
      <w:pPr>
        <w:pStyle w:val="ListParagraph"/>
        <w:numPr>
          <w:ilvl w:val="0"/>
          <w:numId w:val="127"/>
        </w:numPr>
        <w:spacing w:line="360" w:lineRule="auto"/>
        <w:ind w:left="360"/>
        <w:rPr>
          <w:sz w:val="24"/>
          <w:lang w:val="en-CA"/>
        </w:rPr>
      </w:pPr>
      <w:r>
        <w:rPr>
          <w:sz w:val="24"/>
          <w:lang w:val="en-CA"/>
        </w:rPr>
        <w:t>C</w:t>
      </w:r>
      <w:r w:rsidR="001638A8" w:rsidRPr="008821FD">
        <w:rPr>
          <w:sz w:val="24"/>
          <w:lang w:val="en-CA"/>
        </w:rPr>
        <w:t xml:space="preserve">lick on the </w:t>
      </w:r>
      <w:r>
        <w:rPr>
          <w:b/>
          <w:sz w:val="24"/>
          <w:lang w:val="en-CA"/>
        </w:rPr>
        <w:t>Description Name</w:t>
      </w:r>
      <w:r w:rsidR="001638A8" w:rsidRPr="008821FD">
        <w:rPr>
          <w:sz w:val="24"/>
          <w:lang w:val="en-CA"/>
        </w:rPr>
        <w:t xml:space="preserve"> of the </w:t>
      </w:r>
      <w:r w:rsidR="00A54FD5" w:rsidRPr="00E475D5">
        <w:rPr>
          <w:sz w:val="24"/>
          <w:lang w:val="en-CA"/>
        </w:rPr>
        <w:t>Item</w:t>
      </w:r>
      <w:r w:rsidR="00A54FD5">
        <w:rPr>
          <w:sz w:val="24"/>
          <w:lang w:val="en-CA"/>
        </w:rPr>
        <w:t xml:space="preserve"> or C</w:t>
      </w:r>
      <w:r w:rsidR="001638A8" w:rsidRPr="008821FD">
        <w:rPr>
          <w:sz w:val="24"/>
          <w:lang w:val="en-CA"/>
        </w:rPr>
        <w:t xml:space="preserve">ase </w:t>
      </w:r>
      <w:r w:rsidR="00A54FD5">
        <w:rPr>
          <w:sz w:val="24"/>
          <w:lang w:val="en-CA"/>
        </w:rPr>
        <w:t>S</w:t>
      </w:r>
      <w:r w:rsidR="001638A8" w:rsidRPr="008821FD">
        <w:rPr>
          <w:sz w:val="24"/>
          <w:lang w:val="en-CA"/>
        </w:rPr>
        <w:t>ize</w:t>
      </w:r>
      <w:r w:rsidR="00A54FD5">
        <w:rPr>
          <w:sz w:val="24"/>
          <w:lang w:val="en-CA"/>
        </w:rPr>
        <w:t xml:space="preserve"> you want to edit or view</w:t>
      </w:r>
      <w:r>
        <w:rPr>
          <w:sz w:val="24"/>
          <w:lang w:val="en-CA"/>
        </w:rPr>
        <w:t>. T</w:t>
      </w:r>
      <w:r w:rsidR="00A54FD5">
        <w:rPr>
          <w:sz w:val="24"/>
          <w:lang w:val="en-CA"/>
        </w:rPr>
        <w:t>he I</w:t>
      </w:r>
      <w:r w:rsidR="001638A8" w:rsidRPr="008821FD">
        <w:rPr>
          <w:sz w:val="24"/>
          <w:lang w:val="en-CA"/>
        </w:rPr>
        <w:t xml:space="preserve">tems window will open </w:t>
      </w:r>
      <w:r>
        <w:rPr>
          <w:sz w:val="24"/>
          <w:lang w:val="en-CA"/>
        </w:rPr>
        <w:t>to</w:t>
      </w:r>
      <w:r w:rsidR="001638A8" w:rsidRPr="008821FD">
        <w:rPr>
          <w:sz w:val="24"/>
          <w:lang w:val="en-CA"/>
        </w:rPr>
        <w:t xml:space="preserve"> that</w:t>
      </w:r>
      <w:r>
        <w:rPr>
          <w:sz w:val="24"/>
          <w:lang w:val="en-CA"/>
        </w:rPr>
        <w:t xml:space="preserve"> specific</w:t>
      </w:r>
      <w:r w:rsidR="001638A8" w:rsidRPr="008821FD">
        <w:rPr>
          <w:sz w:val="24"/>
          <w:lang w:val="en-CA"/>
        </w:rPr>
        <w:t xml:space="preserve"> </w:t>
      </w:r>
      <w:r w:rsidRPr="00D548D7">
        <w:rPr>
          <w:sz w:val="24"/>
          <w:lang w:val="en-CA"/>
        </w:rPr>
        <w:t>Case</w:t>
      </w:r>
      <w:r w:rsidR="001638A8" w:rsidRPr="00D548D7">
        <w:rPr>
          <w:sz w:val="24"/>
          <w:lang w:val="en-CA"/>
        </w:rPr>
        <w:t xml:space="preserve"> </w:t>
      </w:r>
      <w:r>
        <w:rPr>
          <w:sz w:val="24"/>
          <w:lang w:val="en-CA"/>
        </w:rPr>
        <w:t>Size</w:t>
      </w:r>
      <w:r w:rsidR="001638A8" w:rsidRPr="008821FD">
        <w:rPr>
          <w:sz w:val="24"/>
          <w:lang w:val="en-CA"/>
        </w:rPr>
        <w:t xml:space="preserve">. </w:t>
      </w:r>
    </w:p>
    <w:p w14:paraId="74299DB1" w14:textId="28025E52" w:rsidR="00E475D5" w:rsidRDefault="00E475D5" w:rsidP="00A94219">
      <w:pPr>
        <w:pStyle w:val="ListParagraph"/>
        <w:numPr>
          <w:ilvl w:val="0"/>
          <w:numId w:val="127"/>
        </w:numPr>
        <w:spacing w:line="360" w:lineRule="auto"/>
        <w:ind w:left="360"/>
        <w:rPr>
          <w:sz w:val="24"/>
          <w:lang w:val="en-CA"/>
        </w:rPr>
      </w:pPr>
      <w:r>
        <w:rPr>
          <w:sz w:val="24"/>
          <w:lang w:val="en-CA"/>
        </w:rPr>
        <w:t>Edit</w:t>
      </w:r>
      <w:r w:rsidR="001F269A" w:rsidRPr="008821FD">
        <w:rPr>
          <w:sz w:val="24"/>
          <w:lang w:val="en-CA"/>
        </w:rPr>
        <w:t xml:space="preserve"> or add a </w:t>
      </w:r>
      <w:r w:rsidRPr="00D548D7">
        <w:rPr>
          <w:b/>
          <w:sz w:val="24"/>
          <w:lang w:val="en-CA"/>
        </w:rPr>
        <w:t>Case</w:t>
      </w:r>
      <w:r w:rsidR="001F269A" w:rsidRPr="00D548D7">
        <w:rPr>
          <w:b/>
          <w:sz w:val="24"/>
          <w:lang w:val="en-CA"/>
        </w:rPr>
        <w:t xml:space="preserve"> </w:t>
      </w:r>
      <w:r w:rsidRPr="00E475D5">
        <w:rPr>
          <w:b/>
          <w:sz w:val="24"/>
          <w:lang w:val="en-CA"/>
        </w:rPr>
        <w:t>S</w:t>
      </w:r>
      <w:r w:rsidR="001F269A" w:rsidRPr="00E475D5">
        <w:rPr>
          <w:b/>
          <w:sz w:val="24"/>
          <w:lang w:val="en-CA"/>
        </w:rPr>
        <w:t>ize</w:t>
      </w:r>
      <w:r>
        <w:rPr>
          <w:sz w:val="24"/>
          <w:lang w:val="en-CA"/>
        </w:rPr>
        <w:t xml:space="preserve">, see </w:t>
      </w:r>
      <w:r w:rsidRPr="001E2315">
        <w:rPr>
          <w:rStyle w:val="C1HJump"/>
          <w:sz w:val="24"/>
          <w:szCs w:val="24"/>
        </w:rPr>
        <w:t>Case Size Management</w:t>
      </w:r>
      <w:r w:rsidR="001E2315" w:rsidRPr="001E2315">
        <w:rPr>
          <w:rStyle w:val="C1HJump"/>
          <w:vanish/>
        </w:rPr>
        <w:t>|topic=Item Case Size  /</w:t>
      </w:r>
      <w:r>
        <w:rPr>
          <w:sz w:val="24"/>
          <w:lang w:val="en-CA"/>
        </w:rPr>
        <w:t>.</w:t>
      </w:r>
      <w:r w:rsidR="001F269A" w:rsidRPr="008821FD">
        <w:rPr>
          <w:sz w:val="24"/>
          <w:lang w:val="en-CA"/>
        </w:rPr>
        <w:t xml:space="preserve"> </w:t>
      </w:r>
    </w:p>
    <w:p w14:paraId="2C2ABD6F" w14:textId="2D9815B3" w:rsidR="001638A8" w:rsidRDefault="001F269A" w:rsidP="00A94219">
      <w:pPr>
        <w:pStyle w:val="ListParagraph"/>
        <w:numPr>
          <w:ilvl w:val="0"/>
          <w:numId w:val="127"/>
        </w:numPr>
        <w:spacing w:line="360" w:lineRule="auto"/>
        <w:ind w:left="360"/>
        <w:rPr>
          <w:sz w:val="24"/>
          <w:lang w:val="en-CA"/>
        </w:rPr>
      </w:pPr>
      <w:r w:rsidRPr="008821FD">
        <w:rPr>
          <w:sz w:val="24"/>
          <w:lang w:val="en-CA"/>
        </w:rPr>
        <w:t xml:space="preserve">When you return to the </w:t>
      </w:r>
      <w:r w:rsidR="001638A8" w:rsidRPr="004E7D93">
        <w:rPr>
          <w:b/>
          <w:sz w:val="24"/>
          <w:lang w:val="en-CA"/>
        </w:rPr>
        <w:t>Case Size Overview</w:t>
      </w:r>
      <w:r w:rsidR="004E7D93">
        <w:rPr>
          <w:sz w:val="24"/>
          <w:lang w:val="en-CA"/>
        </w:rPr>
        <w:t xml:space="preserve"> </w:t>
      </w:r>
      <w:r w:rsidR="004E7D93">
        <w:rPr>
          <w:noProof/>
          <w:sz w:val="24"/>
        </w:rPr>
        <w:drawing>
          <wp:inline distT="0" distB="0" distL="0" distR="0" wp14:anchorId="1B68F769" wp14:editId="45F1B0BD">
            <wp:extent cx="180712" cy="180712"/>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 name="case-size-overview-24x24.png"/>
                    <pic:cNvPicPr/>
                  </pic:nvPicPr>
                  <pic:blipFill>
                    <a:blip r:embed="rId130">
                      <a:extLst>
                        <a:ext uri="{28A0092B-C50C-407E-A947-70E740481C1C}">
                          <a14:useLocalDpi xmlns:a14="http://schemas.microsoft.com/office/drawing/2010/main" val="0"/>
                        </a:ext>
                      </a:extLst>
                    </a:blip>
                    <a:stretch>
                      <a:fillRect/>
                    </a:stretch>
                  </pic:blipFill>
                  <pic:spPr>
                    <a:xfrm>
                      <a:off x="0" y="0"/>
                      <a:ext cx="184069" cy="184069"/>
                    </a:xfrm>
                    <a:prstGeom prst="rect">
                      <a:avLst/>
                    </a:prstGeom>
                  </pic:spPr>
                </pic:pic>
              </a:graphicData>
            </a:graphic>
          </wp:inline>
        </w:drawing>
      </w:r>
      <w:r w:rsidR="001638A8" w:rsidRPr="008821FD">
        <w:rPr>
          <w:sz w:val="24"/>
          <w:lang w:val="en-CA"/>
        </w:rPr>
        <w:t xml:space="preserve"> </w:t>
      </w:r>
      <w:r w:rsidR="004E7D93">
        <w:rPr>
          <w:sz w:val="24"/>
          <w:lang w:val="en-CA"/>
        </w:rPr>
        <w:t>(upper menu band),</w:t>
      </w:r>
      <w:r w:rsidR="001638A8" w:rsidRPr="008821FD">
        <w:rPr>
          <w:sz w:val="24"/>
          <w:lang w:val="en-CA"/>
        </w:rPr>
        <w:t xml:space="preserve"> </w:t>
      </w:r>
      <w:r w:rsidRPr="008821FD">
        <w:rPr>
          <w:sz w:val="24"/>
          <w:lang w:val="en-CA"/>
        </w:rPr>
        <w:t>the</w:t>
      </w:r>
      <w:r w:rsidR="002B3071" w:rsidRPr="008821FD">
        <w:rPr>
          <w:sz w:val="24"/>
          <w:lang w:val="en-CA"/>
        </w:rPr>
        <w:t xml:space="preserve"> </w:t>
      </w:r>
      <w:r w:rsidR="004E7D93">
        <w:rPr>
          <w:sz w:val="24"/>
          <w:lang w:val="en-CA"/>
        </w:rPr>
        <w:t xml:space="preserve">updated/new </w:t>
      </w:r>
      <w:r w:rsidR="00D24DC3" w:rsidRPr="008821FD">
        <w:rPr>
          <w:sz w:val="24"/>
          <w:lang w:val="en-CA"/>
        </w:rPr>
        <w:t>information will appear.</w:t>
      </w:r>
    </w:p>
    <w:p w14:paraId="3E853C42" w14:textId="74AC72FA" w:rsidR="00643188" w:rsidRPr="00643188" w:rsidRDefault="00643188" w:rsidP="00643188">
      <w:pPr>
        <w:spacing w:line="360" w:lineRule="auto"/>
        <w:rPr>
          <w:lang w:val="en-CA"/>
        </w:rPr>
      </w:pPr>
      <w:r>
        <w:rPr>
          <w:b/>
          <w:lang w:val="en-CA"/>
        </w:rPr>
        <w:t xml:space="preserve">NOTE: </w:t>
      </w:r>
      <w:r>
        <w:rPr>
          <w:lang w:val="en-CA"/>
        </w:rPr>
        <w:t xml:space="preserve">You can edit the </w:t>
      </w:r>
      <w:r>
        <w:rPr>
          <w:b/>
          <w:lang w:val="en-CA"/>
        </w:rPr>
        <w:t xml:space="preserve">Order Code </w:t>
      </w:r>
      <w:r>
        <w:rPr>
          <w:lang w:val="en-CA"/>
        </w:rPr>
        <w:t xml:space="preserve">or </w:t>
      </w:r>
      <w:r>
        <w:rPr>
          <w:b/>
          <w:lang w:val="en-CA"/>
        </w:rPr>
        <w:t xml:space="preserve">Barcode </w:t>
      </w:r>
      <w:r>
        <w:rPr>
          <w:lang w:val="en-CA"/>
        </w:rPr>
        <w:t>of any Item while in this window. Be sure to save your changes before closing the window.</w:t>
      </w:r>
    </w:p>
    <w:p w14:paraId="021E3951" w14:textId="6A4608EA" w:rsidR="00643188" w:rsidRPr="00643188" w:rsidRDefault="00643188" w:rsidP="00643188">
      <w:pPr>
        <w:spacing w:line="360" w:lineRule="auto"/>
        <w:rPr>
          <w:lang w:val="en-CA"/>
        </w:rPr>
      </w:pPr>
      <w:r w:rsidRPr="00643188">
        <w:rPr>
          <w:lang w:val="en-CA"/>
        </w:rPr>
        <w:t>To Sort the List:</w:t>
      </w:r>
    </w:p>
    <w:p w14:paraId="14E73B1D" w14:textId="77777777" w:rsidR="00643188" w:rsidRPr="00643188" w:rsidRDefault="00643188" w:rsidP="00A94219">
      <w:pPr>
        <w:pStyle w:val="ListParagraph"/>
        <w:numPr>
          <w:ilvl w:val="0"/>
          <w:numId w:val="177"/>
        </w:numPr>
        <w:spacing w:line="360" w:lineRule="auto"/>
        <w:rPr>
          <w:sz w:val="24"/>
          <w:szCs w:val="24"/>
          <w:lang w:val="en-CA"/>
        </w:rPr>
      </w:pPr>
      <w:r w:rsidRPr="00643188">
        <w:rPr>
          <w:sz w:val="24"/>
          <w:szCs w:val="24"/>
          <w:lang w:val="en-CA"/>
        </w:rPr>
        <w:t xml:space="preserve">Select </w:t>
      </w:r>
      <w:r w:rsidRPr="00643188">
        <w:rPr>
          <w:b/>
          <w:sz w:val="24"/>
          <w:szCs w:val="24"/>
          <w:lang w:val="en-CA"/>
        </w:rPr>
        <w:t>Case Size Overview</w:t>
      </w:r>
      <w:r w:rsidRPr="00643188">
        <w:rPr>
          <w:sz w:val="24"/>
          <w:szCs w:val="24"/>
          <w:lang w:val="en-CA"/>
        </w:rPr>
        <w:t xml:space="preserve"> </w:t>
      </w:r>
      <w:r w:rsidRPr="00643188">
        <w:rPr>
          <w:noProof/>
          <w:sz w:val="24"/>
          <w:szCs w:val="24"/>
        </w:rPr>
        <w:drawing>
          <wp:inline distT="0" distB="0" distL="0" distR="0" wp14:anchorId="1F64B9C5" wp14:editId="64347960">
            <wp:extent cx="177098" cy="177098"/>
            <wp:effectExtent l="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 name="case-size-overview-24x24.png"/>
                    <pic:cNvPicPr/>
                  </pic:nvPicPr>
                  <pic:blipFill>
                    <a:blip r:embed="rId130">
                      <a:extLst>
                        <a:ext uri="{28A0092B-C50C-407E-A947-70E740481C1C}">
                          <a14:useLocalDpi xmlns:a14="http://schemas.microsoft.com/office/drawing/2010/main" val="0"/>
                        </a:ext>
                      </a:extLst>
                    </a:blip>
                    <a:stretch>
                      <a:fillRect/>
                    </a:stretch>
                  </pic:blipFill>
                  <pic:spPr>
                    <a:xfrm>
                      <a:off x="0" y="0"/>
                      <a:ext cx="180811" cy="180811"/>
                    </a:xfrm>
                    <a:prstGeom prst="rect">
                      <a:avLst/>
                    </a:prstGeom>
                  </pic:spPr>
                </pic:pic>
              </a:graphicData>
            </a:graphic>
          </wp:inline>
        </w:drawing>
      </w:r>
      <w:r w:rsidRPr="00643188">
        <w:rPr>
          <w:sz w:val="24"/>
          <w:szCs w:val="24"/>
          <w:lang w:val="en-CA"/>
        </w:rPr>
        <w:t xml:space="preserve"> (OCDesktop Toolbar).</w:t>
      </w:r>
    </w:p>
    <w:p w14:paraId="05D38A13" w14:textId="2E94A61E" w:rsidR="00643188" w:rsidRPr="00643188" w:rsidRDefault="00643188" w:rsidP="00A94219">
      <w:pPr>
        <w:pStyle w:val="ListParagraph"/>
        <w:numPr>
          <w:ilvl w:val="0"/>
          <w:numId w:val="177"/>
        </w:numPr>
        <w:spacing w:line="360" w:lineRule="auto"/>
        <w:rPr>
          <w:sz w:val="24"/>
          <w:szCs w:val="24"/>
          <w:lang w:val="en-CA"/>
        </w:rPr>
      </w:pPr>
      <w:r w:rsidRPr="00643188">
        <w:rPr>
          <w:sz w:val="24"/>
          <w:szCs w:val="24"/>
          <w:lang w:val="en-CA"/>
        </w:rPr>
        <w:t xml:space="preserve">Choose the desired </w:t>
      </w:r>
      <w:r w:rsidRPr="00643188">
        <w:rPr>
          <w:b/>
          <w:sz w:val="24"/>
          <w:szCs w:val="24"/>
          <w:lang w:val="en-CA"/>
        </w:rPr>
        <w:t>Inventory Group</w:t>
      </w:r>
      <w:r w:rsidRPr="00643188">
        <w:rPr>
          <w:sz w:val="24"/>
          <w:szCs w:val="24"/>
          <w:lang w:val="en-CA"/>
        </w:rPr>
        <w:t xml:space="preserve">. </w:t>
      </w:r>
    </w:p>
    <w:p w14:paraId="1BD0DCE4" w14:textId="3CA4E115" w:rsidR="00643188" w:rsidRPr="00643188" w:rsidRDefault="00643188" w:rsidP="00A94219">
      <w:pPr>
        <w:pStyle w:val="ListParagraph"/>
        <w:numPr>
          <w:ilvl w:val="0"/>
          <w:numId w:val="177"/>
        </w:numPr>
        <w:spacing w:line="360" w:lineRule="auto"/>
        <w:rPr>
          <w:sz w:val="24"/>
          <w:szCs w:val="24"/>
          <w:lang w:val="en-CA"/>
        </w:rPr>
      </w:pPr>
      <w:r w:rsidRPr="00643188">
        <w:rPr>
          <w:sz w:val="24"/>
          <w:szCs w:val="24"/>
          <w:lang w:val="en-CA"/>
        </w:rPr>
        <w:t xml:space="preserve">Click the </w:t>
      </w:r>
      <w:r w:rsidRPr="00643188">
        <w:rPr>
          <w:b/>
          <w:sz w:val="24"/>
          <w:szCs w:val="24"/>
          <w:lang w:val="en-CA"/>
        </w:rPr>
        <w:t xml:space="preserve">Header </w:t>
      </w:r>
      <w:r w:rsidRPr="00643188">
        <w:rPr>
          <w:sz w:val="24"/>
          <w:szCs w:val="24"/>
          <w:lang w:val="en-CA"/>
        </w:rPr>
        <w:t>(e.g. Description, Supplier, Order Code, etc.) you wish to sort by.</w:t>
      </w:r>
    </w:p>
    <w:p w14:paraId="52BFB9A6" w14:textId="404A3969" w:rsidR="00643188" w:rsidRPr="001E2315" w:rsidRDefault="00643188" w:rsidP="00A94219">
      <w:pPr>
        <w:pStyle w:val="ListParagraph"/>
        <w:numPr>
          <w:ilvl w:val="0"/>
          <w:numId w:val="177"/>
        </w:numPr>
        <w:spacing w:line="360" w:lineRule="auto"/>
        <w:rPr>
          <w:sz w:val="24"/>
          <w:szCs w:val="24"/>
          <w:lang w:val="en-CA"/>
        </w:rPr>
      </w:pPr>
      <w:r w:rsidRPr="001E2315">
        <w:rPr>
          <w:sz w:val="24"/>
          <w:szCs w:val="24"/>
          <w:lang w:val="en-CA"/>
        </w:rPr>
        <w:t xml:space="preserve">Single-click the Header to put the list into </w:t>
      </w:r>
      <w:r w:rsidRPr="001E2315">
        <w:rPr>
          <w:b/>
          <w:sz w:val="24"/>
          <w:szCs w:val="24"/>
          <w:lang w:val="en-CA"/>
        </w:rPr>
        <w:t>Descending Order</w:t>
      </w:r>
      <w:r w:rsidRPr="001E2315">
        <w:rPr>
          <w:sz w:val="24"/>
          <w:szCs w:val="24"/>
          <w:lang w:val="en-CA"/>
        </w:rPr>
        <w:t xml:space="preserve"> or double-click to put it into </w:t>
      </w:r>
      <w:r w:rsidRPr="001E2315">
        <w:rPr>
          <w:b/>
          <w:sz w:val="24"/>
          <w:szCs w:val="24"/>
          <w:lang w:val="en-CA"/>
        </w:rPr>
        <w:t>Ascending Order</w:t>
      </w:r>
      <w:r w:rsidRPr="001E2315">
        <w:rPr>
          <w:sz w:val="24"/>
          <w:szCs w:val="24"/>
          <w:lang w:val="en-CA"/>
        </w:rPr>
        <w:t>.</w:t>
      </w:r>
    </w:p>
    <w:p w14:paraId="1F3A04EE" w14:textId="0D629D1F" w:rsidR="00414A3E" w:rsidRPr="00414A3E" w:rsidRDefault="00414A3E" w:rsidP="00414A3E">
      <w:pPr>
        <w:spacing w:line="360" w:lineRule="auto"/>
        <w:rPr>
          <w:lang w:val="en-CA"/>
        </w:rPr>
      </w:pPr>
      <w:r w:rsidRPr="00414A3E">
        <w:rPr>
          <w:lang w:val="en-CA"/>
        </w:rPr>
        <w:lastRenderedPageBreak/>
        <w:t xml:space="preserve">For more information on </w:t>
      </w:r>
      <w:r>
        <w:rPr>
          <w:lang w:val="en-CA"/>
        </w:rPr>
        <w:t>Case Size Overview</w:t>
      </w:r>
      <w:r w:rsidRPr="00414A3E">
        <w:rPr>
          <w:lang w:val="en-CA"/>
        </w:rPr>
        <w:t xml:space="preserve">, watch this short video </w:t>
      </w:r>
      <w:r w:rsidRPr="001E2315">
        <w:rPr>
          <w:lang w:val="en-CA"/>
        </w:rPr>
        <w:t xml:space="preserve">titled </w:t>
      </w:r>
      <w:r w:rsidRPr="001E2315">
        <w:rPr>
          <w:i/>
          <w:lang w:val="en-CA"/>
        </w:rPr>
        <w:t>How to Use the Case Size Overview Window</w:t>
      </w:r>
      <w:r w:rsidRPr="00414A3E">
        <w:rPr>
          <w:lang w:val="en-CA"/>
        </w:rPr>
        <w:t xml:space="preserve">. </w:t>
      </w:r>
      <w:hyperlink r:id="rId171" w:history="1">
        <w:r w:rsidR="001E2315" w:rsidRPr="00805703">
          <w:rPr>
            <w:rStyle w:val="Hyperlink"/>
          </w:rPr>
          <w:t>https://www.youtube.com/watch?v=Hh1xCMo8bek</w:t>
        </w:r>
      </w:hyperlink>
      <w:r w:rsidR="001E2315">
        <w:t xml:space="preserve"> </w:t>
      </w:r>
    </w:p>
    <w:p w14:paraId="1C311EF5" w14:textId="77777777" w:rsidR="006570E1" w:rsidRDefault="006570E1" w:rsidP="006570E1">
      <w:pPr>
        <w:spacing w:line="360" w:lineRule="auto"/>
        <w:rPr>
          <w:b/>
          <w:lang w:val="en-CA"/>
        </w:rPr>
      </w:pPr>
    </w:p>
    <w:p w14:paraId="237D6C6E" w14:textId="698AB06E" w:rsidR="006570E1" w:rsidRDefault="006570E1" w:rsidP="002B3071">
      <w:pPr>
        <w:pStyle w:val="Heading3"/>
        <w:rPr>
          <w:lang w:val="en-CA"/>
        </w:rPr>
      </w:pPr>
      <w:bookmarkStart w:id="189" w:name="_Toc502341786"/>
      <w:r>
        <w:rPr>
          <w:lang w:val="en-CA"/>
        </w:rPr>
        <w:t>Select Columns</w:t>
      </w:r>
      <w:r w:rsidR="00C45D5D">
        <w:rPr>
          <w:lang w:val="en-CA"/>
        </w:rPr>
        <w:t xml:space="preserve"> </w:t>
      </w:r>
      <w:r w:rsidR="00C45D5D">
        <w:rPr>
          <w:noProof/>
        </w:rPr>
        <w:drawing>
          <wp:inline distT="0" distB="0" distL="0" distR="0" wp14:anchorId="67EEC0D4" wp14:editId="7F847DE5">
            <wp:extent cx="228600" cy="228600"/>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 name="select-columns-24x24.png"/>
                    <pic:cNvPicPr/>
                  </pic:nvPicPr>
                  <pic:blipFill>
                    <a:blip r:embed="rId61">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189"/>
    </w:p>
    <w:p w14:paraId="1DB5801F" w14:textId="53733987" w:rsidR="006570E1" w:rsidRDefault="006570E1" w:rsidP="006570E1">
      <w:pPr>
        <w:spacing w:line="360" w:lineRule="auto"/>
        <w:rPr>
          <w:lang w:val="en-CA"/>
        </w:rPr>
      </w:pPr>
      <w:r>
        <w:rPr>
          <w:lang w:val="en-CA"/>
        </w:rPr>
        <w:t>The view of the window can be changed based on information desired.</w:t>
      </w:r>
    </w:p>
    <w:p w14:paraId="0672D0C7" w14:textId="30565479" w:rsidR="004E7D93" w:rsidRDefault="004E7D93" w:rsidP="006570E1">
      <w:pPr>
        <w:spacing w:line="360" w:lineRule="auto"/>
        <w:rPr>
          <w:lang w:val="en-CA"/>
        </w:rPr>
      </w:pPr>
      <w:r>
        <w:rPr>
          <w:lang w:val="en-CA"/>
        </w:rPr>
        <w:t>To Select/Unselect Columns:</w:t>
      </w:r>
    </w:p>
    <w:p w14:paraId="4648A89C" w14:textId="77777777" w:rsidR="004E7D93" w:rsidRPr="00A065EC" w:rsidRDefault="004E7D93" w:rsidP="004E7D93">
      <w:pPr>
        <w:pStyle w:val="ListParagraph"/>
        <w:numPr>
          <w:ilvl w:val="0"/>
          <w:numId w:val="40"/>
        </w:numPr>
        <w:spacing w:line="360" w:lineRule="auto"/>
        <w:rPr>
          <w:sz w:val="24"/>
          <w:lang w:val="en-CA"/>
        </w:rPr>
      </w:pPr>
      <w:r w:rsidRPr="00A065EC">
        <w:rPr>
          <w:sz w:val="24"/>
          <w:lang w:val="en-CA"/>
        </w:rPr>
        <w:t xml:space="preserve">Select </w:t>
      </w:r>
      <w:r w:rsidRPr="00A065EC">
        <w:rPr>
          <w:b/>
          <w:sz w:val="24"/>
          <w:lang w:val="en-CA"/>
        </w:rPr>
        <w:t>Case Size Overview</w:t>
      </w:r>
      <w:r w:rsidRPr="00A065EC">
        <w:rPr>
          <w:sz w:val="24"/>
          <w:lang w:val="en-CA"/>
        </w:rPr>
        <w:t xml:space="preserve"> </w:t>
      </w:r>
      <w:r>
        <w:rPr>
          <w:noProof/>
          <w:sz w:val="24"/>
        </w:rPr>
        <w:drawing>
          <wp:inline distT="0" distB="0" distL="0" distR="0" wp14:anchorId="6C7945CE" wp14:editId="0377E793">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 name="case-size-overview-24x24.png"/>
                    <pic:cNvPicPr/>
                  </pic:nvPicPr>
                  <pic:blipFill>
                    <a:blip r:embed="rId130">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sz w:val="24"/>
          <w:lang w:val="en-CA"/>
        </w:rPr>
        <w:t xml:space="preserve"> (OCDesktop Toolbar).</w:t>
      </w:r>
    </w:p>
    <w:p w14:paraId="5700D5AA" w14:textId="5CBA668C" w:rsidR="006570E1" w:rsidRDefault="006570E1" w:rsidP="000B5ECB">
      <w:pPr>
        <w:pStyle w:val="ListParagraph"/>
        <w:numPr>
          <w:ilvl w:val="0"/>
          <w:numId w:val="40"/>
        </w:numPr>
        <w:spacing w:line="360" w:lineRule="auto"/>
        <w:rPr>
          <w:sz w:val="24"/>
          <w:szCs w:val="24"/>
          <w:lang w:val="en-CA"/>
        </w:rPr>
      </w:pPr>
      <w:r>
        <w:rPr>
          <w:sz w:val="24"/>
          <w:szCs w:val="24"/>
          <w:lang w:val="en-CA"/>
        </w:rPr>
        <w:t xml:space="preserve">Choose </w:t>
      </w:r>
      <w:r>
        <w:rPr>
          <w:b/>
          <w:sz w:val="24"/>
          <w:szCs w:val="24"/>
          <w:lang w:val="en-CA"/>
        </w:rPr>
        <w:t>Select Columns</w:t>
      </w:r>
      <w:r w:rsidR="002B3071">
        <w:rPr>
          <w:sz w:val="24"/>
          <w:szCs w:val="24"/>
          <w:lang w:val="en-CA"/>
        </w:rPr>
        <w:t xml:space="preserve"> </w:t>
      </w:r>
      <w:r w:rsidR="004E7D93">
        <w:rPr>
          <w:noProof/>
          <w:sz w:val="24"/>
          <w:szCs w:val="24"/>
        </w:rPr>
        <w:drawing>
          <wp:inline distT="0" distB="0" distL="0" distR="0" wp14:anchorId="7BB0CF0B" wp14:editId="661FE5AD">
            <wp:extent cx="228600" cy="2286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select-columns-24x24.png"/>
                    <pic:cNvPicPr/>
                  </pic:nvPicPr>
                  <pic:blipFill>
                    <a:blip r:embed="rId61">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4E7D93">
        <w:rPr>
          <w:sz w:val="24"/>
          <w:szCs w:val="24"/>
          <w:lang w:val="en-CA"/>
        </w:rPr>
        <w:t xml:space="preserve"> (Case Size Overview Toolbar).</w:t>
      </w:r>
    </w:p>
    <w:p w14:paraId="5611C1A2" w14:textId="017AF012" w:rsidR="006570E1" w:rsidRDefault="006570E1" w:rsidP="000B5ECB">
      <w:pPr>
        <w:pStyle w:val="ListParagraph"/>
        <w:numPr>
          <w:ilvl w:val="0"/>
          <w:numId w:val="40"/>
        </w:numPr>
        <w:spacing w:line="360" w:lineRule="auto"/>
        <w:rPr>
          <w:sz w:val="24"/>
          <w:szCs w:val="24"/>
          <w:lang w:val="en-CA"/>
        </w:rPr>
      </w:pPr>
      <w:r>
        <w:rPr>
          <w:b/>
          <w:sz w:val="24"/>
          <w:szCs w:val="24"/>
          <w:lang w:val="en-CA"/>
        </w:rPr>
        <w:t>Select</w:t>
      </w:r>
      <w:r>
        <w:rPr>
          <w:sz w:val="24"/>
          <w:szCs w:val="24"/>
          <w:lang w:val="en-CA"/>
        </w:rPr>
        <w:t xml:space="preserve"> or </w:t>
      </w:r>
      <w:r w:rsidR="004E7D93">
        <w:rPr>
          <w:b/>
          <w:sz w:val="24"/>
          <w:szCs w:val="24"/>
          <w:lang w:val="en-CA"/>
        </w:rPr>
        <w:t>Unselect</w:t>
      </w:r>
      <w:r>
        <w:rPr>
          <w:sz w:val="24"/>
          <w:szCs w:val="24"/>
          <w:lang w:val="en-CA"/>
        </w:rPr>
        <w:t xml:space="preserve"> the columns you want to see or hide in the </w:t>
      </w:r>
      <w:r w:rsidR="001E2315">
        <w:rPr>
          <w:sz w:val="24"/>
          <w:szCs w:val="24"/>
          <w:lang w:val="en-CA"/>
        </w:rPr>
        <w:t>window</w:t>
      </w:r>
      <w:r>
        <w:rPr>
          <w:sz w:val="24"/>
          <w:szCs w:val="24"/>
          <w:lang w:val="en-CA"/>
        </w:rPr>
        <w:t>.</w:t>
      </w:r>
    </w:p>
    <w:p w14:paraId="023E4CC1" w14:textId="6448F818" w:rsidR="006570E1" w:rsidRDefault="006570E1" w:rsidP="000B5ECB">
      <w:pPr>
        <w:pStyle w:val="ListParagraph"/>
        <w:numPr>
          <w:ilvl w:val="0"/>
          <w:numId w:val="40"/>
        </w:numPr>
        <w:spacing w:line="360" w:lineRule="auto"/>
        <w:rPr>
          <w:sz w:val="24"/>
          <w:szCs w:val="24"/>
          <w:lang w:val="en-CA"/>
        </w:rPr>
      </w:pPr>
      <w:r>
        <w:rPr>
          <w:sz w:val="24"/>
          <w:szCs w:val="24"/>
          <w:lang w:val="en-CA"/>
        </w:rPr>
        <w:t xml:space="preserve">Click </w:t>
      </w:r>
      <w:r>
        <w:rPr>
          <w:b/>
          <w:sz w:val="24"/>
          <w:szCs w:val="24"/>
          <w:lang w:val="en-CA"/>
        </w:rPr>
        <w:t>Apply</w:t>
      </w:r>
      <w:r w:rsidR="004E7D93" w:rsidRPr="004E7D93">
        <w:rPr>
          <w:sz w:val="24"/>
          <w:szCs w:val="24"/>
          <w:lang w:val="en-CA"/>
        </w:rPr>
        <w:t>.</w:t>
      </w:r>
      <w:r w:rsidR="004E7D93">
        <w:rPr>
          <w:sz w:val="24"/>
          <w:szCs w:val="24"/>
          <w:lang w:val="en-CA"/>
        </w:rPr>
        <w:br/>
      </w:r>
    </w:p>
    <w:p w14:paraId="1D96CDE0" w14:textId="77777777" w:rsidR="006570E1" w:rsidRDefault="006570E1" w:rsidP="00E454EE">
      <w:pPr>
        <w:pStyle w:val="Heading3"/>
        <w:rPr>
          <w:lang w:val="en-CA"/>
        </w:rPr>
      </w:pPr>
      <w:bookmarkStart w:id="190" w:name="_Toc502341787"/>
      <w:r>
        <w:rPr>
          <w:lang w:val="en-CA"/>
        </w:rPr>
        <w:t>Refresh</w:t>
      </w:r>
      <w:r w:rsidR="002460CA">
        <w:rPr>
          <w:lang w:val="en-CA"/>
        </w:rPr>
        <w:t xml:space="preserve"> </w:t>
      </w:r>
      <w:r w:rsidR="001D4C63">
        <w:rPr>
          <w:noProof/>
        </w:rPr>
        <w:drawing>
          <wp:inline distT="0" distB="0" distL="0" distR="0" wp14:anchorId="59F0E74B" wp14:editId="09E616D8">
            <wp:extent cx="228600" cy="228600"/>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refresh-24x24.png"/>
                    <pic:cNvPicPr/>
                  </pic:nvPicPr>
                  <pic:blipFill>
                    <a:blip r:embed="rId62">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190"/>
    </w:p>
    <w:p w14:paraId="5E5274AA" w14:textId="39FB7C35" w:rsidR="006570E1" w:rsidRDefault="00C45D5D" w:rsidP="006570E1">
      <w:pPr>
        <w:spacing w:line="360" w:lineRule="auto"/>
        <w:rPr>
          <w:lang w:val="en-CA"/>
        </w:rPr>
      </w:pPr>
      <w:r>
        <w:rPr>
          <w:lang w:val="en-CA"/>
        </w:rPr>
        <w:t>This refreshes the window for any I</w:t>
      </w:r>
      <w:r w:rsidR="006570E1">
        <w:rPr>
          <w:lang w:val="en-CA"/>
        </w:rPr>
        <w:t xml:space="preserve">tem changes that </w:t>
      </w:r>
      <w:r>
        <w:rPr>
          <w:lang w:val="en-CA"/>
        </w:rPr>
        <w:t>are</w:t>
      </w:r>
      <w:r w:rsidR="006570E1">
        <w:rPr>
          <w:lang w:val="en-CA"/>
        </w:rPr>
        <w:t xml:space="preserve"> made </w:t>
      </w:r>
      <w:r>
        <w:rPr>
          <w:lang w:val="en-CA"/>
        </w:rPr>
        <w:t>but</w:t>
      </w:r>
      <w:r w:rsidR="006570E1">
        <w:rPr>
          <w:lang w:val="en-CA"/>
        </w:rPr>
        <w:t xml:space="preserve"> not automatically updated.</w:t>
      </w:r>
    </w:p>
    <w:p w14:paraId="2AC1DD1A" w14:textId="085245E0" w:rsidR="00C45D5D" w:rsidRDefault="00C45D5D" w:rsidP="00C45D5D">
      <w:pPr>
        <w:spacing w:line="360" w:lineRule="auto"/>
        <w:rPr>
          <w:lang w:val="en-CA"/>
        </w:rPr>
      </w:pPr>
      <w:r>
        <w:rPr>
          <w:lang w:val="en-CA"/>
        </w:rPr>
        <w:t>To Refresh the Case Size Overview Window:</w:t>
      </w:r>
    </w:p>
    <w:p w14:paraId="6A4BF001" w14:textId="77777777" w:rsidR="00C45D5D" w:rsidRPr="00A065EC" w:rsidRDefault="00C45D5D" w:rsidP="00A94219">
      <w:pPr>
        <w:pStyle w:val="ListParagraph"/>
        <w:numPr>
          <w:ilvl w:val="0"/>
          <w:numId w:val="175"/>
        </w:numPr>
        <w:spacing w:line="360" w:lineRule="auto"/>
        <w:rPr>
          <w:sz w:val="24"/>
          <w:lang w:val="en-CA"/>
        </w:rPr>
      </w:pPr>
      <w:r w:rsidRPr="00A065EC">
        <w:rPr>
          <w:sz w:val="24"/>
          <w:lang w:val="en-CA"/>
        </w:rPr>
        <w:t xml:space="preserve">Select </w:t>
      </w:r>
      <w:r w:rsidRPr="00A065EC">
        <w:rPr>
          <w:b/>
          <w:sz w:val="24"/>
          <w:lang w:val="en-CA"/>
        </w:rPr>
        <w:t>Case Size Overview</w:t>
      </w:r>
      <w:r w:rsidRPr="00A065EC">
        <w:rPr>
          <w:sz w:val="24"/>
          <w:lang w:val="en-CA"/>
        </w:rPr>
        <w:t xml:space="preserve"> </w:t>
      </w:r>
      <w:r>
        <w:rPr>
          <w:noProof/>
          <w:sz w:val="24"/>
        </w:rPr>
        <w:drawing>
          <wp:inline distT="0" distB="0" distL="0" distR="0" wp14:anchorId="77FDEE9D" wp14:editId="63B7EB67">
            <wp:extent cx="228600" cy="228600"/>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 name="case-size-overview-24x24.png"/>
                    <pic:cNvPicPr/>
                  </pic:nvPicPr>
                  <pic:blipFill>
                    <a:blip r:embed="rId130">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sz w:val="24"/>
          <w:lang w:val="en-CA"/>
        </w:rPr>
        <w:t xml:space="preserve"> (OCDesktop Toolbar).</w:t>
      </w:r>
    </w:p>
    <w:p w14:paraId="7E435417" w14:textId="4B929213" w:rsidR="00C45D5D" w:rsidRDefault="00C45D5D" w:rsidP="00A94219">
      <w:pPr>
        <w:pStyle w:val="ListParagraph"/>
        <w:numPr>
          <w:ilvl w:val="0"/>
          <w:numId w:val="175"/>
        </w:numPr>
        <w:spacing w:line="360" w:lineRule="auto"/>
        <w:rPr>
          <w:sz w:val="24"/>
          <w:szCs w:val="24"/>
          <w:lang w:val="en-CA"/>
        </w:rPr>
      </w:pPr>
      <w:r>
        <w:rPr>
          <w:sz w:val="24"/>
          <w:szCs w:val="24"/>
          <w:lang w:val="en-CA"/>
        </w:rPr>
        <w:t xml:space="preserve">Choose </w:t>
      </w:r>
      <w:r>
        <w:rPr>
          <w:b/>
          <w:sz w:val="24"/>
          <w:szCs w:val="24"/>
          <w:lang w:val="en-CA"/>
        </w:rPr>
        <w:t>Refresh</w:t>
      </w:r>
      <w:r>
        <w:rPr>
          <w:sz w:val="24"/>
          <w:szCs w:val="24"/>
          <w:lang w:val="en-CA"/>
        </w:rPr>
        <w:t xml:space="preserve"> </w:t>
      </w:r>
      <w:r>
        <w:rPr>
          <w:noProof/>
        </w:rPr>
        <w:drawing>
          <wp:inline distT="0" distB="0" distL="0" distR="0" wp14:anchorId="2EE3B47A" wp14:editId="708F6783">
            <wp:extent cx="228600" cy="228600"/>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refresh-24x24.png"/>
                    <pic:cNvPicPr/>
                  </pic:nvPicPr>
                  <pic:blipFill>
                    <a:blip r:embed="rId62">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sz w:val="24"/>
          <w:szCs w:val="24"/>
          <w:lang w:val="en-CA"/>
        </w:rPr>
        <w:t xml:space="preserve"> (Case Size Overview Toolbar).</w:t>
      </w:r>
    </w:p>
    <w:p w14:paraId="1266B94D" w14:textId="77777777" w:rsidR="00C45D5D" w:rsidRDefault="00C45D5D" w:rsidP="006570E1">
      <w:pPr>
        <w:spacing w:line="360" w:lineRule="auto"/>
        <w:rPr>
          <w:lang w:val="en-CA"/>
        </w:rPr>
      </w:pPr>
    </w:p>
    <w:p w14:paraId="26CAEBD4" w14:textId="141246B6" w:rsidR="006570E1" w:rsidRDefault="006570E1" w:rsidP="00063FFF">
      <w:pPr>
        <w:pStyle w:val="Heading3"/>
        <w:rPr>
          <w:lang w:val="en-CA"/>
        </w:rPr>
      </w:pPr>
      <w:bookmarkStart w:id="191" w:name="_Toc502341788"/>
      <w:r>
        <w:rPr>
          <w:lang w:val="en-CA"/>
        </w:rPr>
        <w:t>Search</w:t>
      </w:r>
      <w:r w:rsidR="00C45D5D">
        <w:rPr>
          <w:lang w:val="en-CA"/>
        </w:rPr>
        <w:t xml:space="preserve"> </w:t>
      </w:r>
      <w:r w:rsidR="00C45D5D">
        <w:rPr>
          <w:noProof/>
          <w:sz w:val="24"/>
        </w:rPr>
        <w:drawing>
          <wp:inline distT="0" distB="0" distL="0" distR="0" wp14:anchorId="4D2C1914" wp14:editId="2FCAE989">
            <wp:extent cx="228600" cy="228600"/>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search-24x24.png"/>
                    <pic:cNvPicPr/>
                  </pic:nvPicPr>
                  <pic:blipFill>
                    <a:blip r:embed="rId5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191"/>
      <w:r w:rsidR="001D4C63">
        <w:rPr>
          <w:lang w:val="en-CA"/>
        </w:rPr>
        <w:t xml:space="preserve"> </w:t>
      </w:r>
    </w:p>
    <w:p w14:paraId="3849EDD4" w14:textId="77777777" w:rsidR="00016AF9" w:rsidRPr="00C45D5D" w:rsidRDefault="00016AF9" w:rsidP="00016AF9">
      <w:pPr>
        <w:pStyle w:val="BodyText"/>
        <w:rPr>
          <w:lang w:val="en-CA"/>
        </w:rPr>
      </w:pPr>
      <w:r>
        <w:rPr>
          <w:lang w:val="en-CA"/>
        </w:rPr>
        <w:t>To Search for an Item:</w:t>
      </w:r>
    </w:p>
    <w:p w14:paraId="0735BA7B" w14:textId="77D81010" w:rsidR="00016AF9" w:rsidRDefault="00016AF9" w:rsidP="00A94219">
      <w:pPr>
        <w:pStyle w:val="ListParagraph"/>
        <w:numPr>
          <w:ilvl w:val="0"/>
          <w:numId w:val="178"/>
        </w:numPr>
        <w:spacing w:line="360" w:lineRule="auto"/>
        <w:rPr>
          <w:sz w:val="24"/>
          <w:lang w:val="en-CA"/>
        </w:rPr>
      </w:pPr>
      <w:r w:rsidRPr="00A065EC">
        <w:rPr>
          <w:sz w:val="24"/>
          <w:lang w:val="en-CA"/>
        </w:rPr>
        <w:t xml:space="preserve">Select </w:t>
      </w:r>
      <w:r w:rsidRPr="00A065EC">
        <w:rPr>
          <w:b/>
          <w:sz w:val="24"/>
          <w:lang w:val="en-CA"/>
        </w:rPr>
        <w:t>Case Size Overview</w:t>
      </w:r>
      <w:r w:rsidRPr="00A065EC">
        <w:rPr>
          <w:sz w:val="24"/>
          <w:lang w:val="en-CA"/>
        </w:rPr>
        <w:t xml:space="preserve"> </w:t>
      </w:r>
      <w:r>
        <w:rPr>
          <w:noProof/>
          <w:sz w:val="24"/>
        </w:rPr>
        <w:drawing>
          <wp:inline distT="0" distB="0" distL="0" distR="0" wp14:anchorId="48BC5BA0" wp14:editId="7D13E1D6">
            <wp:extent cx="228600" cy="22860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 name="case-size-overview-24x24.png"/>
                    <pic:cNvPicPr/>
                  </pic:nvPicPr>
                  <pic:blipFill>
                    <a:blip r:embed="rId130">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sz w:val="24"/>
          <w:lang w:val="en-CA"/>
        </w:rPr>
        <w:t xml:space="preserve"> (OCDesktop Toolbar).</w:t>
      </w:r>
    </w:p>
    <w:p w14:paraId="64FBCE39" w14:textId="794BA2D3" w:rsidR="00016AF9" w:rsidRDefault="00016AF9" w:rsidP="00A94219">
      <w:pPr>
        <w:pStyle w:val="ListParagraph"/>
        <w:numPr>
          <w:ilvl w:val="0"/>
          <w:numId w:val="178"/>
        </w:numPr>
        <w:spacing w:line="360" w:lineRule="auto"/>
        <w:rPr>
          <w:sz w:val="24"/>
          <w:lang w:val="en-CA"/>
        </w:rPr>
      </w:pPr>
      <w:r w:rsidRPr="008821FD">
        <w:rPr>
          <w:sz w:val="24"/>
          <w:lang w:val="en-CA"/>
        </w:rPr>
        <w:t>Click the</w:t>
      </w:r>
      <w:r>
        <w:rPr>
          <w:sz w:val="24"/>
          <w:lang w:val="en-CA"/>
        </w:rPr>
        <w:t xml:space="preserve"> desired</w:t>
      </w:r>
      <w:r w:rsidRPr="008821FD">
        <w:rPr>
          <w:sz w:val="24"/>
          <w:lang w:val="en-CA"/>
        </w:rPr>
        <w:t xml:space="preserve"> </w:t>
      </w:r>
      <w:r w:rsidRPr="008821FD">
        <w:rPr>
          <w:b/>
          <w:sz w:val="24"/>
          <w:lang w:val="en-CA"/>
        </w:rPr>
        <w:t>Inventory Group</w:t>
      </w:r>
      <w:r w:rsidRPr="008821FD">
        <w:rPr>
          <w:sz w:val="24"/>
          <w:lang w:val="en-CA"/>
        </w:rPr>
        <w:t xml:space="preserve"> listed on the left</w:t>
      </w:r>
      <w:r>
        <w:rPr>
          <w:sz w:val="24"/>
          <w:lang w:val="en-CA"/>
        </w:rPr>
        <w:t xml:space="preserve"> and</w:t>
      </w:r>
      <w:r w:rsidRPr="008821FD">
        <w:rPr>
          <w:sz w:val="24"/>
          <w:lang w:val="en-CA"/>
        </w:rPr>
        <w:t xml:space="preserve"> </w:t>
      </w:r>
      <w:r>
        <w:rPr>
          <w:sz w:val="24"/>
          <w:lang w:val="en-CA"/>
        </w:rPr>
        <w:t>all I</w:t>
      </w:r>
      <w:r w:rsidRPr="008821FD">
        <w:rPr>
          <w:sz w:val="24"/>
          <w:lang w:val="en-CA"/>
        </w:rPr>
        <w:t>tems within that group will be displayed.</w:t>
      </w:r>
      <w:r>
        <w:rPr>
          <w:sz w:val="24"/>
          <w:lang w:val="en-CA"/>
        </w:rPr>
        <w:t xml:space="preserve"> </w:t>
      </w:r>
    </w:p>
    <w:p w14:paraId="1212F854" w14:textId="10D59751" w:rsidR="00EA5828" w:rsidRDefault="00EA5828" w:rsidP="00A94219">
      <w:pPr>
        <w:pStyle w:val="ListParagraph"/>
        <w:numPr>
          <w:ilvl w:val="0"/>
          <w:numId w:val="178"/>
        </w:numPr>
        <w:spacing w:line="360" w:lineRule="auto"/>
        <w:rPr>
          <w:sz w:val="24"/>
          <w:szCs w:val="24"/>
          <w:lang w:val="en-CA"/>
        </w:rPr>
      </w:pPr>
      <w:r>
        <w:rPr>
          <w:sz w:val="24"/>
          <w:szCs w:val="24"/>
          <w:lang w:val="en-CA"/>
        </w:rPr>
        <w:lastRenderedPageBreak/>
        <w:t xml:space="preserve">If you are searching for an </w:t>
      </w:r>
      <w:r>
        <w:rPr>
          <w:b/>
          <w:sz w:val="24"/>
          <w:szCs w:val="24"/>
          <w:lang w:val="en-CA"/>
        </w:rPr>
        <w:t>Inactive Item</w:t>
      </w:r>
      <w:r>
        <w:rPr>
          <w:sz w:val="24"/>
          <w:szCs w:val="24"/>
          <w:lang w:val="en-CA"/>
        </w:rPr>
        <w:t xml:space="preserve">, CHECK the Show Inactive Items box located in the top right. For </w:t>
      </w:r>
      <w:r>
        <w:rPr>
          <w:b/>
          <w:sz w:val="24"/>
          <w:szCs w:val="24"/>
          <w:lang w:val="en-CA"/>
        </w:rPr>
        <w:t>Active Items</w:t>
      </w:r>
      <w:r>
        <w:rPr>
          <w:sz w:val="24"/>
          <w:szCs w:val="24"/>
          <w:lang w:val="en-CA"/>
        </w:rPr>
        <w:t>, skip to Step 4.</w:t>
      </w:r>
    </w:p>
    <w:p w14:paraId="2CE6F013" w14:textId="77777777" w:rsidR="00EA5828" w:rsidRPr="00016AF9" w:rsidRDefault="00EA5828" w:rsidP="00EA5828">
      <w:pPr>
        <w:pStyle w:val="ListParagraph"/>
        <w:spacing w:line="360" w:lineRule="auto"/>
        <w:ind w:left="360"/>
        <w:rPr>
          <w:sz w:val="24"/>
          <w:szCs w:val="24"/>
          <w:lang w:val="en-CA"/>
        </w:rPr>
      </w:pPr>
      <w:r>
        <w:rPr>
          <w:b/>
          <w:sz w:val="24"/>
          <w:szCs w:val="24"/>
          <w:lang w:val="en-CA"/>
        </w:rPr>
        <w:t xml:space="preserve">NOTE: </w:t>
      </w:r>
      <w:r>
        <w:rPr>
          <w:i/>
          <w:sz w:val="24"/>
          <w:szCs w:val="24"/>
          <w:lang w:val="en-CA"/>
        </w:rPr>
        <w:t>Inactive Items</w:t>
      </w:r>
      <w:r>
        <w:rPr>
          <w:sz w:val="24"/>
          <w:szCs w:val="24"/>
          <w:lang w:val="en-CA"/>
        </w:rPr>
        <w:t xml:space="preserve"> will be listed in </w:t>
      </w:r>
      <w:r w:rsidRPr="00016AF9">
        <w:rPr>
          <w:i/>
          <w:color w:val="FF0000"/>
          <w:sz w:val="24"/>
          <w:szCs w:val="24"/>
          <w:lang w:val="en-CA"/>
        </w:rPr>
        <w:t>red italics</w:t>
      </w:r>
      <w:r>
        <w:rPr>
          <w:sz w:val="24"/>
          <w:szCs w:val="24"/>
          <w:lang w:val="en-CA"/>
        </w:rPr>
        <w:t>.</w:t>
      </w:r>
    </w:p>
    <w:p w14:paraId="36ED3D5C" w14:textId="1075178C" w:rsidR="00016AF9" w:rsidRPr="00016AF9" w:rsidRDefault="00016AF9" w:rsidP="00A94219">
      <w:pPr>
        <w:pStyle w:val="ListParagraph"/>
        <w:numPr>
          <w:ilvl w:val="0"/>
          <w:numId w:val="178"/>
        </w:numPr>
        <w:spacing w:line="360" w:lineRule="auto"/>
        <w:rPr>
          <w:sz w:val="24"/>
          <w:lang w:val="en-CA"/>
        </w:rPr>
      </w:pPr>
      <w:r>
        <w:rPr>
          <w:sz w:val="24"/>
          <w:lang w:val="en-CA"/>
        </w:rPr>
        <w:t xml:space="preserve">Enter the full or partial </w:t>
      </w:r>
      <w:r w:rsidRPr="00016AF9">
        <w:rPr>
          <w:sz w:val="24"/>
          <w:lang w:val="en-CA"/>
        </w:rPr>
        <w:t>Item Name</w:t>
      </w:r>
      <w:r>
        <w:rPr>
          <w:sz w:val="24"/>
          <w:lang w:val="en-CA"/>
        </w:rPr>
        <w:t xml:space="preserve"> in the </w:t>
      </w:r>
      <w:r w:rsidRPr="00016AF9">
        <w:rPr>
          <w:b/>
          <w:sz w:val="24"/>
          <w:lang w:val="en-CA"/>
        </w:rPr>
        <w:t>Search Items</w:t>
      </w:r>
      <w:r>
        <w:rPr>
          <w:b/>
          <w:sz w:val="24"/>
          <w:lang w:val="en-CA"/>
        </w:rPr>
        <w:t xml:space="preserve"> </w:t>
      </w:r>
      <w:r>
        <w:rPr>
          <w:noProof/>
          <w:sz w:val="24"/>
          <w:szCs w:val="24"/>
        </w:rPr>
        <w:drawing>
          <wp:inline distT="0" distB="0" distL="0" distR="0" wp14:anchorId="36832679" wp14:editId="6067CDEA">
            <wp:extent cx="228600" cy="228600"/>
            <wp:effectExtent l="0" t="0" r="0" b="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search-24x24.png"/>
                    <pic:cNvPicPr/>
                  </pic:nvPicPr>
                  <pic:blipFill>
                    <a:blip r:embed="rId5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b/>
          <w:sz w:val="24"/>
          <w:lang w:val="en-CA"/>
        </w:rPr>
        <w:t xml:space="preserve"> </w:t>
      </w:r>
      <w:r>
        <w:rPr>
          <w:sz w:val="24"/>
          <w:lang w:val="en-CA"/>
        </w:rPr>
        <w:t>(top of the list, NOT in the toolbar)</w:t>
      </w:r>
      <w:r>
        <w:rPr>
          <w:b/>
          <w:sz w:val="24"/>
          <w:lang w:val="en-CA"/>
        </w:rPr>
        <w:t>.</w:t>
      </w:r>
    </w:p>
    <w:p w14:paraId="771502F7" w14:textId="25C92996" w:rsidR="00016AF9" w:rsidRPr="00016AF9" w:rsidRDefault="00016AF9" w:rsidP="00016AF9">
      <w:pPr>
        <w:pStyle w:val="ListParagraph"/>
        <w:spacing w:line="360" w:lineRule="auto"/>
        <w:ind w:left="360"/>
        <w:rPr>
          <w:sz w:val="24"/>
          <w:lang w:val="en-CA"/>
        </w:rPr>
      </w:pPr>
      <w:r w:rsidRPr="00016AF9">
        <w:rPr>
          <w:b/>
          <w:sz w:val="24"/>
          <w:lang w:val="en-CA"/>
        </w:rPr>
        <w:t>NOTE</w:t>
      </w:r>
      <w:r>
        <w:rPr>
          <w:b/>
          <w:sz w:val="24"/>
          <w:lang w:val="en-CA"/>
        </w:rPr>
        <w:t>:</w:t>
      </w:r>
      <w:r>
        <w:rPr>
          <w:sz w:val="24"/>
          <w:lang w:val="en-CA"/>
        </w:rPr>
        <w:t xml:space="preserve"> By default, the window is set to search by </w:t>
      </w:r>
      <w:r w:rsidRPr="00016AF9">
        <w:rPr>
          <w:i/>
          <w:sz w:val="24"/>
          <w:lang w:val="en-CA"/>
        </w:rPr>
        <w:t>Description</w:t>
      </w:r>
      <w:r>
        <w:rPr>
          <w:sz w:val="24"/>
          <w:lang w:val="en-CA"/>
        </w:rPr>
        <w:t xml:space="preserve"> however, you can also search by full or partial </w:t>
      </w:r>
      <w:r>
        <w:rPr>
          <w:i/>
          <w:sz w:val="24"/>
          <w:lang w:val="en-CA"/>
        </w:rPr>
        <w:t xml:space="preserve">Order Code </w:t>
      </w:r>
      <w:r>
        <w:rPr>
          <w:sz w:val="24"/>
          <w:lang w:val="en-CA"/>
        </w:rPr>
        <w:t xml:space="preserve">or </w:t>
      </w:r>
      <w:r>
        <w:rPr>
          <w:i/>
          <w:sz w:val="24"/>
          <w:lang w:val="en-CA"/>
        </w:rPr>
        <w:t>Barcode</w:t>
      </w:r>
      <w:r>
        <w:rPr>
          <w:sz w:val="24"/>
          <w:lang w:val="en-CA"/>
        </w:rPr>
        <w:t>.</w:t>
      </w:r>
    </w:p>
    <w:p w14:paraId="50F48714" w14:textId="2B0AFDE6" w:rsidR="006570E1" w:rsidRDefault="00EA5828" w:rsidP="006570E1">
      <w:pPr>
        <w:spacing w:line="360" w:lineRule="auto"/>
        <w:rPr>
          <w:lang w:val="en-CA"/>
        </w:rPr>
      </w:pPr>
      <w:r w:rsidRPr="00EA5828">
        <w:rPr>
          <w:lang w:val="en-CA"/>
        </w:rPr>
        <w:t xml:space="preserve">To </w:t>
      </w:r>
      <w:r>
        <w:rPr>
          <w:lang w:val="en-CA"/>
        </w:rPr>
        <w:t>Search by Supplier:</w:t>
      </w:r>
    </w:p>
    <w:p w14:paraId="4C54EFA3" w14:textId="3158C5B8" w:rsidR="00EA5828" w:rsidRDefault="00813093" w:rsidP="00A94219">
      <w:pPr>
        <w:pStyle w:val="ListParagraph"/>
        <w:numPr>
          <w:ilvl w:val="0"/>
          <w:numId w:val="179"/>
        </w:numPr>
        <w:spacing w:line="360" w:lineRule="auto"/>
        <w:rPr>
          <w:sz w:val="24"/>
          <w:lang w:val="en-CA"/>
        </w:rPr>
      </w:pPr>
      <w:r>
        <w:rPr>
          <w:sz w:val="24"/>
          <w:lang w:val="en-CA"/>
        </w:rPr>
        <w:t>Follow Steps 1 to 3 from “To Search for an Item” listed above.</w:t>
      </w:r>
    </w:p>
    <w:p w14:paraId="33F5E55A" w14:textId="06A9D002" w:rsidR="00EA5828" w:rsidRPr="00016AF9" w:rsidRDefault="00EA5828" w:rsidP="00A94219">
      <w:pPr>
        <w:pStyle w:val="ListParagraph"/>
        <w:numPr>
          <w:ilvl w:val="0"/>
          <w:numId w:val="179"/>
        </w:numPr>
        <w:spacing w:line="360" w:lineRule="auto"/>
        <w:rPr>
          <w:sz w:val="24"/>
          <w:szCs w:val="24"/>
          <w:lang w:val="en-CA"/>
        </w:rPr>
      </w:pPr>
      <w:r>
        <w:rPr>
          <w:sz w:val="24"/>
          <w:szCs w:val="24"/>
          <w:lang w:val="en-CA"/>
        </w:rPr>
        <w:t xml:space="preserve">Select the desired </w:t>
      </w:r>
      <w:r>
        <w:rPr>
          <w:b/>
          <w:sz w:val="24"/>
          <w:szCs w:val="24"/>
          <w:lang w:val="en-CA"/>
        </w:rPr>
        <w:t xml:space="preserve">Supplier </w:t>
      </w:r>
      <w:r>
        <w:rPr>
          <w:sz w:val="24"/>
          <w:szCs w:val="24"/>
          <w:lang w:val="en-CA"/>
        </w:rPr>
        <w:t>from the drop-down list.</w:t>
      </w:r>
    </w:p>
    <w:p w14:paraId="60AA2301" w14:textId="3896CBA2" w:rsidR="00EA5828" w:rsidRPr="00EA5828" w:rsidRDefault="00EA5828" w:rsidP="00EA5828">
      <w:pPr>
        <w:pStyle w:val="BodyText"/>
        <w:rPr>
          <w:lang w:val="en-CA"/>
        </w:rPr>
      </w:pPr>
      <w:r>
        <w:rPr>
          <w:lang w:val="en-CA"/>
        </w:rPr>
        <w:t xml:space="preserve">The window only displays by group. If you are looking for an Item and are not sure which group it is under, you will want to </w:t>
      </w:r>
      <w:r>
        <w:rPr>
          <w:b/>
          <w:lang w:val="en-CA"/>
        </w:rPr>
        <w:t>Search All Items</w:t>
      </w:r>
      <w:r>
        <w:rPr>
          <w:lang w:val="en-CA"/>
        </w:rPr>
        <w:t>.</w:t>
      </w:r>
    </w:p>
    <w:p w14:paraId="411AF501" w14:textId="377349B9" w:rsidR="00EA5828" w:rsidRPr="00C45D5D" w:rsidRDefault="00EA5828" w:rsidP="00EA5828">
      <w:pPr>
        <w:pStyle w:val="BodyText"/>
        <w:rPr>
          <w:lang w:val="en-CA"/>
        </w:rPr>
      </w:pPr>
      <w:r>
        <w:rPr>
          <w:lang w:val="en-CA"/>
        </w:rPr>
        <w:t>To Search All Items:</w:t>
      </w:r>
    </w:p>
    <w:p w14:paraId="42360194" w14:textId="77777777" w:rsidR="00EA5828" w:rsidRPr="00A065EC" w:rsidRDefault="00EA5828" w:rsidP="00A94219">
      <w:pPr>
        <w:pStyle w:val="ListParagraph"/>
        <w:numPr>
          <w:ilvl w:val="0"/>
          <w:numId w:val="176"/>
        </w:numPr>
        <w:spacing w:line="360" w:lineRule="auto"/>
        <w:rPr>
          <w:sz w:val="24"/>
          <w:lang w:val="en-CA"/>
        </w:rPr>
      </w:pPr>
      <w:r w:rsidRPr="00A065EC">
        <w:rPr>
          <w:sz w:val="24"/>
          <w:lang w:val="en-CA"/>
        </w:rPr>
        <w:t xml:space="preserve">Select </w:t>
      </w:r>
      <w:r w:rsidRPr="00A065EC">
        <w:rPr>
          <w:b/>
          <w:sz w:val="24"/>
          <w:lang w:val="en-CA"/>
        </w:rPr>
        <w:t>Case Size Overview</w:t>
      </w:r>
      <w:r w:rsidRPr="00A065EC">
        <w:rPr>
          <w:sz w:val="24"/>
          <w:lang w:val="en-CA"/>
        </w:rPr>
        <w:t xml:space="preserve"> </w:t>
      </w:r>
      <w:r>
        <w:rPr>
          <w:noProof/>
          <w:sz w:val="24"/>
        </w:rPr>
        <w:drawing>
          <wp:inline distT="0" distB="0" distL="0" distR="0" wp14:anchorId="580BB349" wp14:editId="53E9E331">
            <wp:extent cx="228600" cy="228600"/>
            <wp:effectExtent l="0" t="0" r="0" b="0"/>
            <wp:docPr id="1019" name="Pictur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 name="case-size-overview-24x24.png"/>
                    <pic:cNvPicPr/>
                  </pic:nvPicPr>
                  <pic:blipFill>
                    <a:blip r:embed="rId130">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sz w:val="24"/>
          <w:lang w:val="en-CA"/>
        </w:rPr>
        <w:t xml:space="preserve"> (OCDesktop Toolbar).</w:t>
      </w:r>
    </w:p>
    <w:p w14:paraId="2CE758EB" w14:textId="77777777" w:rsidR="00EA5828" w:rsidRDefault="00EA5828" w:rsidP="00A94219">
      <w:pPr>
        <w:pStyle w:val="ListParagraph"/>
        <w:numPr>
          <w:ilvl w:val="0"/>
          <w:numId w:val="176"/>
        </w:numPr>
        <w:spacing w:line="360" w:lineRule="auto"/>
        <w:rPr>
          <w:sz w:val="24"/>
          <w:szCs w:val="24"/>
          <w:lang w:val="en-CA"/>
        </w:rPr>
      </w:pPr>
      <w:r>
        <w:rPr>
          <w:sz w:val="24"/>
          <w:szCs w:val="24"/>
          <w:lang w:val="en-CA"/>
        </w:rPr>
        <w:t xml:space="preserve">Choose </w:t>
      </w:r>
      <w:r>
        <w:rPr>
          <w:b/>
          <w:sz w:val="24"/>
          <w:szCs w:val="24"/>
          <w:lang w:val="en-CA"/>
        </w:rPr>
        <w:t>Search</w:t>
      </w:r>
      <w:r>
        <w:rPr>
          <w:sz w:val="24"/>
          <w:szCs w:val="24"/>
          <w:lang w:val="en-CA"/>
        </w:rPr>
        <w:t xml:space="preserve"> </w:t>
      </w:r>
      <w:r>
        <w:rPr>
          <w:noProof/>
          <w:sz w:val="24"/>
          <w:szCs w:val="24"/>
        </w:rPr>
        <w:drawing>
          <wp:inline distT="0" distB="0" distL="0" distR="0" wp14:anchorId="4EBDA950" wp14:editId="5D154C16">
            <wp:extent cx="228600" cy="2286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search-24x24.png"/>
                    <pic:cNvPicPr/>
                  </pic:nvPicPr>
                  <pic:blipFill>
                    <a:blip r:embed="rId5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sz w:val="24"/>
          <w:szCs w:val="24"/>
          <w:lang w:val="en-CA"/>
        </w:rPr>
        <w:t xml:space="preserve"> (Case Size Overview Toolbar).</w:t>
      </w:r>
    </w:p>
    <w:p w14:paraId="424AF428" w14:textId="77777777" w:rsidR="00EA5828" w:rsidRDefault="00EA5828" w:rsidP="00A94219">
      <w:pPr>
        <w:pStyle w:val="ListParagraph"/>
        <w:numPr>
          <w:ilvl w:val="0"/>
          <w:numId w:val="176"/>
        </w:numPr>
        <w:spacing w:line="360" w:lineRule="auto"/>
        <w:rPr>
          <w:sz w:val="24"/>
          <w:szCs w:val="24"/>
          <w:lang w:val="en-CA"/>
        </w:rPr>
      </w:pPr>
      <w:r>
        <w:rPr>
          <w:sz w:val="24"/>
          <w:szCs w:val="24"/>
          <w:lang w:val="en-CA"/>
        </w:rPr>
        <w:t xml:space="preserve">If you are searching for an </w:t>
      </w:r>
      <w:r>
        <w:rPr>
          <w:b/>
          <w:sz w:val="24"/>
          <w:szCs w:val="24"/>
          <w:lang w:val="en-CA"/>
        </w:rPr>
        <w:t>Inactive Item</w:t>
      </w:r>
      <w:r>
        <w:rPr>
          <w:sz w:val="24"/>
          <w:szCs w:val="24"/>
          <w:lang w:val="en-CA"/>
        </w:rPr>
        <w:t xml:space="preserve">, CHECK the Show Inactive Items box located in the bottom left corner. For </w:t>
      </w:r>
      <w:r>
        <w:rPr>
          <w:b/>
          <w:sz w:val="24"/>
          <w:szCs w:val="24"/>
          <w:lang w:val="en-CA"/>
        </w:rPr>
        <w:t>Active Items</w:t>
      </w:r>
      <w:r>
        <w:rPr>
          <w:sz w:val="24"/>
          <w:szCs w:val="24"/>
          <w:lang w:val="en-CA"/>
        </w:rPr>
        <w:t>, skip to Step 4.</w:t>
      </w:r>
    </w:p>
    <w:p w14:paraId="508572A1" w14:textId="77777777" w:rsidR="00EA5828" w:rsidRPr="00016AF9" w:rsidRDefault="00EA5828" w:rsidP="00EA5828">
      <w:pPr>
        <w:pStyle w:val="ListParagraph"/>
        <w:spacing w:line="360" w:lineRule="auto"/>
        <w:ind w:left="360"/>
        <w:rPr>
          <w:sz w:val="24"/>
          <w:szCs w:val="24"/>
          <w:lang w:val="en-CA"/>
        </w:rPr>
      </w:pPr>
      <w:r>
        <w:rPr>
          <w:b/>
          <w:sz w:val="24"/>
          <w:szCs w:val="24"/>
          <w:lang w:val="en-CA"/>
        </w:rPr>
        <w:t xml:space="preserve">NOTE: </w:t>
      </w:r>
      <w:r>
        <w:rPr>
          <w:i/>
          <w:sz w:val="24"/>
          <w:szCs w:val="24"/>
          <w:lang w:val="en-CA"/>
        </w:rPr>
        <w:t>Inactive Items</w:t>
      </w:r>
      <w:r>
        <w:rPr>
          <w:sz w:val="24"/>
          <w:szCs w:val="24"/>
          <w:lang w:val="en-CA"/>
        </w:rPr>
        <w:t xml:space="preserve"> will be listed in </w:t>
      </w:r>
      <w:r w:rsidRPr="00016AF9">
        <w:rPr>
          <w:i/>
          <w:color w:val="FF0000"/>
          <w:sz w:val="24"/>
          <w:szCs w:val="24"/>
          <w:lang w:val="en-CA"/>
        </w:rPr>
        <w:t>red italics</w:t>
      </w:r>
      <w:r>
        <w:rPr>
          <w:sz w:val="24"/>
          <w:szCs w:val="24"/>
          <w:lang w:val="en-CA"/>
        </w:rPr>
        <w:t>.</w:t>
      </w:r>
    </w:p>
    <w:p w14:paraId="2A8B6AFF" w14:textId="2391A033" w:rsidR="00EA5828" w:rsidRDefault="00EA5828" w:rsidP="00A94219">
      <w:pPr>
        <w:pStyle w:val="ListParagraph"/>
        <w:numPr>
          <w:ilvl w:val="0"/>
          <w:numId w:val="176"/>
        </w:numPr>
        <w:spacing w:line="360" w:lineRule="auto"/>
        <w:rPr>
          <w:sz w:val="24"/>
          <w:szCs w:val="24"/>
          <w:lang w:val="en-CA"/>
        </w:rPr>
      </w:pPr>
      <w:r>
        <w:rPr>
          <w:sz w:val="24"/>
          <w:szCs w:val="24"/>
          <w:lang w:val="en-CA"/>
        </w:rPr>
        <w:t xml:space="preserve">Scroll the list or enter the full or partial name of the </w:t>
      </w:r>
      <w:r>
        <w:rPr>
          <w:b/>
          <w:sz w:val="24"/>
          <w:szCs w:val="24"/>
          <w:lang w:val="en-CA"/>
        </w:rPr>
        <w:t>Item</w:t>
      </w:r>
      <w:r>
        <w:rPr>
          <w:sz w:val="24"/>
          <w:szCs w:val="24"/>
          <w:lang w:val="en-CA"/>
        </w:rPr>
        <w:t xml:space="preserve"> you wish to find. The list will filter as you type.</w:t>
      </w:r>
    </w:p>
    <w:p w14:paraId="419490AD" w14:textId="77777777" w:rsidR="00EA5828" w:rsidRDefault="00EA5828" w:rsidP="00A94219">
      <w:pPr>
        <w:pStyle w:val="ListParagraph"/>
        <w:numPr>
          <w:ilvl w:val="0"/>
          <w:numId w:val="176"/>
        </w:numPr>
        <w:spacing w:line="360" w:lineRule="auto"/>
        <w:rPr>
          <w:sz w:val="24"/>
          <w:szCs w:val="24"/>
          <w:lang w:val="en-CA"/>
        </w:rPr>
      </w:pPr>
      <w:r>
        <w:rPr>
          <w:sz w:val="24"/>
          <w:szCs w:val="24"/>
          <w:lang w:val="en-CA"/>
        </w:rPr>
        <w:t xml:space="preserve">Select the desired </w:t>
      </w:r>
      <w:r>
        <w:rPr>
          <w:b/>
          <w:sz w:val="24"/>
          <w:szCs w:val="24"/>
          <w:lang w:val="en-CA"/>
        </w:rPr>
        <w:t>Item</w:t>
      </w:r>
      <w:r>
        <w:rPr>
          <w:sz w:val="24"/>
          <w:szCs w:val="24"/>
          <w:lang w:val="en-CA"/>
        </w:rPr>
        <w:t>.</w:t>
      </w:r>
    </w:p>
    <w:p w14:paraId="7B7F2718" w14:textId="77777777" w:rsidR="00EA5828" w:rsidRDefault="00EA5828" w:rsidP="00A94219">
      <w:pPr>
        <w:pStyle w:val="ListParagraph"/>
        <w:numPr>
          <w:ilvl w:val="0"/>
          <w:numId w:val="176"/>
        </w:numPr>
        <w:spacing w:line="360" w:lineRule="auto"/>
        <w:rPr>
          <w:sz w:val="24"/>
          <w:szCs w:val="24"/>
          <w:lang w:val="en-CA"/>
        </w:rPr>
      </w:pPr>
      <w:r>
        <w:rPr>
          <w:sz w:val="24"/>
          <w:szCs w:val="24"/>
          <w:lang w:val="en-CA"/>
        </w:rPr>
        <w:t xml:space="preserve">Click </w:t>
      </w:r>
      <w:r>
        <w:rPr>
          <w:b/>
          <w:sz w:val="24"/>
          <w:szCs w:val="24"/>
          <w:lang w:val="en-CA"/>
        </w:rPr>
        <w:t>OK</w:t>
      </w:r>
      <w:r>
        <w:rPr>
          <w:sz w:val="24"/>
          <w:szCs w:val="24"/>
          <w:lang w:val="en-CA"/>
        </w:rPr>
        <w:t>.</w:t>
      </w:r>
    </w:p>
    <w:p w14:paraId="1F5AE9F7" w14:textId="77777777" w:rsidR="00016AF9" w:rsidRDefault="00016AF9" w:rsidP="006570E1">
      <w:pPr>
        <w:spacing w:line="360" w:lineRule="auto"/>
        <w:rPr>
          <w:lang w:val="en-CA"/>
        </w:rPr>
      </w:pPr>
    </w:p>
    <w:p w14:paraId="19A37DA4" w14:textId="77777777" w:rsidR="006570E1" w:rsidRDefault="006570E1" w:rsidP="006570E1">
      <w:pPr>
        <w:spacing w:line="360" w:lineRule="auto"/>
        <w:rPr>
          <w:lang w:val="en-CA"/>
        </w:rPr>
      </w:pPr>
    </w:p>
    <w:p w14:paraId="3017B35A" w14:textId="77777777" w:rsidR="006570E1" w:rsidRDefault="00A12579" w:rsidP="00CB65CB">
      <w:pPr>
        <w:pStyle w:val="Heading1"/>
        <w:rPr>
          <w:lang w:val="en-CA"/>
        </w:rPr>
      </w:pPr>
      <w:bookmarkStart w:id="192" w:name="_Toc502341789"/>
      <w:r>
        <w:rPr>
          <w:lang w:val="en-CA"/>
        </w:rPr>
        <w:lastRenderedPageBreak/>
        <w:t xml:space="preserve">Setting </w:t>
      </w:r>
      <w:r w:rsidR="00CD24D7">
        <w:rPr>
          <w:lang w:val="en-CA"/>
        </w:rPr>
        <w:t>Item Par</w:t>
      </w:r>
      <w:r>
        <w:rPr>
          <w:lang w:val="en-CA"/>
        </w:rPr>
        <w:t xml:space="preserve"> Levels </w:t>
      </w:r>
      <w:r w:rsidR="00E243B9" w:rsidRPr="00F03EB3">
        <w:rPr>
          <w:noProof/>
          <w:sz w:val="24"/>
        </w:rPr>
        <w:drawing>
          <wp:inline distT="0" distB="0" distL="0" distR="0" wp14:anchorId="5B0713D7" wp14:editId="399101DD">
            <wp:extent cx="331470" cy="33147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item-par-levels-32.png"/>
                    <pic:cNvPicPr/>
                  </pic:nvPicPr>
                  <pic:blipFill>
                    <a:blip r:embed="rId63">
                      <a:extLst>
                        <a:ext uri="{28A0092B-C50C-407E-A947-70E740481C1C}">
                          <a14:useLocalDpi xmlns:a14="http://schemas.microsoft.com/office/drawing/2010/main" val="0"/>
                        </a:ext>
                      </a:extLst>
                    </a:blip>
                    <a:stretch>
                      <a:fillRect/>
                    </a:stretch>
                  </pic:blipFill>
                  <pic:spPr>
                    <a:xfrm>
                      <a:off x="0" y="0"/>
                      <a:ext cx="337678" cy="337678"/>
                    </a:xfrm>
                    <a:prstGeom prst="rect">
                      <a:avLst/>
                    </a:prstGeom>
                  </pic:spPr>
                </pic:pic>
              </a:graphicData>
            </a:graphic>
          </wp:inline>
        </w:drawing>
      </w:r>
      <w:bookmarkEnd w:id="192"/>
    </w:p>
    <w:p w14:paraId="18485512" w14:textId="77777777" w:rsidR="006570E1" w:rsidRPr="006570E1" w:rsidRDefault="006570E1" w:rsidP="006570E1">
      <w:pPr>
        <w:pStyle w:val="BodyText"/>
        <w:rPr>
          <w:lang w:val="en-CA"/>
        </w:rPr>
      </w:pPr>
    </w:p>
    <w:p w14:paraId="29F4510F" w14:textId="7C41850E" w:rsidR="006570E1" w:rsidRDefault="00404D10" w:rsidP="001D4C63">
      <w:pPr>
        <w:spacing w:line="360" w:lineRule="auto"/>
        <w:rPr>
          <w:rFonts w:asciiTheme="minorHAnsi" w:hAnsiTheme="minorHAnsi"/>
          <w:lang w:val="en-CA"/>
        </w:rPr>
      </w:pPr>
      <w:r>
        <w:rPr>
          <w:rFonts w:asciiTheme="minorHAnsi" w:hAnsiTheme="minorHAnsi"/>
          <w:lang w:val="en-CA"/>
        </w:rPr>
        <w:t>Set I</w:t>
      </w:r>
      <w:r w:rsidR="006570E1" w:rsidRPr="001D4C63">
        <w:rPr>
          <w:rFonts w:asciiTheme="minorHAnsi" w:hAnsiTheme="minorHAnsi"/>
          <w:lang w:val="en-CA"/>
        </w:rPr>
        <w:t xml:space="preserve">tem </w:t>
      </w:r>
      <w:r>
        <w:rPr>
          <w:rFonts w:asciiTheme="minorHAnsi" w:hAnsiTheme="minorHAnsi"/>
          <w:lang w:val="en-CA"/>
        </w:rPr>
        <w:t>Par L</w:t>
      </w:r>
      <w:r w:rsidR="006570E1" w:rsidRPr="001D4C63">
        <w:rPr>
          <w:rFonts w:asciiTheme="minorHAnsi" w:hAnsiTheme="minorHAnsi"/>
          <w:lang w:val="en-CA"/>
        </w:rPr>
        <w:t>evels</w:t>
      </w:r>
      <w:r w:rsidR="00922400">
        <w:rPr>
          <w:rFonts w:asciiTheme="minorHAnsi" w:hAnsiTheme="minorHAnsi"/>
          <w:lang w:val="en-CA"/>
        </w:rPr>
        <w:t xml:space="preserve"> (min</w:t>
      </w:r>
      <w:r w:rsidR="005C1472">
        <w:rPr>
          <w:rFonts w:asciiTheme="minorHAnsi" w:hAnsiTheme="minorHAnsi"/>
          <w:lang w:val="en-CA"/>
        </w:rPr>
        <w:t>imum</w:t>
      </w:r>
      <w:r w:rsidR="00922400">
        <w:rPr>
          <w:rFonts w:asciiTheme="minorHAnsi" w:hAnsiTheme="minorHAnsi"/>
          <w:lang w:val="en-CA"/>
        </w:rPr>
        <w:t>/max</w:t>
      </w:r>
      <w:r w:rsidR="005C1472">
        <w:rPr>
          <w:rFonts w:asciiTheme="minorHAnsi" w:hAnsiTheme="minorHAnsi"/>
          <w:lang w:val="en-CA"/>
        </w:rPr>
        <w:t>imum</w:t>
      </w:r>
      <w:r w:rsidR="00922400">
        <w:rPr>
          <w:rFonts w:asciiTheme="minorHAnsi" w:hAnsiTheme="minorHAnsi"/>
          <w:lang w:val="en-CA"/>
        </w:rPr>
        <w:t xml:space="preserve">) </w:t>
      </w:r>
      <w:r>
        <w:rPr>
          <w:rFonts w:asciiTheme="minorHAnsi" w:hAnsiTheme="minorHAnsi"/>
          <w:lang w:val="en-CA"/>
        </w:rPr>
        <w:t xml:space="preserve">used in </w:t>
      </w:r>
      <w:r w:rsidR="00922400">
        <w:rPr>
          <w:rFonts w:asciiTheme="minorHAnsi" w:hAnsiTheme="minorHAnsi"/>
          <w:lang w:val="en-CA"/>
        </w:rPr>
        <w:t xml:space="preserve">Ordering </w:t>
      </w:r>
      <w:r>
        <w:rPr>
          <w:rFonts w:asciiTheme="minorHAnsi" w:hAnsiTheme="minorHAnsi"/>
          <w:lang w:val="en-CA"/>
        </w:rPr>
        <w:t xml:space="preserve">Guides, </w:t>
      </w:r>
      <w:r w:rsidR="005C1472">
        <w:rPr>
          <w:rFonts w:asciiTheme="minorHAnsi" w:hAnsiTheme="minorHAnsi"/>
          <w:lang w:val="en-CA"/>
        </w:rPr>
        <w:t>Order S</w:t>
      </w:r>
      <w:r>
        <w:rPr>
          <w:rFonts w:asciiTheme="minorHAnsi" w:hAnsiTheme="minorHAnsi"/>
          <w:lang w:val="en-CA"/>
        </w:rPr>
        <w:t xml:space="preserve">heets </w:t>
      </w:r>
      <w:r w:rsidR="00CD24D7">
        <w:rPr>
          <w:rFonts w:asciiTheme="minorHAnsi" w:hAnsiTheme="minorHAnsi"/>
          <w:lang w:val="en-CA"/>
        </w:rPr>
        <w:t>and Order R</w:t>
      </w:r>
      <w:r w:rsidR="006570E1" w:rsidRPr="001D4C63">
        <w:rPr>
          <w:rFonts w:asciiTheme="minorHAnsi" w:hAnsiTheme="minorHAnsi"/>
          <w:lang w:val="en-CA"/>
        </w:rPr>
        <w:t>eminders to make ordering</w:t>
      </w:r>
      <w:r>
        <w:rPr>
          <w:rFonts w:asciiTheme="minorHAnsi" w:hAnsiTheme="minorHAnsi"/>
          <w:lang w:val="en-CA"/>
        </w:rPr>
        <w:t xml:space="preserve"> stock</w:t>
      </w:r>
      <w:r w:rsidR="006570E1" w:rsidRPr="001D4C63">
        <w:rPr>
          <w:rFonts w:asciiTheme="minorHAnsi" w:hAnsiTheme="minorHAnsi"/>
          <w:lang w:val="en-CA"/>
        </w:rPr>
        <w:t xml:space="preserve"> easier.</w:t>
      </w:r>
      <w:r w:rsidR="00A01DAC">
        <w:rPr>
          <w:rFonts w:asciiTheme="minorHAnsi" w:hAnsiTheme="minorHAnsi"/>
          <w:lang w:val="en-CA"/>
        </w:rPr>
        <w:t xml:space="preserve"> You can also </w:t>
      </w:r>
      <w:r w:rsidR="00940C6D">
        <w:rPr>
          <w:rFonts w:asciiTheme="minorHAnsi" w:hAnsiTheme="minorHAnsi"/>
          <w:lang w:val="en-CA"/>
        </w:rPr>
        <w:t>use this window</w:t>
      </w:r>
      <w:r>
        <w:rPr>
          <w:rFonts w:asciiTheme="minorHAnsi" w:hAnsiTheme="minorHAnsi"/>
          <w:lang w:val="en-CA"/>
        </w:rPr>
        <w:t xml:space="preserve"> to s</w:t>
      </w:r>
      <w:r w:rsidR="00A01DAC">
        <w:rPr>
          <w:rFonts w:asciiTheme="minorHAnsi" w:hAnsiTheme="minorHAnsi"/>
          <w:lang w:val="en-CA"/>
        </w:rPr>
        <w:t xml:space="preserve">et </w:t>
      </w:r>
      <w:r w:rsidR="005C1472">
        <w:rPr>
          <w:rFonts w:asciiTheme="minorHAnsi" w:hAnsiTheme="minorHAnsi"/>
          <w:lang w:val="en-CA"/>
        </w:rPr>
        <w:t>Key I</w:t>
      </w:r>
      <w:r w:rsidR="00A01DAC">
        <w:rPr>
          <w:rFonts w:asciiTheme="minorHAnsi" w:hAnsiTheme="minorHAnsi"/>
          <w:lang w:val="en-CA"/>
        </w:rPr>
        <w:t xml:space="preserve">tem and </w:t>
      </w:r>
      <w:r w:rsidR="005C1472">
        <w:rPr>
          <w:rFonts w:asciiTheme="minorHAnsi" w:hAnsiTheme="minorHAnsi"/>
          <w:lang w:val="en-CA"/>
        </w:rPr>
        <w:t>A</w:t>
      </w:r>
      <w:r w:rsidR="00A01DAC">
        <w:rPr>
          <w:rFonts w:asciiTheme="minorHAnsi" w:hAnsiTheme="minorHAnsi"/>
          <w:lang w:val="en-CA"/>
        </w:rPr>
        <w:t xml:space="preserve">ctualize </w:t>
      </w:r>
      <w:r w:rsidR="005C1472">
        <w:rPr>
          <w:rFonts w:asciiTheme="minorHAnsi" w:hAnsiTheme="minorHAnsi"/>
          <w:lang w:val="en-CA"/>
        </w:rPr>
        <w:t>F</w:t>
      </w:r>
      <w:r w:rsidR="00A01DAC">
        <w:rPr>
          <w:rFonts w:asciiTheme="minorHAnsi" w:hAnsiTheme="minorHAnsi"/>
          <w:lang w:val="en-CA"/>
        </w:rPr>
        <w:t>lags</w:t>
      </w:r>
      <w:r>
        <w:rPr>
          <w:rFonts w:asciiTheme="minorHAnsi" w:hAnsiTheme="minorHAnsi"/>
          <w:lang w:val="en-CA"/>
        </w:rPr>
        <w:t xml:space="preserve"> for </w:t>
      </w:r>
      <w:r w:rsidR="005C1472">
        <w:rPr>
          <w:rFonts w:asciiTheme="minorHAnsi" w:hAnsiTheme="minorHAnsi"/>
          <w:lang w:val="en-CA"/>
        </w:rPr>
        <w:t>multiple</w:t>
      </w:r>
      <w:r>
        <w:rPr>
          <w:rFonts w:asciiTheme="minorHAnsi" w:hAnsiTheme="minorHAnsi"/>
          <w:lang w:val="en-CA"/>
        </w:rPr>
        <w:t xml:space="preserve"> </w:t>
      </w:r>
      <w:r w:rsidR="005C1472">
        <w:rPr>
          <w:rFonts w:asciiTheme="minorHAnsi" w:hAnsiTheme="minorHAnsi"/>
          <w:lang w:val="en-CA"/>
        </w:rPr>
        <w:t>I</w:t>
      </w:r>
      <w:r>
        <w:rPr>
          <w:rFonts w:asciiTheme="minorHAnsi" w:hAnsiTheme="minorHAnsi"/>
          <w:lang w:val="en-CA"/>
        </w:rPr>
        <w:t>tems at once.</w:t>
      </w:r>
    </w:p>
    <w:p w14:paraId="1CD664CC" w14:textId="1110B2F5" w:rsidR="00404D10" w:rsidRPr="001D4C63" w:rsidRDefault="005C1472" w:rsidP="001D4C63">
      <w:pPr>
        <w:spacing w:line="360" w:lineRule="auto"/>
        <w:rPr>
          <w:rFonts w:asciiTheme="minorHAnsi" w:hAnsiTheme="minorHAnsi"/>
          <w:lang w:val="en-CA"/>
        </w:rPr>
      </w:pPr>
      <w:r>
        <w:rPr>
          <w:rFonts w:asciiTheme="minorHAnsi" w:hAnsiTheme="minorHAnsi"/>
          <w:lang w:val="en-CA"/>
        </w:rPr>
        <w:t>To S</w:t>
      </w:r>
      <w:r w:rsidR="00404D10">
        <w:rPr>
          <w:rFonts w:asciiTheme="minorHAnsi" w:hAnsiTheme="minorHAnsi"/>
          <w:lang w:val="en-CA"/>
        </w:rPr>
        <w:t xml:space="preserve">et </w:t>
      </w:r>
      <w:r>
        <w:rPr>
          <w:rFonts w:asciiTheme="minorHAnsi" w:hAnsiTheme="minorHAnsi"/>
          <w:lang w:val="en-CA"/>
        </w:rPr>
        <w:t>I</w:t>
      </w:r>
      <w:r w:rsidR="00404D10">
        <w:rPr>
          <w:rFonts w:asciiTheme="minorHAnsi" w:hAnsiTheme="minorHAnsi"/>
          <w:lang w:val="en-CA"/>
        </w:rPr>
        <w:t xml:space="preserve">tem </w:t>
      </w:r>
      <w:r>
        <w:rPr>
          <w:rFonts w:asciiTheme="minorHAnsi" w:hAnsiTheme="minorHAnsi"/>
          <w:lang w:val="en-CA"/>
        </w:rPr>
        <w:t>P</w:t>
      </w:r>
      <w:r w:rsidR="00404D10">
        <w:rPr>
          <w:rFonts w:asciiTheme="minorHAnsi" w:hAnsiTheme="minorHAnsi"/>
          <w:lang w:val="en-CA"/>
        </w:rPr>
        <w:t xml:space="preserve">ar </w:t>
      </w:r>
      <w:r>
        <w:rPr>
          <w:rFonts w:asciiTheme="minorHAnsi" w:hAnsiTheme="minorHAnsi"/>
          <w:lang w:val="en-CA"/>
        </w:rPr>
        <w:t>L</w:t>
      </w:r>
      <w:r w:rsidR="00404D10">
        <w:rPr>
          <w:rFonts w:asciiTheme="minorHAnsi" w:hAnsiTheme="minorHAnsi"/>
          <w:lang w:val="en-CA"/>
        </w:rPr>
        <w:t>evels</w:t>
      </w:r>
      <w:r>
        <w:rPr>
          <w:rFonts w:asciiTheme="minorHAnsi" w:hAnsiTheme="minorHAnsi"/>
          <w:lang w:val="en-CA"/>
        </w:rPr>
        <w:t>:</w:t>
      </w:r>
    </w:p>
    <w:p w14:paraId="67E5B05C" w14:textId="2B2D9035" w:rsidR="00922400" w:rsidRPr="005C1472" w:rsidRDefault="00922400" w:rsidP="00A94219">
      <w:pPr>
        <w:pStyle w:val="ListParagraph"/>
        <w:numPr>
          <w:ilvl w:val="0"/>
          <w:numId w:val="180"/>
        </w:numPr>
        <w:spacing w:line="360" w:lineRule="auto"/>
        <w:rPr>
          <w:sz w:val="24"/>
          <w:szCs w:val="24"/>
          <w:lang w:val="en-CA"/>
        </w:rPr>
      </w:pPr>
      <w:r w:rsidRPr="005C1472">
        <w:rPr>
          <w:sz w:val="24"/>
          <w:szCs w:val="24"/>
          <w:lang w:val="en-CA"/>
        </w:rPr>
        <w:t xml:space="preserve">Click </w:t>
      </w:r>
      <w:r w:rsidRPr="005C1472">
        <w:rPr>
          <w:b/>
          <w:sz w:val="24"/>
          <w:szCs w:val="24"/>
          <w:lang w:val="en-CA"/>
        </w:rPr>
        <w:t xml:space="preserve">Item Par Levels </w:t>
      </w:r>
      <w:r w:rsidRPr="005C1472">
        <w:rPr>
          <w:noProof/>
          <w:sz w:val="24"/>
          <w:szCs w:val="24"/>
        </w:rPr>
        <w:drawing>
          <wp:inline distT="0" distB="0" distL="0" distR="0" wp14:anchorId="0B013E33" wp14:editId="6655100E">
            <wp:extent cx="228600" cy="228600"/>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item-par-levels-32.png"/>
                    <pic:cNvPicPr/>
                  </pic:nvPicPr>
                  <pic:blipFill>
                    <a:blip r:embed="rId6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Pr="005C1472">
        <w:rPr>
          <w:sz w:val="24"/>
          <w:szCs w:val="24"/>
          <w:lang w:val="en-CA"/>
        </w:rPr>
        <w:t xml:space="preserve"> </w:t>
      </w:r>
      <w:r w:rsidR="005C1472" w:rsidRPr="005C1472">
        <w:rPr>
          <w:sz w:val="24"/>
          <w:szCs w:val="24"/>
          <w:lang w:val="en-CA"/>
        </w:rPr>
        <w:t>(OCDesktop Toolbar).</w:t>
      </w:r>
      <w:r w:rsidRPr="005C1472">
        <w:rPr>
          <w:sz w:val="24"/>
          <w:szCs w:val="24"/>
          <w:lang w:val="en-CA"/>
        </w:rPr>
        <w:t xml:space="preserve"> Each Group and </w:t>
      </w:r>
      <w:r w:rsidR="001E2315">
        <w:rPr>
          <w:sz w:val="24"/>
          <w:szCs w:val="24"/>
          <w:lang w:val="en-CA"/>
        </w:rPr>
        <w:t xml:space="preserve">the </w:t>
      </w:r>
      <w:r w:rsidR="005C1472" w:rsidRPr="005C1472">
        <w:rPr>
          <w:sz w:val="24"/>
          <w:szCs w:val="24"/>
          <w:lang w:val="en-CA"/>
        </w:rPr>
        <w:t>I</w:t>
      </w:r>
      <w:r w:rsidRPr="005C1472">
        <w:rPr>
          <w:sz w:val="24"/>
          <w:szCs w:val="24"/>
          <w:lang w:val="en-CA"/>
        </w:rPr>
        <w:t>tems within will be displayed</w:t>
      </w:r>
      <w:r w:rsidR="005C1472" w:rsidRPr="005C1472">
        <w:rPr>
          <w:sz w:val="24"/>
          <w:szCs w:val="24"/>
          <w:lang w:val="en-CA"/>
        </w:rPr>
        <w:t>.</w:t>
      </w:r>
    </w:p>
    <w:p w14:paraId="2DCDF030" w14:textId="740012CE" w:rsidR="005C1472" w:rsidRPr="005C1472" w:rsidRDefault="00922400" w:rsidP="00A94219">
      <w:pPr>
        <w:pStyle w:val="ListParagraph"/>
        <w:numPr>
          <w:ilvl w:val="0"/>
          <w:numId w:val="180"/>
        </w:numPr>
        <w:spacing w:line="360" w:lineRule="auto"/>
        <w:rPr>
          <w:sz w:val="24"/>
          <w:szCs w:val="24"/>
          <w:lang w:val="en-CA"/>
        </w:rPr>
      </w:pPr>
      <w:r w:rsidRPr="005C1472">
        <w:rPr>
          <w:sz w:val="24"/>
          <w:szCs w:val="24"/>
          <w:lang w:val="en-CA"/>
        </w:rPr>
        <w:t>Indicate</w:t>
      </w:r>
      <w:r w:rsidR="00460A7C">
        <w:rPr>
          <w:sz w:val="24"/>
          <w:szCs w:val="24"/>
          <w:lang w:val="en-CA"/>
        </w:rPr>
        <w:t xml:space="preserve"> the</w:t>
      </w:r>
      <w:r w:rsidRPr="005C1472">
        <w:rPr>
          <w:sz w:val="24"/>
          <w:szCs w:val="24"/>
          <w:lang w:val="en-CA"/>
        </w:rPr>
        <w:t xml:space="preserve"> </w:t>
      </w:r>
      <w:r w:rsidRPr="005C1472">
        <w:rPr>
          <w:b/>
          <w:sz w:val="24"/>
          <w:szCs w:val="24"/>
          <w:lang w:val="en-CA"/>
        </w:rPr>
        <w:t>Minimum Order Level</w:t>
      </w:r>
      <w:r w:rsidRPr="005C1472">
        <w:rPr>
          <w:sz w:val="24"/>
          <w:szCs w:val="24"/>
          <w:lang w:val="en-CA"/>
        </w:rPr>
        <w:t xml:space="preserve"> and </w:t>
      </w:r>
      <w:r w:rsidRPr="005C1472">
        <w:rPr>
          <w:b/>
          <w:sz w:val="24"/>
          <w:szCs w:val="24"/>
          <w:lang w:val="en-CA"/>
        </w:rPr>
        <w:t xml:space="preserve">Maximum Order Level </w:t>
      </w:r>
      <w:r w:rsidRPr="005C1472">
        <w:rPr>
          <w:sz w:val="24"/>
          <w:szCs w:val="24"/>
          <w:lang w:val="en-CA"/>
        </w:rPr>
        <w:t xml:space="preserve">for each </w:t>
      </w:r>
      <w:r w:rsidR="005C1472">
        <w:rPr>
          <w:sz w:val="24"/>
          <w:szCs w:val="24"/>
          <w:lang w:val="en-CA"/>
        </w:rPr>
        <w:t>Item</w:t>
      </w:r>
      <w:r w:rsidRPr="005C1472">
        <w:rPr>
          <w:b/>
          <w:sz w:val="24"/>
          <w:szCs w:val="24"/>
          <w:lang w:val="en-CA"/>
        </w:rPr>
        <w:t xml:space="preserve">. </w:t>
      </w:r>
    </w:p>
    <w:p w14:paraId="71ABB9D9" w14:textId="51DC7BAB" w:rsidR="00922400" w:rsidRPr="005C1472" w:rsidRDefault="00922400" w:rsidP="005C1472">
      <w:pPr>
        <w:pStyle w:val="ListParagraph"/>
        <w:spacing w:line="360" w:lineRule="auto"/>
        <w:ind w:left="360"/>
        <w:rPr>
          <w:sz w:val="24"/>
          <w:szCs w:val="24"/>
          <w:lang w:val="en-CA"/>
        </w:rPr>
      </w:pPr>
      <w:r w:rsidRPr="005C1472">
        <w:rPr>
          <w:b/>
          <w:sz w:val="24"/>
          <w:szCs w:val="24"/>
          <w:lang w:val="en-CA"/>
        </w:rPr>
        <w:t>N</w:t>
      </w:r>
      <w:r w:rsidR="005C1472" w:rsidRPr="005C1472">
        <w:rPr>
          <w:b/>
          <w:sz w:val="24"/>
          <w:szCs w:val="24"/>
          <w:lang w:val="en-CA"/>
        </w:rPr>
        <w:t>OTE:</w:t>
      </w:r>
      <w:r w:rsidRPr="005C1472">
        <w:rPr>
          <w:sz w:val="24"/>
          <w:szCs w:val="24"/>
          <w:lang w:val="en-CA"/>
        </w:rPr>
        <w:t xml:space="preserve"> </w:t>
      </w:r>
      <w:r w:rsidR="005C1472">
        <w:rPr>
          <w:sz w:val="24"/>
          <w:szCs w:val="24"/>
          <w:lang w:val="en-CA"/>
        </w:rPr>
        <w:t>The Units of Measure are in reporting unit. S</w:t>
      </w:r>
      <w:r w:rsidRPr="005C1472">
        <w:rPr>
          <w:sz w:val="24"/>
          <w:szCs w:val="24"/>
          <w:lang w:val="en-CA"/>
        </w:rPr>
        <w:t>hould you wish to change this,</w:t>
      </w:r>
      <w:r w:rsidR="00460A7C">
        <w:rPr>
          <w:sz w:val="24"/>
          <w:szCs w:val="24"/>
          <w:lang w:val="en-CA"/>
        </w:rPr>
        <w:t xml:space="preserve"> see</w:t>
      </w:r>
      <w:r w:rsidR="005C1472">
        <w:rPr>
          <w:sz w:val="24"/>
          <w:szCs w:val="24"/>
          <w:lang w:val="en-CA"/>
        </w:rPr>
        <w:t xml:space="preserve"> </w:t>
      </w:r>
      <w:r w:rsidR="005C1472" w:rsidRPr="001E2315">
        <w:rPr>
          <w:rStyle w:val="C1HJump"/>
          <w:sz w:val="24"/>
          <w:szCs w:val="24"/>
        </w:rPr>
        <w:t>Add or Edit Inventory Items</w:t>
      </w:r>
      <w:r w:rsidR="001E2315" w:rsidRPr="001E2315">
        <w:rPr>
          <w:rStyle w:val="C1HJump"/>
          <w:vanish/>
        </w:rPr>
        <w:t>|topic=Add or Edit Inventory Items</w:t>
      </w:r>
      <w:r w:rsidR="005C1472">
        <w:rPr>
          <w:sz w:val="24"/>
          <w:szCs w:val="24"/>
          <w:lang w:val="en-CA"/>
        </w:rPr>
        <w:t>.</w:t>
      </w:r>
      <w:r w:rsidR="00460A7C">
        <w:rPr>
          <w:sz w:val="24"/>
          <w:szCs w:val="24"/>
          <w:lang w:val="en-CA"/>
        </w:rPr>
        <w:t xml:space="preserve"> When you come back to the Item Par Levels window, the changes will have taken effect.</w:t>
      </w:r>
    </w:p>
    <w:p w14:paraId="6405A068" w14:textId="4A43A234" w:rsidR="00404D10" w:rsidRPr="00F03EB3" w:rsidRDefault="00404D10" w:rsidP="00A94219">
      <w:pPr>
        <w:pStyle w:val="ListParagraph"/>
        <w:numPr>
          <w:ilvl w:val="0"/>
          <w:numId w:val="180"/>
        </w:numPr>
        <w:spacing w:line="360" w:lineRule="auto"/>
        <w:rPr>
          <w:sz w:val="24"/>
          <w:lang w:val="en-CA"/>
        </w:rPr>
      </w:pPr>
      <w:r w:rsidRPr="005C1472">
        <w:rPr>
          <w:sz w:val="24"/>
          <w:szCs w:val="24"/>
          <w:lang w:val="en-CA"/>
        </w:rPr>
        <w:t xml:space="preserve">Click </w:t>
      </w:r>
      <w:r w:rsidRPr="005C1472">
        <w:rPr>
          <w:b/>
          <w:sz w:val="24"/>
          <w:szCs w:val="24"/>
          <w:lang w:val="en-CA"/>
        </w:rPr>
        <w:t>Save</w:t>
      </w:r>
      <w:r w:rsidRPr="00F03EB3">
        <w:rPr>
          <w:sz w:val="24"/>
          <w:lang w:val="en-CA"/>
        </w:rPr>
        <w:t xml:space="preserve"> </w:t>
      </w:r>
      <w:r w:rsidR="00460A7C">
        <w:rPr>
          <w:noProof/>
          <w:sz w:val="24"/>
        </w:rPr>
        <w:drawing>
          <wp:inline distT="0" distB="0" distL="0" distR="0" wp14:anchorId="7AC152CC" wp14:editId="3D3D4465">
            <wp:extent cx="228600" cy="228600"/>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 name="save-24x24.png"/>
                    <pic:cNvPicPr/>
                  </pic:nvPicPr>
                  <pic:blipFill>
                    <a:blip r:embed="rId114">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460A7C">
        <w:rPr>
          <w:sz w:val="24"/>
          <w:lang w:val="en-CA"/>
        </w:rPr>
        <w:t>.</w:t>
      </w:r>
    </w:p>
    <w:p w14:paraId="46E7A93F" w14:textId="0D101628" w:rsidR="00922400" w:rsidRDefault="00460A7C" w:rsidP="00922400">
      <w:pPr>
        <w:spacing w:line="360" w:lineRule="auto"/>
        <w:rPr>
          <w:lang w:val="en-CA"/>
        </w:rPr>
      </w:pPr>
      <w:r>
        <w:rPr>
          <w:b/>
          <w:lang w:val="en-CA"/>
        </w:rPr>
        <w:t xml:space="preserve">NOTE: </w:t>
      </w:r>
      <w:r w:rsidR="00922400" w:rsidRPr="00922400">
        <w:rPr>
          <w:lang w:val="en-CA"/>
        </w:rPr>
        <w:t xml:space="preserve">For those wishing to have a </w:t>
      </w:r>
      <w:r w:rsidR="00922400">
        <w:rPr>
          <w:b/>
          <w:lang w:val="en-CA"/>
        </w:rPr>
        <w:t>Par L</w:t>
      </w:r>
      <w:r w:rsidR="00922400" w:rsidRPr="00922400">
        <w:rPr>
          <w:b/>
          <w:lang w:val="en-CA"/>
        </w:rPr>
        <w:t>evel</w:t>
      </w:r>
      <w:r w:rsidR="00922400">
        <w:rPr>
          <w:lang w:val="en-CA"/>
        </w:rPr>
        <w:t xml:space="preserve">, </w:t>
      </w:r>
      <w:r w:rsidR="00922400" w:rsidRPr="00922400">
        <w:rPr>
          <w:lang w:val="en-CA"/>
        </w:rPr>
        <w:t xml:space="preserve">make the </w:t>
      </w:r>
      <w:r w:rsidRPr="00460A7C">
        <w:rPr>
          <w:i/>
          <w:lang w:val="en-CA"/>
        </w:rPr>
        <w:t>Minimum</w:t>
      </w:r>
      <w:r w:rsidR="00922400" w:rsidRPr="00922400">
        <w:rPr>
          <w:lang w:val="en-CA"/>
        </w:rPr>
        <w:t xml:space="preserve"> and the </w:t>
      </w:r>
      <w:r w:rsidRPr="00460A7C">
        <w:rPr>
          <w:i/>
          <w:lang w:val="en-CA"/>
        </w:rPr>
        <w:t>Maximum Order Levels</w:t>
      </w:r>
      <w:r w:rsidR="00922400">
        <w:rPr>
          <w:lang w:val="en-CA"/>
        </w:rPr>
        <w:t xml:space="preserve"> the same. For </w:t>
      </w:r>
      <w:r w:rsidR="0094132F">
        <w:rPr>
          <w:lang w:val="en-CA"/>
        </w:rPr>
        <w:t>example,</w:t>
      </w:r>
      <w:r>
        <w:rPr>
          <w:lang w:val="en-CA"/>
        </w:rPr>
        <w:t xml:space="preserve"> if you </w:t>
      </w:r>
      <w:r w:rsidR="00922400">
        <w:rPr>
          <w:lang w:val="en-CA"/>
        </w:rPr>
        <w:t xml:space="preserve">want to </w:t>
      </w:r>
      <w:r w:rsidR="00A01DAC">
        <w:rPr>
          <w:lang w:val="en-CA"/>
        </w:rPr>
        <w:t xml:space="preserve">have a </w:t>
      </w:r>
      <w:r>
        <w:rPr>
          <w:lang w:val="en-CA"/>
        </w:rPr>
        <w:t>Par Level of 5, set both the Minimum</w:t>
      </w:r>
      <w:r w:rsidR="00A01DAC">
        <w:rPr>
          <w:lang w:val="en-CA"/>
        </w:rPr>
        <w:t xml:space="preserve"> and </w:t>
      </w:r>
      <w:r>
        <w:rPr>
          <w:lang w:val="en-CA"/>
        </w:rPr>
        <w:t>Maximum</w:t>
      </w:r>
      <w:r w:rsidR="00A01DAC">
        <w:rPr>
          <w:lang w:val="en-CA"/>
        </w:rPr>
        <w:t xml:space="preserve"> to 5.</w:t>
      </w:r>
      <w:r>
        <w:rPr>
          <w:lang w:val="en-CA"/>
        </w:rPr>
        <w:t xml:space="preserve"> Optimum Control will then remind you to order once your stock level gets below 5.</w:t>
      </w:r>
      <w:r w:rsidR="00A01DAC">
        <w:rPr>
          <w:lang w:val="en-CA"/>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460A7C" w14:paraId="04EAFCFD" w14:textId="77777777" w:rsidTr="00FF4B9E">
        <w:tc>
          <w:tcPr>
            <w:tcW w:w="4855" w:type="dxa"/>
            <w:shd w:val="clear" w:color="auto" w:fill="D9D9D9" w:themeFill="background1" w:themeFillShade="D9"/>
          </w:tcPr>
          <w:p w14:paraId="0013AA92" w14:textId="77777777" w:rsidR="00460A7C" w:rsidRPr="00F7503D" w:rsidRDefault="00460A7C" w:rsidP="00FF4B9E">
            <w:pPr>
              <w:pStyle w:val="BodyText"/>
              <w:rPr>
                <w:b/>
                <w:lang w:val="en-CA"/>
              </w:rPr>
            </w:pPr>
            <w:r w:rsidRPr="00F7503D">
              <w:rPr>
                <w:b/>
                <w:lang w:val="en-CA"/>
              </w:rPr>
              <w:t>Field</w:t>
            </w:r>
          </w:p>
        </w:tc>
        <w:tc>
          <w:tcPr>
            <w:tcW w:w="4855" w:type="dxa"/>
            <w:shd w:val="clear" w:color="auto" w:fill="D9D9D9" w:themeFill="background1" w:themeFillShade="D9"/>
          </w:tcPr>
          <w:p w14:paraId="0D8365F4" w14:textId="77777777" w:rsidR="00460A7C" w:rsidRPr="00F7503D" w:rsidRDefault="00460A7C" w:rsidP="00FF4B9E">
            <w:pPr>
              <w:pStyle w:val="BodyText"/>
              <w:rPr>
                <w:b/>
                <w:lang w:val="en-CA"/>
              </w:rPr>
            </w:pPr>
            <w:r w:rsidRPr="00F7503D">
              <w:rPr>
                <w:b/>
                <w:lang w:val="en-CA"/>
              </w:rPr>
              <w:t>Details</w:t>
            </w:r>
          </w:p>
        </w:tc>
      </w:tr>
      <w:tr w:rsidR="00460A7C" w14:paraId="49EB3D08" w14:textId="77777777" w:rsidTr="00FF4B9E">
        <w:tc>
          <w:tcPr>
            <w:tcW w:w="4855" w:type="dxa"/>
          </w:tcPr>
          <w:p w14:paraId="45F831A6" w14:textId="26628677" w:rsidR="00460A7C" w:rsidRDefault="00460A7C" w:rsidP="00FF4B9E">
            <w:pPr>
              <w:pStyle w:val="BodyText"/>
              <w:rPr>
                <w:lang w:val="en-CA"/>
              </w:rPr>
            </w:pPr>
            <w:r>
              <w:rPr>
                <w:b/>
                <w:lang w:val="en-CA"/>
              </w:rPr>
              <w:t xml:space="preserve">Search </w:t>
            </w:r>
            <w:r>
              <w:rPr>
                <w:noProof/>
              </w:rPr>
              <w:drawing>
                <wp:inline distT="0" distB="0" distL="0" distR="0" wp14:anchorId="2CCD50EF" wp14:editId="5BA6A229">
                  <wp:extent cx="228600" cy="228600"/>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 name="search-24x24.png"/>
                          <pic:cNvPicPr/>
                        </pic:nvPicPr>
                        <pic:blipFill>
                          <a:blip r:embed="rId5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p>
        </w:tc>
        <w:tc>
          <w:tcPr>
            <w:tcW w:w="4855" w:type="dxa"/>
          </w:tcPr>
          <w:p w14:paraId="5D957661" w14:textId="1EFEEC5B" w:rsidR="00460A7C" w:rsidRPr="00460A7C" w:rsidRDefault="00460A7C" w:rsidP="00FF4B9E">
            <w:pPr>
              <w:pStyle w:val="BodyText"/>
              <w:rPr>
                <w:lang w:val="en-CA"/>
              </w:rPr>
            </w:pPr>
            <w:r>
              <w:rPr>
                <w:lang w:val="en-CA"/>
              </w:rPr>
              <w:t xml:space="preserve">Enter the full or partial </w:t>
            </w:r>
            <w:r>
              <w:rPr>
                <w:b/>
                <w:lang w:val="en-CA"/>
              </w:rPr>
              <w:t>Item Name</w:t>
            </w:r>
            <w:r>
              <w:rPr>
                <w:lang w:val="en-CA"/>
              </w:rPr>
              <w:t xml:space="preserve"> that you are searching for to filter the list.</w:t>
            </w:r>
          </w:p>
        </w:tc>
      </w:tr>
      <w:tr w:rsidR="00460A7C" w14:paraId="69E215BB" w14:textId="77777777" w:rsidTr="00FF4B9E">
        <w:tc>
          <w:tcPr>
            <w:tcW w:w="4855" w:type="dxa"/>
          </w:tcPr>
          <w:p w14:paraId="215A80E2" w14:textId="4B38264C" w:rsidR="00460A7C" w:rsidRDefault="00460A7C" w:rsidP="00FF4B9E">
            <w:pPr>
              <w:pStyle w:val="BodyText"/>
              <w:rPr>
                <w:b/>
                <w:lang w:val="en-CA"/>
              </w:rPr>
            </w:pPr>
            <w:r>
              <w:rPr>
                <w:b/>
                <w:lang w:val="en-CA"/>
              </w:rPr>
              <w:t>Show Inactive</w:t>
            </w:r>
          </w:p>
        </w:tc>
        <w:tc>
          <w:tcPr>
            <w:tcW w:w="4855" w:type="dxa"/>
          </w:tcPr>
          <w:p w14:paraId="280F3146" w14:textId="2F1EB344" w:rsidR="00460A7C" w:rsidRPr="00FF4B9E" w:rsidRDefault="00460A7C" w:rsidP="00FF4B9E">
            <w:pPr>
              <w:pStyle w:val="BodyText"/>
              <w:rPr>
                <w:lang w:val="en-CA"/>
              </w:rPr>
            </w:pPr>
            <w:r>
              <w:rPr>
                <w:lang w:val="en-CA"/>
              </w:rPr>
              <w:t xml:space="preserve">To show </w:t>
            </w:r>
            <w:r w:rsidR="00FF4B9E">
              <w:rPr>
                <w:b/>
                <w:lang w:val="en-CA"/>
              </w:rPr>
              <w:t>Inactive Items</w:t>
            </w:r>
            <w:r w:rsidR="00FF4B9E">
              <w:rPr>
                <w:lang w:val="en-CA"/>
              </w:rPr>
              <w:t>, CHECK the box.</w:t>
            </w:r>
          </w:p>
        </w:tc>
      </w:tr>
      <w:tr w:rsidR="00460A7C" w14:paraId="47260E1A" w14:textId="77777777" w:rsidTr="00FF4B9E">
        <w:tc>
          <w:tcPr>
            <w:tcW w:w="4855" w:type="dxa"/>
          </w:tcPr>
          <w:p w14:paraId="609134EB" w14:textId="1377CC25" w:rsidR="00460A7C" w:rsidRDefault="00460A7C" w:rsidP="00FF4B9E">
            <w:pPr>
              <w:pStyle w:val="BodyText"/>
              <w:rPr>
                <w:lang w:val="en-CA"/>
              </w:rPr>
            </w:pPr>
            <w:r>
              <w:rPr>
                <w:b/>
                <w:lang w:val="en-CA"/>
              </w:rPr>
              <w:t xml:space="preserve">Group Filter </w:t>
            </w:r>
          </w:p>
        </w:tc>
        <w:tc>
          <w:tcPr>
            <w:tcW w:w="4855" w:type="dxa"/>
          </w:tcPr>
          <w:p w14:paraId="4A079175" w14:textId="77777777" w:rsidR="00460A7C" w:rsidRDefault="00FF4B9E" w:rsidP="00FF4B9E">
            <w:pPr>
              <w:pStyle w:val="BodyText"/>
              <w:rPr>
                <w:lang w:val="en-CA"/>
              </w:rPr>
            </w:pPr>
            <w:r>
              <w:rPr>
                <w:lang w:val="en-CA"/>
              </w:rPr>
              <w:t xml:space="preserve">To filter, select the specific </w:t>
            </w:r>
            <w:r>
              <w:rPr>
                <w:b/>
                <w:lang w:val="en-CA"/>
              </w:rPr>
              <w:t xml:space="preserve">Group </w:t>
            </w:r>
            <w:r>
              <w:rPr>
                <w:lang w:val="en-CA"/>
              </w:rPr>
              <w:t>from the drop-down list.</w:t>
            </w:r>
          </w:p>
          <w:p w14:paraId="7400360A" w14:textId="3740629E" w:rsidR="00FF4B9E" w:rsidRPr="00FF4B9E" w:rsidRDefault="00FF4B9E" w:rsidP="00FF4B9E">
            <w:pPr>
              <w:pStyle w:val="BodyText"/>
              <w:rPr>
                <w:lang w:val="en-CA"/>
              </w:rPr>
            </w:pPr>
            <w:r>
              <w:rPr>
                <w:b/>
                <w:lang w:val="en-CA"/>
              </w:rPr>
              <w:lastRenderedPageBreak/>
              <w:t xml:space="preserve">NOTE: </w:t>
            </w:r>
            <w:r>
              <w:rPr>
                <w:lang w:val="en-CA"/>
              </w:rPr>
              <w:t xml:space="preserve">To collapse all groups for simplified viewing, click </w:t>
            </w:r>
            <w:r>
              <w:rPr>
                <w:b/>
                <w:lang w:val="en-CA"/>
              </w:rPr>
              <w:t>Collapse All</w:t>
            </w:r>
            <w:r>
              <w:rPr>
                <w:lang w:val="en-CA"/>
              </w:rPr>
              <w:t xml:space="preserve"> at the bottom left corner. To expand all groups, click </w:t>
            </w:r>
            <w:r>
              <w:rPr>
                <w:b/>
                <w:lang w:val="en-CA"/>
              </w:rPr>
              <w:t>Expand All</w:t>
            </w:r>
            <w:r>
              <w:rPr>
                <w:lang w:val="en-CA"/>
              </w:rPr>
              <w:t>.</w:t>
            </w:r>
          </w:p>
        </w:tc>
      </w:tr>
      <w:tr w:rsidR="00460A7C" w14:paraId="5A49A017" w14:textId="77777777" w:rsidTr="00FF4B9E">
        <w:tc>
          <w:tcPr>
            <w:tcW w:w="4855" w:type="dxa"/>
          </w:tcPr>
          <w:p w14:paraId="19F7C7A6" w14:textId="21BBEA62" w:rsidR="00460A7C" w:rsidRDefault="00FF4B9E" w:rsidP="00FF4B9E">
            <w:pPr>
              <w:pStyle w:val="BodyText"/>
              <w:rPr>
                <w:lang w:val="en-CA"/>
              </w:rPr>
            </w:pPr>
            <w:r>
              <w:rPr>
                <w:b/>
                <w:lang w:val="en-CA"/>
              </w:rPr>
              <w:lastRenderedPageBreak/>
              <w:t>Key Item</w:t>
            </w:r>
            <w:r w:rsidR="00460A7C">
              <w:rPr>
                <w:b/>
                <w:lang w:val="en-CA"/>
              </w:rPr>
              <w:t xml:space="preserve"> </w:t>
            </w:r>
          </w:p>
        </w:tc>
        <w:tc>
          <w:tcPr>
            <w:tcW w:w="4855" w:type="dxa"/>
          </w:tcPr>
          <w:p w14:paraId="51B2FABA" w14:textId="2B593CFD" w:rsidR="00460A7C" w:rsidRPr="00FF4B9E" w:rsidRDefault="00FF4B9E" w:rsidP="00FF4B9E">
            <w:pPr>
              <w:pStyle w:val="BodyText"/>
              <w:rPr>
                <w:lang w:val="en-CA"/>
              </w:rPr>
            </w:pPr>
            <w:r>
              <w:rPr>
                <w:lang w:val="en-CA"/>
              </w:rPr>
              <w:t xml:space="preserve">Multiple Item selection of </w:t>
            </w:r>
            <w:r>
              <w:rPr>
                <w:b/>
                <w:lang w:val="en-CA"/>
              </w:rPr>
              <w:t>Key Items</w:t>
            </w:r>
            <w:r>
              <w:rPr>
                <w:lang w:val="en-CA"/>
              </w:rPr>
              <w:t xml:space="preserve"> can be changed in this window. Simply CHECK the Key Item box beside each Item and click </w:t>
            </w:r>
            <w:r w:rsidRPr="00FF4B9E">
              <w:rPr>
                <w:b/>
                <w:lang w:val="en-CA"/>
              </w:rPr>
              <w:t>Save</w:t>
            </w:r>
            <w:r>
              <w:rPr>
                <w:lang w:val="en-CA"/>
              </w:rPr>
              <w:t xml:space="preserve"> </w:t>
            </w:r>
            <w:r>
              <w:rPr>
                <w:noProof/>
              </w:rPr>
              <w:drawing>
                <wp:inline distT="0" distB="0" distL="0" distR="0" wp14:anchorId="19858B42" wp14:editId="131752F6">
                  <wp:extent cx="152400" cy="152400"/>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 name="save-16x16.png"/>
                          <pic:cNvPicPr/>
                        </pic:nvPicPr>
                        <pic:blipFill>
                          <a:blip r:embed="rId172">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lang w:val="en-CA"/>
              </w:rPr>
              <w:t>.</w:t>
            </w:r>
          </w:p>
        </w:tc>
      </w:tr>
      <w:tr w:rsidR="00FF4B9E" w14:paraId="26E8D031" w14:textId="77777777" w:rsidTr="00FF4B9E">
        <w:tc>
          <w:tcPr>
            <w:tcW w:w="4855" w:type="dxa"/>
          </w:tcPr>
          <w:p w14:paraId="4015F8EA" w14:textId="7CFDB4DF" w:rsidR="00FF4B9E" w:rsidRDefault="00FF4B9E" w:rsidP="00FF4B9E">
            <w:pPr>
              <w:pStyle w:val="BodyText"/>
              <w:rPr>
                <w:b/>
                <w:lang w:val="en-CA"/>
              </w:rPr>
            </w:pPr>
            <w:r>
              <w:rPr>
                <w:b/>
                <w:lang w:val="en-CA"/>
              </w:rPr>
              <w:t>Actualize</w:t>
            </w:r>
          </w:p>
        </w:tc>
        <w:tc>
          <w:tcPr>
            <w:tcW w:w="4855" w:type="dxa"/>
          </w:tcPr>
          <w:p w14:paraId="625FA0E8" w14:textId="77777777" w:rsidR="00FF4B9E" w:rsidRDefault="00FF4B9E" w:rsidP="00FF4B9E">
            <w:pPr>
              <w:pStyle w:val="BodyText"/>
              <w:rPr>
                <w:lang w:val="en-CA"/>
              </w:rPr>
            </w:pPr>
            <w:r>
              <w:rPr>
                <w:lang w:val="en-CA"/>
              </w:rPr>
              <w:t xml:space="preserve">To </w:t>
            </w:r>
            <w:r>
              <w:rPr>
                <w:b/>
                <w:lang w:val="en-CA"/>
              </w:rPr>
              <w:t>Actualize</w:t>
            </w:r>
            <w:r>
              <w:rPr>
                <w:lang w:val="en-CA"/>
              </w:rPr>
              <w:t xml:space="preserve"> an Item (or group of Items), CHECK the Actualize box beside each Item and click </w:t>
            </w:r>
            <w:r w:rsidRPr="00FF4B9E">
              <w:rPr>
                <w:b/>
                <w:lang w:val="en-CA"/>
              </w:rPr>
              <w:t>Save</w:t>
            </w:r>
            <w:r>
              <w:rPr>
                <w:lang w:val="en-CA"/>
              </w:rPr>
              <w:t xml:space="preserve"> </w:t>
            </w:r>
            <w:r>
              <w:rPr>
                <w:noProof/>
              </w:rPr>
              <w:drawing>
                <wp:inline distT="0" distB="0" distL="0" distR="0" wp14:anchorId="56B3BFBA" wp14:editId="48CF1404">
                  <wp:extent cx="152400" cy="152400"/>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 name="save-16x16.png"/>
                          <pic:cNvPicPr/>
                        </pic:nvPicPr>
                        <pic:blipFill>
                          <a:blip r:embed="rId172">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lang w:val="en-CA"/>
              </w:rPr>
              <w:t>.</w:t>
            </w:r>
          </w:p>
          <w:p w14:paraId="33FA66CB" w14:textId="77777777" w:rsidR="00FF4B9E" w:rsidRPr="00A40E92" w:rsidRDefault="00FF4B9E" w:rsidP="00FF4B9E">
            <w:pPr>
              <w:spacing w:before="100" w:beforeAutospacing="1" w:after="100" w:afterAutospacing="1" w:line="360" w:lineRule="auto"/>
            </w:pPr>
            <w:r w:rsidRPr="00A40E92">
              <w:rPr>
                <w:b/>
              </w:rPr>
              <w:t>NOTE:</w:t>
            </w:r>
            <w:r w:rsidRPr="00A40E92">
              <w:t xml:space="preserve">  Some </w:t>
            </w:r>
            <w:r>
              <w:t>I</w:t>
            </w:r>
            <w:r w:rsidRPr="00A40E92">
              <w:t>tems you just can</w:t>
            </w:r>
            <w:r>
              <w:t xml:space="preserve">not track properly in a recipe (e.g. fryer oil, napkins, straws, </w:t>
            </w:r>
            <w:r w:rsidRPr="00A40E92">
              <w:t>etc.</w:t>
            </w:r>
            <w:r>
              <w:t>). These Items may not be used in any R</w:t>
            </w:r>
            <w:r w:rsidRPr="00A40E92">
              <w:t>eci</w:t>
            </w:r>
            <w:r>
              <w:t>pes but the usage is calculated. U</w:t>
            </w:r>
            <w:r w:rsidRPr="00A40E92">
              <w:t xml:space="preserve">nfortunately, Optimum Control will show a variance because there is </w:t>
            </w:r>
            <w:r w:rsidRPr="00A40E92">
              <w:rPr>
                <w:i/>
              </w:rPr>
              <w:t>actual</w:t>
            </w:r>
            <w:r w:rsidRPr="00A40E92">
              <w:t xml:space="preserve"> but no </w:t>
            </w:r>
            <w:r w:rsidRPr="00A40E92">
              <w:rPr>
                <w:i/>
              </w:rPr>
              <w:t xml:space="preserve">ideal </w:t>
            </w:r>
            <w:r>
              <w:t>usage</w:t>
            </w:r>
            <w:r w:rsidRPr="00A40E92">
              <w:t>.</w:t>
            </w:r>
          </w:p>
          <w:p w14:paraId="25FAF07E" w14:textId="66366462" w:rsidR="00FF4B9E" w:rsidRPr="00FF4B9E" w:rsidRDefault="00FF4B9E" w:rsidP="00FF4B9E">
            <w:pPr>
              <w:pStyle w:val="BodyText"/>
              <w:rPr>
                <w:lang w:val="en-CA"/>
              </w:rPr>
            </w:pPr>
            <w:r>
              <w:rPr>
                <w:lang w:val="en-CA"/>
              </w:rPr>
              <w:t>Example: You can include two sugar packets for each coffee sold but one customer may take three, another one and another five. So, you will never be right. Whatever you actually used in sugar packets is correct and you won’t see a variance because the ideal will also be set to the same number.</w:t>
            </w:r>
          </w:p>
        </w:tc>
      </w:tr>
    </w:tbl>
    <w:p w14:paraId="3D2EB70D" w14:textId="3A8A86EC" w:rsidR="00460A7C" w:rsidRDefault="00460A7C" w:rsidP="00922400">
      <w:pPr>
        <w:spacing w:line="360" w:lineRule="auto"/>
        <w:rPr>
          <w:lang w:val="en-CA"/>
        </w:rPr>
      </w:pPr>
    </w:p>
    <w:p w14:paraId="6F66DED4" w14:textId="1D65138F" w:rsidR="002B17DD" w:rsidRPr="001E2315" w:rsidRDefault="002B17DD" w:rsidP="001E2315">
      <w:pPr>
        <w:pStyle w:val="CommentText"/>
      </w:pPr>
      <w:r>
        <w:rPr>
          <w:lang w:val="en-CA"/>
        </w:rPr>
        <w:t xml:space="preserve">For more information on Setting Item Par Levels, watch this short video titled </w:t>
      </w:r>
      <w:r w:rsidRPr="001E2315">
        <w:rPr>
          <w:i/>
          <w:lang w:val="en-CA"/>
        </w:rPr>
        <w:t>How to Add Par Levels to Optimum Control V5</w:t>
      </w:r>
      <w:r w:rsidR="001E2315">
        <w:rPr>
          <w:i/>
          <w:lang w:val="en-CA"/>
        </w:rPr>
        <w:t xml:space="preserve"> </w:t>
      </w:r>
      <w:hyperlink r:id="rId173" w:history="1">
        <w:r w:rsidR="001E2315" w:rsidRPr="00805703">
          <w:rPr>
            <w:rStyle w:val="Hyperlink"/>
          </w:rPr>
          <w:t>https://www.youtube.com/watch?v=Y0gjzzYGM5Y</w:t>
        </w:r>
      </w:hyperlink>
      <w:r w:rsidR="001E2315">
        <w:t xml:space="preserve"> .</w:t>
      </w:r>
    </w:p>
    <w:p w14:paraId="7C33C7A4" w14:textId="77777777" w:rsidR="00652D01" w:rsidRDefault="00652D01">
      <w:pPr>
        <w:spacing w:line="360" w:lineRule="auto"/>
        <w:rPr>
          <w:rFonts w:eastAsiaTheme="minorHAnsi" w:cstheme="minorBidi"/>
          <w:b/>
          <w:sz w:val="28"/>
          <w:szCs w:val="28"/>
          <w:u w:val="single"/>
          <w:lang w:val="en-CA"/>
        </w:rPr>
      </w:pPr>
      <w:r>
        <w:rPr>
          <w:rFonts w:eastAsiaTheme="minorHAnsi" w:cstheme="minorBidi"/>
          <w:b/>
          <w:sz w:val="28"/>
          <w:szCs w:val="28"/>
          <w:u w:val="single"/>
          <w:lang w:val="en-CA"/>
        </w:rPr>
        <w:br w:type="page"/>
      </w:r>
    </w:p>
    <w:p w14:paraId="42C83551" w14:textId="6E01EEE3" w:rsidR="006570E1" w:rsidRDefault="002B17DD" w:rsidP="006570E1">
      <w:pPr>
        <w:pStyle w:val="Heading1"/>
        <w:rPr>
          <w:lang w:val="en-CA"/>
        </w:rPr>
      </w:pPr>
      <w:bookmarkStart w:id="193" w:name="_Toc502341790"/>
      <w:r>
        <w:rPr>
          <w:lang w:val="en-CA"/>
        </w:rPr>
        <w:lastRenderedPageBreak/>
        <w:t>Prep/</w:t>
      </w:r>
      <w:r w:rsidR="006570E1">
        <w:rPr>
          <w:lang w:val="en-CA"/>
        </w:rPr>
        <w:t>Batch Recipes</w:t>
      </w:r>
      <w:r w:rsidR="00795B74">
        <w:rPr>
          <w:lang w:val="en-CA"/>
        </w:rPr>
        <w:t xml:space="preserve"> </w:t>
      </w:r>
      <w:bookmarkEnd w:id="193"/>
      <w:r>
        <w:rPr>
          <w:noProof/>
        </w:rPr>
        <w:drawing>
          <wp:inline distT="0" distB="0" distL="0" distR="0" wp14:anchorId="5B3672B9" wp14:editId="445D089C">
            <wp:extent cx="228600" cy="228600"/>
            <wp:effectExtent l="0" t="0" r="0" b="0"/>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 name="prep-24x24.png"/>
                    <pic:cNvPicPr/>
                  </pic:nvPicPr>
                  <pic:blipFill>
                    <a:blip r:embed="rId70">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p>
    <w:p w14:paraId="15B247EF" w14:textId="4A26F674" w:rsidR="00710631" w:rsidRDefault="006570E1" w:rsidP="006570E1">
      <w:pPr>
        <w:spacing w:before="100" w:beforeAutospacing="1" w:after="100" w:afterAutospacing="1" w:line="360" w:lineRule="auto"/>
        <w:rPr>
          <w:lang w:val="en-CA" w:eastAsia="en-CA"/>
        </w:rPr>
      </w:pPr>
      <w:r w:rsidRPr="00D5456F">
        <w:rPr>
          <w:bCs/>
          <w:lang w:val="en-CA" w:eastAsia="en-CA"/>
        </w:rPr>
        <w:t>Preps</w:t>
      </w:r>
      <w:r>
        <w:rPr>
          <w:lang w:val="en-CA" w:eastAsia="en-CA"/>
        </w:rPr>
        <w:t xml:space="preserve"> are considered any </w:t>
      </w:r>
      <w:r w:rsidRPr="00D5456F">
        <w:rPr>
          <w:i/>
          <w:lang w:val="en-CA" w:eastAsia="en-CA"/>
        </w:rPr>
        <w:t>batch recipes</w:t>
      </w:r>
      <w:r w:rsidR="00D5456F">
        <w:rPr>
          <w:lang w:val="en-CA" w:eastAsia="en-CA"/>
        </w:rPr>
        <w:t xml:space="preserve"> such as sauces, kitchen-</w:t>
      </w:r>
      <w:r>
        <w:rPr>
          <w:lang w:val="en-CA" w:eastAsia="en-CA"/>
        </w:rPr>
        <w:t xml:space="preserve">prepared salad dressings, or anything you cook, chop, dice, prepare or change in any way from its originally purchased form to use as an ingredient </w:t>
      </w:r>
      <w:r w:rsidR="00710631">
        <w:rPr>
          <w:lang w:val="en-CA" w:eastAsia="en-CA"/>
        </w:rPr>
        <w:t>in</w:t>
      </w:r>
      <w:r>
        <w:rPr>
          <w:lang w:val="en-CA" w:eastAsia="en-CA"/>
        </w:rPr>
        <w:t xml:space="preserve"> a </w:t>
      </w:r>
      <w:r w:rsidR="00D5456F">
        <w:rPr>
          <w:b/>
          <w:lang w:val="en-CA" w:eastAsia="en-CA"/>
        </w:rPr>
        <w:t>M</w:t>
      </w:r>
      <w:r w:rsidRPr="00710631">
        <w:rPr>
          <w:b/>
          <w:lang w:val="en-CA" w:eastAsia="en-CA"/>
        </w:rPr>
        <w:t xml:space="preserve">enu </w:t>
      </w:r>
      <w:r w:rsidR="00D5456F">
        <w:rPr>
          <w:b/>
          <w:lang w:val="en-CA" w:eastAsia="en-CA"/>
        </w:rPr>
        <w:t>P</w:t>
      </w:r>
      <w:r w:rsidR="00710631" w:rsidRPr="00710631">
        <w:rPr>
          <w:b/>
          <w:lang w:val="en-CA" w:eastAsia="en-CA"/>
        </w:rPr>
        <w:t xml:space="preserve">roduct </w:t>
      </w:r>
      <w:r w:rsidR="00D5456F">
        <w:rPr>
          <w:b/>
          <w:lang w:val="en-CA" w:eastAsia="en-CA"/>
        </w:rPr>
        <w:t>R</w:t>
      </w:r>
      <w:r w:rsidRPr="00710631">
        <w:rPr>
          <w:b/>
          <w:lang w:val="en-CA" w:eastAsia="en-CA"/>
        </w:rPr>
        <w:t>ecipe</w:t>
      </w:r>
      <w:r>
        <w:rPr>
          <w:lang w:val="en-CA" w:eastAsia="en-CA"/>
        </w:rPr>
        <w:t xml:space="preserve">. </w:t>
      </w:r>
    </w:p>
    <w:p w14:paraId="6B16F21B" w14:textId="51BDBD49" w:rsidR="00D5456F" w:rsidRDefault="00D5456F" w:rsidP="00D5456F">
      <w:pPr>
        <w:spacing w:before="100" w:beforeAutospacing="1" w:after="100" w:afterAutospacing="1" w:line="360" w:lineRule="auto"/>
        <w:rPr>
          <w:lang w:val="en-CA" w:eastAsia="en-CA"/>
        </w:rPr>
      </w:pPr>
      <w:r>
        <w:rPr>
          <w:lang w:val="en-CA" w:eastAsia="en-CA"/>
        </w:rPr>
        <w:t>If you alter an Item or place it into another recipe to be used in menu products</w:t>
      </w:r>
      <w:r w:rsidR="001E2315">
        <w:rPr>
          <w:lang w:val="en-CA" w:eastAsia="en-CA"/>
        </w:rPr>
        <w:t>,</w:t>
      </w:r>
      <w:r>
        <w:rPr>
          <w:lang w:val="en-CA" w:eastAsia="en-CA"/>
        </w:rPr>
        <w:t xml:space="preserve"> then you </w:t>
      </w:r>
      <w:r>
        <w:rPr>
          <w:b/>
          <w:bCs/>
          <w:iCs/>
          <w:lang w:val="en-CA" w:eastAsia="en-CA"/>
        </w:rPr>
        <w:t>Prep</w:t>
      </w:r>
      <w:r>
        <w:rPr>
          <w:lang w:val="en-CA" w:eastAsia="en-CA"/>
        </w:rPr>
        <w:t xml:space="preserve"> it. If you use a raw ingredient and do not change it, then it’s an </w:t>
      </w:r>
      <w:r>
        <w:rPr>
          <w:b/>
          <w:bCs/>
          <w:lang w:val="en-CA" w:eastAsia="en-CA"/>
        </w:rPr>
        <w:t>Item</w:t>
      </w:r>
      <w:r>
        <w:rPr>
          <w:lang w:val="en-CA" w:eastAsia="en-CA"/>
        </w:rPr>
        <w:t xml:space="preserve"> ingredient and it does not need to be prepped. </w:t>
      </w:r>
    </w:p>
    <w:p w14:paraId="39DC706F" w14:textId="77777777" w:rsidR="00D5456F" w:rsidRDefault="00D5456F" w:rsidP="00D5456F">
      <w:pPr>
        <w:spacing w:before="100" w:beforeAutospacing="1" w:after="100" w:afterAutospacing="1" w:line="360" w:lineRule="auto"/>
        <w:rPr>
          <w:lang w:val="en-CA" w:eastAsia="en-CA"/>
        </w:rPr>
      </w:pPr>
      <w:r>
        <w:rPr>
          <w:lang w:val="en-CA" w:eastAsia="en-CA"/>
        </w:rPr>
        <w:t xml:space="preserve">The </w:t>
      </w:r>
      <w:r>
        <w:rPr>
          <w:b/>
          <w:lang w:val="en-CA" w:eastAsia="en-CA"/>
        </w:rPr>
        <w:t>Prep</w:t>
      </w:r>
      <w:r>
        <w:rPr>
          <w:lang w:val="en-CA" w:eastAsia="en-CA"/>
        </w:rPr>
        <w:t xml:space="preserve"> window shows the total batch cost and the batch unit cost of the recipe.</w:t>
      </w:r>
    </w:p>
    <w:p w14:paraId="2ECDFD3D" w14:textId="362F12A4" w:rsidR="006570E1" w:rsidRDefault="00D5456F" w:rsidP="00D5456F">
      <w:pPr>
        <w:spacing w:before="100" w:beforeAutospacing="1" w:after="100" w:afterAutospacing="1" w:line="360" w:lineRule="auto"/>
        <w:rPr>
          <w:lang w:val="en-CA" w:eastAsia="en-CA"/>
        </w:rPr>
      </w:pPr>
      <w:r>
        <w:rPr>
          <w:b/>
          <w:lang w:val="en-CA" w:eastAsia="en-CA"/>
        </w:rPr>
        <w:t>Note:</w:t>
      </w:r>
      <w:r>
        <w:rPr>
          <w:lang w:val="en-CA" w:eastAsia="en-CA"/>
        </w:rPr>
        <w:t xml:space="preserve">  There are some exceptions to this “rule.” If you Prep an individual Item and end up with an individual Item (e.g. chicken thighs or shrimp) and add no other ingredients to them prior to serving to the customer, there is no point in prepping the Item. </w:t>
      </w:r>
      <w:r w:rsidR="006570E1">
        <w:rPr>
          <w:lang w:val="en-CA" w:eastAsia="en-CA"/>
        </w:rPr>
        <w:t xml:space="preserve">The cost per piece will still be the same. If you add any other </w:t>
      </w:r>
      <w:r>
        <w:rPr>
          <w:lang w:val="en-CA" w:eastAsia="en-CA"/>
        </w:rPr>
        <w:t>Items to these types of I</w:t>
      </w:r>
      <w:r w:rsidR="006570E1">
        <w:rPr>
          <w:lang w:val="en-CA" w:eastAsia="en-CA"/>
        </w:rPr>
        <w:t>tems, such as batter or spice, then you will want to prep it.</w:t>
      </w:r>
      <w:r>
        <w:rPr>
          <w:lang w:val="en-CA" w:eastAsia="en-CA"/>
        </w:rPr>
        <w:t xml:space="preserve"> You could also use Item Conversions in the I</w:t>
      </w:r>
      <w:r w:rsidR="00063FFF">
        <w:rPr>
          <w:lang w:val="en-CA" w:eastAsia="en-CA"/>
        </w:rPr>
        <w:t>tem window to convert it to use in menu product recipes.</w:t>
      </w:r>
    </w:p>
    <w:p w14:paraId="46EAED14" w14:textId="71AE0AE2" w:rsidR="007A31ED" w:rsidRDefault="007A31ED" w:rsidP="00D5456F">
      <w:pPr>
        <w:spacing w:before="100" w:beforeAutospacing="1" w:after="100" w:afterAutospacing="1" w:line="360" w:lineRule="auto"/>
        <w:rPr>
          <w:lang w:val="en-CA" w:eastAsia="en-CA"/>
        </w:rPr>
      </w:pPr>
      <w:r>
        <w:rPr>
          <w:lang w:val="en-CA" w:eastAsia="en-CA"/>
        </w:rPr>
        <w:t>Overview of the Prep/Batch Recipe Process in Optimum Control:</w:t>
      </w:r>
    </w:p>
    <w:p w14:paraId="4FDA6B29" w14:textId="7353AFDF" w:rsidR="007A31ED" w:rsidRPr="007A31ED" w:rsidRDefault="007A31ED" w:rsidP="00A94219">
      <w:pPr>
        <w:pStyle w:val="ListParagraph"/>
        <w:numPr>
          <w:ilvl w:val="0"/>
          <w:numId w:val="126"/>
        </w:numPr>
        <w:spacing w:before="100" w:beforeAutospacing="1" w:after="100" w:afterAutospacing="1" w:line="360" w:lineRule="auto"/>
        <w:rPr>
          <w:sz w:val="24"/>
          <w:lang w:val="en-CA" w:eastAsia="en-CA"/>
        </w:rPr>
      </w:pPr>
      <w:r w:rsidRPr="007A31ED">
        <w:rPr>
          <w:sz w:val="24"/>
          <w:lang w:val="en-CA" w:eastAsia="en-CA"/>
        </w:rPr>
        <w:t xml:space="preserve">Create new </w:t>
      </w:r>
      <w:r w:rsidRPr="007A31ED">
        <w:rPr>
          <w:b/>
          <w:sz w:val="24"/>
          <w:lang w:val="en-CA" w:eastAsia="en-CA"/>
        </w:rPr>
        <w:t xml:space="preserve">Prep </w:t>
      </w:r>
      <w:r w:rsidRPr="007A31ED">
        <w:rPr>
          <w:sz w:val="24"/>
          <w:lang w:val="en-CA" w:eastAsia="en-CA"/>
        </w:rPr>
        <w:t xml:space="preserve">and enter </w:t>
      </w:r>
      <w:r w:rsidR="00A773EF" w:rsidRPr="007A31ED">
        <w:rPr>
          <w:sz w:val="24"/>
          <w:lang w:val="en-CA" w:eastAsia="en-CA"/>
        </w:rPr>
        <w:t>the information</w:t>
      </w:r>
      <w:r w:rsidRPr="007A31ED">
        <w:rPr>
          <w:sz w:val="24"/>
          <w:lang w:val="en-CA" w:eastAsia="en-CA"/>
        </w:rPr>
        <w:t xml:space="preserve">. </w:t>
      </w:r>
    </w:p>
    <w:p w14:paraId="3233D138" w14:textId="242BD2BE" w:rsidR="00A773EF" w:rsidRPr="007A31ED" w:rsidRDefault="007A31ED" w:rsidP="007A31ED">
      <w:pPr>
        <w:pStyle w:val="ListParagraph"/>
        <w:spacing w:before="100" w:beforeAutospacing="1" w:after="100" w:afterAutospacing="1" w:line="360" w:lineRule="auto"/>
        <w:ind w:left="360"/>
        <w:rPr>
          <w:sz w:val="24"/>
          <w:lang w:val="en-CA" w:eastAsia="en-CA"/>
        </w:rPr>
      </w:pPr>
      <w:r w:rsidRPr="007A31ED">
        <w:rPr>
          <w:b/>
          <w:sz w:val="24"/>
          <w:lang w:val="en-CA" w:eastAsia="en-CA"/>
        </w:rPr>
        <w:t xml:space="preserve">NOTE: </w:t>
      </w:r>
      <w:r w:rsidRPr="007A31ED">
        <w:rPr>
          <w:sz w:val="24"/>
          <w:lang w:val="en-CA" w:eastAsia="en-CA"/>
        </w:rPr>
        <w:t xml:space="preserve">It is </w:t>
      </w:r>
      <w:r w:rsidR="001D054C" w:rsidRPr="007A31ED">
        <w:rPr>
          <w:sz w:val="24"/>
          <w:lang w:val="en-CA" w:eastAsia="en-CA"/>
        </w:rPr>
        <w:t>best to know the b</w:t>
      </w:r>
      <w:r w:rsidR="00D80225" w:rsidRPr="007A31ED">
        <w:rPr>
          <w:sz w:val="24"/>
          <w:lang w:val="en-CA" w:eastAsia="en-CA"/>
        </w:rPr>
        <w:t>a</w:t>
      </w:r>
      <w:r w:rsidRPr="007A31ED">
        <w:rPr>
          <w:sz w:val="24"/>
          <w:lang w:val="en-CA" w:eastAsia="en-CA"/>
        </w:rPr>
        <w:t xml:space="preserve">tch yield as this is important but </w:t>
      </w:r>
      <w:r w:rsidR="00D80225" w:rsidRPr="007A31ED">
        <w:rPr>
          <w:sz w:val="24"/>
          <w:lang w:val="en-CA" w:eastAsia="en-CA"/>
        </w:rPr>
        <w:t xml:space="preserve">this can be edited </w:t>
      </w:r>
      <w:r w:rsidR="0094132F" w:rsidRPr="007A31ED">
        <w:rPr>
          <w:sz w:val="24"/>
          <w:lang w:val="en-CA" w:eastAsia="en-CA"/>
        </w:rPr>
        <w:t>later</w:t>
      </w:r>
      <w:r w:rsidRPr="007A31ED">
        <w:rPr>
          <w:sz w:val="24"/>
          <w:lang w:val="en-CA" w:eastAsia="en-CA"/>
        </w:rPr>
        <w:t>.</w:t>
      </w:r>
    </w:p>
    <w:p w14:paraId="08EE16CE" w14:textId="537B6D9A" w:rsidR="00F57A28" w:rsidRPr="007A31ED" w:rsidRDefault="00F57A28" w:rsidP="00A94219">
      <w:pPr>
        <w:pStyle w:val="ListParagraph"/>
        <w:numPr>
          <w:ilvl w:val="0"/>
          <w:numId w:val="126"/>
        </w:numPr>
        <w:spacing w:before="100" w:beforeAutospacing="1" w:after="100" w:afterAutospacing="1" w:line="360" w:lineRule="auto"/>
        <w:rPr>
          <w:sz w:val="24"/>
          <w:lang w:val="en-CA" w:eastAsia="en-CA"/>
        </w:rPr>
      </w:pPr>
      <w:r w:rsidRPr="007A31ED">
        <w:rPr>
          <w:sz w:val="24"/>
          <w:lang w:val="en-CA" w:eastAsia="en-CA"/>
        </w:rPr>
        <w:t xml:space="preserve">Enter the </w:t>
      </w:r>
      <w:r w:rsidR="007A31ED" w:rsidRPr="007A31ED">
        <w:rPr>
          <w:b/>
          <w:sz w:val="24"/>
          <w:lang w:val="en-CA" w:eastAsia="en-CA"/>
        </w:rPr>
        <w:t>Ingredients</w:t>
      </w:r>
      <w:r w:rsidRPr="007A31ED">
        <w:rPr>
          <w:sz w:val="24"/>
          <w:lang w:val="en-CA" w:eastAsia="en-CA"/>
        </w:rPr>
        <w:t xml:space="preserve"> and amounts for each.</w:t>
      </w:r>
    </w:p>
    <w:p w14:paraId="30ED9EED" w14:textId="215C272B" w:rsidR="00A773EF" w:rsidRPr="007A31ED" w:rsidRDefault="00A773EF" w:rsidP="00A94219">
      <w:pPr>
        <w:pStyle w:val="ListParagraph"/>
        <w:numPr>
          <w:ilvl w:val="0"/>
          <w:numId w:val="126"/>
        </w:numPr>
        <w:spacing w:before="100" w:beforeAutospacing="1" w:after="100" w:afterAutospacing="1" w:line="360" w:lineRule="auto"/>
        <w:rPr>
          <w:sz w:val="24"/>
          <w:lang w:val="en-CA" w:eastAsia="en-CA"/>
        </w:rPr>
      </w:pPr>
      <w:r w:rsidRPr="007A31ED">
        <w:rPr>
          <w:sz w:val="24"/>
          <w:lang w:val="en-CA" w:eastAsia="en-CA"/>
        </w:rPr>
        <w:t xml:space="preserve">Choose </w:t>
      </w:r>
      <w:r w:rsidR="007A31ED" w:rsidRPr="007A31ED">
        <w:rPr>
          <w:b/>
          <w:sz w:val="24"/>
          <w:lang w:val="en-CA" w:eastAsia="en-CA"/>
        </w:rPr>
        <w:t>Storage Locations</w:t>
      </w:r>
      <w:r w:rsidRPr="007A31ED">
        <w:rPr>
          <w:sz w:val="24"/>
          <w:lang w:val="en-CA" w:eastAsia="en-CA"/>
        </w:rPr>
        <w:t xml:space="preserve"> if counting as part of your </w:t>
      </w:r>
      <w:r w:rsidR="007A31ED" w:rsidRPr="007A31ED">
        <w:rPr>
          <w:sz w:val="24"/>
          <w:lang w:val="en-CA" w:eastAsia="en-CA"/>
        </w:rPr>
        <w:t>I</w:t>
      </w:r>
      <w:r w:rsidRPr="007A31ED">
        <w:rPr>
          <w:sz w:val="24"/>
          <w:lang w:val="en-CA" w:eastAsia="en-CA"/>
        </w:rPr>
        <w:t>nventory</w:t>
      </w:r>
      <w:r w:rsidR="007A31ED" w:rsidRPr="007A31ED">
        <w:rPr>
          <w:sz w:val="24"/>
          <w:lang w:val="en-CA" w:eastAsia="en-CA"/>
        </w:rPr>
        <w:t>.</w:t>
      </w:r>
    </w:p>
    <w:p w14:paraId="26F6A585" w14:textId="0B4AE1A2" w:rsidR="00A773EF" w:rsidRPr="007A31ED" w:rsidRDefault="007A31ED" w:rsidP="00A94219">
      <w:pPr>
        <w:pStyle w:val="ListParagraph"/>
        <w:numPr>
          <w:ilvl w:val="0"/>
          <w:numId w:val="126"/>
        </w:numPr>
        <w:spacing w:before="100" w:beforeAutospacing="1" w:after="100" w:afterAutospacing="1" w:line="360" w:lineRule="auto"/>
        <w:rPr>
          <w:sz w:val="24"/>
          <w:lang w:val="en-CA" w:eastAsia="en-CA"/>
        </w:rPr>
      </w:pPr>
      <w:r w:rsidRPr="007A31ED">
        <w:rPr>
          <w:sz w:val="24"/>
          <w:lang w:val="en-CA" w:eastAsia="en-CA"/>
        </w:rPr>
        <w:t xml:space="preserve">Indicate </w:t>
      </w:r>
      <w:r w:rsidRPr="007A31ED">
        <w:rPr>
          <w:b/>
          <w:sz w:val="24"/>
          <w:lang w:val="en-CA" w:eastAsia="en-CA"/>
        </w:rPr>
        <w:t>P</w:t>
      </w:r>
      <w:r w:rsidR="00A773EF" w:rsidRPr="007A31ED">
        <w:rPr>
          <w:b/>
          <w:sz w:val="24"/>
          <w:lang w:val="en-CA" w:eastAsia="en-CA"/>
        </w:rPr>
        <w:t>rep Statio</w:t>
      </w:r>
      <w:r w:rsidRPr="007A31ED">
        <w:rPr>
          <w:sz w:val="24"/>
          <w:lang w:val="en-CA" w:eastAsia="en-CA"/>
        </w:rPr>
        <w:t>n if including on your P</w:t>
      </w:r>
      <w:r w:rsidR="00A773EF" w:rsidRPr="007A31ED">
        <w:rPr>
          <w:sz w:val="24"/>
          <w:lang w:val="en-CA" w:eastAsia="en-CA"/>
        </w:rPr>
        <w:t xml:space="preserve">rep </w:t>
      </w:r>
      <w:r w:rsidRPr="007A31ED">
        <w:rPr>
          <w:sz w:val="24"/>
          <w:lang w:val="en-CA" w:eastAsia="en-CA"/>
        </w:rPr>
        <w:t>S</w:t>
      </w:r>
      <w:r w:rsidR="00A773EF" w:rsidRPr="007A31ED">
        <w:rPr>
          <w:sz w:val="24"/>
          <w:lang w:val="en-CA" w:eastAsia="en-CA"/>
        </w:rPr>
        <w:t>heets</w:t>
      </w:r>
      <w:r w:rsidRPr="007A31ED">
        <w:rPr>
          <w:sz w:val="24"/>
          <w:lang w:val="en-CA" w:eastAsia="en-CA"/>
        </w:rPr>
        <w:t>.</w:t>
      </w:r>
    </w:p>
    <w:p w14:paraId="5F38945D" w14:textId="14938F69" w:rsidR="00A773EF" w:rsidRPr="007A31ED" w:rsidRDefault="007A31ED" w:rsidP="00A94219">
      <w:pPr>
        <w:pStyle w:val="ListParagraph"/>
        <w:numPr>
          <w:ilvl w:val="0"/>
          <w:numId w:val="126"/>
        </w:numPr>
        <w:spacing w:before="100" w:beforeAutospacing="1" w:after="100" w:afterAutospacing="1" w:line="360" w:lineRule="auto"/>
        <w:rPr>
          <w:sz w:val="24"/>
          <w:lang w:val="en-CA" w:eastAsia="en-CA"/>
        </w:rPr>
      </w:pPr>
      <w:r w:rsidRPr="007A31ED">
        <w:rPr>
          <w:sz w:val="24"/>
          <w:lang w:val="en-CA" w:eastAsia="en-CA"/>
        </w:rPr>
        <w:t xml:space="preserve">Enter </w:t>
      </w:r>
      <w:r w:rsidRPr="007A31ED">
        <w:rPr>
          <w:b/>
          <w:sz w:val="24"/>
          <w:lang w:val="en-CA" w:eastAsia="en-CA"/>
        </w:rPr>
        <w:t>R</w:t>
      </w:r>
      <w:r w:rsidR="00A773EF" w:rsidRPr="007A31ED">
        <w:rPr>
          <w:b/>
          <w:sz w:val="24"/>
          <w:lang w:val="en-CA" w:eastAsia="en-CA"/>
        </w:rPr>
        <w:t xml:space="preserve">ecipe </w:t>
      </w:r>
      <w:r w:rsidRPr="007A31ED">
        <w:rPr>
          <w:b/>
          <w:sz w:val="24"/>
          <w:lang w:val="en-CA" w:eastAsia="en-CA"/>
        </w:rPr>
        <w:t>I</w:t>
      </w:r>
      <w:r w:rsidR="00A773EF" w:rsidRPr="007A31ED">
        <w:rPr>
          <w:b/>
          <w:sz w:val="24"/>
          <w:lang w:val="en-CA" w:eastAsia="en-CA"/>
        </w:rPr>
        <w:t xml:space="preserve">nstructions </w:t>
      </w:r>
      <w:r w:rsidR="00A773EF" w:rsidRPr="007A31ED">
        <w:rPr>
          <w:sz w:val="24"/>
          <w:lang w:val="en-CA" w:eastAsia="en-CA"/>
        </w:rPr>
        <w:t xml:space="preserve">along with a </w:t>
      </w:r>
      <w:r w:rsidR="001D054C" w:rsidRPr="007A31ED">
        <w:rPr>
          <w:sz w:val="24"/>
          <w:lang w:val="en-CA" w:eastAsia="en-CA"/>
        </w:rPr>
        <w:t>picture if you prefer.</w:t>
      </w:r>
    </w:p>
    <w:p w14:paraId="18A0A4B4" w14:textId="4C00F6A4" w:rsidR="001D054C" w:rsidRPr="007A31ED" w:rsidRDefault="001D054C" w:rsidP="00A94219">
      <w:pPr>
        <w:pStyle w:val="ListParagraph"/>
        <w:numPr>
          <w:ilvl w:val="0"/>
          <w:numId w:val="126"/>
        </w:numPr>
        <w:spacing w:before="100" w:beforeAutospacing="1" w:after="100" w:afterAutospacing="1" w:line="360" w:lineRule="auto"/>
        <w:rPr>
          <w:sz w:val="24"/>
          <w:lang w:val="en-CA" w:eastAsia="en-CA"/>
        </w:rPr>
      </w:pPr>
      <w:r w:rsidRPr="007A31ED">
        <w:rPr>
          <w:sz w:val="24"/>
          <w:lang w:val="en-CA" w:eastAsia="en-CA"/>
        </w:rPr>
        <w:t xml:space="preserve">Review </w:t>
      </w:r>
      <w:r w:rsidRPr="007A31ED">
        <w:rPr>
          <w:b/>
          <w:sz w:val="24"/>
          <w:lang w:val="en-CA" w:eastAsia="en-CA"/>
        </w:rPr>
        <w:t>Nutrition</w:t>
      </w:r>
      <w:r w:rsidRPr="007A31ED">
        <w:rPr>
          <w:sz w:val="24"/>
          <w:lang w:val="en-CA" w:eastAsia="en-CA"/>
        </w:rPr>
        <w:t xml:space="preserve"> and </w:t>
      </w:r>
      <w:r w:rsidR="00D80225" w:rsidRPr="007A31ED">
        <w:rPr>
          <w:sz w:val="24"/>
          <w:lang w:val="en-CA" w:eastAsia="en-CA"/>
        </w:rPr>
        <w:t>adjust if necessary</w:t>
      </w:r>
      <w:r w:rsidR="007A31ED" w:rsidRPr="007A31ED">
        <w:rPr>
          <w:sz w:val="24"/>
          <w:lang w:val="en-CA" w:eastAsia="en-CA"/>
        </w:rPr>
        <w:t>.</w:t>
      </w:r>
    </w:p>
    <w:p w14:paraId="65DB5CF6" w14:textId="4BC49202" w:rsidR="001D054C" w:rsidRDefault="00D5456F" w:rsidP="006570E1">
      <w:pPr>
        <w:spacing w:before="100" w:beforeAutospacing="1" w:after="100" w:afterAutospacing="1" w:line="360" w:lineRule="auto"/>
        <w:rPr>
          <w:lang w:val="en-CA" w:eastAsia="en-CA"/>
        </w:rPr>
      </w:pPr>
      <w:r>
        <w:rPr>
          <w:lang w:val="en-CA" w:eastAsia="en-CA"/>
        </w:rPr>
        <w:lastRenderedPageBreak/>
        <w:br/>
      </w:r>
    </w:p>
    <w:p w14:paraId="2B8A45D3" w14:textId="77777777" w:rsidR="006570E1" w:rsidRDefault="006570E1" w:rsidP="006570E1">
      <w:pPr>
        <w:pStyle w:val="Heading2"/>
        <w:rPr>
          <w:rFonts w:eastAsiaTheme="minorHAnsi" w:cstheme="minorBidi"/>
          <w:lang w:val="en-CA"/>
        </w:rPr>
      </w:pPr>
      <w:bookmarkStart w:id="194" w:name="_Toc502341791"/>
      <w:r>
        <w:rPr>
          <w:lang w:val="en-CA"/>
        </w:rPr>
        <w:t>Enter a Prep/ Batch Recipe</w:t>
      </w:r>
      <w:bookmarkEnd w:id="194"/>
    </w:p>
    <w:p w14:paraId="6B52B23C" w14:textId="4568B289" w:rsidR="00D5456F" w:rsidRDefault="00D5456F" w:rsidP="00D5456F">
      <w:pPr>
        <w:spacing w:before="100" w:beforeAutospacing="1" w:after="100" w:afterAutospacing="1" w:line="360" w:lineRule="auto"/>
        <w:rPr>
          <w:lang w:val="en-CA" w:eastAsia="en-CA"/>
        </w:rPr>
      </w:pPr>
    </w:p>
    <w:p w14:paraId="5C95FEE8" w14:textId="7B4EEC49" w:rsidR="00D5456F" w:rsidRDefault="00D5456F" w:rsidP="00D5456F">
      <w:pPr>
        <w:spacing w:before="100" w:beforeAutospacing="1" w:after="100" w:afterAutospacing="1" w:line="360" w:lineRule="auto"/>
        <w:rPr>
          <w:lang w:val="en-CA" w:eastAsia="en-CA"/>
        </w:rPr>
      </w:pPr>
      <w:r w:rsidRPr="00B57CB7">
        <w:rPr>
          <w:lang w:val="en-CA" w:eastAsia="en-CA"/>
        </w:rPr>
        <w:t>To Enter a Prep</w:t>
      </w:r>
      <w:r>
        <w:rPr>
          <w:lang w:val="en-CA" w:eastAsia="en-CA"/>
        </w:rPr>
        <w:t>/Batch Recipe:</w:t>
      </w:r>
    </w:p>
    <w:p w14:paraId="1A4CC518" w14:textId="77777777" w:rsidR="00B57CB7" w:rsidRDefault="00B57CB7" w:rsidP="00A94219">
      <w:pPr>
        <w:pStyle w:val="ListParagraph"/>
        <w:numPr>
          <w:ilvl w:val="0"/>
          <w:numId w:val="182"/>
        </w:numPr>
        <w:spacing w:line="360" w:lineRule="auto"/>
        <w:rPr>
          <w:sz w:val="24"/>
          <w:lang w:val="en-CA"/>
        </w:rPr>
      </w:pPr>
      <w:r>
        <w:rPr>
          <w:sz w:val="24"/>
          <w:lang w:val="en-CA"/>
        </w:rPr>
        <w:t>Click</w:t>
      </w:r>
      <w:r w:rsidRPr="00A065EC">
        <w:rPr>
          <w:sz w:val="24"/>
          <w:lang w:val="en-CA"/>
        </w:rPr>
        <w:t xml:space="preserve"> </w:t>
      </w:r>
      <w:r>
        <w:rPr>
          <w:b/>
          <w:sz w:val="24"/>
          <w:lang w:val="en-CA"/>
        </w:rPr>
        <w:t xml:space="preserve">Preps </w:t>
      </w:r>
      <w:r>
        <w:rPr>
          <w:noProof/>
          <w:sz w:val="24"/>
        </w:rPr>
        <w:drawing>
          <wp:inline distT="0" distB="0" distL="0" distR="0" wp14:anchorId="65ABE81E" wp14:editId="0EF4C1B6">
            <wp:extent cx="228600" cy="228600"/>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prep-24x24.png"/>
                    <pic:cNvPicPr/>
                  </pic:nvPicPr>
                  <pic:blipFill>
                    <a:blip r:embed="rId70">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sz w:val="24"/>
          <w:lang w:val="en-CA"/>
        </w:rPr>
        <w:t xml:space="preserve"> (OCDesktop Toolbar).</w:t>
      </w:r>
    </w:p>
    <w:p w14:paraId="0E31E118" w14:textId="77777777" w:rsidR="00B57CB7" w:rsidRDefault="00B57CB7" w:rsidP="00B57CB7">
      <w:pPr>
        <w:pStyle w:val="ListParagraph"/>
        <w:spacing w:line="360" w:lineRule="auto"/>
        <w:rPr>
          <w:sz w:val="24"/>
          <w:szCs w:val="24"/>
          <w:lang w:val="en-CA"/>
        </w:rPr>
      </w:pPr>
      <w:r w:rsidRPr="00C75808">
        <w:rPr>
          <w:b/>
          <w:sz w:val="24"/>
          <w:szCs w:val="24"/>
          <w:lang w:val="en-CA"/>
        </w:rPr>
        <w:t xml:space="preserve">NOTE: </w:t>
      </w:r>
      <w:r>
        <w:rPr>
          <w:sz w:val="24"/>
          <w:szCs w:val="24"/>
          <w:lang w:val="en-CA"/>
        </w:rPr>
        <w:t>T</w:t>
      </w:r>
      <w:r w:rsidRPr="00B44CF2">
        <w:rPr>
          <w:sz w:val="24"/>
          <w:szCs w:val="24"/>
          <w:lang w:val="en-CA"/>
        </w:rPr>
        <w:t xml:space="preserve">he window, by default, is in </w:t>
      </w:r>
      <w:r>
        <w:rPr>
          <w:sz w:val="24"/>
          <w:szCs w:val="24"/>
          <w:lang w:val="en-CA"/>
        </w:rPr>
        <w:t>NEW</w:t>
      </w:r>
      <w:r w:rsidRPr="00B44CF2">
        <w:rPr>
          <w:b/>
          <w:i/>
          <w:sz w:val="24"/>
          <w:szCs w:val="24"/>
          <w:lang w:val="en-CA"/>
        </w:rPr>
        <w:t xml:space="preserve"> </w:t>
      </w:r>
      <w:r w:rsidRPr="00B44CF2">
        <w:rPr>
          <w:sz w:val="24"/>
          <w:szCs w:val="24"/>
          <w:lang w:val="en-CA"/>
        </w:rPr>
        <w:t xml:space="preserve">mode until an existing </w:t>
      </w:r>
      <w:r>
        <w:rPr>
          <w:sz w:val="24"/>
          <w:szCs w:val="24"/>
          <w:lang w:val="en-CA"/>
        </w:rPr>
        <w:t>Prep</w:t>
      </w:r>
      <w:r w:rsidRPr="00B44CF2">
        <w:rPr>
          <w:sz w:val="24"/>
          <w:szCs w:val="24"/>
          <w:lang w:val="en-CA"/>
        </w:rPr>
        <w:t xml:space="preserve"> is selected. </w:t>
      </w:r>
    </w:p>
    <w:p w14:paraId="44F95BAF" w14:textId="32D30BB1" w:rsidR="00380D01" w:rsidRDefault="00B57CB7" w:rsidP="00A94219">
      <w:pPr>
        <w:pStyle w:val="ListParagraph"/>
        <w:numPr>
          <w:ilvl w:val="0"/>
          <w:numId w:val="182"/>
        </w:numPr>
        <w:spacing w:before="100" w:beforeAutospacing="1" w:after="100" w:afterAutospacing="1" w:line="360" w:lineRule="auto"/>
        <w:rPr>
          <w:rFonts w:cstheme="minorHAnsi"/>
          <w:sz w:val="24"/>
        </w:rPr>
      </w:pPr>
      <w:r>
        <w:rPr>
          <w:rFonts w:cstheme="minorHAnsi"/>
          <w:sz w:val="24"/>
        </w:rPr>
        <w:t>For new Prep, c</w:t>
      </w:r>
      <w:r w:rsidRPr="005D3D53">
        <w:rPr>
          <w:rFonts w:cstheme="minorHAnsi"/>
          <w:sz w:val="24"/>
        </w:rPr>
        <w:t xml:space="preserve">lick </w:t>
      </w:r>
      <w:r>
        <w:rPr>
          <w:rFonts w:cstheme="minorHAnsi"/>
          <w:b/>
          <w:sz w:val="24"/>
        </w:rPr>
        <w:t>Add</w:t>
      </w:r>
      <w:r w:rsidRPr="005D3D53">
        <w:rPr>
          <w:rFonts w:cstheme="minorHAnsi"/>
          <w:sz w:val="24"/>
        </w:rPr>
        <w:t xml:space="preserve"> </w:t>
      </w:r>
      <w:r w:rsidRPr="005D3D53">
        <w:rPr>
          <w:rFonts w:cstheme="minorHAnsi"/>
          <w:noProof/>
          <w:sz w:val="24"/>
        </w:rPr>
        <w:drawing>
          <wp:inline distT="0" distB="0" distL="0" distR="0" wp14:anchorId="5EB80B6D" wp14:editId="559B4A29">
            <wp:extent cx="219075" cy="219075"/>
            <wp:effectExtent l="0" t="0" r="9525" b="9525"/>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new-32.png"/>
                    <pic:cNvPicPr/>
                  </pic:nvPicPr>
                  <pic:blipFill>
                    <a:blip r:embed="rId116">
                      <a:extLst>
                        <a:ext uri="{28A0092B-C50C-407E-A947-70E740481C1C}">
                          <a14:useLocalDpi xmlns:a14="http://schemas.microsoft.com/office/drawing/2010/main" val="0"/>
                        </a:ext>
                      </a:extLst>
                    </a:blip>
                    <a:stretch>
                      <a:fillRect/>
                    </a:stretch>
                  </pic:blipFill>
                  <pic:spPr>
                    <a:xfrm>
                      <a:off x="0" y="0"/>
                      <a:ext cx="219107" cy="219107"/>
                    </a:xfrm>
                    <a:prstGeom prst="rect">
                      <a:avLst/>
                    </a:prstGeom>
                  </pic:spPr>
                </pic:pic>
              </a:graphicData>
            </a:graphic>
          </wp:inline>
        </w:drawing>
      </w:r>
      <w:r w:rsidR="00380D01">
        <w:rPr>
          <w:rFonts w:cstheme="minorHAnsi"/>
          <w:sz w:val="24"/>
        </w:rPr>
        <w:t xml:space="preserve"> or simply click on the Description field.</w:t>
      </w:r>
      <w:r w:rsidR="007A31ED">
        <w:rPr>
          <w:rFonts w:cstheme="minorHAnsi"/>
          <w:sz w:val="24"/>
        </w:rPr>
        <w:t xml:space="preserve"> </w:t>
      </w:r>
      <w:r w:rsidR="00380D01">
        <w:rPr>
          <w:rFonts w:cstheme="minorHAnsi"/>
          <w:sz w:val="24"/>
        </w:rPr>
        <w:t xml:space="preserve">To edit </w:t>
      </w:r>
      <w:r w:rsidR="007A31ED" w:rsidRPr="005D3D53">
        <w:rPr>
          <w:rFonts w:cstheme="minorHAnsi"/>
          <w:sz w:val="24"/>
        </w:rPr>
        <w:t xml:space="preserve">an </w:t>
      </w:r>
      <w:r w:rsidR="007A31ED">
        <w:rPr>
          <w:rFonts w:cstheme="minorHAnsi"/>
          <w:sz w:val="24"/>
        </w:rPr>
        <w:t>existing Prep</w:t>
      </w:r>
      <w:r w:rsidR="00380D01">
        <w:rPr>
          <w:rFonts w:cstheme="minorHAnsi"/>
          <w:sz w:val="24"/>
        </w:rPr>
        <w:t>, double-click on the Prep from the Description list on the left.</w:t>
      </w:r>
      <w:r w:rsidR="007A31ED" w:rsidRPr="005D3D53">
        <w:rPr>
          <w:rFonts w:cstheme="minorHAnsi"/>
          <w:sz w:val="24"/>
        </w:rPr>
        <w:t xml:space="preserve"> </w:t>
      </w:r>
    </w:p>
    <w:p w14:paraId="2A95121D" w14:textId="26592271" w:rsidR="00B57CB7" w:rsidRDefault="00380D01" w:rsidP="00380D01">
      <w:pPr>
        <w:pStyle w:val="ListParagraph"/>
        <w:spacing w:before="100" w:beforeAutospacing="1" w:after="100" w:afterAutospacing="1" w:line="360" w:lineRule="auto"/>
        <w:ind w:left="360"/>
        <w:rPr>
          <w:rFonts w:cstheme="minorHAnsi"/>
          <w:sz w:val="24"/>
        </w:rPr>
      </w:pPr>
      <w:r>
        <w:rPr>
          <w:rFonts w:cstheme="minorHAnsi"/>
          <w:b/>
          <w:sz w:val="24"/>
        </w:rPr>
        <w:t xml:space="preserve">NOTE: </w:t>
      </w:r>
      <w:r w:rsidR="007A31ED">
        <w:rPr>
          <w:rFonts w:cstheme="minorHAnsi"/>
          <w:sz w:val="24"/>
        </w:rPr>
        <w:t xml:space="preserve">To </w:t>
      </w:r>
      <w:r w:rsidR="007A31ED">
        <w:rPr>
          <w:rFonts w:cstheme="minorHAnsi"/>
          <w:b/>
          <w:sz w:val="24"/>
        </w:rPr>
        <w:t xml:space="preserve">Search </w:t>
      </w:r>
      <w:r w:rsidR="007A31ED">
        <w:rPr>
          <w:rFonts w:cstheme="minorHAnsi"/>
          <w:noProof/>
          <w:sz w:val="24"/>
        </w:rPr>
        <w:drawing>
          <wp:inline distT="0" distB="0" distL="0" distR="0" wp14:anchorId="7FC46843" wp14:editId="1BB4C2CE">
            <wp:extent cx="228600" cy="228600"/>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search-24x24.png"/>
                    <pic:cNvPicPr/>
                  </pic:nvPicPr>
                  <pic:blipFill>
                    <a:blip r:embed="rId5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7A31ED">
        <w:rPr>
          <w:rFonts w:cstheme="minorHAnsi"/>
          <w:b/>
          <w:sz w:val="24"/>
        </w:rPr>
        <w:t xml:space="preserve"> </w:t>
      </w:r>
      <w:r w:rsidR="007A31ED">
        <w:rPr>
          <w:rFonts w:cstheme="minorHAnsi"/>
          <w:sz w:val="24"/>
        </w:rPr>
        <w:t xml:space="preserve">for a previously entered Prep Recipe, enter full or partial name in the </w:t>
      </w:r>
      <w:r w:rsidR="007A31ED" w:rsidRPr="007A31ED">
        <w:rPr>
          <w:rFonts w:cstheme="minorHAnsi"/>
          <w:sz w:val="24"/>
        </w:rPr>
        <w:t>Search</w:t>
      </w:r>
      <w:r w:rsidR="007A31ED">
        <w:rPr>
          <w:rFonts w:cstheme="minorHAnsi"/>
          <w:i/>
          <w:sz w:val="24"/>
        </w:rPr>
        <w:t xml:space="preserve"> </w:t>
      </w:r>
      <w:r w:rsidR="007A31ED">
        <w:rPr>
          <w:rFonts w:cstheme="minorHAnsi"/>
          <w:sz w:val="24"/>
        </w:rPr>
        <w:t>field to filter the list.</w:t>
      </w:r>
    </w:p>
    <w:p w14:paraId="0FC91164" w14:textId="41D53150" w:rsidR="00063FFF" w:rsidRDefault="00063FFF" w:rsidP="00A94219">
      <w:pPr>
        <w:numPr>
          <w:ilvl w:val="0"/>
          <w:numId w:val="183"/>
        </w:numPr>
        <w:spacing w:before="100" w:beforeAutospacing="1" w:after="100" w:afterAutospacing="1" w:line="360" w:lineRule="auto"/>
        <w:rPr>
          <w:lang w:val="en-CA" w:eastAsia="en-CA"/>
        </w:rPr>
      </w:pPr>
      <w:r>
        <w:rPr>
          <w:lang w:val="en-CA" w:eastAsia="en-CA"/>
        </w:rPr>
        <w:t xml:space="preserve">Enter the </w:t>
      </w:r>
      <w:r w:rsidR="00274573">
        <w:rPr>
          <w:lang w:val="en-CA" w:eastAsia="en-CA"/>
        </w:rPr>
        <w:t>details</w:t>
      </w:r>
      <w:r>
        <w:rPr>
          <w:lang w:val="en-CA" w:eastAsia="en-CA"/>
        </w:rPr>
        <w:t xml:space="preserve"> as below.</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8"/>
        <w:gridCol w:w="4692"/>
      </w:tblGrid>
      <w:tr w:rsidR="003B189C" w14:paraId="52339FFC" w14:textId="77777777" w:rsidTr="00F01B98">
        <w:tc>
          <w:tcPr>
            <w:tcW w:w="5028" w:type="dxa"/>
            <w:shd w:val="clear" w:color="auto" w:fill="D9D9D9" w:themeFill="background1" w:themeFillShade="D9"/>
          </w:tcPr>
          <w:p w14:paraId="2FACEC51" w14:textId="77777777" w:rsidR="003B189C" w:rsidRPr="00F57A28" w:rsidRDefault="00F57A28" w:rsidP="003B189C">
            <w:pPr>
              <w:spacing w:before="100" w:beforeAutospacing="1" w:after="100" w:afterAutospacing="1" w:line="360" w:lineRule="auto"/>
              <w:rPr>
                <w:b/>
                <w:lang w:val="en-CA" w:eastAsia="en-CA"/>
              </w:rPr>
            </w:pPr>
            <w:r w:rsidRPr="00F57A28">
              <w:rPr>
                <w:b/>
                <w:lang w:val="en-CA" w:eastAsia="en-CA"/>
              </w:rPr>
              <w:t>Core Information</w:t>
            </w:r>
          </w:p>
        </w:tc>
        <w:tc>
          <w:tcPr>
            <w:tcW w:w="4692" w:type="dxa"/>
            <w:shd w:val="clear" w:color="auto" w:fill="D9D9D9" w:themeFill="background1" w:themeFillShade="D9"/>
          </w:tcPr>
          <w:p w14:paraId="17F2A1BD" w14:textId="77777777" w:rsidR="003B189C" w:rsidRPr="00F57A28" w:rsidRDefault="003B189C" w:rsidP="003B189C">
            <w:pPr>
              <w:spacing w:before="100" w:beforeAutospacing="1" w:after="100" w:afterAutospacing="1" w:line="360" w:lineRule="auto"/>
              <w:rPr>
                <w:b/>
                <w:lang w:val="en-CA" w:eastAsia="en-CA"/>
              </w:rPr>
            </w:pPr>
            <w:r w:rsidRPr="00F57A28">
              <w:rPr>
                <w:b/>
                <w:lang w:val="en-CA" w:eastAsia="en-CA"/>
              </w:rPr>
              <w:t>Details</w:t>
            </w:r>
          </w:p>
        </w:tc>
      </w:tr>
      <w:tr w:rsidR="003B189C" w14:paraId="2BE95856" w14:textId="77777777" w:rsidTr="00F01B98">
        <w:tc>
          <w:tcPr>
            <w:tcW w:w="5028" w:type="dxa"/>
          </w:tcPr>
          <w:p w14:paraId="218D5599" w14:textId="77777777" w:rsidR="003B189C" w:rsidRDefault="003B189C" w:rsidP="003B189C">
            <w:pPr>
              <w:spacing w:before="100" w:beforeAutospacing="1" w:after="100" w:afterAutospacing="1" w:line="360" w:lineRule="auto"/>
              <w:rPr>
                <w:lang w:val="en-CA" w:eastAsia="en-CA"/>
              </w:rPr>
            </w:pPr>
            <w:r>
              <w:rPr>
                <w:rFonts w:asciiTheme="minorHAnsi" w:hAnsiTheme="minorHAnsi"/>
                <w:b/>
                <w:lang w:val="en-CA" w:eastAsia="en-CA"/>
              </w:rPr>
              <w:t>Description</w:t>
            </w:r>
          </w:p>
        </w:tc>
        <w:tc>
          <w:tcPr>
            <w:tcW w:w="4692" w:type="dxa"/>
          </w:tcPr>
          <w:p w14:paraId="5F3FC159" w14:textId="48C82AFE" w:rsidR="003B189C" w:rsidRPr="003B189C" w:rsidRDefault="00F57A28" w:rsidP="00274573">
            <w:pPr>
              <w:pStyle w:val="bodytext0"/>
              <w:spacing w:line="360" w:lineRule="auto"/>
              <w:rPr>
                <w:rFonts w:asciiTheme="minorHAnsi" w:hAnsiTheme="minorHAnsi"/>
              </w:rPr>
            </w:pPr>
            <w:r>
              <w:rPr>
                <w:rFonts w:asciiTheme="minorHAnsi" w:hAnsiTheme="minorHAnsi"/>
                <w:lang w:val="en-CA" w:eastAsia="en-CA"/>
              </w:rPr>
              <w:t xml:space="preserve">Enter the </w:t>
            </w:r>
            <w:r w:rsidR="00274573">
              <w:rPr>
                <w:rFonts w:asciiTheme="minorHAnsi" w:hAnsiTheme="minorHAnsi"/>
                <w:b/>
                <w:lang w:val="en-CA" w:eastAsia="en-CA"/>
              </w:rPr>
              <w:t>Name</w:t>
            </w:r>
            <w:r>
              <w:rPr>
                <w:rFonts w:asciiTheme="minorHAnsi" w:hAnsiTheme="minorHAnsi"/>
                <w:lang w:val="en-CA" w:eastAsia="en-CA"/>
              </w:rPr>
              <w:t xml:space="preserve"> for this Prep R</w:t>
            </w:r>
            <w:r w:rsidR="003B189C">
              <w:rPr>
                <w:rFonts w:asciiTheme="minorHAnsi" w:hAnsiTheme="minorHAnsi"/>
                <w:lang w:val="en-CA" w:eastAsia="en-CA"/>
              </w:rPr>
              <w:t>ecipe</w:t>
            </w:r>
            <w:r>
              <w:rPr>
                <w:rFonts w:asciiTheme="minorHAnsi" w:hAnsiTheme="minorHAnsi"/>
                <w:lang w:val="en-CA" w:eastAsia="en-CA"/>
              </w:rPr>
              <w:t>.</w:t>
            </w:r>
            <w:r w:rsidR="003B189C">
              <w:rPr>
                <w:rFonts w:asciiTheme="minorHAnsi" w:hAnsiTheme="minorHAnsi"/>
                <w:lang w:val="en-CA" w:eastAsia="en-CA"/>
              </w:rPr>
              <w:t xml:space="preserve"> </w:t>
            </w:r>
            <w:r>
              <w:rPr>
                <w:rFonts w:asciiTheme="minorHAnsi" w:hAnsiTheme="minorHAnsi"/>
              </w:rPr>
              <w:t>Y</w:t>
            </w:r>
            <w:r w:rsidR="003B189C">
              <w:rPr>
                <w:rFonts w:asciiTheme="minorHAnsi" w:hAnsiTheme="minorHAnsi"/>
              </w:rPr>
              <w:t xml:space="preserve">ou must give this </w:t>
            </w:r>
            <w:r w:rsidR="00274573">
              <w:rPr>
                <w:rFonts w:asciiTheme="minorHAnsi" w:hAnsiTheme="minorHAnsi"/>
              </w:rPr>
              <w:t>P</w:t>
            </w:r>
            <w:r w:rsidR="003B189C">
              <w:rPr>
                <w:rFonts w:asciiTheme="minorHAnsi" w:hAnsiTheme="minorHAnsi"/>
              </w:rPr>
              <w:t xml:space="preserve">rep a different name than any other </w:t>
            </w:r>
            <w:r w:rsidR="00274573">
              <w:rPr>
                <w:rFonts w:asciiTheme="minorHAnsi" w:hAnsiTheme="minorHAnsi"/>
              </w:rPr>
              <w:t>Item or P</w:t>
            </w:r>
            <w:r w:rsidR="003B189C">
              <w:rPr>
                <w:rFonts w:asciiTheme="minorHAnsi" w:hAnsiTheme="minorHAnsi"/>
              </w:rPr>
              <w:t>rep</w:t>
            </w:r>
            <w:r>
              <w:rPr>
                <w:rFonts w:asciiTheme="minorHAnsi" w:hAnsiTheme="minorHAnsi"/>
              </w:rPr>
              <w:t xml:space="preserve"> to save confusion</w:t>
            </w:r>
            <w:r w:rsidR="00274573">
              <w:rPr>
                <w:rFonts w:asciiTheme="minorHAnsi" w:hAnsiTheme="minorHAnsi"/>
              </w:rPr>
              <w:t xml:space="preserve"> (e.g. </w:t>
            </w:r>
            <w:r w:rsidR="003B189C">
              <w:rPr>
                <w:rFonts w:asciiTheme="minorHAnsi" w:hAnsiTheme="minorHAnsi"/>
              </w:rPr>
              <w:t>Chili Prep, Beef Patty Mix</w:t>
            </w:r>
            <w:r w:rsidR="00274573">
              <w:rPr>
                <w:rFonts w:asciiTheme="minorHAnsi" w:hAnsiTheme="minorHAnsi"/>
              </w:rPr>
              <w:t>, House Dressing, Swedish Meat B</w:t>
            </w:r>
            <w:r w:rsidR="003B189C">
              <w:rPr>
                <w:rFonts w:asciiTheme="minorHAnsi" w:hAnsiTheme="minorHAnsi"/>
              </w:rPr>
              <w:t>alls</w:t>
            </w:r>
            <w:r w:rsidR="00274573">
              <w:rPr>
                <w:rFonts w:asciiTheme="minorHAnsi" w:hAnsiTheme="minorHAnsi"/>
              </w:rPr>
              <w:t>,</w:t>
            </w:r>
            <w:r w:rsidR="003B189C">
              <w:rPr>
                <w:rFonts w:asciiTheme="minorHAnsi" w:hAnsiTheme="minorHAnsi"/>
              </w:rPr>
              <w:t xml:space="preserve"> etc.</w:t>
            </w:r>
            <w:r w:rsidR="00274573">
              <w:rPr>
                <w:rFonts w:asciiTheme="minorHAnsi" w:hAnsiTheme="minorHAnsi"/>
              </w:rPr>
              <w:t>).</w:t>
            </w:r>
          </w:p>
        </w:tc>
      </w:tr>
      <w:tr w:rsidR="003B189C" w14:paraId="0EF65D9A" w14:textId="77777777" w:rsidTr="00F01B98">
        <w:tc>
          <w:tcPr>
            <w:tcW w:w="5028" w:type="dxa"/>
          </w:tcPr>
          <w:p w14:paraId="31EEAF63" w14:textId="77777777" w:rsidR="003B189C" w:rsidRDefault="003B189C" w:rsidP="003B189C">
            <w:pPr>
              <w:spacing w:before="100" w:beforeAutospacing="1" w:after="100" w:afterAutospacing="1" w:line="360" w:lineRule="auto"/>
              <w:rPr>
                <w:lang w:val="en-CA" w:eastAsia="en-CA"/>
              </w:rPr>
            </w:pPr>
            <w:r>
              <w:rPr>
                <w:b/>
                <w:lang w:val="en-CA" w:eastAsia="en-CA"/>
              </w:rPr>
              <w:t xml:space="preserve">Inventory Group </w:t>
            </w:r>
            <w:r>
              <w:rPr>
                <w:lang w:val="en-CA" w:eastAsia="en-CA"/>
              </w:rPr>
              <w:t xml:space="preserve"> </w:t>
            </w:r>
          </w:p>
        </w:tc>
        <w:tc>
          <w:tcPr>
            <w:tcW w:w="4692" w:type="dxa"/>
          </w:tcPr>
          <w:p w14:paraId="2CCB4222" w14:textId="7B7D8FB1" w:rsidR="00F57A28" w:rsidRDefault="00F57A28" w:rsidP="003B189C">
            <w:pPr>
              <w:spacing w:before="100" w:beforeAutospacing="1" w:after="100" w:afterAutospacing="1" w:line="360" w:lineRule="auto"/>
              <w:rPr>
                <w:lang w:val="en-CA" w:eastAsia="en-CA"/>
              </w:rPr>
            </w:pPr>
            <w:r>
              <w:rPr>
                <w:lang w:val="en-CA" w:eastAsia="en-CA"/>
              </w:rPr>
              <w:t>S</w:t>
            </w:r>
            <w:r w:rsidR="003B189C">
              <w:rPr>
                <w:lang w:val="en-CA" w:eastAsia="en-CA"/>
              </w:rPr>
              <w:t xml:space="preserve">elect the </w:t>
            </w:r>
            <w:r w:rsidR="00274573">
              <w:rPr>
                <w:b/>
                <w:lang w:val="en-CA" w:eastAsia="en-CA"/>
              </w:rPr>
              <w:t>Reporting Group</w:t>
            </w:r>
            <w:r w:rsidR="00274573">
              <w:rPr>
                <w:lang w:val="en-CA" w:eastAsia="en-CA"/>
              </w:rPr>
              <w:t xml:space="preserve"> for this P</w:t>
            </w:r>
            <w:r w:rsidR="003B189C">
              <w:rPr>
                <w:lang w:val="en-CA" w:eastAsia="en-CA"/>
              </w:rPr>
              <w:t>rep</w:t>
            </w:r>
            <w:r>
              <w:rPr>
                <w:lang w:val="en-CA" w:eastAsia="en-CA"/>
              </w:rPr>
              <w:t xml:space="preserve"> from the drop</w:t>
            </w:r>
            <w:r w:rsidR="00274573">
              <w:rPr>
                <w:lang w:val="en-CA" w:eastAsia="en-CA"/>
              </w:rPr>
              <w:t>-</w:t>
            </w:r>
            <w:r>
              <w:rPr>
                <w:lang w:val="en-CA" w:eastAsia="en-CA"/>
              </w:rPr>
              <w:t>down list</w:t>
            </w:r>
            <w:r w:rsidR="00274573">
              <w:rPr>
                <w:lang w:val="en-CA" w:eastAsia="en-CA"/>
              </w:rPr>
              <w:t>.</w:t>
            </w:r>
          </w:p>
          <w:p w14:paraId="0CB4CBAD" w14:textId="68D97E8B" w:rsidR="003B189C" w:rsidRDefault="00F57A28" w:rsidP="001E2315">
            <w:pPr>
              <w:spacing w:before="100" w:beforeAutospacing="1" w:after="100" w:afterAutospacing="1" w:line="360" w:lineRule="auto"/>
              <w:rPr>
                <w:lang w:val="en-CA" w:eastAsia="en-CA"/>
              </w:rPr>
            </w:pPr>
            <w:r w:rsidRPr="001E2315">
              <w:rPr>
                <w:b/>
                <w:lang w:val="en-CA" w:eastAsia="en-CA"/>
              </w:rPr>
              <w:t>Tip:</w:t>
            </w:r>
            <w:r w:rsidRPr="001E2315">
              <w:rPr>
                <w:lang w:val="en-CA" w:eastAsia="en-CA"/>
              </w:rPr>
              <w:t xml:space="preserve"> </w:t>
            </w:r>
            <w:r w:rsidR="001E2315" w:rsidRPr="001E2315">
              <w:rPr>
                <w:lang w:val="en-CA" w:eastAsia="en-CA"/>
              </w:rPr>
              <w:t>Group preps into a</w:t>
            </w:r>
            <w:r w:rsidR="003B189C" w:rsidRPr="001E2315">
              <w:rPr>
                <w:lang w:val="en-CA" w:eastAsia="en-CA"/>
              </w:rPr>
              <w:t xml:space="preserve"> group called </w:t>
            </w:r>
            <w:r w:rsidR="001E2315" w:rsidRPr="001E2315">
              <w:rPr>
                <w:lang w:val="en-CA" w:eastAsia="en-CA"/>
              </w:rPr>
              <w:t>“</w:t>
            </w:r>
            <w:r w:rsidR="003B189C" w:rsidRPr="001E2315">
              <w:rPr>
                <w:lang w:val="en-CA" w:eastAsia="en-CA"/>
              </w:rPr>
              <w:t>prepped foods</w:t>
            </w:r>
            <w:r w:rsidR="001E2315" w:rsidRPr="001E2315">
              <w:rPr>
                <w:lang w:val="en-CA" w:eastAsia="en-CA"/>
              </w:rPr>
              <w:t>”, this keeps them all together.</w:t>
            </w:r>
            <w:r w:rsidRPr="001E2315">
              <w:rPr>
                <w:lang w:val="en-CA" w:eastAsia="en-CA"/>
              </w:rPr>
              <w:t xml:space="preserve"> </w:t>
            </w:r>
            <w:r>
              <w:rPr>
                <w:lang w:val="en-CA" w:eastAsia="en-CA"/>
              </w:rPr>
              <w:t>See</w:t>
            </w:r>
            <w:r w:rsidR="003B189C">
              <w:rPr>
                <w:lang w:val="en-CA" w:eastAsia="en-CA"/>
              </w:rPr>
              <w:t xml:space="preserve"> </w:t>
            </w:r>
            <w:r w:rsidR="003B189C" w:rsidRPr="00652D01">
              <w:rPr>
                <w:rStyle w:val="C1HJump"/>
              </w:rPr>
              <w:t>Adding Inventory Groups</w:t>
            </w:r>
            <w:r>
              <w:rPr>
                <w:rStyle w:val="C1HJump"/>
              </w:rPr>
              <w:t>.</w:t>
            </w:r>
            <w:r w:rsidR="003B189C" w:rsidRPr="00652D01">
              <w:rPr>
                <w:rStyle w:val="C1HJump"/>
                <w:vanish/>
              </w:rPr>
              <w:t>|topic=Inventory Groups</w:t>
            </w:r>
          </w:p>
        </w:tc>
      </w:tr>
      <w:tr w:rsidR="00274573" w14:paraId="483B061B" w14:textId="77777777" w:rsidTr="00F01B98">
        <w:trPr>
          <w:trHeight w:val="87"/>
        </w:trPr>
        <w:tc>
          <w:tcPr>
            <w:tcW w:w="5028" w:type="dxa"/>
          </w:tcPr>
          <w:p w14:paraId="5FC83AB7" w14:textId="636B46D1" w:rsidR="00274573" w:rsidRPr="00274573" w:rsidRDefault="00274573" w:rsidP="00F57A28">
            <w:pPr>
              <w:pStyle w:val="ListParagraph"/>
              <w:spacing w:line="360" w:lineRule="auto"/>
              <w:ind w:left="0"/>
              <w:rPr>
                <w:b/>
                <w:sz w:val="24"/>
                <w:szCs w:val="24"/>
                <w:lang w:val="en-CA"/>
              </w:rPr>
            </w:pPr>
            <w:r>
              <w:rPr>
                <w:b/>
                <w:sz w:val="24"/>
                <w:szCs w:val="24"/>
                <w:lang w:val="en-CA"/>
              </w:rPr>
              <w:lastRenderedPageBreak/>
              <w:t>How is it Used?</w:t>
            </w:r>
          </w:p>
        </w:tc>
        <w:tc>
          <w:tcPr>
            <w:tcW w:w="4692" w:type="dxa"/>
          </w:tcPr>
          <w:p w14:paraId="12D98DFF" w14:textId="77777777" w:rsidR="00274573" w:rsidRPr="00380D01" w:rsidRDefault="00274573" w:rsidP="00F57A28">
            <w:pPr>
              <w:pStyle w:val="ListParagraph"/>
              <w:spacing w:line="360" w:lineRule="auto"/>
              <w:ind w:left="0"/>
              <w:rPr>
                <w:sz w:val="24"/>
                <w:szCs w:val="24"/>
                <w:lang w:val="en-CA"/>
              </w:rPr>
            </w:pPr>
            <w:r w:rsidRPr="00380D01">
              <w:rPr>
                <w:sz w:val="24"/>
                <w:szCs w:val="24"/>
                <w:lang w:val="en-CA"/>
              </w:rPr>
              <w:t>This is probably one of the MOST important questions in Optimum Control.</w:t>
            </w:r>
          </w:p>
          <w:p w14:paraId="7EF37277" w14:textId="6F792D52" w:rsidR="00274573" w:rsidRPr="00380D01" w:rsidRDefault="00274573" w:rsidP="00F57A28">
            <w:pPr>
              <w:pStyle w:val="ListParagraph"/>
              <w:spacing w:line="360" w:lineRule="auto"/>
              <w:ind w:left="0"/>
              <w:rPr>
                <w:sz w:val="24"/>
                <w:szCs w:val="24"/>
                <w:lang w:val="en-CA"/>
              </w:rPr>
            </w:pPr>
            <w:r w:rsidRPr="00380D01">
              <w:rPr>
                <w:sz w:val="24"/>
                <w:szCs w:val="24"/>
                <w:lang w:val="en-CA"/>
              </w:rPr>
              <w:t xml:space="preserve">When adding a Prep as an ingredient, the </w:t>
            </w:r>
            <w:r w:rsidRPr="00380D01">
              <w:rPr>
                <w:b/>
                <w:sz w:val="24"/>
                <w:szCs w:val="24"/>
                <w:lang w:val="en-CA"/>
              </w:rPr>
              <w:t>Units of Measure (UOM)</w:t>
            </w:r>
            <w:r w:rsidRPr="00380D01">
              <w:rPr>
                <w:sz w:val="24"/>
                <w:szCs w:val="24"/>
                <w:lang w:val="en-CA"/>
              </w:rPr>
              <w:t xml:space="preserve"> will be by one of three units: </w:t>
            </w:r>
          </w:p>
          <w:p w14:paraId="7B6D8FC8" w14:textId="77777777" w:rsidR="00274573" w:rsidRPr="00380D01" w:rsidRDefault="00274573" w:rsidP="00A94219">
            <w:pPr>
              <w:pStyle w:val="ListParagraph"/>
              <w:numPr>
                <w:ilvl w:val="0"/>
                <w:numId w:val="181"/>
              </w:numPr>
              <w:spacing w:line="360" w:lineRule="auto"/>
              <w:rPr>
                <w:sz w:val="24"/>
                <w:szCs w:val="24"/>
                <w:lang w:val="en-CA"/>
              </w:rPr>
            </w:pPr>
            <w:r w:rsidRPr="00380D01">
              <w:rPr>
                <w:i/>
                <w:sz w:val="24"/>
                <w:szCs w:val="24"/>
                <w:lang w:val="en-CA"/>
              </w:rPr>
              <w:t xml:space="preserve">Weight – </w:t>
            </w:r>
            <w:r w:rsidRPr="00380D01">
              <w:rPr>
                <w:sz w:val="24"/>
                <w:szCs w:val="24"/>
                <w:lang w:val="en-CA"/>
              </w:rPr>
              <w:t>Your recipe UOM will be by weight units.</w:t>
            </w:r>
          </w:p>
          <w:p w14:paraId="1D0233FD" w14:textId="77777777" w:rsidR="00274573" w:rsidRPr="00380D01" w:rsidRDefault="00274573" w:rsidP="00A94219">
            <w:pPr>
              <w:pStyle w:val="ListParagraph"/>
              <w:numPr>
                <w:ilvl w:val="0"/>
                <w:numId w:val="181"/>
              </w:numPr>
              <w:spacing w:line="360" w:lineRule="auto"/>
              <w:rPr>
                <w:sz w:val="24"/>
                <w:szCs w:val="24"/>
                <w:lang w:val="en-CA"/>
              </w:rPr>
            </w:pPr>
            <w:r w:rsidRPr="00380D01">
              <w:rPr>
                <w:i/>
                <w:sz w:val="24"/>
                <w:szCs w:val="24"/>
                <w:lang w:val="en-CA"/>
              </w:rPr>
              <w:t>Volume –</w:t>
            </w:r>
            <w:r w:rsidRPr="00380D01">
              <w:rPr>
                <w:sz w:val="24"/>
                <w:szCs w:val="24"/>
                <w:lang w:val="en-CA"/>
              </w:rPr>
              <w:t xml:space="preserve"> Your recipe UOM will be by volume units.</w:t>
            </w:r>
          </w:p>
          <w:p w14:paraId="6F8479A1" w14:textId="7E3161F1" w:rsidR="00274573" w:rsidRPr="00380D01" w:rsidRDefault="00274573" w:rsidP="00A94219">
            <w:pPr>
              <w:pStyle w:val="ListParagraph"/>
              <w:numPr>
                <w:ilvl w:val="0"/>
                <w:numId w:val="181"/>
              </w:numPr>
              <w:spacing w:line="360" w:lineRule="auto"/>
              <w:rPr>
                <w:sz w:val="24"/>
                <w:szCs w:val="24"/>
                <w:lang w:val="en-CA"/>
              </w:rPr>
            </w:pPr>
            <w:r w:rsidRPr="00380D01">
              <w:rPr>
                <w:i/>
                <w:sz w:val="24"/>
                <w:szCs w:val="24"/>
                <w:lang w:val="en-CA"/>
              </w:rPr>
              <w:t xml:space="preserve">Unit – </w:t>
            </w:r>
            <w:r w:rsidRPr="00380D01">
              <w:rPr>
                <w:sz w:val="24"/>
                <w:szCs w:val="24"/>
                <w:lang w:val="en-CA"/>
              </w:rPr>
              <w:t>Your recipe UOM will be by each.</w:t>
            </w:r>
          </w:p>
        </w:tc>
      </w:tr>
      <w:tr w:rsidR="00F57A28" w14:paraId="2DDDED7A" w14:textId="77777777" w:rsidTr="00F01B98">
        <w:tc>
          <w:tcPr>
            <w:tcW w:w="5028" w:type="dxa"/>
          </w:tcPr>
          <w:p w14:paraId="7E0D2639" w14:textId="649B66C2" w:rsidR="00F57A28" w:rsidRDefault="00EE0A52" w:rsidP="00F57A28">
            <w:pPr>
              <w:spacing w:before="100" w:beforeAutospacing="1" w:after="100" w:afterAutospacing="1" w:line="360" w:lineRule="auto"/>
              <w:rPr>
                <w:lang w:val="en-CA" w:eastAsia="en-CA"/>
              </w:rPr>
            </w:pPr>
            <w:r>
              <w:rPr>
                <w:b/>
                <w:lang w:val="en-CA"/>
              </w:rPr>
              <w:t xml:space="preserve">Batch </w:t>
            </w:r>
            <w:r w:rsidR="00380D01">
              <w:rPr>
                <w:b/>
                <w:lang w:val="en-CA"/>
              </w:rPr>
              <w:t>Uom</w:t>
            </w:r>
          </w:p>
        </w:tc>
        <w:tc>
          <w:tcPr>
            <w:tcW w:w="4692" w:type="dxa"/>
          </w:tcPr>
          <w:p w14:paraId="59806635" w14:textId="6E27FB6F" w:rsidR="00F57A28" w:rsidRDefault="00F57A28" w:rsidP="00F57A28">
            <w:pPr>
              <w:spacing w:before="100" w:beforeAutospacing="1" w:after="100" w:afterAutospacing="1" w:line="360" w:lineRule="auto"/>
              <w:rPr>
                <w:lang w:val="en-CA" w:eastAsia="en-CA"/>
              </w:rPr>
            </w:pPr>
            <w:r>
              <w:rPr>
                <w:lang w:val="en-CA"/>
              </w:rPr>
              <w:t xml:space="preserve">Select the </w:t>
            </w:r>
            <w:r w:rsidR="00F01B98">
              <w:rPr>
                <w:b/>
                <w:lang w:val="en-CA"/>
              </w:rPr>
              <w:t>Batch Unit</w:t>
            </w:r>
            <w:r w:rsidR="00F01B98">
              <w:rPr>
                <w:lang w:val="en-CA"/>
              </w:rPr>
              <w:t xml:space="preserve"> (e.g. Batch, Pail, Bucket, 1/3 pan, 1/6 pan, etc.)</w:t>
            </w:r>
            <w:r>
              <w:rPr>
                <w:lang w:val="en-CA"/>
              </w:rPr>
              <w:t>. This</w:t>
            </w:r>
            <w:r w:rsidR="00F01B98">
              <w:rPr>
                <w:lang w:val="en-CA"/>
              </w:rPr>
              <w:t xml:space="preserve"> will appear on your inventory Count Sheets</w:t>
            </w:r>
            <w:r>
              <w:rPr>
                <w:lang w:val="en-CA"/>
              </w:rPr>
              <w:t xml:space="preserve"> to aid in counting. </w:t>
            </w:r>
            <w:r w:rsidRPr="00223A72">
              <w:rPr>
                <w:rStyle w:val="C1HJump"/>
              </w:rPr>
              <w:t xml:space="preserve">See </w:t>
            </w:r>
            <w:r w:rsidR="00F01B98">
              <w:rPr>
                <w:rStyle w:val="C1HJump"/>
              </w:rPr>
              <w:t>A</w:t>
            </w:r>
            <w:r w:rsidRPr="00223A72">
              <w:rPr>
                <w:rStyle w:val="C1HJump"/>
              </w:rPr>
              <w:t xml:space="preserve">dding Units of </w:t>
            </w:r>
            <w:r w:rsidR="00F01B98">
              <w:rPr>
                <w:rStyle w:val="C1HJump"/>
              </w:rPr>
              <w:t>M</w:t>
            </w:r>
            <w:r w:rsidRPr="00223A72">
              <w:rPr>
                <w:rStyle w:val="C1HJump"/>
              </w:rPr>
              <w:t>easure</w:t>
            </w:r>
            <w:r w:rsidR="00F01B98">
              <w:rPr>
                <w:rStyle w:val="C1HJump"/>
              </w:rPr>
              <w:t>.</w:t>
            </w:r>
            <w:r w:rsidRPr="00223A72">
              <w:rPr>
                <w:rStyle w:val="C1HJump"/>
                <w:vanish/>
              </w:rPr>
              <w:t>|topic=Setup – Units of Measure</w:t>
            </w:r>
          </w:p>
        </w:tc>
      </w:tr>
      <w:tr w:rsidR="00F57A28" w14:paraId="5222A6C6" w14:textId="77777777" w:rsidTr="00F01B98">
        <w:tc>
          <w:tcPr>
            <w:tcW w:w="5028" w:type="dxa"/>
          </w:tcPr>
          <w:p w14:paraId="35EC1C37" w14:textId="77777777" w:rsidR="00F57A28" w:rsidRDefault="00F57A28" w:rsidP="00F57A28">
            <w:pPr>
              <w:spacing w:before="100" w:beforeAutospacing="1" w:after="100" w:afterAutospacing="1" w:line="360" w:lineRule="auto"/>
              <w:rPr>
                <w:rFonts w:asciiTheme="minorHAnsi" w:hAnsiTheme="minorHAnsi"/>
                <w:b/>
              </w:rPr>
            </w:pPr>
            <w:r>
              <w:rPr>
                <w:rFonts w:asciiTheme="minorHAnsi" w:hAnsiTheme="minorHAnsi"/>
                <w:b/>
                <w:lang w:val="en-CA"/>
              </w:rPr>
              <w:t>Batch Yield</w:t>
            </w:r>
            <w:r>
              <w:rPr>
                <w:rFonts w:asciiTheme="minorHAnsi" w:hAnsiTheme="minorHAnsi"/>
                <w:b/>
              </w:rPr>
              <w:t xml:space="preserve"> </w:t>
            </w:r>
          </w:p>
          <w:p w14:paraId="3E033AFA" w14:textId="43F4774E" w:rsidR="00F57A28" w:rsidRDefault="00F57A28" w:rsidP="00F57A28">
            <w:pPr>
              <w:spacing w:before="100" w:beforeAutospacing="1" w:after="100" w:afterAutospacing="1" w:line="360" w:lineRule="auto"/>
              <w:rPr>
                <w:lang w:val="en-CA" w:eastAsia="en-CA"/>
              </w:rPr>
            </w:pPr>
          </w:p>
        </w:tc>
        <w:tc>
          <w:tcPr>
            <w:tcW w:w="4692" w:type="dxa"/>
          </w:tcPr>
          <w:p w14:paraId="1CFA7039" w14:textId="5E666120" w:rsidR="00F57A28" w:rsidRDefault="00F57A28" w:rsidP="00F57A28">
            <w:pPr>
              <w:spacing w:before="100" w:beforeAutospacing="1" w:after="100" w:afterAutospacing="1" w:line="360" w:lineRule="auto"/>
              <w:rPr>
                <w:rFonts w:asciiTheme="minorHAnsi" w:hAnsiTheme="minorHAnsi"/>
                <w:lang w:val="en-CA"/>
              </w:rPr>
            </w:pPr>
            <w:r>
              <w:rPr>
                <w:rFonts w:asciiTheme="minorHAnsi" w:hAnsiTheme="minorHAnsi"/>
                <w:lang w:val="en-CA"/>
              </w:rPr>
              <w:t xml:space="preserve">The amount contained in the </w:t>
            </w:r>
            <w:r w:rsidR="00F01B98">
              <w:rPr>
                <w:rFonts w:asciiTheme="minorHAnsi" w:hAnsiTheme="minorHAnsi"/>
                <w:b/>
                <w:lang w:val="en-CA"/>
              </w:rPr>
              <w:t>Batch</w:t>
            </w:r>
            <w:r>
              <w:rPr>
                <w:rFonts w:asciiTheme="minorHAnsi" w:hAnsiTheme="minorHAnsi"/>
                <w:lang w:val="en-CA"/>
              </w:rPr>
              <w:t xml:space="preserve">. This is the physical yield of what the end yield is once the </w:t>
            </w:r>
            <w:r w:rsidR="00F01B98">
              <w:rPr>
                <w:rFonts w:asciiTheme="minorHAnsi" w:hAnsiTheme="minorHAnsi"/>
                <w:lang w:val="en-CA"/>
              </w:rPr>
              <w:t>P</w:t>
            </w:r>
            <w:r>
              <w:rPr>
                <w:rFonts w:asciiTheme="minorHAnsi" w:hAnsiTheme="minorHAnsi"/>
                <w:lang w:val="en-CA"/>
              </w:rPr>
              <w:t>rep is complete</w:t>
            </w:r>
            <w:r w:rsidR="00F01B98">
              <w:rPr>
                <w:rFonts w:asciiTheme="minorHAnsi" w:hAnsiTheme="minorHAnsi"/>
                <w:lang w:val="en-CA"/>
              </w:rPr>
              <w:t xml:space="preserve"> (e.g. </w:t>
            </w:r>
            <w:r>
              <w:rPr>
                <w:rFonts w:asciiTheme="minorHAnsi" w:hAnsiTheme="minorHAnsi"/>
                <w:lang w:val="en-CA"/>
              </w:rPr>
              <w:t>24 muffins, 12 liters</w:t>
            </w:r>
            <w:r w:rsidR="00F01B98">
              <w:rPr>
                <w:rFonts w:asciiTheme="minorHAnsi" w:hAnsiTheme="minorHAnsi"/>
                <w:lang w:val="en-CA"/>
              </w:rPr>
              <w:t>,</w:t>
            </w:r>
            <w:r>
              <w:rPr>
                <w:rFonts w:asciiTheme="minorHAnsi" w:hAnsiTheme="minorHAnsi"/>
                <w:lang w:val="en-CA"/>
              </w:rPr>
              <w:t xml:space="preserve"> etc.</w:t>
            </w:r>
            <w:r w:rsidR="00F01B98">
              <w:rPr>
                <w:rFonts w:asciiTheme="minorHAnsi" w:hAnsiTheme="minorHAnsi"/>
                <w:lang w:val="en-CA"/>
              </w:rPr>
              <w:t>).</w:t>
            </w:r>
          </w:p>
          <w:p w14:paraId="18A90383" w14:textId="63B4E79E" w:rsidR="00F01B98" w:rsidRDefault="00F01B98" w:rsidP="00F57A28">
            <w:pPr>
              <w:spacing w:before="100" w:beforeAutospacing="1" w:after="100" w:afterAutospacing="1" w:line="360" w:lineRule="auto"/>
              <w:rPr>
                <w:rFonts w:asciiTheme="minorHAnsi" w:hAnsiTheme="minorHAnsi"/>
                <w:lang w:val="en-CA"/>
              </w:rPr>
            </w:pPr>
            <w:r>
              <w:rPr>
                <w:rFonts w:asciiTheme="minorHAnsi" w:hAnsiTheme="minorHAnsi"/>
                <w:b/>
              </w:rPr>
              <w:t>NOTE:</w:t>
            </w:r>
            <w:r>
              <w:rPr>
                <w:rFonts w:asciiTheme="minorHAnsi" w:hAnsiTheme="minorHAnsi"/>
              </w:rPr>
              <w:t xml:space="preserve"> This is the final physical yield after you have finished preparing the recipe. When you measure the prep yield, we recommend that you take an average of about three or four batches to be as accurate as possible. If you are entering your prep now but are not quite sure of your yield, then put in a close estimate and change it to the right amount when you are sure. Optimum Control will </w:t>
            </w:r>
            <w:r>
              <w:rPr>
                <w:rFonts w:asciiTheme="minorHAnsi" w:hAnsiTheme="minorHAnsi"/>
              </w:rPr>
              <w:lastRenderedPageBreak/>
              <w:t>update all your recipes automatically to the new amount.</w:t>
            </w:r>
          </w:p>
          <w:p w14:paraId="4EB007A8" w14:textId="77777777" w:rsidR="00F57A28" w:rsidRPr="003D1CE8" w:rsidRDefault="00F57A28" w:rsidP="00F57A28">
            <w:pPr>
              <w:pStyle w:val="bodytext0"/>
              <w:spacing w:line="360" w:lineRule="auto"/>
              <w:rPr>
                <w:rFonts w:asciiTheme="minorHAnsi" w:hAnsiTheme="minorHAnsi"/>
              </w:rPr>
            </w:pPr>
          </w:p>
        </w:tc>
      </w:tr>
      <w:tr w:rsidR="00F57A28" w14:paraId="39C8B587" w14:textId="77777777" w:rsidTr="00F01B98">
        <w:tc>
          <w:tcPr>
            <w:tcW w:w="5028" w:type="dxa"/>
          </w:tcPr>
          <w:p w14:paraId="1664E59B" w14:textId="357F9639" w:rsidR="00F57A28" w:rsidRDefault="00F57A28" w:rsidP="00F57A28">
            <w:pPr>
              <w:spacing w:before="100" w:beforeAutospacing="1" w:after="100" w:afterAutospacing="1" w:line="360" w:lineRule="auto"/>
              <w:rPr>
                <w:lang w:val="en-CA" w:eastAsia="en-CA"/>
              </w:rPr>
            </w:pPr>
            <w:r>
              <w:rPr>
                <w:b/>
                <w:lang w:val="en-CA"/>
              </w:rPr>
              <w:lastRenderedPageBreak/>
              <w:t>Recipe Unit</w:t>
            </w:r>
            <w:r w:rsidR="00380D01">
              <w:rPr>
                <w:b/>
                <w:lang w:val="en-CA"/>
              </w:rPr>
              <w:t xml:space="preserve"> </w:t>
            </w:r>
            <w:r w:rsidR="00EE0A52">
              <w:rPr>
                <w:b/>
                <w:lang w:val="en-CA"/>
              </w:rPr>
              <w:t xml:space="preserve">per </w:t>
            </w:r>
            <w:r w:rsidR="00380D01">
              <w:rPr>
                <w:b/>
                <w:lang w:val="en-CA"/>
              </w:rPr>
              <w:t>(Batch Yield Unit)</w:t>
            </w:r>
          </w:p>
        </w:tc>
        <w:tc>
          <w:tcPr>
            <w:tcW w:w="4692" w:type="dxa"/>
          </w:tcPr>
          <w:p w14:paraId="37C91F76" w14:textId="4AF39504" w:rsidR="00F57A28" w:rsidRDefault="00F57A28" w:rsidP="00F57A28">
            <w:pPr>
              <w:spacing w:before="100" w:beforeAutospacing="1" w:after="100" w:afterAutospacing="1" w:line="360" w:lineRule="auto"/>
              <w:rPr>
                <w:lang w:val="en-CA" w:eastAsia="en-CA"/>
              </w:rPr>
            </w:pPr>
            <w:r>
              <w:rPr>
                <w:lang w:val="en-CA"/>
              </w:rPr>
              <w:t xml:space="preserve">The amount or </w:t>
            </w:r>
            <w:r w:rsidR="00F01B98">
              <w:rPr>
                <w:b/>
                <w:lang w:val="en-CA"/>
              </w:rPr>
              <w:t>Recipe Units</w:t>
            </w:r>
            <w:r>
              <w:rPr>
                <w:lang w:val="en-CA"/>
              </w:rPr>
              <w:t xml:space="preserve"> in the batch yield. This </w:t>
            </w:r>
            <w:r w:rsidR="00F01B98">
              <w:rPr>
                <w:lang w:val="en-CA"/>
              </w:rPr>
              <w:t>UOM</w:t>
            </w:r>
            <w:r>
              <w:rPr>
                <w:lang w:val="en-CA"/>
              </w:rPr>
              <w:t xml:space="preserve"> is the desired default </w:t>
            </w:r>
            <w:r w:rsidR="00F01B98">
              <w:rPr>
                <w:lang w:val="en-CA"/>
              </w:rPr>
              <w:t>unit when using in recipes. I</w:t>
            </w:r>
            <w:r>
              <w:rPr>
                <w:lang w:val="en-CA"/>
              </w:rPr>
              <w:t xml:space="preserve">f you prefer a different </w:t>
            </w:r>
            <w:r w:rsidR="00F01B98">
              <w:rPr>
                <w:lang w:val="en-CA"/>
              </w:rPr>
              <w:t>UOM</w:t>
            </w:r>
            <w:r>
              <w:rPr>
                <w:lang w:val="en-CA"/>
              </w:rPr>
              <w:t xml:space="preserve"> here, then the </w:t>
            </w:r>
            <w:r w:rsidR="00F01B98">
              <w:rPr>
                <w:lang w:val="en-CA"/>
              </w:rPr>
              <w:t>unit types</w:t>
            </w:r>
            <w:r>
              <w:rPr>
                <w:lang w:val="en-CA"/>
              </w:rPr>
              <w:t xml:space="preserve"> will be available to choose from. Choose the unit and the amount will be automatically converted</w:t>
            </w:r>
            <w:r w:rsidR="00F01B98">
              <w:rPr>
                <w:lang w:val="en-CA"/>
              </w:rPr>
              <w:t>.</w:t>
            </w:r>
          </w:p>
        </w:tc>
      </w:tr>
      <w:tr w:rsidR="00F57A28" w14:paraId="6830E21D" w14:textId="77777777" w:rsidTr="00F01B98">
        <w:tc>
          <w:tcPr>
            <w:tcW w:w="5028" w:type="dxa"/>
          </w:tcPr>
          <w:p w14:paraId="63E8D6B4" w14:textId="77777777" w:rsidR="00F57A28" w:rsidRDefault="00EE0A52" w:rsidP="00F57A28">
            <w:pPr>
              <w:spacing w:before="100" w:beforeAutospacing="1" w:after="100" w:afterAutospacing="1" w:line="360" w:lineRule="auto"/>
              <w:rPr>
                <w:lang w:val="en-CA" w:eastAsia="en-CA"/>
              </w:rPr>
            </w:pPr>
            <w:r>
              <w:rPr>
                <w:b/>
                <w:lang w:val="en-CA"/>
              </w:rPr>
              <w:t>Actual C</w:t>
            </w:r>
            <w:r w:rsidR="00F57A28">
              <w:rPr>
                <w:b/>
                <w:lang w:val="en-CA"/>
              </w:rPr>
              <w:t>ost per (Batch Yield Unit)</w:t>
            </w:r>
          </w:p>
        </w:tc>
        <w:tc>
          <w:tcPr>
            <w:tcW w:w="4692" w:type="dxa"/>
          </w:tcPr>
          <w:p w14:paraId="7681AF59" w14:textId="3E7FCF3D" w:rsidR="00F57A28" w:rsidRDefault="00F57A28" w:rsidP="00F57A28">
            <w:pPr>
              <w:spacing w:before="100" w:beforeAutospacing="1" w:after="100" w:afterAutospacing="1" w:line="360" w:lineRule="auto"/>
              <w:rPr>
                <w:lang w:val="en-CA"/>
              </w:rPr>
            </w:pPr>
            <w:r>
              <w:rPr>
                <w:lang w:val="en-CA"/>
              </w:rPr>
              <w:t xml:space="preserve">This field will display the </w:t>
            </w:r>
            <w:r w:rsidR="00F01B98">
              <w:rPr>
                <w:b/>
                <w:lang w:val="en-CA"/>
              </w:rPr>
              <w:t>Cost per Recipe</w:t>
            </w:r>
            <w:r>
              <w:rPr>
                <w:lang w:val="en-CA"/>
              </w:rPr>
              <w:t xml:space="preserve"> unit.</w:t>
            </w:r>
          </w:p>
        </w:tc>
      </w:tr>
      <w:tr w:rsidR="00F57A28" w14:paraId="1BA5CD04" w14:textId="77777777" w:rsidTr="00F01B98">
        <w:tc>
          <w:tcPr>
            <w:tcW w:w="5028" w:type="dxa"/>
          </w:tcPr>
          <w:p w14:paraId="365F6B3F" w14:textId="77777777" w:rsidR="00F57A28" w:rsidRDefault="00F57A28" w:rsidP="00F57A28">
            <w:pPr>
              <w:spacing w:line="360" w:lineRule="auto"/>
              <w:rPr>
                <w:lang w:val="en-CA"/>
              </w:rPr>
            </w:pPr>
            <w:r>
              <w:rPr>
                <w:b/>
                <w:lang w:val="en-CA"/>
              </w:rPr>
              <w:t>Comments</w:t>
            </w:r>
          </w:p>
          <w:p w14:paraId="05A21B45" w14:textId="77777777" w:rsidR="00F57A28" w:rsidRDefault="00F57A28" w:rsidP="00F57A28">
            <w:pPr>
              <w:spacing w:before="100" w:beforeAutospacing="1" w:after="100" w:afterAutospacing="1" w:line="360" w:lineRule="auto"/>
              <w:rPr>
                <w:b/>
                <w:lang w:val="en-CA"/>
              </w:rPr>
            </w:pPr>
          </w:p>
        </w:tc>
        <w:tc>
          <w:tcPr>
            <w:tcW w:w="4692" w:type="dxa"/>
          </w:tcPr>
          <w:p w14:paraId="36FCCF34" w14:textId="78E399E7" w:rsidR="00F57A28" w:rsidRDefault="00F01B98" w:rsidP="00F57A28">
            <w:pPr>
              <w:spacing w:before="100" w:beforeAutospacing="1" w:after="100" w:afterAutospacing="1" w:line="360" w:lineRule="auto"/>
              <w:rPr>
                <w:lang w:val="en-CA"/>
              </w:rPr>
            </w:pPr>
            <w:r>
              <w:rPr>
                <w:lang w:val="en-CA"/>
              </w:rPr>
              <w:t>Enter</w:t>
            </w:r>
            <w:r w:rsidR="00F57A28">
              <w:rPr>
                <w:lang w:val="en-CA"/>
              </w:rPr>
              <w:t xml:space="preserve"> any </w:t>
            </w:r>
            <w:r>
              <w:rPr>
                <w:b/>
                <w:lang w:val="en-CA"/>
              </w:rPr>
              <w:t>Comments</w:t>
            </w:r>
            <w:r w:rsidR="00F57A28">
              <w:rPr>
                <w:lang w:val="en-CA"/>
              </w:rPr>
              <w:t xml:space="preserve"> for this </w:t>
            </w:r>
            <w:r>
              <w:rPr>
                <w:lang w:val="en-CA"/>
              </w:rPr>
              <w:t xml:space="preserve">Prep which will be included </w:t>
            </w:r>
            <w:r w:rsidR="00F57A28">
              <w:rPr>
                <w:lang w:val="en-CA"/>
              </w:rPr>
              <w:t>on prep recipe re</w:t>
            </w:r>
            <w:r>
              <w:rPr>
                <w:lang w:val="en-CA"/>
              </w:rPr>
              <w:t>ports and books.</w:t>
            </w:r>
          </w:p>
        </w:tc>
      </w:tr>
    </w:tbl>
    <w:p w14:paraId="42B6E519" w14:textId="77777777" w:rsidR="003B189C" w:rsidRDefault="003B189C" w:rsidP="003B189C">
      <w:pPr>
        <w:spacing w:line="360" w:lineRule="auto"/>
        <w:rPr>
          <w:lang w:val="en-CA"/>
        </w:rPr>
      </w:pPr>
      <w:r>
        <w:rPr>
          <w:lang w:val="en-CA"/>
        </w:rPr>
        <w:t xml:space="preserve"> </w:t>
      </w:r>
    </w:p>
    <w:p w14:paraId="7D7FD754" w14:textId="77777777" w:rsidR="003B189C" w:rsidRPr="00542043" w:rsidRDefault="003B189C" w:rsidP="003B189C">
      <w:pPr>
        <w:pStyle w:val="bodytext0"/>
        <w:spacing w:line="360" w:lineRule="auto"/>
        <w:rPr>
          <w:rFonts w:asciiTheme="minorHAnsi" w:hAnsiTheme="minorHAnsi"/>
        </w:rPr>
      </w:pPr>
      <w:r w:rsidRPr="00542043">
        <w:rPr>
          <w:rFonts w:asciiTheme="minorHAnsi" w:hAnsiTheme="minorHAnsi"/>
          <w:b/>
        </w:rPr>
        <w:t>NOTE:</w:t>
      </w:r>
      <w:r w:rsidRPr="00542043">
        <w:rPr>
          <w:rFonts w:asciiTheme="minorHAnsi" w:hAnsiTheme="minorHAnsi"/>
        </w:rPr>
        <w:t xml:space="preserve">  You should make your prep in this window precisely to the recipe you make in the kitchen. Then measure (or count), the batch yield in the units by which you use this prep in your finished menu products.   </w:t>
      </w:r>
    </w:p>
    <w:p w14:paraId="60C1158A" w14:textId="77777777" w:rsidR="00542043" w:rsidRPr="00542043" w:rsidRDefault="003B189C" w:rsidP="00542043">
      <w:pPr>
        <w:pStyle w:val="Heading4"/>
      </w:pPr>
      <w:bookmarkStart w:id="195" w:name="OLE_LINK19"/>
      <w:bookmarkStart w:id="196" w:name="OLE_LINK20"/>
      <w:bookmarkStart w:id="197" w:name="OLE_LINK21"/>
      <w:bookmarkStart w:id="198" w:name="OLE_LINK22"/>
      <w:r w:rsidRPr="00542043">
        <w:rPr>
          <w:rStyle w:val="Strong"/>
          <w:rFonts w:cs="Angsana New"/>
          <w:b/>
          <w:bCs w:val="0"/>
          <w:szCs w:val="20"/>
        </w:rPr>
        <w:t xml:space="preserve">Batch Yield Example </w:t>
      </w:r>
      <w:bookmarkEnd w:id="195"/>
      <w:bookmarkEnd w:id="196"/>
      <w:bookmarkEnd w:id="197"/>
      <w:bookmarkEnd w:id="198"/>
      <w:r w:rsidRPr="00542043">
        <w:rPr>
          <w:rStyle w:val="Strong"/>
          <w:rFonts w:cs="Angsana New"/>
          <w:b/>
          <w:bCs w:val="0"/>
          <w:szCs w:val="20"/>
        </w:rPr>
        <w:t>Meat Balls</w:t>
      </w:r>
      <w:r w:rsidRPr="00542043">
        <w:rPr>
          <w:rStyle w:val="Strong"/>
          <w:rFonts w:cs="Angsana New"/>
          <w:bCs w:val="0"/>
          <w:i w:val="0"/>
          <w:szCs w:val="20"/>
        </w:rPr>
        <w:t>:</w:t>
      </w:r>
      <w:r w:rsidRPr="00542043">
        <w:rPr>
          <w:rStyle w:val="Strong"/>
          <w:rFonts w:asciiTheme="minorHAnsi" w:hAnsiTheme="minorHAnsi"/>
        </w:rPr>
        <w:t xml:space="preserve"> </w:t>
      </w:r>
      <w:r w:rsidRPr="00542043">
        <w:t xml:space="preserve"> </w:t>
      </w:r>
    </w:p>
    <w:p w14:paraId="2C74BD42" w14:textId="63236AB2" w:rsidR="003B189C" w:rsidRPr="00542043" w:rsidRDefault="003B189C" w:rsidP="00542043">
      <w:pPr>
        <w:pStyle w:val="BodyText"/>
      </w:pPr>
      <w:r w:rsidRPr="00542043">
        <w:t xml:space="preserve"> Would you use 10 Swedish meatballs per plate of Swedish meatball stew or 10 ounces by weight? </w:t>
      </w:r>
      <w:r w:rsidR="003D1CE8" w:rsidRPr="00542043">
        <w:t xml:space="preserve">If you want to enter the batch yield as the </w:t>
      </w:r>
      <w:r w:rsidR="0048269A" w:rsidRPr="00542043">
        <w:t xml:space="preserve">total </w:t>
      </w:r>
      <w:r w:rsidR="003D1CE8" w:rsidRPr="00542043">
        <w:t xml:space="preserve">number of meatballs </w:t>
      </w:r>
      <w:r w:rsidR="0048269A" w:rsidRPr="00542043">
        <w:t xml:space="preserve">created by the recipe then you would use in menu products by the meatball.  But in some other recipes you may wish to use by weight.  </w:t>
      </w:r>
      <w:r w:rsidR="0094132F" w:rsidRPr="00542043">
        <w:t>So,</w:t>
      </w:r>
      <w:r w:rsidR="0048269A" w:rsidRPr="00542043">
        <w:t xml:space="preserve"> add a conversion from meatballs to weight </w:t>
      </w:r>
      <w:r w:rsidR="003D1CE8" w:rsidRPr="00542043">
        <w:t>in the recipe</w:t>
      </w:r>
    </w:p>
    <w:p w14:paraId="6EAC2EF3" w14:textId="77777777" w:rsidR="00542043" w:rsidRPr="00542043" w:rsidRDefault="003B189C" w:rsidP="00542043">
      <w:pPr>
        <w:pStyle w:val="Heading4"/>
        <w:rPr>
          <w:b w:val="0"/>
        </w:rPr>
      </w:pPr>
      <w:r w:rsidRPr="00542043">
        <w:rPr>
          <w:rStyle w:val="Strong"/>
          <w:rFonts w:cs="Angsana New"/>
          <w:b/>
          <w:bCs w:val="0"/>
          <w:i w:val="0"/>
          <w:szCs w:val="20"/>
        </w:rPr>
        <w:t>Batch Yield Example Burger Patty</w:t>
      </w:r>
      <w:r w:rsidRPr="00542043">
        <w:rPr>
          <w:b w:val="0"/>
          <w:bCs/>
        </w:rPr>
        <w:t>:</w:t>
      </w:r>
      <w:r w:rsidRPr="00542043">
        <w:rPr>
          <w:b w:val="0"/>
        </w:rPr>
        <w:t xml:space="preserve">  </w:t>
      </w:r>
    </w:p>
    <w:p w14:paraId="158D5DAD" w14:textId="69FECA85" w:rsidR="003B189C" w:rsidRPr="00542043" w:rsidRDefault="003B189C" w:rsidP="00542043">
      <w:pPr>
        <w:pStyle w:val="BodyText"/>
      </w:pPr>
      <w:r w:rsidRPr="00542043">
        <w:t xml:space="preserve">For Burgers, the prep may make 43, 4 ounce burgers but you would use by the burger </w:t>
      </w:r>
      <w:r w:rsidR="003D1CE8" w:rsidRPr="00542043">
        <w:t>(each so the yield would be 43 ‘</w:t>
      </w:r>
      <w:r w:rsidRPr="00542043">
        <w:t>each’.)</w:t>
      </w:r>
    </w:p>
    <w:p w14:paraId="04F10E6F" w14:textId="77777777" w:rsidR="00542043" w:rsidRPr="00542043" w:rsidRDefault="003B189C" w:rsidP="00542043">
      <w:pPr>
        <w:pStyle w:val="Heading4"/>
        <w:rPr>
          <w:rStyle w:val="Strong"/>
          <w:rFonts w:asciiTheme="minorHAnsi" w:hAnsiTheme="minorHAnsi"/>
          <w:b/>
        </w:rPr>
      </w:pPr>
      <w:r w:rsidRPr="00542043">
        <w:rPr>
          <w:rStyle w:val="Strong"/>
          <w:rFonts w:cs="Angsana New"/>
          <w:b/>
          <w:bCs w:val="0"/>
          <w:szCs w:val="20"/>
        </w:rPr>
        <w:lastRenderedPageBreak/>
        <w:t>Batch Yield Example Fish and Meats:</w:t>
      </w:r>
      <w:r w:rsidRPr="00542043">
        <w:rPr>
          <w:rStyle w:val="Strong"/>
          <w:rFonts w:asciiTheme="minorHAnsi" w:hAnsiTheme="minorHAnsi"/>
          <w:b/>
        </w:rPr>
        <w:t xml:space="preserve">  </w:t>
      </w:r>
    </w:p>
    <w:p w14:paraId="6B4F8160" w14:textId="170DBBF9" w:rsidR="003B189C" w:rsidRPr="00542043" w:rsidRDefault="003B189C" w:rsidP="00542043">
      <w:pPr>
        <w:pStyle w:val="BodyText"/>
      </w:pPr>
      <w:r w:rsidRPr="00542043">
        <w:t>If you are prepping fish, you may take 1 pound (16 ounces) of Codfish and once trimmed and filleted you may only end up with 10 ounces.  In this case 10 ounces is the physical yield and all your Codfish recipes should now use the prepped Codfish. </w:t>
      </w:r>
    </w:p>
    <w:p w14:paraId="64231D4F" w14:textId="77777777" w:rsidR="003B189C" w:rsidRPr="00542043" w:rsidRDefault="0048269A" w:rsidP="00542043">
      <w:pPr>
        <w:pStyle w:val="BodyText"/>
      </w:pPr>
      <w:r w:rsidRPr="00542043">
        <w:rPr>
          <w:b/>
        </w:rPr>
        <w:t>Caution</w:t>
      </w:r>
      <w:r w:rsidR="003B189C" w:rsidRPr="00542043">
        <w:rPr>
          <w:b/>
        </w:rPr>
        <w:t xml:space="preserve">:  </w:t>
      </w:r>
      <w:r w:rsidR="003B189C" w:rsidRPr="00542043">
        <w:t>If you accounted for a yield factor when you entered the item then you do not need to add a prepped Codfish recipe as you would be doubling up on the yield, so be careful on this.</w:t>
      </w:r>
    </w:p>
    <w:p w14:paraId="7A871088" w14:textId="77777777" w:rsidR="00542043" w:rsidRPr="00542043" w:rsidRDefault="003B189C" w:rsidP="003B189C">
      <w:pPr>
        <w:pStyle w:val="bodytext0"/>
        <w:spacing w:line="360" w:lineRule="auto"/>
        <w:rPr>
          <w:rFonts w:asciiTheme="minorHAnsi" w:hAnsiTheme="minorHAnsi"/>
        </w:rPr>
      </w:pPr>
      <w:r w:rsidRPr="00542043">
        <w:rPr>
          <w:rStyle w:val="Strong"/>
          <w:rFonts w:ascii="Arial" w:hAnsi="Arial" w:cs="Angsana New"/>
          <w:bCs w:val="0"/>
          <w:i/>
          <w:szCs w:val="20"/>
        </w:rPr>
        <w:t>Batch Yield Example Produce Prep</w:t>
      </w:r>
      <w:r w:rsidRPr="00542043">
        <w:rPr>
          <w:rStyle w:val="Strong"/>
          <w:rFonts w:asciiTheme="minorHAnsi" w:hAnsiTheme="minorHAnsi"/>
        </w:rPr>
        <w:t xml:space="preserve">: </w:t>
      </w:r>
      <w:r w:rsidRPr="00542043">
        <w:rPr>
          <w:rFonts w:asciiTheme="minorHAnsi" w:hAnsiTheme="minorHAnsi"/>
        </w:rPr>
        <w:t xml:space="preserve"> </w:t>
      </w:r>
    </w:p>
    <w:p w14:paraId="32284D05" w14:textId="0A6FB533" w:rsidR="003B189C" w:rsidRDefault="003B189C" w:rsidP="00542043">
      <w:pPr>
        <w:pStyle w:val="BodyText"/>
      </w:pPr>
      <w:r w:rsidRPr="00542043">
        <w:t>If you shred carrots, you take 10 pounds of carrots and cut, trim and shred, you may end up with 8 pounds of shredded carrots or even 16 cups (if you prefer to use shredded carrots by the cup).</w:t>
      </w:r>
      <w:r>
        <w:t xml:space="preserve"> </w:t>
      </w:r>
    </w:p>
    <w:p w14:paraId="4F1F932E" w14:textId="77777777" w:rsidR="003B189C" w:rsidRDefault="003B189C" w:rsidP="003B189C">
      <w:pPr>
        <w:spacing w:line="360" w:lineRule="auto"/>
        <w:rPr>
          <w:lang w:val="en-CA"/>
        </w:rPr>
      </w:pPr>
    </w:p>
    <w:p w14:paraId="095E27CD" w14:textId="2D101F65" w:rsidR="003B189C" w:rsidRDefault="00542043" w:rsidP="003B189C">
      <w:pPr>
        <w:pStyle w:val="Heading3"/>
        <w:rPr>
          <w:lang w:val="en-CA"/>
        </w:rPr>
      </w:pPr>
      <w:bookmarkStart w:id="199" w:name="_Toc502341792"/>
      <w:r>
        <w:rPr>
          <w:lang w:val="en-CA"/>
        </w:rPr>
        <w:t xml:space="preserve">Adding a </w:t>
      </w:r>
      <w:r w:rsidR="00EE0A52">
        <w:rPr>
          <w:lang w:val="en-CA"/>
        </w:rPr>
        <w:t xml:space="preserve">Prep </w:t>
      </w:r>
      <w:bookmarkEnd w:id="199"/>
      <w:r>
        <w:rPr>
          <w:lang w:val="en-CA"/>
        </w:rPr>
        <w:t>to Inventory Count Sheets</w:t>
      </w:r>
    </w:p>
    <w:p w14:paraId="7C29A003" w14:textId="167A80D4" w:rsidR="00A40E92" w:rsidRPr="00A40E92" w:rsidRDefault="00A40E92" w:rsidP="00A40E92">
      <w:pPr>
        <w:pStyle w:val="BodyText"/>
        <w:rPr>
          <w:lang w:val="en-CA"/>
        </w:rPr>
      </w:pPr>
      <w:r>
        <w:rPr>
          <w:lang w:val="en-CA"/>
        </w:rPr>
        <w:t xml:space="preserve">If you choose to </w:t>
      </w:r>
      <w:r w:rsidR="00351D3C">
        <w:rPr>
          <w:lang w:val="en-CA"/>
        </w:rPr>
        <w:t>count this Prep as part of your I</w:t>
      </w:r>
      <w:r>
        <w:rPr>
          <w:lang w:val="en-CA"/>
        </w:rPr>
        <w:t>nventory</w:t>
      </w:r>
      <w:r w:rsidR="00351D3C">
        <w:rPr>
          <w:lang w:val="en-CA"/>
        </w:rPr>
        <w:t>,</w:t>
      </w:r>
      <w:r>
        <w:rPr>
          <w:lang w:val="en-CA"/>
        </w:rPr>
        <w:t xml:space="preserve"> you will need to answer the questions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3B189C" w14:paraId="1E48CEC1" w14:textId="77777777" w:rsidTr="00C16AC5">
        <w:tc>
          <w:tcPr>
            <w:tcW w:w="4855" w:type="dxa"/>
            <w:shd w:val="clear" w:color="auto" w:fill="D9D9D9" w:themeFill="background1" w:themeFillShade="D9"/>
          </w:tcPr>
          <w:p w14:paraId="63EC8A4D" w14:textId="77777777" w:rsidR="003B189C" w:rsidRPr="00EE0A52" w:rsidRDefault="00EE0A52" w:rsidP="003B189C">
            <w:pPr>
              <w:pStyle w:val="BodyText"/>
              <w:rPr>
                <w:b/>
                <w:lang w:val="en-CA"/>
              </w:rPr>
            </w:pPr>
            <w:r w:rsidRPr="00EE0A52">
              <w:rPr>
                <w:b/>
                <w:lang w:val="en-CA"/>
              </w:rPr>
              <w:t>Prep Sheet Information</w:t>
            </w:r>
          </w:p>
        </w:tc>
        <w:tc>
          <w:tcPr>
            <w:tcW w:w="4855" w:type="dxa"/>
            <w:shd w:val="clear" w:color="auto" w:fill="D9D9D9" w:themeFill="background1" w:themeFillShade="D9"/>
          </w:tcPr>
          <w:p w14:paraId="04828584" w14:textId="77777777" w:rsidR="003B189C" w:rsidRPr="00EE0A52" w:rsidRDefault="003B189C" w:rsidP="003B189C">
            <w:pPr>
              <w:pStyle w:val="BodyText"/>
              <w:rPr>
                <w:b/>
                <w:lang w:val="en-CA"/>
              </w:rPr>
            </w:pPr>
            <w:r w:rsidRPr="00EE0A52">
              <w:rPr>
                <w:b/>
                <w:lang w:val="en-CA"/>
              </w:rPr>
              <w:t>Details</w:t>
            </w:r>
          </w:p>
        </w:tc>
      </w:tr>
      <w:tr w:rsidR="003B189C" w14:paraId="5A36E008" w14:textId="77777777" w:rsidTr="00C16AC5">
        <w:tc>
          <w:tcPr>
            <w:tcW w:w="4855" w:type="dxa"/>
          </w:tcPr>
          <w:p w14:paraId="6A30859F" w14:textId="77777777" w:rsidR="003B189C" w:rsidRDefault="003B189C" w:rsidP="003B189C">
            <w:pPr>
              <w:pStyle w:val="BodyText"/>
              <w:rPr>
                <w:lang w:val="en-CA"/>
              </w:rPr>
            </w:pPr>
            <w:r>
              <w:rPr>
                <w:b/>
                <w:lang w:val="en-CA"/>
              </w:rPr>
              <w:t>Include on Count Sheets</w:t>
            </w:r>
            <w:r w:rsidR="00EE0A52">
              <w:rPr>
                <w:b/>
                <w:lang w:val="en-CA"/>
              </w:rPr>
              <w:t>?</w:t>
            </w:r>
          </w:p>
        </w:tc>
        <w:tc>
          <w:tcPr>
            <w:tcW w:w="4855" w:type="dxa"/>
          </w:tcPr>
          <w:p w14:paraId="628317DA" w14:textId="7052A66D" w:rsidR="003B189C" w:rsidRDefault="003B189C" w:rsidP="003B189C">
            <w:pPr>
              <w:pStyle w:val="BodyText"/>
              <w:rPr>
                <w:lang w:val="en-CA"/>
              </w:rPr>
            </w:pPr>
            <w:r w:rsidRPr="003B189C">
              <w:rPr>
                <w:lang w:val="en-CA"/>
              </w:rPr>
              <w:t xml:space="preserve">To </w:t>
            </w:r>
            <w:r w:rsidR="00351D3C">
              <w:rPr>
                <w:lang w:val="en-CA"/>
              </w:rPr>
              <w:t>include</w:t>
            </w:r>
            <w:r w:rsidRPr="003B189C">
              <w:rPr>
                <w:lang w:val="en-CA"/>
              </w:rPr>
              <w:t xml:space="preserve"> this Prep recipe </w:t>
            </w:r>
            <w:r w:rsidR="00351D3C">
              <w:rPr>
                <w:lang w:val="en-CA"/>
              </w:rPr>
              <w:t>in</w:t>
            </w:r>
            <w:r w:rsidRPr="003B189C">
              <w:rPr>
                <w:lang w:val="en-CA"/>
              </w:rPr>
              <w:t xml:space="preserve"> the </w:t>
            </w:r>
            <w:r w:rsidRPr="003B189C">
              <w:rPr>
                <w:b/>
                <w:lang w:val="en-CA"/>
              </w:rPr>
              <w:t xml:space="preserve">Inventory </w:t>
            </w:r>
            <w:r w:rsidR="00351D3C">
              <w:rPr>
                <w:b/>
                <w:lang w:val="en-CA"/>
              </w:rPr>
              <w:t>C</w:t>
            </w:r>
            <w:r w:rsidRPr="003B189C">
              <w:rPr>
                <w:b/>
                <w:lang w:val="en-CA"/>
              </w:rPr>
              <w:t xml:space="preserve">ount </w:t>
            </w:r>
            <w:r w:rsidR="00351D3C">
              <w:rPr>
                <w:b/>
                <w:lang w:val="en-CA"/>
              </w:rPr>
              <w:t>S</w:t>
            </w:r>
            <w:r w:rsidR="00351D3C" w:rsidRPr="003B189C">
              <w:rPr>
                <w:b/>
                <w:lang w:val="en-CA"/>
              </w:rPr>
              <w:t>heets</w:t>
            </w:r>
            <w:r w:rsidR="00351D3C" w:rsidRPr="00351D3C">
              <w:rPr>
                <w:lang w:val="en-CA"/>
              </w:rPr>
              <w:t>,</w:t>
            </w:r>
            <w:r>
              <w:rPr>
                <w:lang w:val="en-CA"/>
              </w:rPr>
              <w:t xml:space="preserve"> </w:t>
            </w:r>
            <w:r w:rsidR="00351D3C">
              <w:rPr>
                <w:lang w:val="en-CA"/>
              </w:rPr>
              <w:t xml:space="preserve">CHECK the box. </w:t>
            </w:r>
          </w:p>
        </w:tc>
      </w:tr>
      <w:tr w:rsidR="00EE0A52" w14:paraId="0BB1A3C8" w14:textId="77777777" w:rsidTr="00C16AC5">
        <w:tc>
          <w:tcPr>
            <w:tcW w:w="4855" w:type="dxa"/>
          </w:tcPr>
          <w:p w14:paraId="063D8AF2" w14:textId="77777777" w:rsidR="00EE0A52" w:rsidRDefault="00EE0A52" w:rsidP="003B189C">
            <w:pPr>
              <w:pStyle w:val="BodyText"/>
              <w:rPr>
                <w:b/>
                <w:lang w:val="en-CA"/>
              </w:rPr>
            </w:pPr>
            <w:r>
              <w:rPr>
                <w:b/>
                <w:lang w:val="en-CA"/>
              </w:rPr>
              <w:t>Main Location</w:t>
            </w:r>
          </w:p>
        </w:tc>
        <w:tc>
          <w:tcPr>
            <w:tcW w:w="4855" w:type="dxa"/>
          </w:tcPr>
          <w:p w14:paraId="24BC13CA" w14:textId="545B407F" w:rsidR="00EE0A52" w:rsidRDefault="00EE0A52" w:rsidP="00EE0A52">
            <w:pPr>
              <w:pStyle w:val="BodyText"/>
              <w:rPr>
                <w:lang w:val="en-CA"/>
              </w:rPr>
            </w:pPr>
            <w:r>
              <w:rPr>
                <w:lang w:val="en-CA"/>
              </w:rPr>
              <w:t xml:space="preserve">Indicate the </w:t>
            </w:r>
            <w:r w:rsidR="00351D3C">
              <w:rPr>
                <w:b/>
                <w:lang w:val="en-CA"/>
              </w:rPr>
              <w:t>Main Location</w:t>
            </w:r>
            <w:r w:rsidR="00351D3C">
              <w:rPr>
                <w:lang w:val="en-CA"/>
              </w:rPr>
              <w:t xml:space="preserve"> this P</w:t>
            </w:r>
            <w:r>
              <w:rPr>
                <w:lang w:val="en-CA"/>
              </w:rPr>
              <w:t>rep is store</w:t>
            </w:r>
            <w:r w:rsidR="00351D3C">
              <w:rPr>
                <w:lang w:val="en-CA"/>
              </w:rPr>
              <w:t>d</w:t>
            </w:r>
            <w:r>
              <w:rPr>
                <w:lang w:val="en-CA"/>
              </w:rPr>
              <w:t xml:space="preserve"> </w:t>
            </w:r>
            <w:r w:rsidR="00351D3C">
              <w:rPr>
                <w:lang w:val="en-CA"/>
              </w:rPr>
              <w:t>in</w:t>
            </w:r>
            <w:r>
              <w:rPr>
                <w:lang w:val="en-CA"/>
              </w:rPr>
              <w:t xml:space="preserve">. To select more </w:t>
            </w:r>
            <w:r w:rsidR="00351D3C">
              <w:rPr>
                <w:lang w:val="en-CA"/>
              </w:rPr>
              <w:t>L</w:t>
            </w:r>
            <w:r w:rsidR="009B37FC">
              <w:rPr>
                <w:lang w:val="en-CA"/>
              </w:rPr>
              <w:t>ocations,</w:t>
            </w:r>
            <w:r>
              <w:rPr>
                <w:lang w:val="en-CA"/>
              </w:rPr>
              <w:t xml:space="preserve"> click </w:t>
            </w:r>
            <w:r w:rsidRPr="00EE0A52">
              <w:rPr>
                <w:b/>
                <w:lang w:val="en-CA"/>
              </w:rPr>
              <w:t>Locations</w:t>
            </w:r>
            <w:r>
              <w:rPr>
                <w:lang w:val="en-CA"/>
              </w:rPr>
              <w:t xml:space="preserve"> </w:t>
            </w:r>
            <w:r>
              <w:rPr>
                <w:noProof/>
              </w:rPr>
              <w:drawing>
                <wp:inline distT="0" distB="0" distL="0" distR="0" wp14:anchorId="52CC7F5C" wp14:editId="0A3EC597">
                  <wp:extent cx="152400" cy="152400"/>
                  <wp:effectExtent l="0" t="0" r="0" b="0"/>
                  <wp:docPr id="71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 name="locations-16x16.png"/>
                          <pic:cNvPicPr/>
                        </pic:nvPicPr>
                        <pic:blipFill>
                          <a:blip r:embed="rId174">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lang w:val="en-CA"/>
              </w:rPr>
              <w:t xml:space="preserve"> </w:t>
            </w:r>
            <w:r w:rsidR="00351D3C">
              <w:rPr>
                <w:lang w:val="en-CA"/>
              </w:rPr>
              <w:t>(Prep Toolbar).</w:t>
            </w:r>
          </w:p>
          <w:p w14:paraId="020818F2" w14:textId="78723197" w:rsidR="00351D3C" w:rsidRPr="00351D3C" w:rsidRDefault="00351D3C" w:rsidP="00EE0A52">
            <w:pPr>
              <w:pStyle w:val="BodyText"/>
              <w:rPr>
                <w:lang w:val="en-CA"/>
              </w:rPr>
            </w:pPr>
            <w:r>
              <w:rPr>
                <w:b/>
                <w:lang w:val="en-CA"/>
              </w:rPr>
              <w:t xml:space="preserve">NOTE: </w:t>
            </w:r>
            <w:r>
              <w:rPr>
                <w:lang w:val="en-CA"/>
              </w:rPr>
              <w:t>You must define a Main Location for a Prep recipe to appear on Count Sheets.</w:t>
            </w:r>
          </w:p>
        </w:tc>
      </w:tr>
      <w:tr w:rsidR="003B189C" w14:paraId="25555569" w14:textId="77777777" w:rsidTr="00C16AC5">
        <w:tc>
          <w:tcPr>
            <w:tcW w:w="4855" w:type="dxa"/>
          </w:tcPr>
          <w:p w14:paraId="38E4D50C" w14:textId="77777777" w:rsidR="003B189C" w:rsidRDefault="003B189C" w:rsidP="003B189C">
            <w:pPr>
              <w:pStyle w:val="BodyText"/>
              <w:rPr>
                <w:lang w:val="en-CA"/>
              </w:rPr>
            </w:pPr>
            <w:r>
              <w:rPr>
                <w:b/>
                <w:lang w:val="en-CA"/>
              </w:rPr>
              <w:t>Barcode</w:t>
            </w:r>
          </w:p>
        </w:tc>
        <w:tc>
          <w:tcPr>
            <w:tcW w:w="4855" w:type="dxa"/>
          </w:tcPr>
          <w:p w14:paraId="005A7779" w14:textId="54C8B85A" w:rsidR="00351D3C" w:rsidRDefault="003B189C" w:rsidP="003B189C">
            <w:pPr>
              <w:pStyle w:val="BodyText"/>
              <w:rPr>
                <w:lang w:val="en-CA"/>
              </w:rPr>
            </w:pPr>
            <w:r>
              <w:rPr>
                <w:lang w:val="en-CA"/>
              </w:rPr>
              <w:t>If scanning inventory</w:t>
            </w:r>
            <w:r w:rsidR="00351D3C">
              <w:rPr>
                <w:lang w:val="en-CA"/>
              </w:rPr>
              <w:t>,</w:t>
            </w:r>
            <w:r>
              <w:rPr>
                <w:lang w:val="en-CA"/>
              </w:rPr>
              <w:t xml:space="preserve"> then you can indicate or create the </w:t>
            </w:r>
            <w:r w:rsidR="00351D3C">
              <w:rPr>
                <w:b/>
                <w:lang w:val="en-CA"/>
              </w:rPr>
              <w:t>Barcode</w:t>
            </w:r>
            <w:r>
              <w:rPr>
                <w:lang w:val="en-CA"/>
              </w:rPr>
              <w:t xml:space="preserve"> here. </w:t>
            </w:r>
          </w:p>
          <w:p w14:paraId="3DCE1055" w14:textId="37E470FF" w:rsidR="003B189C" w:rsidRDefault="00351D3C" w:rsidP="003B189C">
            <w:pPr>
              <w:pStyle w:val="BodyText"/>
              <w:rPr>
                <w:lang w:val="en-CA"/>
              </w:rPr>
            </w:pPr>
            <w:r>
              <w:rPr>
                <w:b/>
                <w:lang w:val="en-CA"/>
              </w:rPr>
              <w:t xml:space="preserve">NOTE: </w:t>
            </w:r>
            <w:r w:rsidR="003B189C">
              <w:rPr>
                <w:lang w:val="en-CA"/>
              </w:rPr>
              <w:t xml:space="preserve">You will need to print barcode labels and </w:t>
            </w:r>
            <w:r>
              <w:rPr>
                <w:lang w:val="en-CA"/>
              </w:rPr>
              <w:t>have a scanning unit.</w:t>
            </w:r>
          </w:p>
        </w:tc>
      </w:tr>
    </w:tbl>
    <w:p w14:paraId="55BA7064" w14:textId="77777777" w:rsidR="003B189C" w:rsidRDefault="003B189C" w:rsidP="003B189C">
      <w:pPr>
        <w:pStyle w:val="BodyText"/>
        <w:rPr>
          <w:lang w:val="en-CA" w:eastAsia="en-CA"/>
        </w:rPr>
      </w:pPr>
    </w:p>
    <w:p w14:paraId="18E39E5C" w14:textId="77777777" w:rsidR="006570E1" w:rsidRDefault="006570E1" w:rsidP="006570E1">
      <w:pPr>
        <w:spacing w:line="360" w:lineRule="auto"/>
        <w:rPr>
          <w:b/>
          <w:lang w:val="en-CA"/>
        </w:rPr>
      </w:pPr>
    </w:p>
    <w:p w14:paraId="6F3EDCC0" w14:textId="77777777" w:rsidR="006570E1" w:rsidRDefault="003B189C" w:rsidP="003B189C">
      <w:pPr>
        <w:pStyle w:val="Heading3"/>
        <w:rPr>
          <w:lang w:val="en-CA"/>
        </w:rPr>
      </w:pPr>
      <w:bookmarkStart w:id="200" w:name="_Toc502341793"/>
      <w:r>
        <w:rPr>
          <w:lang w:val="en-CA"/>
        </w:rPr>
        <w:lastRenderedPageBreak/>
        <w:t>Prep Sheet Information</w:t>
      </w:r>
      <w:bookmarkEnd w:id="200"/>
    </w:p>
    <w:p w14:paraId="59A7ADD4" w14:textId="77777777" w:rsidR="00A40E92" w:rsidRPr="00A40E92" w:rsidRDefault="00A40E92" w:rsidP="00A40E92">
      <w:pPr>
        <w:pStyle w:val="BodyText"/>
        <w:rPr>
          <w:lang w:val="en-CA"/>
        </w:rPr>
      </w:pPr>
      <w:r>
        <w:rPr>
          <w:lang w:val="en-CA"/>
        </w:rPr>
        <w:t>If you would like to include a prep in the daily or weekly prep sheets then you will need fill in the following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3B189C" w14:paraId="00311A38" w14:textId="77777777" w:rsidTr="00C16AC5">
        <w:tc>
          <w:tcPr>
            <w:tcW w:w="4855" w:type="dxa"/>
            <w:shd w:val="clear" w:color="auto" w:fill="D9D9D9" w:themeFill="background1" w:themeFillShade="D9"/>
          </w:tcPr>
          <w:p w14:paraId="10C4966E" w14:textId="77777777" w:rsidR="003B189C" w:rsidRDefault="00856FE3" w:rsidP="006570E1">
            <w:pPr>
              <w:spacing w:line="360" w:lineRule="auto"/>
              <w:rPr>
                <w:b/>
                <w:lang w:val="en-CA"/>
              </w:rPr>
            </w:pPr>
            <w:r>
              <w:rPr>
                <w:b/>
                <w:lang w:val="en-CA"/>
              </w:rPr>
              <w:t>Prep Sheet Information</w:t>
            </w:r>
          </w:p>
        </w:tc>
        <w:tc>
          <w:tcPr>
            <w:tcW w:w="4855" w:type="dxa"/>
            <w:shd w:val="clear" w:color="auto" w:fill="D9D9D9" w:themeFill="background1" w:themeFillShade="D9"/>
          </w:tcPr>
          <w:p w14:paraId="60CBA977" w14:textId="77777777" w:rsidR="003B189C" w:rsidRDefault="003B189C" w:rsidP="006570E1">
            <w:pPr>
              <w:spacing w:line="360" w:lineRule="auto"/>
              <w:rPr>
                <w:b/>
                <w:lang w:val="en-CA"/>
              </w:rPr>
            </w:pPr>
            <w:r>
              <w:rPr>
                <w:b/>
                <w:lang w:val="en-CA"/>
              </w:rPr>
              <w:t>Details</w:t>
            </w:r>
          </w:p>
        </w:tc>
      </w:tr>
      <w:tr w:rsidR="003B189C" w14:paraId="20186F0B" w14:textId="77777777" w:rsidTr="00C16AC5">
        <w:tc>
          <w:tcPr>
            <w:tcW w:w="4855" w:type="dxa"/>
          </w:tcPr>
          <w:p w14:paraId="76C77D9A" w14:textId="77777777" w:rsidR="003B189C" w:rsidRDefault="003B189C" w:rsidP="006570E1">
            <w:pPr>
              <w:spacing w:line="360" w:lineRule="auto"/>
              <w:rPr>
                <w:b/>
                <w:lang w:val="en-CA"/>
              </w:rPr>
            </w:pPr>
            <w:r>
              <w:rPr>
                <w:b/>
                <w:lang w:val="en-CA"/>
              </w:rPr>
              <w:t>Include on Prep Sheets</w:t>
            </w:r>
            <w:r w:rsidR="00856FE3">
              <w:rPr>
                <w:b/>
                <w:lang w:val="en-CA"/>
              </w:rPr>
              <w:t>?</w:t>
            </w:r>
          </w:p>
        </w:tc>
        <w:tc>
          <w:tcPr>
            <w:tcW w:w="4855" w:type="dxa"/>
          </w:tcPr>
          <w:p w14:paraId="5E2A840A" w14:textId="2BD38112" w:rsidR="003B189C" w:rsidRDefault="00F01B98" w:rsidP="00542043">
            <w:pPr>
              <w:spacing w:line="360" w:lineRule="auto"/>
              <w:rPr>
                <w:b/>
                <w:lang w:val="en-CA"/>
              </w:rPr>
            </w:pPr>
            <w:r>
              <w:rPr>
                <w:lang w:val="en-CA"/>
              </w:rPr>
              <w:t>CHECK this box to include this P</w:t>
            </w:r>
            <w:r w:rsidR="003B189C">
              <w:rPr>
                <w:lang w:val="en-CA"/>
              </w:rPr>
              <w:t xml:space="preserve">rep on your </w:t>
            </w:r>
            <w:r w:rsidR="00EF34B4">
              <w:rPr>
                <w:b/>
                <w:lang w:val="en-CA"/>
              </w:rPr>
              <w:t>Daily Prep Sheets</w:t>
            </w:r>
            <w:r w:rsidR="00542043">
              <w:rPr>
                <w:lang w:val="en-CA"/>
              </w:rPr>
              <w:t>.</w:t>
            </w:r>
          </w:p>
        </w:tc>
      </w:tr>
      <w:tr w:rsidR="003B189C" w14:paraId="787022CA" w14:textId="77777777" w:rsidTr="00C16AC5">
        <w:tc>
          <w:tcPr>
            <w:tcW w:w="4855" w:type="dxa"/>
          </w:tcPr>
          <w:p w14:paraId="6468B2B0" w14:textId="7FE4C50B" w:rsidR="003B189C" w:rsidRDefault="003B189C" w:rsidP="006570E1">
            <w:pPr>
              <w:spacing w:line="360" w:lineRule="auto"/>
              <w:rPr>
                <w:b/>
                <w:lang w:val="en-CA"/>
              </w:rPr>
            </w:pPr>
            <w:r>
              <w:rPr>
                <w:b/>
                <w:lang w:val="en-CA"/>
              </w:rPr>
              <w:t>Prep Station</w:t>
            </w:r>
            <w:r w:rsidR="00EF34B4">
              <w:rPr>
                <w:b/>
                <w:lang w:val="en-CA"/>
              </w:rPr>
              <w:t xml:space="preserve"> </w:t>
            </w:r>
          </w:p>
        </w:tc>
        <w:tc>
          <w:tcPr>
            <w:tcW w:w="4855" w:type="dxa"/>
          </w:tcPr>
          <w:p w14:paraId="3F74A1CE" w14:textId="399F9A7E" w:rsidR="003B189C" w:rsidRDefault="00EF34B4" w:rsidP="00542043">
            <w:pPr>
              <w:spacing w:line="360" w:lineRule="auto"/>
              <w:rPr>
                <w:b/>
                <w:lang w:val="en-CA"/>
              </w:rPr>
            </w:pPr>
            <w:r>
              <w:rPr>
                <w:lang w:val="en-CA"/>
              </w:rPr>
              <w:t xml:space="preserve">Select the </w:t>
            </w:r>
            <w:r>
              <w:rPr>
                <w:b/>
                <w:lang w:val="en-CA"/>
              </w:rPr>
              <w:t xml:space="preserve">Prep Station </w:t>
            </w:r>
            <w:r w:rsidR="00C0059A">
              <w:rPr>
                <w:lang w:val="en-CA"/>
              </w:rPr>
              <w:t>from the drop-down list. This i</w:t>
            </w:r>
            <w:r>
              <w:rPr>
                <w:lang w:val="en-CA"/>
              </w:rPr>
              <w:t xml:space="preserve">s the location where you </w:t>
            </w:r>
            <w:r w:rsidR="00C0059A">
              <w:rPr>
                <w:lang w:val="en-CA"/>
              </w:rPr>
              <w:t>would be</w:t>
            </w:r>
            <w:r>
              <w:rPr>
                <w:lang w:val="en-CA"/>
              </w:rPr>
              <w:t xml:space="preserve"> prepping the recipe. </w:t>
            </w:r>
            <w:r w:rsidR="00856FE3" w:rsidRPr="00542043">
              <w:rPr>
                <w:lang w:val="en-CA"/>
              </w:rPr>
              <w:t>C</w:t>
            </w:r>
            <w:r w:rsidR="003B189C" w:rsidRPr="00542043">
              <w:rPr>
                <w:lang w:val="en-CA"/>
              </w:rPr>
              <w:t xml:space="preserve">lick on </w:t>
            </w:r>
            <w:r w:rsidR="00542043">
              <w:rPr>
                <w:lang w:val="en-CA"/>
              </w:rPr>
              <w:t xml:space="preserve">Settings, Setup, </w:t>
            </w:r>
            <w:r w:rsidR="003B189C" w:rsidRPr="00542043">
              <w:rPr>
                <w:b/>
                <w:lang w:val="en-CA"/>
              </w:rPr>
              <w:t>Prep Stations</w:t>
            </w:r>
            <w:r w:rsidR="005F3955" w:rsidRPr="00542043">
              <w:rPr>
                <w:lang w:val="en-CA"/>
              </w:rPr>
              <w:t xml:space="preserve"> </w:t>
            </w:r>
            <w:r w:rsidR="00A40E92" w:rsidRPr="00542043">
              <w:rPr>
                <w:noProof/>
              </w:rPr>
              <w:drawing>
                <wp:inline distT="0" distB="0" distL="0" distR="0" wp14:anchorId="252EEB2D" wp14:editId="1400F577">
                  <wp:extent cx="152400" cy="152400"/>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prep-station-16x16.png"/>
                          <pic:cNvPicPr/>
                        </pic:nvPicPr>
                        <pic:blipFill>
                          <a:blip r:embed="rId175">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3B189C" w:rsidRPr="00542043">
              <w:rPr>
                <w:lang w:val="en-CA"/>
              </w:rPr>
              <w:t xml:space="preserve"> </w:t>
            </w:r>
            <w:r w:rsidRPr="00542043">
              <w:rPr>
                <w:lang w:val="en-CA"/>
              </w:rPr>
              <w:t>to add a new Prep S</w:t>
            </w:r>
            <w:r w:rsidR="00856FE3" w:rsidRPr="00542043">
              <w:rPr>
                <w:lang w:val="en-CA"/>
              </w:rPr>
              <w:t>tation</w:t>
            </w:r>
            <w:r w:rsidR="00856FE3" w:rsidRPr="00542043">
              <w:rPr>
                <w:b/>
                <w:i/>
                <w:lang w:val="en-CA"/>
              </w:rPr>
              <w:t>.</w:t>
            </w:r>
          </w:p>
        </w:tc>
      </w:tr>
      <w:tr w:rsidR="003B189C" w14:paraId="74CB3C9F" w14:textId="77777777" w:rsidTr="00C16AC5">
        <w:tc>
          <w:tcPr>
            <w:tcW w:w="4855" w:type="dxa"/>
          </w:tcPr>
          <w:p w14:paraId="00F3A01D" w14:textId="77777777" w:rsidR="003B189C" w:rsidRDefault="003B189C" w:rsidP="006570E1">
            <w:pPr>
              <w:spacing w:line="360" w:lineRule="auto"/>
              <w:rPr>
                <w:b/>
                <w:lang w:val="en-CA"/>
              </w:rPr>
            </w:pPr>
            <w:r>
              <w:rPr>
                <w:b/>
                <w:lang w:val="en-CA"/>
              </w:rPr>
              <w:t>Shelf Life</w:t>
            </w:r>
          </w:p>
        </w:tc>
        <w:tc>
          <w:tcPr>
            <w:tcW w:w="4855" w:type="dxa"/>
          </w:tcPr>
          <w:p w14:paraId="1D522E69" w14:textId="2E970F2D" w:rsidR="003B189C" w:rsidRDefault="003B189C" w:rsidP="006570E1">
            <w:pPr>
              <w:spacing w:line="360" w:lineRule="auto"/>
              <w:rPr>
                <w:b/>
                <w:lang w:val="en-CA"/>
              </w:rPr>
            </w:pPr>
            <w:r>
              <w:rPr>
                <w:lang w:val="en-CA"/>
              </w:rPr>
              <w:t xml:space="preserve">Indicate the </w:t>
            </w:r>
            <w:r w:rsidR="00EF34B4">
              <w:rPr>
                <w:b/>
                <w:lang w:val="en-CA"/>
              </w:rPr>
              <w:t>Shelf Life</w:t>
            </w:r>
            <w:r>
              <w:rPr>
                <w:lang w:val="en-CA"/>
              </w:rPr>
              <w:t xml:space="preserve"> (in days or hours)</w:t>
            </w:r>
            <w:r w:rsidR="005F3955">
              <w:rPr>
                <w:lang w:val="en-CA"/>
              </w:rPr>
              <w:t xml:space="preserve">.  </w:t>
            </w:r>
          </w:p>
        </w:tc>
      </w:tr>
    </w:tbl>
    <w:p w14:paraId="33E19A3C" w14:textId="77777777" w:rsidR="003B189C" w:rsidRDefault="003B189C" w:rsidP="006570E1">
      <w:pPr>
        <w:spacing w:line="360" w:lineRule="auto"/>
        <w:rPr>
          <w:b/>
          <w:lang w:val="en-CA"/>
        </w:rPr>
      </w:pPr>
    </w:p>
    <w:p w14:paraId="70E6B268" w14:textId="54604B03" w:rsidR="006570E1" w:rsidRDefault="006570E1" w:rsidP="006570E1">
      <w:pPr>
        <w:spacing w:line="360" w:lineRule="auto"/>
        <w:rPr>
          <w:lang w:val="en-CA"/>
        </w:rPr>
      </w:pPr>
    </w:p>
    <w:p w14:paraId="0D2AA21C" w14:textId="77777777" w:rsidR="00F01B98" w:rsidRDefault="00F01B98" w:rsidP="006570E1">
      <w:pPr>
        <w:spacing w:line="360" w:lineRule="auto"/>
        <w:rPr>
          <w:lang w:val="en-CA"/>
        </w:rPr>
      </w:pPr>
    </w:p>
    <w:p w14:paraId="4F494AAD" w14:textId="1263C6FA" w:rsidR="00795D9D" w:rsidRDefault="006570E1" w:rsidP="00795D9D">
      <w:pPr>
        <w:pStyle w:val="Heading2"/>
        <w:rPr>
          <w:lang w:val="en-CA"/>
        </w:rPr>
      </w:pPr>
      <w:bookmarkStart w:id="201" w:name="_Toc502341794"/>
      <w:r>
        <w:rPr>
          <w:lang w:val="en-CA"/>
        </w:rPr>
        <w:t xml:space="preserve">Prep/Batch Recipe Ingredients </w:t>
      </w:r>
      <w:r w:rsidR="00E422E5">
        <w:rPr>
          <w:noProof/>
        </w:rPr>
        <w:drawing>
          <wp:inline distT="0" distB="0" distL="0" distR="0" wp14:anchorId="4020148B" wp14:editId="29C10153">
            <wp:extent cx="304800" cy="3048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ngredients-32x32.png"/>
                    <pic:cNvPicPr/>
                  </pic:nvPicPr>
                  <pic:blipFill>
                    <a:blip r:embed="rId65">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bookmarkEnd w:id="201"/>
    </w:p>
    <w:p w14:paraId="1F6A2A6C" w14:textId="5F80A5B4" w:rsidR="00795D9D" w:rsidRDefault="00795D9D" w:rsidP="00E6501F">
      <w:pPr>
        <w:pStyle w:val="BodyText"/>
        <w:rPr>
          <w:lang w:val="en-CA"/>
        </w:rPr>
      </w:pPr>
      <w:r>
        <w:rPr>
          <w:lang w:val="en-CA" w:eastAsia="en-CA"/>
        </w:rPr>
        <w:br/>
      </w:r>
    </w:p>
    <w:p w14:paraId="743EFABF" w14:textId="4DB17F96" w:rsidR="00E6501F" w:rsidRPr="006570E1" w:rsidRDefault="00E422E5" w:rsidP="00E6501F">
      <w:pPr>
        <w:pStyle w:val="BodyText"/>
        <w:rPr>
          <w:lang w:val="en-CA"/>
        </w:rPr>
      </w:pPr>
      <w:r>
        <w:rPr>
          <w:lang w:val="en-CA"/>
        </w:rPr>
        <w:t>To create the P</w:t>
      </w:r>
      <w:r w:rsidR="00E6501F">
        <w:rPr>
          <w:lang w:val="en-CA"/>
        </w:rPr>
        <w:t xml:space="preserve">rep </w:t>
      </w:r>
      <w:r>
        <w:rPr>
          <w:lang w:val="en-CA"/>
        </w:rPr>
        <w:t>R</w:t>
      </w:r>
      <w:r w:rsidR="009B37FC">
        <w:rPr>
          <w:lang w:val="en-CA"/>
        </w:rPr>
        <w:t>ecipe,</w:t>
      </w:r>
      <w:r>
        <w:rPr>
          <w:lang w:val="en-CA"/>
        </w:rPr>
        <w:t xml:space="preserve"> you will need to add I</w:t>
      </w:r>
      <w:r w:rsidR="00E6501F">
        <w:rPr>
          <w:lang w:val="en-CA"/>
        </w:rPr>
        <w:t xml:space="preserve">ngredients to detail what it takes to </w:t>
      </w:r>
      <w:r w:rsidR="008E2301">
        <w:rPr>
          <w:lang w:val="en-CA"/>
        </w:rPr>
        <w:t>make the P</w:t>
      </w:r>
      <w:r w:rsidR="00795D9D">
        <w:rPr>
          <w:lang w:val="en-CA"/>
        </w:rPr>
        <w:t>rep. You can choose I</w:t>
      </w:r>
      <w:r w:rsidR="00E6501F">
        <w:rPr>
          <w:lang w:val="en-CA"/>
        </w:rPr>
        <w:t xml:space="preserve">tems or other </w:t>
      </w:r>
      <w:r w:rsidR="00795D9D">
        <w:rPr>
          <w:lang w:val="en-CA"/>
        </w:rPr>
        <w:t>P</w:t>
      </w:r>
      <w:r w:rsidR="00E6501F">
        <w:rPr>
          <w:lang w:val="en-CA"/>
        </w:rPr>
        <w:t xml:space="preserve">reps as </w:t>
      </w:r>
      <w:r>
        <w:rPr>
          <w:lang w:val="en-CA"/>
        </w:rPr>
        <w:t>I</w:t>
      </w:r>
      <w:r w:rsidR="00E6501F">
        <w:rPr>
          <w:lang w:val="en-CA"/>
        </w:rPr>
        <w:t xml:space="preserve">ngredients. </w:t>
      </w:r>
    </w:p>
    <w:p w14:paraId="2F2664ED" w14:textId="43B4DBA2" w:rsidR="00E6501F" w:rsidRPr="00795D9D" w:rsidRDefault="00E422E5" w:rsidP="006570E1">
      <w:pPr>
        <w:spacing w:line="360" w:lineRule="auto"/>
        <w:rPr>
          <w:lang w:val="en-CA"/>
        </w:rPr>
      </w:pPr>
      <w:commentRangeStart w:id="202"/>
      <w:r w:rsidRPr="00F90C83">
        <w:rPr>
          <w:highlight w:val="yellow"/>
          <w:lang w:val="en-CA"/>
        </w:rPr>
        <w:t>To Add</w:t>
      </w:r>
      <w:r w:rsidR="00F90C83" w:rsidRPr="00F90C83">
        <w:rPr>
          <w:highlight w:val="yellow"/>
          <w:lang w:val="en-CA"/>
        </w:rPr>
        <w:t xml:space="preserve"> </w:t>
      </w:r>
      <w:r w:rsidR="00795D9D" w:rsidRPr="00F90C83">
        <w:rPr>
          <w:highlight w:val="yellow"/>
          <w:lang w:val="en-CA"/>
        </w:rPr>
        <w:t>an I</w:t>
      </w:r>
      <w:r w:rsidR="006570E1" w:rsidRPr="00F90C83">
        <w:rPr>
          <w:highlight w:val="yellow"/>
          <w:lang w:val="en-CA"/>
        </w:rPr>
        <w:t>ngredient</w:t>
      </w:r>
      <w:r w:rsidR="00795D9D" w:rsidRPr="00F90C83">
        <w:rPr>
          <w:highlight w:val="yellow"/>
          <w:lang w:val="en-CA"/>
        </w:rPr>
        <w:t>:</w:t>
      </w:r>
      <w:commentRangeEnd w:id="202"/>
      <w:r w:rsidR="00F90C83">
        <w:rPr>
          <w:rStyle w:val="CommentReference"/>
        </w:rPr>
        <w:commentReference w:id="202"/>
      </w:r>
    </w:p>
    <w:p w14:paraId="04B4F178" w14:textId="77777777" w:rsidR="00E422E5" w:rsidRDefault="00E422E5" w:rsidP="00A94219">
      <w:pPr>
        <w:pStyle w:val="ListParagraph"/>
        <w:numPr>
          <w:ilvl w:val="0"/>
          <w:numId w:val="128"/>
        </w:numPr>
        <w:spacing w:line="360" w:lineRule="auto"/>
        <w:rPr>
          <w:sz w:val="24"/>
          <w:lang w:val="en-CA"/>
        </w:rPr>
      </w:pPr>
      <w:r>
        <w:rPr>
          <w:sz w:val="24"/>
          <w:lang w:val="en-CA"/>
        </w:rPr>
        <w:t>Click</w:t>
      </w:r>
      <w:r w:rsidRPr="00A065EC">
        <w:rPr>
          <w:sz w:val="24"/>
          <w:lang w:val="en-CA"/>
        </w:rPr>
        <w:t xml:space="preserve"> </w:t>
      </w:r>
      <w:r>
        <w:rPr>
          <w:b/>
          <w:sz w:val="24"/>
          <w:lang w:val="en-CA"/>
        </w:rPr>
        <w:t xml:space="preserve">Preps </w:t>
      </w:r>
      <w:r>
        <w:rPr>
          <w:noProof/>
          <w:sz w:val="24"/>
        </w:rPr>
        <w:drawing>
          <wp:inline distT="0" distB="0" distL="0" distR="0" wp14:anchorId="1A263A00" wp14:editId="478BC015">
            <wp:extent cx="228600" cy="2286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prep-24x24.png"/>
                    <pic:cNvPicPr/>
                  </pic:nvPicPr>
                  <pic:blipFill>
                    <a:blip r:embed="rId70">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sz w:val="24"/>
          <w:lang w:val="en-CA"/>
        </w:rPr>
        <w:t xml:space="preserve"> (OCDesktop Toolbar).</w:t>
      </w:r>
    </w:p>
    <w:p w14:paraId="2CA044FD" w14:textId="77777777" w:rsidR="00E422E5" w:rsidRDefault="00E422E5" w:rsidP="00E422E5">
      <w:pPr>
        <w:pStyle w:val="ListParagraph"/>
        <w:spacing w:line="360" w:lineRule="auto"/>
        <w:rPr>
          <w:sz w:val="24"/>
          <w:szCs w:val="24"/>
          <w:lang w:val="en-CA"/>
        </w:rPr>
      </w:pPr>
      <w:r w:rsidRPr="00C75808">
        <w:rPr>
          <w:b/>
          <w:sz w:val="24"/>
          <w:szCs w:val="24"/>
          <w:lang w:val="en-CA"/>
        </w:rPr>
        <w:t xml:space="preserve">NOTE: </w:t>
      </w:r>
      <w:r>
        <w:rPr>
          <w:sz w:val="24"/>
          <w:szCs w:val="24"/>
          <w:lang w:val="en-CA"/>
        </w:rPr>
        <w:t>T</w:t>
      </w:r>
      <w:r w:rsidRPr="00B44CF2">
        <w:rPr>
          <w:sz w:val="24"/>
          <w:szCs w:val="24"/>
          <w:lang w:val="en-CA"/>
        </w:rPr>
        <w:t xml:space="preserve">he window, by default, is in </w:t>
      </w:r>
      <w:r>
        <w:rPr>
          <w:sz w:val="24"/>
          <w:szCs w:val="24"/>
          <w:lang w:val="en-CA"/>
        </w:rPr>
        <w:t>NEW</w:t>
      </w:r>
      <w:r w:rsidRPr="00B44CF2">
        <w:rPr>
          <w:b/>
          <w:i/>
          <w:sz w:val="24"/>
          <w:szCs w:val="24"/>
          <w:lang w:val="en-CA"/>
        </w:rPr>
        <w:t xml:space="preserve"> </w:t>
      </w:r>
      <w:r w:rsidRPr="00B44CF2">
        <w:rPr>
          <w:sz w:val="24"/>
          <w:szCs w:val="24"/>
          <w:lang w:val="en-CA"/>
        </w:rPr>
        <w:t xml:space="preserve">mode until an existing </w:t>
      </w:r>
      <w:r>
        <w:rPr>
          <w:sz w:val="24"/>
          <w:szCs w:val="24"/>
          <w:lang w:val="en-CA"/>
        </w:rPr>
        <w:t>Prep</w:t>
      </w:r>
      <w:r w:rsidRPr="00B44CF2">
        <w:rPr>
          <w:sz w:val="24"/>
          <w:szCs w:val="24"/>
          <w:lang w:val="en-CA"/>
        </w:rPr>
        <w:t xml:space="preserve"> is selected. </w:t>
      </w:r>
    </w:p>
    <w:p w14:paraId="1B8360D3" w14:textId="6B9ACD03" w:rsidR="00E422E5" w:rsidRDefault="00E422E5" w:rsidP="00A94219">
      <w:pPr>
        <w:pStyle w:val="ListParagraph"/>
        <w:numPr>
          <w:ilvl w:val="0"/>
          <w:numId w:val="128"/>
        </w:numPr>
        <w:spacing w:before="100" w:beforeAutospacing="1" w:after="100" w:afterAutospacing="1" w:line="360" w:lineRule="auto"/>
        <w:rPr>
          <w:rFonts w:cstheme="minorHAnsi"/>
          <w:sz w:val="24"/>
        </w:rPr>
      </w:pPr>
      <w:r>
        <w:rPr>
          <w:rFonts w:cstheme="minorHAnsi"/>
          <w:sz w:val="24"/>
        </w:rPr>
        <w:t xml:space="preserve">Complete the </w:t>
      </w:r>
      <w:r w:rsidRPr="00E422E5">
        <w:rPr>
          <w:rFonts w:cstheme="minorHAnsi"/>
          <w:b/>
          <w:sz w:val="24"/>
        </w:rPr>
        <w:t>Inventory</w:t>
      </w:r>
      <w:r>
        <w:rPr>
          <w:rFonts w:cstheme="minorHAnsi"/>
          <w:sz w:val="24"/>
        </w:rPr>
        <w:t xml:space="preserve"> and </w:t>
      </w:r>
      <w:r w:rsidRPr="00E422E5">
        <w:rPr>
          <w:rFonts w:cstheme="minorHAnsi"/>
          <w:b/>
          <w:sz w:val="24"/>
        </w:rPr>
        <w:t>Prep Sheet Information</w:t>
      </w:r>
      <w:r>
        <w:rPr>
          <w:rFonts w:cstheme="minorHAnsi"/>
          <w:sz w:val="24"/>
        </w:rPr>
        <w:t xml:space="preserve"> sections of the new Prep.</w:t>
      </w:r>
    </w:p>
    <w:p w14:paraId="6EFAB588" w14:textId="0834766B" w:rsidR="00E6501F" w:rsidRPr="005004FB" w:rsidRDefault="00E422E5" w:rsidP="00A94219">
      <w:pPr>
        <w:pStyle w:val="ListParagraph"/>
        <w:numPr>
          <w:ilvl w:val="0"/>
          <w:numId w:val="128"/>
        </w:numPr>
        <w:spacing w:line="360" w:lineRule="auto"/>
        <w:rPr>
          <w:sz w:val="24"/>
          <w:lang w:val="en-CA"/>
        </w:rPr>
      </w:pPr>
      <w:r>
        <w:rPr>
          <w:sz w:val="24"/>
          <w:lang w:val="en-CA"/>
        </w:rPr>
        <w:t xml:space="preserve">Select </w:t>
      </w:r>
      <w:r w:rsidR="006570E1" w:rsidRPr="005004FB">
        <w:rPr>
          <w:sz w:val="24"/>
          <w:lang w:val="en-CA"/>
        </w:rPr>
        <w:t xml:space="preserve">an </w:t>
      </w:r>
      <w:r w:rsidR="006570E1" w:rsidRPr="008E2301">
        <w:rPr>
          <w:sz w:val="24"/>
          <w:lang w:val="en-CA"/>
        </w:rPr>
        <w:t>Item Ingredient</w:t>
      </w:r>
      <w:r w:rsidR="006570E1" w:rsidRPr="005004FB">
        <w:rPr>
          <w:b/>
          <w:sz w:val="24"/>
          <w:lang w:val="en-CA"/>
        </w:rPr>
        <w:t xml:space="preserve"> </w:t>
      </w:r>
      <w:r w:rsidR="006570E1" w:rsidRPr="005004FB">
        <w:rPr>
          <w:sz w:val="24"/>
          <w:lang w:val="en-CA"/>
        </w:rPr>
        <w:t>by</w:t>
      </w:r>
      <w:r w:rsidR="00E6501F" w:rsidRPr="005004FB">
        <w:rPr>
          <w:sz w:val="24"/>
          <w:lang w:val="en-CA"/>
        </w:rPr>
        <w:t xml:space="preserve"> </w:t>
      </w:r>
      <w:r w:rsidR="006570E1" w:rsidRPr="005004FB">
        <w:rPr>
          <w:sz w:val="24"/>
          <w:lang w:val="en-CA"/>
        </w:rPr>
        <w:t xml:space="preserve">clicking </w:t>
      </w:r>
      <w:r w:rsidR="009C6897" w:rsidRPr="005004FB">
        <w:rPr>
          <w:b/>
          <w:sz w:val="24"/>
          <w:lang w:val="en-CA"/>
        </w:rPr>
        <w:t>Add Item</w:t>
      </w:r>
      <w:r w:rsidR="009C6897" w:rsidRPr="005004FB">
        <w:rPr>
          <w:sz w:val="24"/>
          <w:lang w:val="en-CA"/>
        </w:rPr>
        <w:t xml:space="preserve"> </w:t>
      </w:r>
      <w:r w:rsidR="009C6897" w:rsidRPr="005004FB">
        <w:rPr>
          <w:b/>
          <w:sz w:val="24"/>
          <w:lang w:val="en-CA"/>
        </w:rPr>
        <w:t>Ingredient</w:t>
      </w:r>
      <w:r w:rsidR="006570E1" w:rsidRPr="005004FB">
        <w:rPr>
          <w:sz w:val="24"/>
          <w:lang w:val="en-CA"/>
        </w:rPr>
        <w:t xml:space="preserve"> </w:t>
      </w:r>
      <w:r w:rsidR="009C6897" w:rsidRPr="005004FB">
        <w:rPr>
          <w:noProof/>
          <w:sz w:val="24"/>
        </w:rPr>
        <w:drawing>
          <wp:inline distT="0" distB="0" distL="0" distR="0" wp14:anchorId="49380998" wp14:editId="39154ED9">
            <wp:extent cx="228600" cy="228600"/>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items-add-32.png"/>
                    <pic:cNvPicPr/>
                  </pic:nvPicPr>
                  <pic:blipFill>
                    <a:blip r:embed="rId162">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9C6897" w:rsidRPr="005004FB">
        <w:rPr>
          <w:sz w:val="24"/>
          <w:lang w:val="en-CA"/>
        </w:rPr>
        <w:t xml:space="preserve"> or </w:t>
      </w:r>
      <w:r w:rsidR="009C6897" w:rsidRPr="005004FB">
        <w:rPr>
          <w:b/>
          <w:sz w:val="24"/>
          <w:lang w:val="en-CA"/>
        </w:rPr>
        <w:t>Add Prep</w:t>
      </w:r>
      <w:r w:rsidR="009C6897" w:rsidRPr="005004FB">
        <w:rPr>
          <w:sz w:val="24"/>
          <w:lang w:val="en-CA"/>
        </w:rPr>
        <w:t xml:space="preserve"> </w:t>
      </w:r>
      <w:r w:rsidR="009C6897" w:rsidRPr="005004FB">
        <w:rPr>
          <w:noProof/>
          <w:sz w:val="24"/>
        </w:rPr>
        <w:drawing>
          <wp:inline distT="0" distB="0" distL="0" distR="0" wp14:anchorId="53E3BB1C" wp14:editId="12A33DC0">
            <wp:extent cx="228600" cy="228600"/>
            <wp:effectExtent l="0" t="0" r="0" b="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 name="preps-add-32.png"/>
                    <pic:cNvPicPr/>
                  </pic:nvPicPr>
                  <pic:blipFill>
                    <a:blip r:embed="rId176">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9C6897" w:rsidRPr="005004FB">
        <w:rPr>
          <w:sz w:val="24"/>
          <w:lang w:val="en-CA"/>
        </w:rPr>
        <w:t xml:space="preserve"> </w:t>
      </w:r>
      <w:r w:rsidR="008E2301">
        <w:rPr>
          <w:sz w:val="24"/>
          <w:lang w:val="en-CA"/>
        </w:rPr>
        <w:t>(Prep Toolbar).</w:t>
      </w:r>
    </w:p>
    <w:p w14:paraId="3C81F232" w14:textId="18774853" w:rsidR="008E2301" w:rsidRDefault="008E2301" w:rsidP="00A94219">
      <w:pPr>
        <w:pStyle w:val="ListParagraph"/>
        <w:numPr>
          <w:ilvl w:val="0"/>
          <w:numId w:val="128"/>
        </w:numPr>
        <w:spacing w:line="360" w:lineRule="auto"/>
        <w:rPr>
          <w:sz w:val="24"/>
          <w:lang w:val="en-CA"/>
        </w:rPr>
      </w:pPr>
      <w:r>
        <w:rPr>
          <w:sz w:val="24"/>
          <w:szCs w:val="24"/>
          <w:lang w:val="en-CA"/>
        </w:rPr>
        <w:t xml:space="preserve">Enter the full or partial name of the </w:t>
      </w:r>
      <w:r>
        <w:rPr>
          <w:b/>
          <w:sz w:val="24"/>
          <w:szCs w:val="24"/>
          <w:lang w:val="en-CA"/>
        </w:rPr>
        <w:t>Ingredient</w:t>
      </w:r>
      <w:r>
        <w:rPr>
          <w:sz w:val="24"/>
          <w:szCs w:val="24"/>
          <w:lang w:val="en-CA"/>
        </w:rPr>
        <w:t xml:space="preserve"> you wish to use. The list will filter as you type.</w:t>
      </w:r>
    </w:p>
    <w:p w14:paraId="2D4C4D37" w14:textId="4B58F0EF" w:rsidR="006570E1" w:rsidRPr="005004FB" w:rsidRDefault="00E422E5" w:rsidP="00A94219">
      <w:pPr>
        <w:pStyle w:val="ListParagraph"/>
        <w:numPr>
          <w:ilvl w:val="0"/>
          <w:numId w:val="128"/>
        </w:numPr>
        <w:spacing w:line="360" w:lineRule="auto"/>
        <w:rPr>
          <w:sz w:val="24"/>
          <w:lang w:val="en-CA"/>
        </w:rPr>
      </w:pPr>
      <w:r>
        <w:rPr>
          <w:sz w:val="24"/>
          <w:lang w:val="en-CA"/>
        </w:rPr>
        <w:t>Double-click on Ingredient or c</w:t>
      </w:r>
      <w:r w:rsidR="006570E1" w:rsidRPr="005004FB">
        <w:rPr>
          <w:sz w:val="24"/>
          <w:lang w:val="en-CA"/>
        </w:rPr>
        <w:t xml:space="preserve">lick </w:t>
      </w:r>
      <w:r w:rsidR="006570E1" w:rsidRPr="005004FB">
        <w:rPr>
          <w:b/>
          <w:sz w:val="24"/>
          <w:lang w:val="en-CA"/>
        </w:rPr>
        <w:t>OK</w:t>
      </w:r>
      <w:r w:rsidR="006570E1" w:rsidRPr="005004FB">
        <w:rPr>
          <w:sz w:val="24"/>
          <w:lang w:val="en-CA"/>
        </w:rPr>
        <w:t>.</w:t>
      </w:r>
    </w:p>
    <w:p w14:paraId="112C1048" w14:textId="77777777" w:rsidR="00E422E5" w:rsidRDefault="006570E1" w:rsidP="00A94219">
      <w:pPr>
        <w:pStyle w:val="ListParagraph"/>
        <w:numPr>
          <w:ilvl w:val="0"/>
          <w:numId w:val="128"/>
        </w:numPr>
        <w:spacing w:line="360" w:lineRule="auto"/>
        <w:rPr>
          <w:sz w:val="24"/>
          <w:lang w:val="en-CA" w:eastAsia="en-CA"/>
        </w:rPr>
      </w:pPr>
      <w:r w:rsidRPr="005004FB">
        <w:rPr>
          <w:sz w:val="24"/>
          <w:lang w:val="en-CA"/>
        </w:rPr>
        <w:lastRenderedPageBreak/>
        <w:t xml:space="preserve">Enter the </w:t>
      </w:r>
      <w:r w:rsidR="008E2301">
        <w:rPr>
          <w:b/>
          <w:sz w:val="24"/>
          <w:lang w:val="en-CA"/>
        </w:rPr>
        <w:t>Q</w:t>
      </w:r>
      <w:r w:rsidRPr="005004FB">
        <w:rPr>
          <w:b/>
          <w:sz w:val="24"/>
          <w:lang w:val="en-CA"/>
        </w:rPr>
        <w:t>uantity</w:t>
      </w:r>
      <w:r w:rsidRPr="005004FB">
        <w:rPr>
          <w:sz w:val="24"/>
          <w:lang w:val="en-CA"/>
        </w:rPr>
        <w:t xml:space="preserve"> re</w:t>
      </w:r>
      <w:r w:rsidR="00856FE3" w:rsidRPr="005004FB">
        <w:rPr>
          <w:sz w:val="24"/>
          <w:lang w:val="en-CA"/>
        </w:rPr>
        <w:t>quired</w:t>
      </w:r>
      <w:r w:rsidR="00E422E5">
        <w:rPr>
          <w:sz w:val="24"/>
          <w:lang w:val="en-CA"/>
        </w:rPr>
        <w:t>.</w:t>
      </w:r>
    </w:p>
    <w:p w14:paraId="2B1F3E4F" w14:textId="77777777" w:rsidR="00E422E5" w:rsidRDefault="00E422E5" w:rsidP="00A94219">
      <w:pPr>
        <w:pStyle w:val="ListParagraph"/>
        <w:numPr>
          <w:ilvl w:val="0"/>
          <w:numId w:val="128"/>
        </w:numPr>
        <w:spacing w:line="360" w:lineRule="auto"/>
        <w:rPr>
          <w:sz w:val="24"/>
          <w:lang w:val="en-CA" w:eastAsia="en-CA"/>
        </w:rPr>
      </w:pPr>
      <w:r>
        <w:rPr>
          <w:sz w:val="24"/>
          <w:lang w:val="en-CA"/>
        </w:rPr>
        <w:t xml:space="preserve">Select the </w:t>
      </w:r>
      <w:r w:rsidR="008E2301" w:rsidRPr="00E422E5">
        <w:rPr>
          <w:b/>
          <w:sz w:val="24"/>
          <w:lang w:val="en-CA"/>
        </w:rPr>
        <w:t>Unit of Me</w:t>
      </w:r>
      <w:r w:rsidR="00856FE3" w:rsidRPr="00E422E5">
        <w:rPr>
          <w:b/>
          <w:sz w:val="24"/>
          <w:lang w:val="en-CA"/>
        </w:rPr>
        <w:t>asure</w:t>
      </w:r>
      <w:r>
        <w:rPr>
          <w:sz w:val="24"/>
          <w:lang w:val="en-CA"/>
        </w:rPr>
        <w:t xml:space="preserve"> </w:t>
      </w:r>
      <w:r>
        <w:rPr>
          <w:b/>
          <w:sz w:val="24"/>
          <w:lang w:val="en-CA"/>
        </w:rPr>
        <w:t>(UOM)</w:t>
      </w:r>
      <w:r>
        <w:rPr>
          <w:sz w:val="24"/>
          <w:lang w:val="en-CA"/>
        </w:rPr>
        <w:t xml:space="preserve"> from the drop-down list.</w:t>
      </w:r>
      <w:r w:rsidR="00856FE3" w:rsidRPr="005004FB">
        <w:rPr>
          <w:sz w:val="24"/>
          <w:lang w:val="en-CA"/>
        </w:rPr>
        <w:t xml:space="preserve"> </w:t>
      </w:r>
    </w:p>
    <w:p w14:paraId="633AFEC3" w14:textId="4A447A41" w:rsidR="00856FE3" w:rsidRPr="005004FB" w:rsidRDefault="00E422E5" w:rsidP="00E422E5">
      <w:pPr>
        <w:pStyle w:val="ListParagraph"/>
        <w:spacing w:line="360" w:lineRule="auto"/>
        <w:ind w:left="360"/>
        <w:rPr>
          <w:sz w:val="24"/>
          <w:lang w:val="en-CA" w:eastAsia="en-CA"/>
        </w:rPr>
      </w:pPr>
      <w:r>
        <w:rPr>
          <w:b/>
          <w:sz w:val="24"/>
          <w:lang w:val="en-CA"/>
        </w:rPr>
        <w:t xml:space="preserve">NOTE: </w:t>
      </w:r>
      <w:r w:rsidRPr="00E422E5">
        <w:rPr>
          <w:sz w:val="24"/>
          <w:lang w:val="en-CA"/>
        </w:rPr>
        <w:t>F</w:t>
      </w:r>
      <w:r w:rsidR="009B37FC" w:rsidRPr="005004FB">
        <w:rPr>
          <w:sz w:val="24"/>
          <w:lang w:val="en-CA"/>
        </w:rPr>
        <w:t>or</w:t>
      </w:r>
      <w:r>
        <w:rPr>
          <w:sz w:val="24"/>
          <w:lang w:val="en-CA"/>
        </w:rPr>
        <w:t xml:space="preserve"> those </w:t>
      </w:r>
      <w:r w:rsidR="002020CA">
        <w:rPr>
          <w:sz w:val="24"/>
          <w:lang w:val="en-CA"/>
        </w:rPr>
        <w:t>Items</w:t>
      </w:r>
      <w:r w:rsidR="006570E1" w:rsidRPr="005004FB">
        <w:rPr>
          <w:sz w:val="24"/>
          <w:lang w:val="en-CA"/>
        </w:rPr>
        <w:t xml:space="preserve"> that were entered as volume then only volume units will show and those </w:t>
      </w:r>
      <w:r w:rsidR="002020CA">
        <w:rPr>
          <w:sz w:val="24"/>
          <w:lang w:val="en-CA"/>
        </w:rPr>
        <w:t>Items</w:t>
      </w:r>
      <w:r w:rsidR="006570E1" w:rsidRPr="005004FB">
        <w:rPr>
          <w:sz w:val="24"/>
          <w:lang w:val="en-CA"/>
        </w:rPr>
        <w:t xml:space="preserve"> entered as weight only weight units will show. If you </w:t>
      </w:r>
      <w:r w:rsidR="002020CA">
        <w:rPr>
          <w:sz w:val="24"/>
          <w:lang w:val="en-CA"/>
        </w:rPr>
        <w:t>require</w:t>
      </w:r>
      <w:r w:rsidR="006570E1" w:rsidRPr="005004FB">
        <w:rPr>
          <w:sz w:val="24"/>
          <w:lang w:val="en-CA"/>
        </w:rPr>
        <w:t xml:space="preserve"> a new </w:t>
      </w:r>
      <w:r w:rsidR="002020CA">
        <w:rPr>
          <w:sz w:val="24"/>
          <w:lang w:val="en-CA"/>
        </w:rPr>
        <w:t xml:space="preserve">UOM </w:t>
      </w:r>
      <w:r w:rsidR="006570E1" w:rsidRPr="005004FB">
        <w:rPr>
          <w:sz w:val="24"/>
          <w:lang w:val="en-CA"/>
        </w:rPr>
        <w:t xml:space="preserve">for an </w:t>
      </w:r>
      <w:r w:rsidR="002020CA">
        <w:rPr>
          <w:sz w:val="24"/>
          <w:lang w:val="en-CA"/>
        </w:rPr>
        <w:t>I</w:t>
      </w:r>
      <w:r w:rsidR="006570E1" w:rsidRPr="005004FB">
        <w:rPr>
          <w:sz w:val="24"/>
          <w:lang w:val="en-CA"/>
        </w:rPr>
        <w:t>ngredient</w:t>
      </w:r>
      <w:r w:rsidR="002020CA">
        <w:rPr>
          <w:sz w:val="24"/>
          <w:lang w:val="en-CA"/>
        </w:rPr>
        <w:t>, you will need to add a C</w:t>
      </w:r>
      <w:r w:rsidR="006570E1" w:rsidRPr="005004FB">
        <w:rPr>
          <w:sz w:val="24"/>
          <w:lang w:val="en-CA"/>
        </w:rPr>
        <w:t xml:space="preserve">onversion to that </w:t>
      </w:r>
      <w:r w:rsidR="002020CA">
        <w:rPr>
          <w:sz w:val="24"/>
          <w:lang w:val="en-CA"/>
        </w:rPr>
        <w:t>Ingredient (I</w:t>
      </w:r>
      <w:r w:rsidR="006570E1" w:rsidRPr="005004FB">
        <w:rPr>
          <w:sz w:val="24"/>
          <w:lang w:val="en-CA"/>
        </w:rPr>
        <w:t xml:space="preserve">tem or </w:t>
      </w:r>
      <w:r w:rsidR="002020CA">
        <w:rPr>
          <w:sz w:val="24"/>
          <w:lang w:val="en-CA"/>
        </w:rPr>
        <w:t>Prep). Y</w:t>
      </w:r>
      <w:r w:rsidR="006570E1" w:rsidRPr="005004FB">
        <w:rPr>
          <w:sz w:val="24"/>
          <w:lang w:val="en-CA"/>
        </w:rPr>
        <w:t xml:space="preserve">ou can use decimals here such as .25 cup or .75 ounce. </w:t>
      </w:r>
    </w:p>
    <w:p w14:paraId="694C5920" w14:textId="046A36BD" w:rsidR="006570E1" w:rsidRPr="005004FB" w:rsidRDefault="002020CA" w:rsidP="00A94219">
      <w:pPr>
        <w:pStyle w:val="ListParagraph"/>
        <w:numPr>
          <w:ilvl w:val="0"/>
          <w:numId w:val="128"/>
        </w:numPr>
        <w:spacing w:line="360" w:lineRule="auto"/>
        <w:rPr>
          <w:sz w:val="24"/>
          <w:lang w:val="en-CA" w:eastAsia="en-CA"/>
        </w:rPr>
      </w:pPr>
      <w:r>
        <w:rPr>
          <w:sz w:val="24"/>
          <w:lang w:val="en-CA" w:eastAsia="en-CA"/>
        </w:rPr>
        <w:t>Follow Steps 3 – 7 to c</w:t>
      </w:r>
      <w:r w:rsidR="006570E1" w:rsidRPr="005004FB">
        <w:rPr>
          <w:sz w:val="24"/>
          <w:lang w:val="en-CA" w:eastAsia="en-CA"/>
        </w:rPr>
        <w:t>ontinue add</w:t>
      </w:r>
      <w:r>
        <w:rPr>
          <w:sz w:val="24"/>
          <w:lang w:val="en-CA" w:eastAsia="en-CA"/>
        </w:rPr>
        <w:t xml:space="preserve">ing </w:t>
      </w:r>
      <w:r w:rsidRPr="002020CA">
        <w:rPr>
          <w:b/>
          <w:sz w:val="24"/>
          <w:lang w:val="en-CA" w:eastAsia="en-CA"/>
        </w:rPr>
        <w:t>Ingredients</w:t>
      </w:r>
      <w:r>
        <w:rPr>
          <w:sz w:val="24"/>
          <w:lang w:val="en-CA" w:eastAsia="en-CA"/>
        </w:rPr>
        <w:t xml:space="preserve"> until the Prep R</w:t>
      </w:r>
      <w:r w:rsidR="006570E1" w:rsidRPr="005004FB">
        <w:rPr>
          <w:sz w:val="24"/>
          <w:lang w:val="en-CA" w:eastAsia="en-CA"/>
        </w:rPr>
        <w:t>ecipe is complete.</w:t>
      </w:r>
    </w:p>
    <w:p w14:paraId="31041C1C" w14:textId="77777777" w:rsidR="00E6501F" w:rsidRPr="005004FB" w:rsidRDefault="00E6501F" w:rsidP="00A94219">
      <w:pPr>
        <w:pStyle w:val="ListParagraph"/>
        <w:numPr>
          <w:ilvl w:val="0"/>
          <w:numId w:val="128"/>
        </w:numPr>
        <w:spacing w:before="100" w:beforeAutospacing="1" w:after="100" w:afterAutospacing="1" w:line="360" w:lineRule="auto"/>
        <w:rPr>
          <w:sz w:val="24"/>
          <w:lang w:val="en-CA" w:eastAsia="en-CA"/>
        </w:rPr>
      </w:pPr>
      <w:r w:rsidRPr="005004FB">
        <w:rPr>
          <w:sz w:val="24"/>
          <w:lang w:val="en-CA" w:eastAsia="en-CA"/>
        </w:rPr>
        <w:t xml:space="preserve">When you’re satisfied that everything is entered correctly, click </w:t>
      </w:r>
      <w:r w:rsidRPr="005004FB">
        <w:rPr>
          <w:b/>
          <w:bCs/>
          <w:sz w:val="24"/>
          <w:lang w:val="en-CA" w:eastAsia="en-CA"/>
        </w:rPr>
        <w:t xml:space="preserve">Save </w:t>
      </w:r>
      <w:r w:rsidRPr="005004FB">
        <w:rPr>
          <w:b/>
          <w:noProof/>
          <w:sz w:val="24"/>
        </w:rPr>
        <w:drawing>
          <wp:inline distT="0" distB="0" distL="0" distR="0" wp14:anchorId="0DFC0F25" wp14:editId="4B4D5010">
            <wp:extent cx="228600" cy="228600"/>
            <wp:effectExtent l="0" t="0" r="0" b="0"/>
            <wp:docPr id="409" name="Picture 409" descr="sav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descr="save-24x2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004FB">
        <w:rPr>
          <w:sz w:val="24"/>
          <w:lang w:val="en-CA" w:eastAsia="en-CA"/>
        </w:rPr>
        <w:t xml:space="preserve">. </w:t>
      </w:r>
    </w:p>
    <w:p w14:paraId="05B71ED7" w14:textId="101BBE33" w:rsidR="006570E1" w:rsidRDefault="006570E1" w:rsidP="006570E1">
      <w:pPr>
        <w:spacing w:line="360" w:lineRule="auto"/>
        <w:rPr>
          <w:rFonts w:eastAsiaTheme="minorHAnsi" w:cstheme="minorBidi"/>
          <w:lang w:val="en-CA"/>
        </w:rPr>
      </w:pPr>
      <w:r>
        <w:rPr>
          <w:b/>
          <w:lang w:val="en-CA" w:eastAsia="en-CA"/>
        </w:rPr>
        <w:t>NOTE:</w:t>
      </w:r>
      <w:r w:rsidR="002020CA">
        <w:rPr>
          <w:lang w:val="en-CA" w:eastAsia="en-CA"/>
        </w:rPr>
        <w:t xml:space="preserve">  You can only enter each I</w:t>
      </w:r>
      <w:r>
        <w:rPr>
          <w:lang w:val="en-CA" w:eastAsia="en-CA"/>
        </w:rPr>
        <w:t xml:space="preserve">ngredient once. The program does not allow duplicate </w:t>
      </w:r>
      <w:r w:rsidR="002020CA">
        <w:rPr>
          <w:lang w:val="en-CA" w:eastAsia="en-CA"/>
        </w:rPr>
        <w:t>I</w:t>
      </w:r>
      <w:r>
        <w:rPr>
          <w:lang w:val="en-CA" w:eastAsia="en-CA"/>
        </w:rPr>
        <w:t>ngredients</w:t>
      </w:r>
      <w:r w:rsidR="009B37FC">
        <w:rPr>
          <w:lang w:val="en-CA" w:eastAsia="en-CA"/>
        </w:rPr>
        <w:t>,</w:t>
      </w:r>
      <w:r w:rsidR="009C6897">
        <w:rPr>
          <w:lang w:val="en-CA" w:eastAsia="en-CA"/>
        </w:rPr>
        <w:t xml:space="preserve"> so make sure you indicate the total amount required for the recipe</w:t>
      </w:r>
      <w:r w:rsidR="002020CA">
        <w:rPr>
          <w:lang w:val="en-CA" w:eastAsia="en-CA"/>
        </w:rPr>
        <w:t>. Once an I</w:t>
      </w:r>
      <w:r>
        <w:rPr>
          <w:lang w:val="en-CA" w:eastAsia="en-CA"/>
        </w:rPr>
        <w:t xml:space="preserve">ngredient is added, it will </w:t>
      </w:r>
      <w:r w:rsidR="002020CA">
        <w:rPr>
          <w:lang w:val="en-CA" w:eastAsia="en-CA"/>
        </w:rPr>
        <w:t>no longer appear on the S</w:t>
      </w:r>
      <w:r>
        <w:rPr>
          <w:lang w:val="en-CA" w:eastAsia="en-CA"/>
        </w:rPr>
        <w:t>earch list.</w:t>
      </w:r>
    </w:p>
    <w:p w14:paraId="5D26C837" w14:textId="04CF4EA8" w:rsidR="006570E1" w:rsidRDefault="006570E1" w:rsidP="006570E1">
      <w:pPr>
        <w:spacing w:before="100" w:beforeAutospacing="1" w:after="100" w:afterAutospacing="1" w:line="360" w:lineRule="auto"/>
        <w:rPr>
          <w:lang w:val="en-CA" w:eastAsia="en-CA"/>
        </w:rPr>
      </w:pPr>
      <w:r>
        <w:rPr>
          <w:lang w:val="en-CA" w:eastAsia="en-CA"/>
        </w:rPr>
        <w:t xml:space="preserve">Optimum Control will calculate the </w:t>
      </w:r>
      <w:r>
        <w:rPr>
          <w:b/>
          <w:bCs/>
          <w:lang w:val="en-CA" w:eastAsia="en-CA"/>
        </w:rPr>
        <w:t xml:space="preserve">Total Cost </w:t>
      </w:r>
      <w:r w:rsidR="002020CA">
        <w:rPr>
          <w:lang w:val="en-CA" w:eastAsia="en-CA"/>
        </w:rPr>
        <w:t>of this Prep R</w:t>
      </w:r>
      <w:r>
        <w:rPr>
          <w:lang w:val="en-CA" w:eastAsia="en-CA"/>
        </w:rPr>
        <w:t xml:space="preserve">ecipe (at the bottom right hand corner). To calculate the </w:t>
      </w:r>
      <w:r w:rsidRPr="002020CA">
        <w:rPr>
          <w:bCs/>
          <w:i/>
          <w:lang w:val="en-CA" w:eastAsia="en-CA"/>
        </w:rPr>
        <w:t>Actual Cost</w:t>
      </w:r>
      <w:r>
        <w:rPr>
          <w:b/>
          <w:bCs/>
          <w:lang w:val="en-CA" w:eastAsia="en-CA"/>
        </w:rPr>
        <w:t xml:space="preserve"> </w:t>
      </w:r>
      <w:r>
        <w:rPr>
          <w:lang w:val="en-CA" w:eastAsia="en-CA"/>
        </w:rPr>
        <w:t xml:space="preserve">per Unit, it takes the </w:t>
      </w:r>
      <w:r w:rsidRPr="002020CA">
        <w:rPr>
          <w:bCs/>
          <w:i/>
          <w:lang w:val="en-CA" w:eastAsia="en-CA"/>
        </w:rPr>
        <w:t>Total Cost</w:t>
      </w:r>
      <w:r>
        <w:rPr>
          <w:lang w:val="en-CA" w:eastAsia="en-CA"/>
        </w:rPr>
        <w:t xml:space="preserve"> of this Prep </w:t>
      </w:r>
      <w:r w:rsidR="002020CA">
        <w:rPr>
          <w:lang w:val="en-CA" w:eastAsia="en-CA"/>
        </w:rPr>
        <w:t>R</w:t>
      </w:r>
      <w:r>
        <w:rPr>
          <w:lang w:val="en-CA" w:eastAsia="en-CA"/>
        </w:rPr>
        <w:t xml:space="preserve">ecipe and divides it by the </w:t>
      </w:r>
      <w:r w:rsidRPr="002020CA">
        <w:rPr>
          <w:bCs/>
          <w:i/>
          <w:lang w:val="en-CA" w:eastAsia="en-CA"/>
        </w:rPr>
        <w:t>Physical Yield</w:t>
      </w:r>
      <w:r w:rsidRPr="002020CA">
        <w:rPr>
          <w:i/>
          <w:lang w:val="en-CA" w:eastAsia="en-CA"/>
        </w:rPr>
        <w:t>.</w:t>
      </w:r>
    </w:p>
    <w:p w14:paraId="33DBC2F8" w14:textId="3A54616C" w:rsidR="006570E1" w:rsidRDefault="006570E1" w:rsidP="006570E1">
      <w:pPr>
        <w:spacing w:before="100" w:beforeAutospacing="1" w:after="100" w:afterAutospacing="1" w:line="360" w:lineRule="auto"/>
        <w:rPr>
          <w:lang w:val="en-CA" w:eastAsia="en-CA"/>
        </w:rPr>
      </w:pPr>
      <w:r w:rsidRPr="006B039E">
        <w:rPr>
          <w:b/>
          <w:bCs/>
          <w:lang w:val="en-CA" w:eastAsia="en-CA"/>
        </w:rPr>
        <w:t xml:space="preserve">Actual Cost per </w:t>
      </w:r>
      <w:r w:rsidR="003D1CE8" w:rsidRPr="006B039E">
        <w:rPr>
          <w:b/>
          <w:bCs/>
          <w:lang w:val="en-CA" w:eastAsia="en-CA"/>
        </w:rPr>
        <w:t>(recipe unit)</w:t>
      </w:r>
      <w:r w:rsidR="00856FE3" w:rsidRPr="006B039E">
        <w:rPr>
          <w:lang w:val="en-CA" w:eastAsia="en-CA"/>
        </w:rPr>
        <w:t xml:space="preserve">- </w:t>
      </w:r>
      <w:r w:rsidR="003D1CE8" w:rsidRPr="006B039E">
        <w:rPr>
          <w:lang w:val="en-CA" w:eastAsia="en-CA"/>
        </w:rPr>
        <w:t xml:space="preserve">This cost shows the total cost </w:t>
      </w:r>
      <w:r w:rsidR="006B039E" w:rsidRPr="006B039E">
        <w:rPr>
          <w:lang w:val="en-CA" w:eastAsia="en-CA"/>
        </w:rPr>
        <w:t xml:space="preserve">per </w:t>
      </w:r>
      <w:r w:rsidR="003D1CE8" w:rsidRPr="006B039E">
        <w:rPr>
          <w:lang w:val="en-CA" w:eastAsia="en-CA"/>
        </w:rPr>
        <w:t xml:space="preserve">recipe unit. </w:t>
      </w:r>
      <w:r w:rsidR="002020CA" w:rsidRPr="006B039E">
        <w:rPr>
          <w:lang w:val="en-CA" w:eastAsia="en-CA"/>
        </w:rPr>
        <w:t xml:space="preserve">Review </w:t>
      </w:r>
      <w:r w:rsidRPr="006B039E">
        <w:rPr>
          <w:lang w:val="en-CA" w:eastAsia="en-CA"/>
        </w:rPr>
        <w:t xml:space="preserve">this cost to see if it makes sense. If it doesn’t, check your </w:t>
      </w:r>
      <w:r w:rsidR="002020CA" w:rsidRPr="006B039E">
        <w:rPr>
          <w:lang w:val="en-CA" w:eastAsia="en-CA"/>
        </w:rPr>
        <w:t>Physical Yield and R</w:t>
      </w:r>
      <w:r w:rsidRPr="006B039E">
        <w:rPr>
          <w:lang w:val="en-CA" w:eastAsia="en-CA"/>
        </w:rPr>
        <w:t xml:space="preserve">ecipe figures. Also make sure you use the correct amounts for the </w:t>
      </w:r>
      <w:r w:rsidR="002020CA" w:rsidRPr="006B039E">
        <w:rPr>
          <w:lang w:val="en-CA" w:eastAsia="en-CA"/>
        </w:rPr>
        <w:t>UOM for each I</w:t>
      </w:r>
      <w:r w:rsidRPr="006B039E">
        <w:rPr>
          <w:lang w:val="en-CA" w:eastAsia="en-CA"/>
        </w:rPr>
        <w:t>ngredient indicated.</w:t>
      </w:r>
    </w:p>
    <w:p w14:paraId="66A6CD8D" w14:textId="2E6FE0D9" w:rsidR="008142AE" w:rsidRPr="002B17DD" w:rsidRDefault="008142AE" w:rsidP="008142AE">
      <w:pPr>
        <w:spacing w:line="360" w:lineRule="auto"/>
        <w:rPr>
          <w:lang w:val="en-CA"/>
        </w:rPr>
      </w:pPr>
      <w:r>
        <w:rPr>
          <w:lang w:val="en-CA"/>
        </w:rPr>
        <w:t xml:space="preserve">For more information on Prep/Batch Recipe Ingredients, watch this short video titled </w:t>
      </w:r>
      <w:r w:rsidRPr="006B039E">
        <w:rPr>
          <w:i/>
          <w:lang w:val="en-CA"/>
        </w:rPr>
        <w:t xml:space="preserve">How to </w:t>
      </w:r>
      <w:r w:rsidR="006B039E">
        <w:rPr>
          <w:i/>
          <w:lang w:val="en-CA"/>
        </w:rPr>
        <w:t>add Prep</w:t>
      </w:r>
      <w:r w:rsidRPr="006B039E">
        <w:rPr>
          <w:i/>
          <w:lang w:val="en-CA"/>
        </w:rPr>
        <w:t xml:space="preserve"> Ingredients</w:t>
      </w:r>
      <w:r>
        <w:rPr>
          <w:lang w:val="en-CA"/>
        </w:rPr>
        <w:t xml:space="preserve">. </w:t>
      </w:r>
      <w:hyperlink r:id="rId177" w:history="1">
        <w:r w:rsidR="006B039E" w:rsidRPr="00805703">
          <w:rPr>
            <w:rStyle w:val="Hyperlink"/>
          </w:rPr>
          <w:t>https://www.youtube.com/watch?v=fmSDZEwgGPM</w:t>
        </w:r>
      </w:hyperlink>
      <w:r w:rsidR="006B039E">
        <w:t xml:space="preserve"> </w:t>
      </w:r>
    </w:p>
    <w:p w14:paraId="015737AE" w14:textId="6BB3E6B6" w:rsidR="008142AE" w:rsidRDefault="006B039E" w:rsidP="006B039E">
      <w:pPr>
        <w:pStyle w:val="Heading3"/>
        <w:rPr>
          <w:lang w:val="en-CA" w:eastAsia="en-CA"/>
        </w:rPr>
      </w:pPr>
      <w:r>
        <w:rPr>
          <w:lang w:val="en-CA" w:eastAsia="en-CA"/>
        </w:rPr>
        <w:t>Delete an Ingredient</w:t>
      </w:r>
    </w:p>
    <w:p w14:paraId="6FA6BD3D" w14:textId="0852AE22" w:rsidR="006B039E" w:rsidRPr="006B039E" w:rsidRDefault="006B039E" w:rsidP="006B039E">
      <w:pPr>
        <w:pStyle w:val="BodyText"/>
        <w:rPr>
          <w:lang w:val="en-CA" w:eastAsia="en-CA"/>
        </w:rPr>
      </w:pPr>
      <w:r>
        <w:rPr>
          <w:lang w:val="en-CA" w:eastAsia="en-CA"/>
        </w:rPr>
        <w:t xml:space="preserve">To Delete an ingredient, simply highlight desired ingredient and click Remove ingredient </w:t>
      </w:r>
      <w:r>
        <w:rPr>
          <w:noProof/>
        </w:rPr>
        <w:drawing>
          <wp:inline distT="0" distB="0" distL="0" distR="0" wp14:anchorId="66EF118F" wp14:editId="1EE8E8DE">
            <wp:extent cx="196373" cy="196373"/>
            <wp:effectExtent l="0" t="0" r="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remove-ingredient-32.png"/>
                    <pic:cNvPicPr/>
                  </pic:nvPicPr>
                  <pic:blipFill>
                    <a:blip r:embed="rId178">
                      <a:extLst>
                        <a:ext uri="{28A0092B-C50C-407E-A947-70E740481C1C}">
                          <a14:useLocalDpi xmlns:a14="http://schemas.microsoft.com/office/drawing/2010/main" val="0"/>
                        </a:ext>
                      </a:extLst>
                    </a:blip>
                    <a:stretch>
                      <a:fillRect/>
                    </a:stretch>
                  </pic:blipFill>
                  <pic:spPr>
                    <a:xfrm>
                      <a:off x="0" y="0"/>
                      <a:ext cx="198916" cy="198916"/>
                    </a:xfrm>
                    <a:prstGeom prst="rect">
                      <a:avLst/>
                    </a:prstGeom>
                  </pic:spPr>
                </pic:pic>
              </a:graphicData>
            </a:graphic>
          </wp:inline>
        </w:drawing>
      </w:r>
      <w:r>
        <w:rPr>
          <w:lang w:val="en-CA" w:eastAsia="en-CA"/>
        </w:rPr>
        <w:t xml:space="preserve"> on prep Toolbar.</w:t>
      </w:r>
    </w:p>
    <w:p w14:paraId="10D36788" w14:textId="2B2872A6" w:rsidR="006570E1" w:rsidRDefault="002020CA" w:rsidP="006570E1">
      <w:pPr>
        <w:spacing w:line="360" w:lineRule="auto"/>
        <w:rPr>
          <w:rFonts w:eastAsiaTheme="minorHAnsi" w:cstheme="minorBidi"/>
          <w:b/>
          <w:sz w:val="28"/>
          <w:szCs w:val="28"/>
          <w:u w:val="single"/>
          <w:lang w:val="en-CA"/>
        </w:rPr>
      </w:pPr>
      <w:r>
        <w:rPr>
          <w:rFonts w:eastAsiaTheme="minorHAnsi" w:cstheme="minorBidi"/>
          <w:b/>
          <w:sz w:val="28"/>
          <w:szCs w:val="28"/>
          <w:u w:val="single"/>
          <w:lang w:val="en-CA"/>
        </w:rPr>
        <w:br/>
      </w:r>
    </w:p>
    <w:p w14:paraId="1937922B" w14:textId="781F1DD4" w:rsidR="006570E1" w:rsidRDefault="006570E1" w:rsidP="008142AE">
      <w:pPr>
        <w:pStyle w:val="Heading2"/>
        <w:ind w:firstLine="720"/>
        <w:rPr>
          <w:lang w:val="en-CA"/>
        </w:rPr>
      </w:pPr>
      <w:bookmarkStart w:id="203" w:name="_Toc502341795"/>
      <w:r>
        <w:rPr>
          <w:lang w:val="en-CA"/>
        </w:rPr>
        <w:lastRenderedPageBreak/>
        <w:t xml:space="preserve">Prep Recipe Instructions </w:t>
      </w:r>
      <w:r w:rsidR="002020CA">
        <w:rPr>
          <w:noProof/>
        </w:rPr>
        <w:drawing>
          <wp:inline distT="0" distB="0" distL="0" distR="0" wp14:anchorId="5CC855EF" wp14:editId="03F9F38B">
            <wp:extent cx="304800" cy="30480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recipe-instructions-32x32.png"/>
                    <pic:cNvPicPr/>
                  </pic:nvPicPr>
                  <pic:blipFill>
                    <a:blip r:embed="rId66">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bookmarkEnd w:id="203"/>
    </w:p>
    <w:p w14:paraId="5F022C1C" w14:textId="77777777" w:rsidR="002020CA" w:rsidRDefault="002020CA" w:rsidP="006570E1">
      <w:pPr>
        <w:pStyle w:val="BodyText"/>
        <w:rPr>
          <w:lang w:val="en-CA"/>
        </w:rPr>
      </w:pPr>
    </w:p>
    <w:p w14:paraId="03EF3339" w14:textId="31CB4AD2" w:rsidR="006570E1" w:rsidRPr="006570E1" w:rsidRDefault="00856FE3" w:rsidP="006570E1">
      <w:pPr>
        <w:pStyle w:val="BodyText"/>
        <w:rPr>
          <w:lang w:val="en-CA"/>
        </w:rPr>
      </w:pPr>
      <w:r>
        <w:rPr>
          <w:lang w:val="en-CA"/>
        </w:rPr>
        <w:t>You can add recipe instruction</w:t>
      </w:r>
      <w:r w:rsidR="00666A32">
        <w:rPr>
          <w:lang w:val="en-CA"/>
        </w:rPr>
        <w:t>s</w:t>
      </w:r>
      <w:r>
        <w:rPr>
          <w:lang w:val="en-CA"/>
        </w:rPr>
        <w:t xml:space="preserve"> (method) to your prep recipe to use in recipe cards and reports for training.</w:t>
      </w:r>
    </w:p>
    <w:p w14:paraId="0A8CBCA5" w14:textId="1696CBDF" w:rsidR="006570E1" w:rsidRPr="002020CA" w:rsidRDefault="002020CA" w:rsidP="006570E1">
      <w:pPr>
        <w:spacing w:line="360" w:lineRule="auto"/>
        <w:rPr>
          <w:lang w:val="en-CA"/>
        </w:rPr>
      </w:pPr>
      <w:bookmarkStart w:id="204" w:name="OLE_LINK18"/>
      <w:bookmarkStart w:id="205" w:name="OLE_LINK17"/>
      <w:r>
        <w:rPr>
          <w:lang w:val="en-CA"/>
        </w:rPr>
        <w:t>To D</w:t>
      </w:r>
      <w:r w:rsidR="006570E1" w:rsidRPr="002020CA">
        <w:rPr>
          <w:lang w:val="en-CA"/>
        </w:rPr>
        <w:t xml:space="preserve">etail the </w:t>
      </w:r>
      <w:r>
        <w:rPr>
          <w:lang w:val="en-CA"/>
        </w:rPr>
        <w:t>P</w:t>
      </w:r>
      <w:r w:rsidR="006570E1" w:rsidRPr="002020CA">
        <w:rPr>
          <w:lang w:val="en-CA"/>
        </w:rPr>
        <w:t xml:space="preserve">reparation </w:t>
      </w:r>
      <w:r>
        <w:rPr>
          <w:lang w:val="en-CA"/>
        </w:rPr>
        <w:t>M</w:t>
      </w:r>
      <w:r w:rsidR="006570E1" w:rsidRPr="002020CA">
        <w:rPr>
          <w:lang w:val="en-CA"/>
        </w:rPr>
        <w:t>ethod</w:t>
      </w:r>
      <w:r>
        <w:rPr>
          <w:lang w:val="en-CA"/>
        </w:rPr>
        <w:t>:</w:t>
      </w:r>
    </w:p>
    <w:p w14:paraId="542DBC7D" w14:textId="5E3D037E" w:rsidR="00856FE3" w:rsidRPr="005004FB" w:rsidRDefault="0012301E" w:rsidP="00A94219">
      <w:pPr>
        <w:pStyle w:val="ListParagraph"/>
        <w:numPr>
          <w:ilvl w:val="0"/>
          <w:numId w:val="41"/>
        </w:numPr>
        <w:spacing w:line="360" w:lineRule="auto"/>
        <w:rPr>
          <w:sz w:val="24"/>
          <w:szCs w:val="24"/>
          <w:lang w:val="en-CA"/>
        </w:rPr>
      </w:pPr>
      <w:r>
        <w:rPr>
          <w:sz w:val="24"/>
          <w:lang w:val="en-CA"/>
        </w:rPr>
        <w:t>Click</w:t>
      </w:r>
      <w:r w:rsidRPr="00A065EC">
        <w:rPr>
          <w:sz w:val="24"/>
          <w:lang w:val="en-CA"/>
        </w:rPr>
        <w:t xml:space="preserve"> </w:t>
      </w:r>
      <w:r>
        <w:rPr>
          <w:b/>
          <w:sz w:val="24"/>
          <w:lang w:val="en-CA"/>
        </w:rPr>
        <w:t xml:space="preserve">Preps </w:t>
      </w:r>
      <w:r w:rsidR="002020CA">
        <w:rPr>
          <w:noProof/>
          <w:sz w:val="24"/>
          <w:szCs w:val="24"/>
        </w:rPr>
        <w:drawing>
          <wp:inline distT="0" distB="0" distL="0" distR="0" wp14:anchorId="431AB36B" wp14:editId="79FA712B">
            <wp:extent cx="228600" cy="228600"/>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prep-24x24.png"/>
                    <pic:cNvPicPr/>
                  </pic:nvPicPr>
                  <pic:blipFill>
                    <a:blip r:embed="rId70">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856FE3" w:rsidRPr="005004FB">
        <w:rPr>
          <w:sz w:val="24"/>
          <w:szCs w:val="24"/>
          <w:lang w:val="en-CA"/>
        </w:rPr>
        <w:t xml:space="preserve"> </w:t>
      </w:r>
      <w:r w:rsidR="002020CA">
        <w:rPr>
          <w:sz w:val="24"/>
          <w:szCs w:val="24"/>
          <w:lang w:val="en-CA"/>
        </w:rPr>
        <w:t>(OCDesktop Toolbar).</w:t>
      </w:r>
    </w:p>
    <w:p w14:paraId="79A4EA3D" w14:textId="020EA871" w:rsidR="00856FE3" w:rsidRPr="005004FB" w:rsidRDefault="00856FE3" w:rsidP="00A94219">
      <w:pPr>
        <w:pStyle w:val="ListParagraph"/>
        <w:numPr>
          <w:ilvl w:val="0"/>
          <w:numId w:val="41"/>
        </w:numPr>
        <w:spacing w:line="360" w:lineRule="auto"/>
        <w:rPr>
          <w:sz w:val="24"/>
          <w:szCs w:val="24"/>
          <w:lang w:val="en-CA"/>
        </w:rPr>
      </w:pPr>
      <w:r w:rsidRPr="005004FB">
        <w:rPr>
          <w:sz w:val="24"/>
          <w:szCs w:val="24"/>
          <w:lang w:val="en-CA"/>
        </w:rPr>
        <w:t xml:space="preserve">From the list of </w:t>
      </w:r>
      <w:r w:rsidR="002020CA">
        <w:rPr>
          <w:sz w:val="24"/>
          <w:szCs w:val="24"/>
          <w:lang w:val="en-CA"/>
        </w:rPr>
        <w:t>Preps,</w:t>
      </w:r>
      <w:r w:rsidRPr="005004FB">
        <w:rPr>
          <w:sz w:val="24"/>
          <w:szCs w:val="24"/>
          <w:lang w:val="en-CA"/>
        </w:rPr>
        <w:t xml:space="preserve"> double</w:t>
      </w:r>
      <w:r w:rsidR="002020CA">
        <w:rPr>
          <w:sz w:val="24"/>
          <w:szCs w:val="24"/>
          <w:lang w:val="en-CA"/>
        </w:rPr>
        <w:t>-</w:t>
      </w:r>
      <w:r w:rsidRPr="005004FB">
        <w:rPr>
          <w:sz w:val="24"/>
          <w:szCs w:val="24"/>
          <w:lang w:val="en-CA"/>
        </w:rPr>
        <w:t>click to open</w:t>
      </w:r>
      <w:r w:rsidR="003D1CE8" w:rsidRPr="005004FB">
        <w:rPr>
          <w:sz w:val="24"/>
          <w:szCs w:val="24"/>
          <w:lang w:val="en-CA"/>
        </w:rPr>
        <w:t xml:space="preserve"> the </w:t>
      </w:r>
      <w:r w:rsidR="003D1CE8" w:rsidRPr="005004FB">
        <w:rPr>
          <w:b/>
          <w:sz w:val="24"/>
          <w:szCs w:val="24"/>
          <w:lang w:val="en-CA"/>
        </w:rPr>
        <w:t>P</w:t>
      </w:r>
      <w:r w:rsidR="006570E1" w:rsidRPr="005004FB">
        <w:rPr>
          <w:b/>
          <w:sz w:val="24"/>
          <w:szCs w:val="24"/>
          <w:lang w:val="en-CA"/>
        </w:rPr>
        <w:t>rep</w:t>
      </w:r>
      <w:r w:rsidR="006570E1" w:rsidRPr="005004FB">
        <w:rPr>
          <w:sz w:val="24"/>
          <w:szCs w:val="24"/>
          <w:lang w:val="en-CA"/>
        </w:rPr>
        <w:t xml:space="preserve"> you wish to add </w:t>
      </w:r>
      <w:r w:rsidR="00B57705">
        <w:rPr>
          <w:sz w:val="24"/>
          <w:szCs w:val="24"/>
          <w:lang w:val="en-CA"/>
        </w:rPr>
        <w:t>I</w:t>
      </w:r>
      <w:r w:rsidR="006570E1" w:rsidRPr="005004FB">
        <w:rPr>
          <w:sz w:val="24"/>
          <w:szCs w:val="24"/>
          <w:lang w:val="en-CA"/>
        </w:rPr>
        <w:t>nstructions to.</w:t>
      </w:r>
      <w:r w:rsidR="003D1CE8" w:rsidRPr="005004FB">
        <w:rPr>
          <w:sz w:val="24"/>
          <w:szCs w:val="24"/>
          <w:lang w:val="en-CA"/>
        </w:rPr>
        <w:t xml:space="preserve"> </w:t>
      </w:r>
    </w:p>
    <w:p w14:paraId="46BB1667" w14:textId="402A7A1A" w:rsidR="006570E1" w:rsidRDefault="00856FE3" w:rsidP="00A94219">
      <w:pPr>
        <w:pStyle w:val="ListParagraph"/>
        <w:numPr>
          <w:ilvl w:val="0"/>
          <w:numId w:val="41"/>
        </w:numPr>
        <w:spacing w:line="360" w:lineRule="auto"/>
        <w:rPr>
          <w:b/>
          <w:sz w:val="24"/>
          <w:szCs w:val="24"/>
          <w:lang w:val="en-CA"/>
        </w:rPr>
      </w:pPr>
      <w:r w:rsidRPr="005004FB">
        <w:rPr>
          <w:sz w:val="24"/>
          <w:szCs w:val="24"/>
          <w:lang w:val="en-CA"/>
        </w:rPr>
        <w:t>Select</w:t>
      </w:r>
      <w:r w:rsidR="006570E1" w:rsidRPr="005004FB">
        <w:rPr>
          <w:sz w:val="24"/>
          <w:szCs w:val="24"/>
          <w:lang w:val="en-CA"/>
        </w:rPr>
        <w:t xml:space="preserve"> </w:t>
      </w:r>
      <w:r w:rsidR="006570E1" w:rsidRPr="005004FB">
        <w:rPr>
          <w:b/>
          <w:sz w:val="24"/>
          <w:szCs w:val="24"/>
          <w:lang w:val="en-CA"/>
        </w:rPr>
        <w:t>Recipe Instructions</w:t>
      </w:r>
      <w:r w:rsidR="006570E1" w:rsidRPr="005004FB">
        <w:rPr>
          <w:sz w:val="24"/>
          <w:szCs w:val="24"/>
          <w:lang w:val="en-CA"/>
        </w:rPr>
        <w:t xml:space="preserve"> </w:t>
      </w:r>
      <w:r w:rsidR="006570E1" w:rsidRPr="005004FB">
        <w:rPr>
          <w:noProof/>
          <w:sz w:val="24"/>
          <w:szCs w:val="24"/>
        </w:rPr>
        <w:drawing>
          <wp:inline distT="0" distB="0" distL="0" distR="0" wp14:anchorId="7B5E6529" wp14:editId="6F5BD93E">
            <wp:extent cx="228600" cy="228600"/>
            <wp:effectExtent l="0" t="0" r="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recipe-instructions-24x24.png"/>
                    <pic:cNvPicPr/>
                  </pic:nvPicPr>
                  <pic:blipFill>
                    <a:blip r:embed="rId17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570E1" w:rsidRPr="005004FB">
        <w:rPr>
          <w:sz w:val="24"/>
          <w:szCs w:val="24"/>
          <w:lang w:val="en-CA"/>
        </w:rPr>
        <w:t xml:space="preserve"> </w:t>
      </w:r>
      <w:r w:rsidR="00B57705">
        <w:rPr>
          <w:sz w:val="24"/>
          <w:szCs w:val="24"/>
          <w:lang w:val="en-CA"/>
        </w:rPr>
        <w:t>(Prep Toolbar)</w:t>
      </w:r>
      <w:r w:rsidR="006570E1" w:rsidRPr="005004FB">
        <w:rPr>
          <w:b/>
          <w:sz w:val="24"/>
          <w:szCs w:val="24"/>
          <w:lang w:val="en-CA"/>
        </w:rPr>
        <w:t>.</w:t>
      </w:r>
    </w:p>
    <w:p w14:paraId="389B0C57" w14:textId="5311BDD2" w:rsidR="00B57705" w:rsidRPr="00B57705" w:rsidRDefault="00B57705" w:rsidP="00A94219">
      <w:pPr>
        <w:pStyle w:val="ListParagraph"/>
        <w:numPr>
          <w:ilvl w:val="0"/>
          <w:numId w:val="41"/>
        </w:numPr>
        <w:spacing w:line="360" w:lineRule="auto"/>
        <w:rPr>
          <w:sz w:val="24"/>
          <w:szCs w:val="24"/>
          <w:lang w:val="en-CA"/>
        </w:rPr>
      </w:pPr>
      <w:r>
        <w:rPr>
          <w:sz w:val="24"/>
          <w:szCs w:val="24"/>
          <w:lang w:val="en-CA"/>
        </w:rPr>
        <w:t>If you wish t</w:t>
      </w:r>
      <w:r w:rsidRPr="00B57705">
        <w:rPr>
          <w:sz w:val="24"/>
          <w:szCs w:val="24"/>
          <w:lang w:val="en-CA"/>
        </w:rPr>
        <w:t>o expand the Re</w:t>
      </w:r>
      <w:r>
        <w:rPr>
          <w:sz w:val="24"/>
          <w:szCs w:val="24"/>
          <w:lang w:val="en-CA"/>
        </w:rPr>
        <w:t xml:space="preserve">cipe Instructions pane to full-size, click on </w:t>
      </w:r>
      <w:r>
        <w:rPr>
          <w:b/>
          <w:sz w:val="24"/>
          <w:szCs w:val="24"/>
          <w:lang w:val="en-CA"/>
        </w:rPr>
        <w:t xml:space="preserve">Expand </w:t>
      </w:r>
      <w:r>
        <w:rPr>
          <w:noProof/>
        </w:rPr>
        <w:drawing>
          <wp:inline distT="0" distB="0" distL="0" distR="0" wp14:anchorId="31C9F46D" wp14:editId="23CAA208">
            <wp:extent cx="228600" cy="228600"/>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 name="expand-24.png"/>
                    <pic:cNvPicPr/>
                  </pic:nvPicPr>
                  <pic:blipFill>
                    <a:blip r:embed="rId180">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b/>
          <w:sz w:val="24"/>
          <w:szCs w:val="24"/>
          <w:lang w:val="en-CA"/>
        </w:rPr>
        <w:t xml:space="preserve"> </w:t>
      </w:r>
      <w:r>
        <w:rPr>
          <w:sz w:val="24"/>
          <w:szCs w:val="24"/>
          <w:lang w:val="en-CA"/>
        </w:rPr>
        <w:t>(bottom left corner of the pane).</w:t>
      </w:r>
    </w:p>
    <w:p w14:paraId="12574B28" w14:textId="36DF00C9" w:rsidR="00856FE3" w:rsidRPr="005004FB" w:rsidRDefault="00856FE3" w:rsidP="00A94219">
      <w:pPr>
        <w:pStyle w:val="ListParagraph"/>
        <w:numPr>
          <w:ilvl w:val="0"/>
          <w:numId w:val="41"/>
        </w:numPr>
        <w:spacing w:line="360" w:lineRule="auto"/>
        <w:rPr>
          <w:sz w:val="24"/>
          <w:szCs w:val="24"/>
          <w:lang w:val="en-CA"/>
        </w:rPr>
      </w:pPr>
      <w:r w:rsidRPr="005004FB">
        <w:rPr>
          <w:sz w:val="24"/>
          <w:szCs w:val="24"/>
          <w:lang w:val="en-CA"/>
        </w:rPr>
        <w:t xml:space="preserve">Type your </w:t>
      </w:r>
      <w:r w:rsidR="00B57705">
        <w:rPr>
          <w:b/>
          <w:sz w:val="24"/>
          <w:szCs w:val="24"/>
          <w:lang w:val="en-CA"/>
        </w:rPr>
        <w:t>I</w:t>
      </w:r>
      <w:r w:rsidRPr="00B57705">
        <w:rPr>
          <w:b/>
          <w:sz w:val="24"/>
          <w:szCs w:val="24"/>
          <w:lang w:val="en-CA"/>
        </w:rPr>
        <w:t>nstructions</w:t>
      </w:r>
      <w:r w:rsidRPr="005004FB">
        <w:rPr>
          <w:sz w:val="24"/>
          <w:szCs w:val="24"/>
          <w:lang w:val="en-CA"/>
        </w:rPr>
        <w:t xml:space="preserve"> as you</w:t>
      </w:r>
      <w:r w:rsidR="00666A32" w:rsidRPr="005004FB">
        <w:rPr>
          <w:sz w:val="24"/>
          <w:szCs w:val="24"/>
          <w:lang w:val="en-CA"/>
        </w:rPr>
        <w:t xml:space="preserve"> would any document</w:t>
      </w:r>
      <w:r w:rsidR="00B57705">
        <w:rPr>
          <w:sz w:val="24"/>
          <w:szCs w:val="24"/>
          <w:lang w:val="en-CA"/>
        </w:rPr>
        <w:t xml:space="preserve">. Be sure to use the </w:t>
      </w:r>
      <w:r w:rsidR="00666A32" w:rsidRPr="005004FB">
        <w:rPr>
          <w:sz w:val="24"/>
          <w:szCs w:val="24"/>
          <w:lang w:val="en-CA"/>
        </w:rPr>
        <w:t>font controls and f</w:t>
      </w:r>
      <w:r w:rsidRPr="005004FB">
        <w:rPr>
          <w:sz w:val="24"/>
          <w:szCs w:val="24"/>
          <w:lang w:val="en-CA"/>
        </w:rPr>
        <w:t>ormatting cont</w:t>
      </w:r>
      <w:r w:rsidR="00666A32" w:rsidRPr="005004FB">
        <w:rPr>
          <w:sz w:val="24"/>
          <w:szCs w:val="24"/>
          <w:lang w:val="en-CA"/>
        </w:rPr>
        <w:t xml:space="preserve">ained in the </w:t>
      </w:r>
      <w:r w:rsidR="00B57705">
        <w:rPr>
          <w:i/>
          <w:sz w:val="24"/>
          <w:szCs w:val="24"/>
          <w:lang w:val="en-CA"/>
        </w:rPr>
        <w:t>Recipe Tool Header</w:t>
      </w:r>
      <w:r w:rsidR="00666A32" w:rsidRPr="005004FB">
        <w:rPr>
          <w:sz w:val="24"/>
          <w:szCs w:val="24"/>
          <w:lang w:val="en-CA"/>
        </w:rPr>
        <w:t xml:space="preserve"> (just as you would any text editor)</w:t>
      </w:r>
      <w:r w:rsidR="00B57705">
        <w:rPr>
          <w:sz w:val="24"/>
          <w:szCs w:val="24"/>
          <w:lang w:val="en-CA"/>
        </w:rPr>
        <w:t>.</w:t>
      </w:r>
    </w:p>
    <w:p w14:paraId="39EAF9ED" w14:textId="414E4CB5" w:rsidR="003D1CE8" w:rsidRDefault="003D1CE8" w:rsidP="00B57705">
      <w:pPr>
        <w:spacing w:line="360" w:lineRule="auto"/>
        <w:ind w:left="360"/>
        <w:rPr>
          <w:lang w:val="en-CA"/>
        </w:rPr>
      </w:pPr>
      <w:r>
        <w:rPr>
          <w:b/>
          <w:lang w:val="en-CA"/>
        </w:rPr>
        <w:t>NOTE</w:t>
      </w:r>
      <w:r>
        <w:rPr>
          <w:lang w:val="en-CA"/>
        </w:rPr>
        <w:t xml:space="preserve">: If </w:t>
      </w:r>
      <w:r w:rsidR="00B57705">
        <w:rPr>
          <w:lang w:val="en-CA"/>
        </w:rPr>
        <w:t>your R</w:t>
      </w:r>
      <w:r>
        <w:rPr>
          <w:lang w:val="en-CA"/>
        </w:rPr>
        <w:t xml:space="preserve">ecipe </w:t>
      </w:r>
      <w:r w:rsidR="00B57705">
        <w:rPr>
          <w:lang w:val="en-CA"/>
        </w:rPr>
        <w:t>I</w:t>
      </w:r>
      <w:r>
        <w:rPr>
          <w:lang w:val="en-CA"/>
        </w:rPr>
        <w:t>n</w:t>
      </w:r>
      <w:r w:rsidR="00B57705">
        <w:rPr>
          <w:lang w:val="en-CA"/>
        </w:rPr>
        <w:t xml:space="preserve">structions </w:t>
      </w:r>
      <w:r w:rsidR="005207E4">
        <w:rPr>
          <w:lang w:val="en-CA"/>
        </w:rPr>
        <w:t xml:space="preserve">(and Image) </w:t>
      </w:r>
      <w:r w:rsidR="00B57705">
        <w:rPr>
          <w:lang w:val="en-CA"/>
        </w:rPr>
        <w:t>have been done in a W</w:t>
      </w:r>
      <w:r>
        <w:rPr>
          <w:lang w:val="en-CA"/>
        </w:rPr>
        <w:t>ord editor previously</w:t>
      </w:r>
      <w:r w:rsidR="00B57705">
        <w:rPr>
          <w:lang w:val="en-CA"/>
        </w:rPr>
        <w:t>,</w:t>
      </w:r>
      <w:r>
        <w:rPr>
          <w:lang w:val="en-CA"/>
        </w:rPr>
        <w:t xml:space="preserve"> you can </w:t>
      </w:r>
      <w:r w:rsidR="00B57705">
        <w:rPr>
          <w:lang w:val="en-CA"/>
        </w:rPr>
        <w:t>Import</w:t>
      </w:r>
      <w:r>
        <w:rPr>
          <w:lang w:val="en-CA"/>
        </w:rPr>
        <w:t xml:space="preserve"> th</w:t>
      </w:r>
      <w:r w:rsidR="005207E4">
        <w:rPr>
          <w:lang w:val="en-CA"/>
        </w:rPr>
        <w:t>e</w:t>
      </w:r>
      <w:r w:rsidR="00B57705">
        <w:rPr>
          <w:lang w:val="en-CA"/>
        </w:rPr>
        <w:t xml:space="preserve"> .doc or .docx file</w:t>
      </w:r>
      <w:r w:rsidR="005207E4">
        <w:rPr>
          <w:lang w:val="en-CA"/>
        </w:rPr>
        <w:t xml:space="preserve"> </w:t>
      </w:r>
      <w:r w:rsidR="00666A32">
        <w:rPr>
          <w:lang w:val="en-CA"/>
        </w:rPr>
        <w:t>by clicking</w:t>
      </w:r>
      <w:r>
        <w:rPr>
          <w:lang w:val="en-CA"/>
        </w:rPr>
        <w:t xml:space="preserve"> </w:t>
      </w:r>
      <w:r>
        <w:rPr>
          <w:b/>
          <w:lang w:val="en-CA"/>
        </w:rPr>
        <w:t xml:space="preserve">Import Document </w:t>
      </w:r>
      <w:r w:rsidR="00666A32">
        <w:rPr>
          <w:noProof/>
        </w:rPr>
        <w:drawing>
          <wp:inline distT="0" distB="0" distL="0" distR="0" wp14:anchorId="31AA0966" wp14:editId="23D39A74">
            <wp:extent cx="228600" cy="228600"/>
            <wp:effectExtent l="0" t="0" r="0" b="0"/>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 name="open-16.png"/>
                    <pic:cNvPicPr/>
                  </pic:nvPicPr>
                  <pic:blipFill>
                    <a:blip r:embed="rId181">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lang w:val="en-CA"/>
        </w:rPr>
        <w:t xml:space="preserve"> </w:t>
      </w:r>
      <w:r w:rsidR="00B57705">
        <w:rPr>
          <w:lang w:val="en-CA"/>
        </w:rPr>
        <w:t>(Prep Toolbar)</w:t>
      </w:r>
      <w:r w:rsidR="00666A32">
        <w:rPr>
          <w:b/>
          <w:i/>
          <w:lang w:val="en-CA"/>
        </w:rPr>
        <w:t>.</w:t>
      </w:r>
      <w:r w:rsidR="00B57705">
        <w:rPr>
          <w:b/>
          <w:i/>
          <w:lang w:val="en-CA"/>
        </w:rPr>
        <w:t xml:space="preserve"> </w:t>
      </w:r>
      <w:r w:rsidR="00B57705">
        <w:rPr>
          <w:lang w:val="en-CA"/>
        </w:rPr>
        <w:t>Once imported, the document can be edited.</w:t>
      </w:r>
    </w:p>
    <w:p w14:paraId="60737A6E" w14:textId="7E787727" w:rsidR="006570E1" w:rsidRDefault="006570E1" w:rsidP="00A94219">
      <w:pPr>
        <w:pStyle w:val="ListParagraph"/>
        <w:numPr>
          <w:ilvl w:val="0"/>
          <w:numId w:val="41"/>
        </w:numPr>
        <w:spacing w:line="360" w:lineRule="auto"/>
        <w:rPr>
          <w:sz w:val="24"/>
          <w:szCs w:val="24"/>
          <w:lang w:val="en-CA"/>
        </w:rPr>
      </w:pPr>
      <w:r>
        <w:rPr>
          <w:sz w:val="24"/>
          <w:szCs w:val="24"/>
          <w:lang w:val="en-CA"/>
        </w:rPr>
        <w:t xml:space="preserve">Click </w:t>
      </w:r>
      <w:r>
        <w:rPr>
          <w:b/>
          <w:sz w:val="24"/>
          <w:szCs w:val="24"/>
          <w:lang w:val="en-CA"/>
        </w:rPr>
        <w:t xml:space="preserve">Save </w:t>
      </w:r>
      <w:r>
        <w:rPr>
          <w:b/>
          <w:noProof/>
          <w:sz w:val="24"/>
          <w:szCs w:val="24"/>
        </w:rPr>
        <w:drawing>
          <wp:inline distT="0" distB="0" distL="0" distR="0" wp14:anchorId="5DA5645D" wp14:editId="0B190AA7">
            <wp:extent cx="228600" cy="228600"/>
            <wp:effectExtent l="0" t="0" r="0" b="0"/>
            <wp:docPr id="408" name="Picture 408" descr="sav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descr="save-24x2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B57705">
        <w:rPr>
          <w:sz w:val="24"/>
          <w:szCs w:val="24"/>
          <w:lang w:val="en-CA"/>
        </w:rPr>
        <w:t>.</w:t>
      </w:r>
    </w:p>
    <w:p w14:paraId="561EFC3D" w14:textId="77777777" w:rsidR="006570E1" w:rsidRDefault="006570E1" w:rsidP="006570E1">
      <w:pPr>
        <w:spacing w:line="360" w:lineRule="auto"/>
        <w:rPr>
          <w:lang w:val="en-CA"/>
        </w:rPr>
      </w:pPr>
    </w:p>
    <w:p w14:paraId="7DBFA5B8" w14:textId="77777777" w:rsidR="00D0325F" w:rsidRDefault="00D0325F" w:rsidP="00D0325F">
      <w:pPr>
        <w:pStyle w:val="Heading3"/>
        <w:rPr>
          <w:lang w:val="en-CA"/>
        </w:rPr>
      </w:pPr>
      <w:bookmarkStart w:id="206" w:name="_Toc502341796"/>
      <w:r>
        <w:rPr>
          <w:lang w:val="en-CA"/>
        </w:rPr>
        <w:t>Prep Recipe Picture</w:t>
      </w:r>
      <w:bookmarkEnd w:id="206"/>
    </w:p>
    <w:p w14:paraId="3C4583D2" w14:textId="072126C9" w:rsidR="00666A32" w:rsidRPr="00666A32" w:rsidRDefault="00666A32" w:rsidP="00666A32">
      <w:pPr>
        <w:spacing w:line="360" w:lineRule="auto"/>
        <w:rPr>
          <w:rFonts w:asciiTheme="minorHAnsi" w:hAnsiTheme="minorHAnsi"/>
          <w:b/>
          <w:lang w:val="en-CA"/>
        </w:rPr>
      </w:pPr>
      <w:r w:rsidRPr="00D0325F">
        <w:rPr>
          <w:rFonts w:asciiTheme="minorHAnsi" w:hAnsiTheme="minorHAnsi"/>
          <w:lang w:val="en-CA"/>
        </w:rPr>
        <w:t>Optimum Control can impo</w:t>
      </w:r>
      <w:r w:rsidR="00B57705">
        <w:rPr>
          <w:rFonts w:asciiTheme="minorHAnsi" w:hAnsiTheme="minorHAnsi"/>
          <w:lang w:val="en-CA"/>
        </w:rPr>
        <w:t>rt and store an image for your Prep R</w:t>
      </w:r>
      <w:r w:rsidRPr="00D0325F">
        <w:rPr>
          <w:rFonts w:asciiTheme="minorHAnsi" w:hAnsiTheme="minorHAnsi"/>
          <w:lang w:val="en-CA"/>
        </w:rPr>
        <w:t>ecipe</w:t>
      </w:r>
      <w:r>
        <w:rPr>
          <w:rFonts w:asciiTheme="minorHAnsi" w:hAnsiTheme="minorHAnsi"/>
          <w:lang w:val="en-CA"/>
        </w:rPr>
        <w:t xml:space="preserve"> to print in your recipe books.</w:t>
      </w:r>
    </w:p>
    <w:p w14:paraId="51DEF26B" w14:textId="560C45E6" w:rsidR="00666A32" w:rsidRPr="005207E4" w:rsidRDefault="005207E4" w:rsidP="00666A32">
      <w:pPr>
        <w:spacing w:line="360" w:lineRule="auto"/>
        <w:rPr>
          <w:rFonts w:asciiTheme="minorHAnsi" w:hAnsiTheme="minorHAnsi"/>
          <w:lang w:val="en-CA"/>
        </w:rPr>
      </w:pPr>
      <w:r>
        <w:rPr>
          <w:rFonts w:asciiTheme="minorHAnsi" w:hAnsiTheme="minorHAnsi"/>
          <w:lang w:val="en-CA"/>
        </w:rPr>
        <w:t xml:space="preserve">To Add/Change </w:t>
      </w:r>
      <w:r w:rsidR="00D0325F" w:rsidRPr="005207E4">
        <w:rPr>
          <w:rFonts w:asciiTheme="minorHAnsi" w:hAnsiTheme="minorHAnsi"/>
          <w:lang w:val="en-CA"/>
        </w:rPr>
        <w:t xml:space="preserve">an </w:t>
      </w:r>
      <w:r w:rsidR="006570E1" w:rsidRPr="005207E4">
        <w:rPr>
          <w:rFonts w:asciiTheme="minorHAnsi" w:hAnsiTheme="minorHAnsi"/>
          <w:lang w:val="en-CA"/>
        </w:rPr>
        <w:t>Image/Picture</w:t>
      </w:r>
      <w:r w:rsidR="00D0325F" w:rsidRPr="005207E4">
        <w:rPr>
          <w:rFonts w:asciiTheme="minorHAnsi" w:hAnsiTheme="minorHAnsi"/>
          <w:lang w:val="en-CA"/>
        </w:rPr>
        <w:t xml:space="preserve"> of </w:t>
      </w:r>
      <w:r>
        <w:rPr>
          <w:rFonts w:asciiTheme="minorHAnsi" w:hAnsiTheme="minorHAnsi"/>
          <w:lang w:val="en-CA"/>
        </w:rPr>
        <w:t>R</w:t>
      </w:r>
      <w:r w:rsidR="00D0325F" w:rsidRPr="005207E4">
        <w:rPr>
          <w:rFonts w:asciiTheme="minorHAnsi" w:hAnsiTheme="minorHAnsi"/>
          <w:lang w:val="en-CA"/>
        </w:rPr>
        <w:t>ecipe</w:t>
      </w:r>
      <w:r w:rsidRPr="005207E4">
        <w:rPr>
          <w:rFonts w:asciiTheme="minorHAnsi" w:hAnsiTheme="minorHAnsi"/>
          <w:lang w:val="en-CA"/>
        </w:rPr>
        <w:t>:</w:t>
      </w:r>
    </w:p>
    <w:p w14:paraId="0F7B7EB8" w14:textId="2394CFAA" w:rsidR="00B57705" w:rsidRPr="005004FB" w:rsidRDefault="0012301E" w:rsidP="00A94219">
      <w:pPr>
        <w:pStyle w:val="ListParagraph"/>
        <w:numPr>
          <w:ilvl w:val="0"/>
          <w:numId w:val="42"/>
        </w:numPr>
        <w:spacing w:line="360" w:lineRule="auto"/>
        <w:rPr>
          <w:sz w:val="24"/>
          <w:szCs w:val="24"/>
          <w:lang w:val="en-CA"/>
        </w:rPr>
      </w:pPr>
      <w:r>
        <w:rPr>
          <w:sz w:val="24"/>
          <w:lang w:val="en-CA"/>
        </w:rPr>
        <w:t>Click</w:t>
      </w:r>
      <w:r w:rsidRPr="00A065EC">
        <w:rPr>
          <w:sz w:val="24"/>
          <w:lang w:val="en-CA"/>
        </w:rPr>
        <w:t xml:space="preserve"> </w:t>
      </w:r>
      <w:r>
        <w:rPr>
          <w:b/>
          <w:sz w:val="24"/>
          <w:lang w:val="en-CA"/>
        </w:rPr>
        <w:t xml:space="preserve">Preps </w:t>
      </w:r>
      <w:r w:rsidR="00B57705">
        <w:rPr>
          <w:noProof/>
          <w:sz w:val="24"/>
          <w:szCs w:val="24"/>
        </w:rPr>
        <w:drawing>
          <wp:inline distT="0" distB="0" distL="0" distR="0" wp14:anchorId="650FE7B0" wp14:editId="2E384825">
            <wp:extent cx="228600" cy="22860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prep-24x24.png"/>
                    <pic:cNvPicPr/>
                  </pic:nvPicPr>
                  <pic:blipFill>
                    <a:blip r:embed="rId70">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B57705" w:rsidRPr="005004FB">
        <w:rPr>
          <w:sz w:val="24"/>
          <w:szCs w:val="24"/>
          <w:lang w:val="en-CA"/>
        </w:rPr>
        <w:t xml:space="preserve"> </w:t>
      </w:r>
      <w:r w:rsidR="00B57705">
        <w:rPr>
          <w:sz w:val="24"/>
          <w:szCs w:val="24"/>
          <w:lang w:val="en-CA"/>
        </w:rPr>
        <w:t>(OCDesktop Toolbar).</w:t>
      </w:r>
    </w:p>
    <w:p w14:paraId="0FB924E7" w14:textId="7A73B4CE" w:rsidR="00B57705" w:rsidRPr="005004FB" w:rsidRDefault="00B57705" w:rsidP="00A94219">
      <w:pPr>
        <w:pStyle w:val="ListParagraph"/>
        <w:numPr>
          <w:ilvl w:val="0"/>
          <w:numId w:val="42"/>
        </w:numPr>
        <w:spacing w:line="360" w:lineRule="auto"/>
        <w:rPr>
          <w:sz w:val="24"/>
          <w:szCs w:val="24"/>
          <w:lang w:val="en-CA"/>
        </w:rPr>
      </w:pPr>
      <w:r w:rsidRPr="005004FB">
        <w:rPr>
          <w:sz w:val="24"/>
          <w:szCs w:val="24"/>
          <w:lang w:val="en-CA"/>
        </w:rPr>
        <w:t xml:space="preserve">From the list of </w:t>
      </w:r>
      <w:r>
        <w:rPr>
          <w:sz w:val="24"/>
          <w:szCs w:val="24"/>
          <w:lang w:val="en-CA"/>
        </w:rPr>
        <w:t>Preps,</w:t>
      </w:r>
      <w:r w:rsidRPr="005004FB">
        <w:rPr>
          <w:sz w:val="24"/>
          <w:szCs w:val="24"/>
          <w:lang w:val="en-CA"/>
        </w:rPr>
        <w:t xml:space="preserve"> double</w:t>
      </w:r>
      <w:r>
        <w:rPr>
          <w:sz w:val="24"/>
          <w:szCs w:val="24"/>
          <w:lang w:val="en-CA"/>
        </w:rPr>
        <w:t>-</w:t>
      </w:r>
      <w:r w:rsidRPr="005004FB">
        <w:rPr>
          <w:sz w:val="24"/>
          <w:szCs w:val="24"/>
          <w:lang w:val="en-CA"/>
        </w:rPr>
        <w:t xml:space="preserve">click to open the </w:t>
      </w:r>
      <w:r w:rsidRPr="005004FB">
        <w:rPr>
          <w:b/>
          <w:sz w:val="24"/>
          <w:szCs w:val="24"/>
          <w:lang w:val="en-CA"/>
        </w:rPr>
        <w:t>Prep</w:t>
      </w:r>
      <w:r w:rsidRPr="005004FB">
        <w:rPr>
          <w:sz w:val="24"/>
          <w:szCs w:val="24"/>
          <w:lang w:val="en-CA"/>
        </w:rPr>
        <w:t xml:space="preserve"> you wish to add</w:t>
      </w:r>
      <w:r w:rsidR="005207E4">
        <w:rPr>
          <w:sz w:val="24"/>
          <w:szCs w:val="24"/>
          <w:lang w:val="en-CA"/>
        </w:rPr>
        <w:t>/replace</w:t>
      </w:r>
      <w:r w:rsidRPr="005004FB">
        <w:rPr>
          <w:sz w:val="24"/>
          <w:szCs w:val="24"/>
          <w:lang w:val="en-CA"/>
        </w:rPr>
        <w:t xml:space="preserve"> </w:t>
      </w:r>
      <w:r>
        <w:rPr>
          <w:sz w:val="24"/>
          <w:szCs w:val="24"/>
          <w:lang w:val="en-CA"/>
        </w:rPr>
        <w:t>an Image</w:t>
      </w:r>
      <w:r w:rsidRPr="005004FB">
        <w:rPr>
          <w:sz w:val="24"/>
          <w:szCs w:val="24"/>
          <w:lang w:val="en-CA"/>
        </w:rPr>
        <w:t xml:space="preserve"> to. </w:t>
      </w:r>
    </w:p>
    <w:p w14:paraId="4CC9640B" w14:textId="77777777" w:rsidR="00B57705" w:rsidRDefault="00B57705" w:rsidP="00A94219">
      <w:pPr>
        <w:pStyle w:val="ListParagraph"/>
        <w:numPr>
          <w:ilvl w:val="0"/>
          <w:numId w:val="42"/>
        </w:numPr>
        <w:spacing w:line="360" w:lineRule="auto"/>
        <w:rPr>
          <w:b/>
          <w:sz w:val="24"/>
          <w:szCs w:val="24"/>
          <w:lang w:val="en-CA"/>
        </w:rPr>
      </w:pPr>
      <w:r w:rsidRPr="005004FB">
        <w:rPr>
          <w:sz w:val="24"/>
          <w:szCs w:val="24"/>
          <w:lang w:val="en-CA"/>
        </w:rPr>
        <w:t xml:space="preserve">Select </w:t>
      </w:r>
      <w:r w:rsidRPr="005004FB">
        <w:rPr>
          <w:b/>
          <w:sz w:val="24"/>
          <w:szCs w:val="24"/>
          <w:lang w:val="en-CA"/>
        </w:rPr>
        <w:t>Recipe Instructions</w:t>
      </w:r>
      <w:r w:rsidRPr="005004FB">
        <w:rPr>
          <w:sz w:val="24"/>
          <w:szCs w:val="24"/>
          <w:lang w:val="en-CA"/>
        </w:rPr>
        <w:t xml:space="preserve"> </w:t>
      </w:r>
      <w:r w:rsidRPr="005004FB">
        <w:rPr>
          <w:noProof/>
          <w:sz w:val="24"/>
          <w:szCs w:val="24"/>
        </w:rPr>
        <w:drawing>
          <wp:inline distT="0" distB="0" distL="0" distR="0" wp14:anchorId="40347AEC" wp14:editId="385C9484">
            <wp:extent cx="228600" cy="228600"/>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recipe-instructions-24x24.png"/>
                    <pic:cNvPicPr/>
                  </pic:nvPicPr>
                  <pic:blipFill>
                    <a:blip r:embed="rId17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Pr="005004FB">
        <w:rPr>
          <w:sz w:val="24"/>
          <w:szCs w:val="24"/>
          <w:lang w:val="en-CA"/>
        </w:rPr>
        <w:t xml:space="preserve"> </w:t>
      </w:r>
      <w:r>
        <w:rPr>
          <w:sz w:val="24"/>
          <w:szCs w:val="24"/>
          <w:lang w:val="en-CA"/>
        </w:rPr>
        <w:t>(Prep Toolbar)</w:t>
      </w:r>
      <w:r w:rsidRPr="005004FB">
        <w:rPr>
          <w:b/>
          <w:sz w:val="24"/>
          <w:szCs w:val="24"/>
          <w:lang w:val="en-CA"/>
        </w:rPr>
        <w:t>.</w:t>
      </w:r>
    </w:p>
    <w:p w14:paraId="29A81B44" w14:textId="1A2DFFBB" w:rsidR="006570E1" w:rsidRPr="00D0325F" w:rsidRDefault="006570E1" w:rsidP="00A94219">
      <w:pPr>
        <w:pStyle w:val="ListParagraph"/>
        <w:numPr>
          <w:ilvl w:val="0"/>
          <w:numId w:val="42"/>
        </w:numPr>
        <w:spacing w:line="360" w:lineRule="auto"/>
        <w:rPr>
          <w:sz w:val="24"/>
          <w:szCs w:val="24"/>
          <w:lang w:val="en-CA"/>
        </w:rPr>
      </w:pPr>
      <w:r w:rsidRPr="00D0325F">
        <w:rPr>
          <w:sz w:val="24"/>
          <w:szCs w:val="24"/>
          <w:lang w:val="en-CA"/>
        </w:rPr>
        <w:lastRenderedPageBreak/>
        <w:t xml:space="preserve">Choose </w:t>
      </w:r>
      <w:r w:rsidRPr="00D0325F">
        <w:rPr>
          <w:b/>
          <w:sz w:val="24"/>
          <w:szCs w:val="24"/>
          <w:lang w:val="en-CA"/>
        </w:rPr>
        <w:t xml:space="preserve">Browse </w:t>
      </w:r>
      <w:r w:rsidR="005207E4">
        <w:rPr>
          <w:b/>
          <w:sz w:val="24"/>
          <w:szCs w:val="24"/>
          <w:lang w:val="en-CA"/>
        </w:rPr>
        <w:t>I</w:t>
      </w:r>
      <w:r w:rsidRPr="00D0325F">
        <w:rPr>
          <w:b/>
          <w:sz w:val="24"/>
          <w:szCs w:val="24"/>
          <w:lang w:val="en-CA"/>
        </w:rPr>
        <w:t xml:space="preserve">mage </w:t>
      </w:r>
      <w:r w:rsidR="005207E4">
        <w:rPr>
          <w:noProof/>
        </w:rPr>
        <w:drawing>
          <wp:inline distT="0" distB="0" distL="0" distR="0" wp14:anchorId="5D0DD10F" wp14:editId="761A272E">
            <wp:extent cx="228600" cy="22860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 name="open-16.png"/>
                    <pic:cNvPicPr/>
                  </pic:nvPicPr>
                  <pic:blipFill>
                    <a:blip r:embed="rId181">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Pr="00D0325F">
        <w:rPr>
          <w:sz w:val="24"/>
          <w:szCs w:val="24"/>
          <w:lang w:val="en-CA"/>
        </w:rPr>
        <w:t xml:space="preserve"> </w:t>
      </w:r>
      <w:r w:rsidR="005207E4">
        <w:rPr>
          <w:sz w:val="24"/>
          <w:szCs w:val="24"/>
          <w:lang w:val="en-CA"/>
        </w:rPr>
        <w:t>(Prep Toolbar)</w:t>
      </w:r>
      <w:r w:rsidR="00617F9D">
        <w:rPr>
          <w:sz w:val="24"/>
          <w:szCs w:val="24"/>
          <w:lang w:val="en-CA"/>
        </w:rPr>
        <w:t xml:space="preserve"> or click </w:t>
      </w:r>
      <w:r w:rsidR="00617F9D">
        <w:rPr>
          <w:noProof/>
        </w:rPr>
        <w:drawing>
          <wp:inline distT="0" distB="0" distL="0" distR="0" wp14:anchorId="5FF6989C" wp14:editId="12499282">
            <wp:extent cx="198534" cy="132356"/>
            <wp:effectExtent l="0" t="0" r="0" b="127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204386" cy="136257"/>
                    </a:xfrm>
                    <a:prstGeom prst="rect">
                      <a:avLst/>
                    </a:prstGeom>
                  </pic:spPr>
                </pic:pic>
              </a:graphicData>
            </a:graphic>
          </wp:inline>
        </w:drawing>
      </w:r>
      <w:r w:rsidR="005207E4">
        <w:rPr>
          <w:sz w:val="24"/>
          <w:szCs w:val="24"/>
          <w:lang w:val="en-CA"/>
        </w:rPr>
        <w:t xml:space="preserve"> (Image section of the Recipe Instructions pane).</w:t>
      </w:r>
    </w:p>
    <w:p w14:paraId="312AD6D9" w14:textId="5E101C38" w:rsidR="006570E1" w:rsidRDefault="005207E4" w:rsidP="00A94219">
      <w:pPr>
        <w:pStyle w:val="ListParagraph"/>
        <w:numPr>
          <w:ilvl w:val="0"/>
          <w:numId w:val="42"/>
        </w:numPr>
        <w:spacing w:line="360" w:lineRule="auto"/>
        <w:rPr>
          <w:sz w:val="24"/>
          <w:szCs w:val="24"/>
          <w:lang w:val="en-CA"/>
        </w:rPr>
      </w:pPr>
      <w:r>
        <w:rPr>
          <w:sz w:val="24"/>
          <w:szCs w:val="24"/>
          <w:lang w:val="en-CA"/>
        </w:rPr>
        <w:t>Click</w:t>
      </w:r>
      <w:r w:rsidR="006570E1" w:rsidRPr="00D0325F">
        <w:rPr>
          <w:sz w:val="24"/>
          <w:szCs w:val="24"/>
          <w:lang w:val="en-CA"/>
        </w:rPr>
        <w:t xml:space="preserve"> the </w:t>
      </w:r>
      <w:r>
        <w:rPr>
          <w:b/>
          <w:sz w:val="24"/>
          <w:szCs w:val="24"/>
          <w:lang w:val="en-CA"/>
        </w:rPr>
        <w:t>I</w:t>
      </w:r>
      <w:r w:rsidR="006570E1" w:rsidRPr="00D0325F">
        <w:rPr>
          <w:b/>
          <w:sz w:val="24"/>
          <w:szCs w:val="24"/>
          <w:lang w:val="en-CA"/>
        </w:rPr>
        <w:t>mage</w:t>
      </w:r>
      <w:r w:rsidR="006570E1" w:rsidRPr="00D0325F">
        <w:rPr>
          <w:sz w:val="24"/>
          <w:szCs w:val="24"/>
          <w:lang w:val="en-CA"/>
        </w:rPr>
        <w:t xml:space="preserve"> from your files/pictures</w:t>
      </w:r>
      <w:r>
        <w:rPr>
          <w:sz w:val="24"/>
          <w:szCs w:val="24"/>
          <w:lang w:val="en-CA"/>
        </w:rPr>
        <w:t xml:space="preserve"> on your hard drive</w:t>
      </w:r>
      <w:r w:rsidR="00617F9D">
        <w:rPr>
          <w:sz w:val="24"/>
          <w:szCs w:val="24"/>
          <w:lang w:val="en-CA"/>
        </w:rPr>
        <w:t>.</w:t>
      </w:r>
    </w:p>
    <w:p w14:paraId="37545BC8" w14:textId="14E7A768" w:rsidR="005207E4" w:rsidRDefault="005207E4" w:rsidP="00A94219">
      <w:pPr>
        <w:pStyle w:val="ListParagraph"/>
        <w:numPr>
          <w:ilvl w:val="0"/>
          <w:numId w:val="42"/>
        </w:numPr>
        <w:spacing w:line="360" w:lineRule="auto"/>
        <w:rPr>
          <w:sz w:val="24"/>
          <w:szCs w:val="24"/>
          <w:lang w:val="en-CA"/>
        </w:rPr>
      </w:pPr>
      <w:r>
        <w:rPr>
          <w:sz w:val="24"/>
          <w:szCs w:val="24"/>
          <w:lang w:val="en-CA"/>
        </w:rPr>
        <w:t xml:space="preserve">Select </w:t>
      </w:r>
      <w:r>
        <w:rPr>
          <w:b/>
          <w:sz w:val="24"/>
          <w:szCs w:val="24"/>
          <w:lang w:val="en-CA"/>
        </w:rPr>
        <w:t>Open</w:t>
      </w:r>
      <w:r>
        <w:rPr>
          <w:sz w:val="24"/>
          <w:szCs w:val="24"/>
          <w:lang w:val="en-CA"/>
        </w:rPr>
        <w:t>.</w:t>
      </w:r>
    </w:p>
    <w:p w14:paraId="12E9575B" w14:textId="26517595" w:rsidR="005207E4" w:rsidRDefault="005207E4" w:rsidP="005207E4">
      <w:pPr>
        <w:pStyle w:val="ListParagraph"/>
        <w:spacing w:line="360" w:lineRule="auto"/>
        <w:ind w:left="360"/>
        <w:rPr>
          <w:sz w:val="24"/>
          <w:szCs w:val="24"/>
          <w:lang w:val="en-CA"/>
        </w:rPr>
      </w:pPr>
      <w:r w:rsidRPr="005207E4">
        <w:rPr>
          <w:b/>
          <w:sz w:val="24"/>
          <w:szCs w:val="24"/>
          <w:lang w:val="en-CA"/>
        </w:rPr>
        <w:t>NOTE:</w:t>
      </w:r>
      <w:r w:rsidRPr="005207E4">
        <w:rPr>
          <w:sz w:val="24"/>
          <w:szCs w:val="24"/>
          <w:lang w:val="en-CA"/>
        </w:rPr>
        <w:t xml:space="preserve"> </w:t>
      </w:r>
      <w:r>
        <w:rPr>
          <w:sz w:val="24"/>
          <w:szCs w:val="24"/>
          <w:lang w:val="en-CA"/>
        </w:rPr>
        <w:t>To</w:t>
      </w:r>
      <w:r w:rsidRPr="005207E4">
        <w:rPr>
          <w:sz w:val="24"/>
          <w:szCs w:val="24"/>
          <w:lang w:val="en-CA"/>
        </w:rPr>
        <w:t xml:space="preserve"> expand the </w:t>
      </w:r>
      <w:r>
        <w:rPr>
          <w:sz w:val="24"/>
          <w:szCs w:val="24"/>
          <w:lang w:val="en-CA"/>
        </w:rPr>
        <w:t>Image</w:t>
      </w:r>
      <w:r w:rsidRPr="005207E4">
        <w:rPr>
          <w:sz w:val="24"/>
          <w:szCs w:val="24"/>
          <w:lang w:val="en-CA"/>
        </w:rPr>
        <w:t xml:space="preserve"> to ful</w:t>
      </w:r>
      <w:r>
        <w:rPr>
          <w:sz w:val="24"/>
          <w:szCs w:val="24"/>
          <w:lang w:val="en-CA"/>
        </w:rPr>
        <w:t>l-</w:t>
      </w:r>
      <w:r w:rsidRPr="005207E4">
        <w:rPr>
          <w:sz w:val="24"/>
          <w:szCs w:val="24"/>
          <w:lang w:val="en-CA"/>
        </w:rPr>
        <w:t>size</w:t>
      </w:r>
      <w:r>
        <w:rPr>
          <w:sz w:val="24"/>
          <w:szCs w:val="24"/>
          <w:lang w:val="en-CA"/>
        </w:rPr>
        <w:t>, click</w:t>
      </w:r>
      <w:r w:rsidRPr="005207E4">
        <w:rPr>
          <w:sz w:val="24"/>
          <w:szCs w:val="24"/>
          <w:lang w:val="en-CA"/>
        </w:rPr>
        <w:t xml:space="preserve"> </w:t>
      </w:r>
      <w:r w:rsidRPr="005207E4">
        <w:rPr>
          <w:b/>
          <w:sz w:val="24"/>
          <w:szCs w:val="24"/>
          <w:lang w:val="en-CA"/>
        </w:rPr>
        <w:t>Expand</w:t>
      </w:r>
      <w:r w:rsidRPr="005207E4">
        <w:rPr>
          <w:sz w:val="24"/>
          <w:szCs w:val="24"/>
          <w:lang w:val="en-CA"/>
        </w:rPr>
        <w:t xml:space="preserve">  </w:t>
      </w:r>
      <w:r w:rsidRPr="005207E4">
        <w:rPr>
          <w:noProof/>
          <w:sz w:val="24"/>
          <w:szCs w:val="24"/>
        </w:rPr>
        <w:drawing>
          <wp:inline distT="0" distB="0" distL="0" distR="0" wp14:anchorId="1CC8F25C" wp14:editId="64068504">
            <wp:extent cx="177679" cy="177679"/>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 name="expand-24.png"/>
                    <pic:cNvPicPr/>
                  </pic:nvPicPr>
                  <pic:blipFill>
                    <a:blip r:embed="rId180">
                      <a:extLst>
                        <a:ext uri="{28A0092B-C50C-407E-A947-70E740481C1C}">
                          <a14:useLocalDpi xmlns:a14="http://schemas.microsoft.com/office/drawing/2010/main" val="0"/>
                        </a:ext>
                      </a:extLst>
                    </a:blip>
                    <a:stretch>
                      <a:fillRect/>
                    </a:stretch>
                  </pic:blipFill>
                  <pic:spPr>
                    <a:xfrm>
                      <a:off x="0" y="0"/>
                      <a:ext cx="179392" cy="179392"/>
                    </a:xfrm>
                    <a:prstGeom prst="rect">
                      <a:avLst/>
                    </a:prstGeom>
                  </pic:spPr>
                </pic:pic>
              </a:graphicData>
            </a:graphic>
          </wp:inline>
        </w:drawing>
      </w:r>
      <w:r w:rsidRPr="005207E4">
        <w:rPr>
          <w:sz w:val="24"/>
          <w:szCs w:val="24"/>
          <w:lang w:val="en-CA"/>
        </w:rPr>
        <w:t xml:space="preserve"> </w:t>
      </w:r>
      <w:r>
        <w:rPr>
          <w:sz w:val="24"/>
          <w:szCs w:val="24"/>
          <w:lang w:val="en-CA"/>
        </w:rPr>
        <w:t xml:space="preserve">(bottom left corner of the picture thumbnail located at the bottom right corner of the pane). </w:t>
      </w:r>
    </w:p>
    <w:p w14:paraId="5380FFD3" w14:textId="580FE4F5" w:rsidR="006570E1" w:rsidRDefault="006570E1" w:rsidP="00A94219">
      <w:pPr>
        <w:pStyle w:val="ListParagraph"/>
        <w:numPr>
          <w:ilvl w:val="0"/>
          <w:numId w:val="42"/>
        </w:numPr>
        <w:spacing w:line="360" w:lineRule="auto"/>
        <w:rPr>
          <w:sz w:val="24"/>
          <w:szCs w:val="24"/>
          <w:lang w:val="en-CA"/>
        </w:rPr>
      </w:pPr>
      <w:r w:rsidRPr="00D0325F">
        <w:rPr>
          <w:sz w:val="24"/>
          <w:szCs w:val="24"/>
          <w:lang w:val="en-CA"/>
        </w:rPr>
        <w:t xml:space="preserve">Click </w:t>
      </w:r>
      <w:r w:rsidRPr="00D0325F">
        <w:rPr>
          <w:b/>
          <w:sz w:val="24"/>
          <w:szCs w:val="24"/>
          <w:lang w:val="en-CA"/>
        </w:rPr>
        <w:t>Save</w:t>
      </w:r>
      <w:r w:rsidR="009C6897" w:rsidRPr="00D0325F">
        <w:rPr>
          <w:b/>
          <w:sz w:val="24"/>
          <w:szCs w:val="24"/>
          <w:lang w:val="en-CA"/>
        </w:rPr>
        <w:t xml:space="preserve"> </w:t>
      </w:r>
      <w:r w:rsidRPr="00D0325F">
        <w:rPr>
          <w:b/>
          <w:noProof/>
          <w:sz w:val="24"/>
          <w:szCs w:val="24"/>
        </w:rPr>
        <w:drawing>
          <wp:inline distT="0" distB="0" distL="0" distR="0" wp14:anchorId="2B86460B" wp14:editId="5939CC0B">
            <wp:extent cx="167929" cy="167929"/>
            <wp:effectExtent l="0" t="0" r="3810" b="3810"/>
            <wp:docPr id="403" name="Picture 403" descr="sav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descr="save-24x2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69915" cy="169915"/>
                    </a:xfrm>
                    <a:prstGeom prst="rect">
                      <a:avLst/>
                    </a:prstGeom>
                    <a:noFill/>
                    <a:ln>
                      <a:noFill/>
                    </a:ln>
                  </pic:spPr>
                </pic:pic>
              </a:graphicData>
            </a:graphic>
          </wp:inline>
        </w:drawing>
      </w:r>
      <w:r w:rsidR="00666A32">
        <w:rPr>
          <w:b/>
          <w:sz w:val="24"/>
          <w:szCs w:val="24"/>
          <w:lang w:val="en-CA"/>
        </w:rPr>
        <w:t>.</w:t>
      </w:r>
      <w:r w:rsidR="00666A32" w:rsidRPr="005207E4">
        <w:rPr>
          <w:sz w:val="24"/>
          <w:szCs w:val="24"/>
          <w:lang w:val="en-CA"/>
        </w:rPr>
        <w:t xml:space="preserve"> </w:t>
      </w:r>
      <w:r w:rsidR="00666A32" w:rsidRPr="00666A32">
        <w:rPr>
          <w:sz w:val="24"/>
          <w:szCs w:val="24"/>
          <w:lang w:val="en-CA"/>
        </w:rPr>
        <w:t xml:space="preserve">The </w:t>
      </w:r>
      <w:r w:rsidR="005207E4">
        <w:rPr>
          <w:sz w:val="24"/>
          <w:szCs w:val="24"/>
          <w:lang w:val="en-CA"/>
        </w:rPr>
        <w:t>I</w:t>
      </w:r>
      <w:r w:rsidR="00666A32" w:rsidRPr="00666A32">
        <w:rPr>
          <w:sz w:val="24"/>
          <w:szCs w:val="24"/>
          <w:lang w:val="en-CA"/>
        </w:rPr>
        <w:t>mage will be loaded to the database</w:t>
      </w:r>
      <w:r w:rsidR="00666A32">
        <w:rPr>
          <w:sz w:val="24"/>
          <w:szCs w:val="24"/>
          <w:lang w:val="en-CA"/>
        </w:rPr>
        <w:t>.</w:t>
      </w:r>
    </w:p>
    <w:p w14:paraId="74CF733A" w14:textId="5227753E" w:rsidR="005207E4" w:rsidRPr="00D0325F" w:rsidRDefault="005207E4" w:rsidP="005207E4">
      <w:pPr>
        <w:pStyle w:val="ListParagraph"/>
        <w:spacing w:line="360" w:lineRule="auto"/>
        <w:ind w:left="360"/>
        <w:rPr>
          <w:sz w:val="24"/>
          <w:szCs w:val="24"/>
          <w:lang w:val="en-CA"/>
        </w:rPr>
      </w:pPr>
      <w:r>
        <w:rPr>
          <w:sz w:val="24"/>
          <w:szCs w:val="24"/>
          <w:lang w:val="en-CA"/>
        </w:rPr>
        <w:br/>
      </w:r>
    </w:p>
    <w:p w14:paraId="12188CE6" w14:textId="17AC8E26" w:rsidR="006570E1" w:rsidRDefault="006570E1" w:rsidP="006570E1">
      <w:pPr>
        <w:pStyle w:val="Heading2"/>
        <w:rPr>
          <w:lang w:val="en-CA"/>
        </w:rPr>
      </w:pPr>
      <w:bookmarkStart w:id="207" w:name="_Toc502341797"/>
      <w:r>
        <w:rPr>
          <w:lang w:val="en-CA"/>
        </w:rPr>
        <w:t xml:space="preserve">Prep Conversions </w:t>
      </w:r>
      <w:r w:rsidR="00980F1A">
        <w:rPr>
          <w:noProof/>
        </w:rPr>
        <w:drawing>
          <wp:inline distT="0" distB="0" distL="0" distR="0" wp14:anchorId="51D60B9D" wp14:editId="66FFB035">
            <wp:extent cx="304800" cy="304800"/>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conversions-32x32.png"/>
                    <pic:cNvPicPr/>
                  </pic:nvPicPr>
                  <pic:blipFill>
                    <a:blip r:embed="rId67">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bookmarkEnd w:id="207"/>
    </w:p>
    <w:p w14:paraId="52E2060E" w14:textId="77777777" w:rsidR="006570E1" w:rsidRPr="006570E1" w:rsidRDefault="006570E1" w:rsidP="006570E1">
      <w:pPr>
        <w:pStyle w:val="BodyText"/>
        <w:rPr>
          <w:lang w:val="en-CA"/>
        </w:rPr>
      </w:pPr>
    </w:p>
    <w:p w14:paraId="440F3142" w14:textId="7DFA8362" w:rsidR="006570E1" w:rsidRDefault="0048269A" w:rsidP="006570E1">
      <w:pPr>
        <w:spacing w:line="360" w:lineRule="auto"/>
        <w:rPr>
          <w:lang w:val="en-CA"/>
        </w:rPr>
      </w:pPr>
      <w:r>
        <w:rPr>
          <w:lang w:val="en-CA"/>
        </w:rPr>
        <w:t xml:space="preserve">When you </w:t>
      </w:r>
      <w:r w:rsidR="00980F1A">
        <w:rPr>
          <w:lang w:val="en-CA"/>
        </w:rPr>
        <w:t>chose,</w:t>
      </w:r>
      <w:r>
        <w:rPr>
          <w:lang w:val="en-CA"/>
        </w:rPr>
        <w:t xml:space="preserve"> </w:t>
      </w:r>
      <w:r w:rsidR="00666A32" w:rsidRPr="00980F1A">
        <w:rPr>
          <w:i/>
          <w:lang w:val="en-CA"/>
        </w:rPr>
        <w:t>“</w:t>
      </w:r>
      <w:r w:rsidR="006570E1" w:rsidRPr="00980F1A">
        <w:rPr>
          <w:i/>
          <w:lang w:val="en-CA"/>
        </w:rPr>
        <w:t>How is it used</w:t>
      </w:r>
      <w:r w:rsidR="00666A32" w:rsidRPr="00980F1A">
        <w:rPr>
          <w:i/>
          <w:lang w:val="en-CA"/>
        </w:rPr>
        <w:t>?”</w:t>
      </w:r>
      <w:r w:rsidR="006570E1">
        <w:rPr>
          <w:lang w:val="en-CA"/>
        </w:rPr>
        <w:t xml:space="preserve">, </w:t>
      </w:r>
      <w:r w:rsidR="009B37FC">
        <w:rPr>
          <w:lang w:val="en-CA"/>
        </w:rPr>
        <w:t>all</w:t>
      </w:r>
      <w:r w:rsidR="006570E1">
        <w:rPr>
          <w:lang w:val="en-CA"/>
        </w:rPr>
        <w:t xml:space="preserve"> those </w:t>
      </w:r>
      <w:r>
        <w:rPr>
          <w:lang w:val="en-CA"/>
        </w:rPr>
        <w:t xml:space="preserve">type </w:t>
      </w:r>
      <w:r w:rsidR="00980F1A">
        <w:rPr>
          <w:lang w:val="en-CA"/>
        </w:rPr>
        <w:t>U</w:t>
      </w:r>
      <w:r w:rsidR="006570E1">
        <w:rPr>
          <w:lang w:val="en-CA"/>
        </w:rPr>
        <w:t>nit</w:t>
      </w:r>
      <w:r w:rsidR="00980F1A">
        <w:rPr>
          <w:lang w:val="en-CA"/>
        </w:rPr>
        <w:t>s became available for future R</w:t>
      </w:r>
      <w:r w:rsidR="006570E1">
        <w:rPr>
          <w:lang w:val="en-CA"/>
        </w:rPr>
        <w:t>ecipes</w:t>
      </w:r>
      <w:r w:rsidR="00980F1A">
        <w:rPr>
          <w:lang w:val="en-CA"/>
        </w:rPr>
        <w:t xml:space="preserve"> when choosing the P</w:t>
      </w:r>
      <w:r w:rsidR="00EE37D0">
        <w:rPr>
          <w:lang w:val="en-CA"/>
        </w:rPr>
        <w:t xml:space="preserve">rep as an </w:t>
      </w:r>
      <w:r w:rsidR="00980F1A">
        <w:rPr>
          <w:lang w:val="en-CA"/>
        </w:rPr>
        <w:t>I</w:t>
      </w:r>
      <w:r w:rsidR="00EE37D0">
        <w:rPr>
          <w:lang w:val="en-CA"/>
        </w:rPr>
        <w:t>ngredient</w:t>
      </w:r>
      <w:r w:rsidR="006570E1">
        <w:rPr>
          <w:lang w:val="en-CA"/>
        </w:rPr>
        <w:t xml:space="preserve">. </w:t>
      </w:r>
      <w:r w:rsidR="00980F1A">
        <w:rPr>
          <w:lang w:val="en-CA"/>
        </w:rPr>
        <w:t xml:space="preserve">However, </w:t>
      </w:r>
      <w:r w:rsidR="006570E1">
        <w:rPr>
          <w:lang w:val="en-CA"/>
        </w:rPr>
        <w:t xml:space="preserve">if you would like </w:t>
      </w:r>
      <w:r w:rsidR="003A3B70">
        <w:rPr>
          <w:lang w:val="en-CA"/>
        </w:rPr>
        <w:t>to use</w:t>
      </w:r>
      <w:r w:rsidR="00980F1A">
        <w:rPr>
          <w:lang w:val="en-CA"/>
        </w:rPr>
        <w:t xml:space="preserve"> a different type of U</w:t>
      </w:r>
      <w:r w:rsidR="003A3B70">
        <w:rPr>
          <w:lang w:val="en-CA"/>
        </w:rPr>
        <w:t>nit</w:t>
      </w:r>
      <w:r w:rsidR="00980F1A">
        <w:rPr>
          <w:lang w:val="en-CA"/>
        </w:rPr>
        <w:t>,</w:t>
      </w:r>
      <w:r w:rsidR="00EE37D0">
        <w:rPr>
          <w:lang w:val="en-CA"/>
        </w:rPr>
        <w:t xml:space="preserve"> you can add </w:t>
      </w:r>
      <w:r w:rsidR="00980F1A">
        <w:rPr>
          <w:lang w:val="en-CA"/>
        </w:rPr>
        <w:t>a C</w:t>
      </w:r>
      <w:r w:rsidR="003A3B70">
        <w:rPr>
          <w:lang w:val="en-CA"/>
        </w:rPr>
        <w:t xml:space="preserve">onversion </w:t>
      </w:r>
      <w:r w:rsidR="006570E1">
        <w:rPr>
          <w:lang w:val="en-CA"/>
        </w:rPr>
        <w:t>here</w:t>
      </w:r>
      <w:r w:rsidR="003A3B70">
        <w:rPr>
          <w:lang w:val="en-CA"/>
        </w:rPr>
        <w:t>.</w:t>
      </w:r>
    </w:p>
    <w:p w14:paraId="15E19994" w14:textId="73E6F0D6" w:rsidR="006570E1" w:rsidRDefault="00980F1A" w:rsidP="006570E1">
      <w:pPr>
        <w:spacing w:line="360" w:lineRule="auto"/>
        <w:rPr>
          <w:lang w:val="en-CA"/>
        </w:rPr>
      </w:pPr>
      <w:r>
        <w:rPr>
          <w:lang w:val="en-CA"/>
        </w:rPr>
        <w:t>For example, y</w:t>
      </w:r>
      <w:r w:rsidR="006570E1">
        <w:rPr>
          <w:lang w:val="en-CA"/>
        </w:rPr>
        <w:t xml:space="preserve">ou may want to use Tuna Salad by </w:t>
      </w:r>
      <w:r w:rsidR="00D6463E">
        <w:rPr>
          <w:lang w:val="en-CA"/>
        </w:rPr>
        <w:t>the serving, or</w:t>
      </w:r>
      <w:r w:rsidR="006570E1">
        <w:rPr>
          <w:lang w:val="en-CA"/>
        </w:rPr>
        <w:t xml:space="preserve"> by the pan</w:t>
      </w:r>
      <w:r>
        <w:rPr>
          <w:lang w:val="en-CA"/>
        </w:rPr>
        <w:t xml:space="preserve">. If you add a Conversion of </w:t>
      </w:r>
      <w:r w:rsidR="006570E1" w:rsidRPr="00980F1A">
        <w:rPr>
          <w:lang w:val="en-CA"/>
        </w:rPr>
        <w:t>6 fl o</w:t>
      </w:r>
      <w:r w:rsidR="0048269A" w:rsidRPr="00980F1A">
        <w:rPr>
          <w:lang w:val="en-CA"/>
        </w:rPr>
        <w:t>unce</w:t>
      </w:r>
      <w:r w:rsidR="0048269A">
        <w:rPr>
          <w:lang w:val="en-CA"/>
        </w:rPr>
        <w:t xml:space="preserve"> = 1 pan</w:t>
      </w:r>
      <w:r>
        <w:rPr>
          <w:lang w:val="en-CA"/>
        </w:rPr>
        <w:t>, t</w:t>
      </w:r>
      <w:r w:rsidR="0048269A">
        <w:rPr>
          <w:lang w:val="en-CA"/>
        </w:rPr>
        <w:t>his unit will now</w:t>
      </w:r>
      <w:r w:rsidR="006570E1">
        <w:rPr>
          <w:lang w:val="en-CA"/>
        </w:rPr>
        <w:t xml:space="preserve"> be available when building Product Recipes</w:t>
      </w:r>
      <w:r w:rsidR="00666A32">
        <w:rPr>
          <w:lang w:val="en-CA"/>
        </w:rPr>
        <w:t>.</w:t>
      </w:r>
    </w:p>
    <w:p w14:paraId="0ACD8C20" w14:textId="7B42AC31" w:rsidR="006570E1" w:rsidRPr="00F90C83" w:rsidRDefault="00F90C83" w:rsidP="006570E1">
      <w:pPr>
        <w:spacing w:line="360" w:lineRule="auto"/>
        <w:rPr>
          <w:szCs w:val="28"/>
          <w:lang w:val="en-CA"/>
        </w:rPr>
      </w:pPr>
      <w:r w:rsidRPr="006B039E">
        <w:rPr>
          <w:szCs w:val="28"/>
          <w:lang w:val="en-CA"/>
        </w:rPr>
        <w:t>To Add</w:t>
      </w:r>
      <w:r w:rsidR="006570E1" w:rsidRPr="006B039E">
        <w:rPr>
          <w:szCs w:val="28"/>
          <w:lang w:val="en-CA"/>
        </w:rPr>
        <w:t xml:space="preserve"> a </w:t>
      </w:r>
      <w:r w:rsidRPr="006B039E">
        <w:rPr>
          <w:szCs w:val="28"/>
          <w:lang w:val="en-CA"/>
        </w:rPr>
        <w:t>Conversion:</w:t>
      </w:r>
    </w:p>
    <w:p w14:paraId="0A855470" w14:textId="48356067" w:rsidR="006570E1" w:rsidRDefault="0012301E" w:rsidP="00A94219">
      <w:pPr>
        <w:pStyle w:val="ListParagraph"/>
        <w:numPr>
          <w:ilvl w:val="0"/>
          <w:numId w:val="43"/>
        </w:numPr>
        <w:spacing w:line="360" w:lineRule="auto"/>
        <w:rPr>
          <w:sz w:val="24"/>
          <w:szCs w:val="24"/>
          <w:lang w:val="en-CA"/>
        </w:rPr>
      </w:pPr>
      <w:r>
        <w:rPr>
          <w:sz w:val="24"/>
          <w:szCs w:val="24"/>
          <w:lang w:val="en-CA"/>
        </w:rPr>
        <w:t>Click</w:t>
      </w:r>
      <w:r w:rsidR="006570E1">
        <w:rPr>
          <w:sz w:val="24"/>
          <w:szCs w:val="24"/>
          <w:lang w:val="en-CA"/>
        </w:rPr>
        <w:t xml:space="preserve"> </w:t>
      </w:r>
      <w:r w:rsidR="006570E1" w:rsidRPr="00EE37D0">
        <w:rPr>
          <w:b/>
          <w:sz w:val="24"/>
          <w:szCs w:val="24"/>
          <w:lang w:val="en-CA"/>
        </w:rPr>
        <w:t>Prep</w:t>
      </w:r>
      <w:r>
        <w:rPr>
          <w:b/>
          <w:sz w:val="24"/>
          <w:szCs w:val="24"/>
          <w:lang w:val="en-CA"/>
        </w:rPr>
        <w:t>s</w:t>
      </w:r>
      <w:r w:rsidR="006570E1">
        <w:rPr>
          <w:sz w:val="24"/>
          <w:szCs w:val="24"/>
          <w:lang w:val="en-CA"/>
        </w:rPr>
        <w:t xml:space="preserve"> </w:t>
      </w:r>
      <w:r w:rsidR="00F90C83">
        <w:rPr>
          <w:noProof/>
          <w:sz w:val="24"/>
          <w:szCs w:val="24"/>
        </w:rPr>
        <w:drawing>
          <wp:inline distT="0" distB="0" distL="0" distR="0" wp14:anchorId="0F6651E3" wp14:editId="324B30A8">
            <wp:extent cx="228600" cy="228600"/>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prep-24x24.png"/>
                    <pic:cNvPicPr/>
                  </pic:nvPicPr>
                  <pic:blipFill>
                    <a:blip r:embed="rId70">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F90C83">
        <w:rPr>
          <w:sz w:val="24"/>
          <w:szCs w:val="24"/>
          <w:lang w:val="en-CA"/>
        </w:rPr>
        <w:t xml:space="preserve"> (OCDesktop Toolbar).</w:t>
      </w:r>
    </w:p>
    <w:p w14:paraId="140EF2F8" w14:textId="57AF2B16" w:rsidR="00F90C83" w:rsidRPr="005004FB" w:rsidRDefault="00F90C83" w:rsidP="00A94219">
      <w:pPr>
        <w:pStyle w:val="ListParagraph"/>
        <w:numPr>
          <w:ilvl w:val="0"/>
          <w:numId w:val="43"/>
        </w:numPr>
        <w:spacing w:line="360" w:lineRule="auto"/>
        <w:rPr>
          <w:sz w:val="24"/>
          <w:szCs w:val="24"/>
          <w:lang w:val="en-CA"/>
        </w:rPr>
      </w:pPr>
      <w:r w:rsidRPr="005004FB">
        <w:rPr>
          <w:sz w:val="24"/>
          <w:szCs w:val="24"/>
          <w:lang w:val="en-CA"/>
        </w:rPr>
        <w:t xml:space="preserve">From the list of </w:t>
      </w:r>
      <w:r>
        <w:rPr>
          <w:sz w:val="24"/>
          <w:szCs w:val="24"/>
          <w:lang w:val="en-CA"/>
        </w:rPr>
        <w:t>Preps,</w:t>
      </w:r>
      <w:r w:rsidRPr="005004FB">
        <w:rPr>
          <w:sz w:val="24"/>
          <w:szCs w:val="24"/>
          <w:lang w:val="en-CA"/>
        </w:rPr>
        <w:t xml:space="preserve"> double</w:t>
      </w:r>
      <w:r>
        <w:rPr>
          <w:sz w:val="24"/>
          <w:szCs w:val="24"/>
          <w:lang w:val="en-CA"/>
        </w:rPr>
        <w:t>-</w:t>
      </w:r>
      <w:r w:rsidRPr="005004FB">
        <w:rPr>
          <w:sz w:val="24"/>
          <w:szCs w:val="24"/>
          <w:lang w:val="en-CA"/>
        </w:rPr>
        <w:t xml:space="preserve">click to open the </w:t>
      </w:r>
      <w:r w:rsidRPr="005004FB">
        <w:rPr>
          <w:b/>
          <w:sz w:val="24"/>
          <w:szCs w:val="24"/>
          <w:lang w:val="en-CA"/>
        </w:rPr>
        <w:t>Prep</w:t>
      </w:r>
      <w:r w:rsidRPr="005004FB">
        <w:rPr>
          <w:sz w:val="24"/>
          <w:szCs w:val="24"/>
          <w:lang w:val="en-CA"/>
        </w:rPr>
        <w:t xml:space="preserve"> you wish to </w:t>
      </w:r>
      <w:r w:rsidR="0012301E">
        <w:rPr>
          <w:sz w:val="24"/>
          <w:szCs w:val="24"/>
          <w:lang w:val="en-CA"/>
        </w:rPr>
        <w:t>add a C</w:t>
      </w:r>
      <w:r>
        <w:rPr>
          <w:sz w:val="24"/>
          <w:szCs w:val="24"/>
          <w:lang w:val="en-CA"/>
        </w:rPr>
        <w:t>onversion for</w:t>
      </w:r>
      <w:r w:rsidRPr="005004FB">
        <w:rPr>
          <w:sz w:val="24"/>
          <w:szCs w:val="24"/>
          <w:lang w:val="en-CA"/>
        </w:rPr>
        <w:t xml:space="preserve">. </w:t>
      </w:r>
    </w:p>
    <w:p w14:paraId="30B67605" w14:textId="5C3ACE19" w:rsidR="006570E1" w:rsidRDefault="006570E1" w:rsidP="00A94219">
      <w:pPr>
        <w:pStyle w:val="ListParagraph"/>
        <w:numPr>
          <w:ilvl w:val="0"/>
          <w:numId w:val="43"/>
        </w:numPr>
        <w:spacing w:line="360" w:lineRule="auto"/>
        <w:rPr>
          <w:sz w:val="24"/>
          <w:szCs w:val="24"/>
          <w:lang w:val="en-CA"/>
        </w:rPr>
      </w:pPr>
      <w:r>
        <w:rPr>
          <w:sz w:val="24"/>
          <w:szCs w:val="24"/>
          <w:lang w:val="en-CA"/>
        </w:rPr>
        <w:t xml:space="preserve">Click </w:t>
      </w:r>
      <w:r>
        <w:rPr>
          <w:b/>
          <w:sz w:val="24"/>
          <w:szCs w:val="24"/>
          <w:lang w:val="en-CA"/>
        </w:rPr>
        <w:t>Conversions</w:t>
      </w:r>
      <w:r w:rsidR="003A3B70">
        <w:rPr>
          <w:b/>
          <w:sz w:val="24"/>
          <w:szCs w:val="24"/>
          <w:lang w:val="en-CA"/>
        </w:rPr>
        <w:t xml:space="preserve"> </w:t>
      </w:r>
      <w:r w:rsidR="00F90C83">
        <w:rPr>
          <w:b/>
          <w:noProof/>
          <w:sz w:val="24"/>
          <w:szCs w:val="24"/>
        </w:rPr>
        <w:drawing>
          <wp:inline distT="0" distB="0" distL="0" distR="0" wp14:anchorId="7BC9D111" wp14:editId="0FDB061F">
            <wp:extent cx="228600" cy="22860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conversions-24x24.png"/>
                    <pic:cNvPicPr/>
                  </pic:nvPicPr>
                  <pic:blipFill>
                    <a:blip r:embed="rId20">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EE37D0">
        <w:rPr>
          <w:b/>
          <w:sz w:val="24"/>
          <w:szCs w:val="24"/>
          <w:lang w:val="en-CA"/>
        </w:rPr>
        <w:t xml:space="preserve"> </w:t>
      </w:r>
      <w:r w:rsidR="00F90C83">
        <w:rPr>
          <w:sz w:val="24"/>
          <w:szCs w:val="24"/>
          <w:lang w:val="en-CA"/>
        </w:rPr>
        <w:t>(Prep Toolbar).</w:t>
      </w:r>
    </w:p>
    <w:p w14:paraId="62DA710F" w14:textId="5002DA5B" w:rsidR="006570E1" w:rsidRDefault="006570E1" w:rsidP="00A94219">
      <w:pPr>
        <w:pStyle w:val="ListParagraph"/>
        <w:numPr>
          <w:ilvl w:val="0"/>
          <w:numId w:val="43"/>
        </w:numPr>
        <w:spacing w:line="360" w:lineRule="auto"/>
        <w:rPr>
          <w:sz w:val="24"/>
          <w:szCs w:val="24"/>
          <w:lang w:val="en-CA"/>
        </w:rPr>
      </w:pPr>
      <w:r>
        <w:rPr>
          <w:sz w:val="24"/>
          <w:szCs w:val="24"/>
          <w:lang w:val="en-CA"/>
        </w:rPr>
        <w:t xml:space="preserve">Click </w:t>
      </w:r>
      <w:r w:rsidR="00EE37D0" w:rsidRPr="00EE37D0">
        <w:rPr>
          <w:b/>
          <w:sz w:val="24"/>
          <w:szCs w:val="24"/>
          <w:lang w:val="en-CA"/>
        </w:rPr>
        <w:t xml:space="preserve">Add </w:t>
      </w:r>
      <w:r w:rsidRPr="00EE37D0">
        <w:rPr>
          <w:b/>
          <w:sz w:val="24"/>
          <w:szCs w:val="24"/>
          <w:lang w:val="en-CA"/>
        </w:rPr>
        <w:t>Conversion</w:t>
      </w:r>
      <w:r>
        <w:rPr>
          <w:sz w:val="24"/>
          <w:szCs w:val="24"/>
          <w:lang w:val="en-CA"/>
        </w:rPr>
        <w:t xml:space="preserve"> </w:t>
      </w:r>
      <w:r w:rsidR="003A3B70">
        <w:rPr>
          <w:noProof/>
          <w:sz w:val="24"/>
          <w:szCs w:val="24"/>
        </w:rPr>
        <w:drawing>
          <wp:inline distT="0" distB="0" distL="0" distR="0" wp14:anchorId="13A41F8B" wp14:editId="5455D963">
            <wp:extent cx="228600" cy="22860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conversions-add-32.png"/>
                    <pic:cNvPicPr/>
                  </pic:nvPicPr>
                  <pic:blipFill>
                    <a:blip r:embed="rId146">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A67773">
        <w:rPr>
          <w:sz w:val="24"/>
          <w:szCs w:val="24"/>
          <w:lang w:val="en-CA"/>
        </w:rPr>
        <w:t xml:space="preserve"> </w:t>
      </w:r>
      <w:bookmarkStart w:id="208" w:name="OLE_LINK48"/>
      <w:bookmarkStart w:id="209" w:name="OLE_LINK49"/>
      <w:bookmarkStart w:id="210" w:name="OLE_LINK65"/>
      <w:r w:rsidR="00F90C83">
        <w:rPr>
          <w:sz w:val="24"/>
          <w:szCs w:val="24"/>
          <w:lang w:val="en-CA"/>
        </w:rPr>
        <w:t>(Prep Toolbar)</w:t>
      </w:r>
      <w:bookmarkEnd w:id="208"/>
      <w:bookmarkEnd w:id="209"/>
      <w:bookmarkEnd w:id="210"/>
      <w:r w:rsidR="00F90C83">
        <w:rPr>
          <w:sz w:val="24"/>
          <w:szCs w:val="24"/>
          <w:lang w:val="en-CA"/>
        </w:rPr>
        <w:t>.</w:t>
      </w:r>
    </w:p>
    <w:p w14:paraId="7C052970" w14:textId="192FE727" w:rsidR="00F90C83" w:rsidRPr="00F90C83" w:rsidRDefault="00F90C83" w:rsidP="00A94219">
      <w:pPr>
        <w:pStyle w:val="ListParagraph"/>
        <w:numPr>
          <w:ilvl w:val="0"/>
          <w:numId w:val="43"/>
        </w:numPr>
        <w:spacing w:line="360" w:lineRule="auto"/>
        <w:rPr>
          <w:sz w:val="24"/>
          <w:szCs w:val="24"/>
          <w:lang w:val="en-CA"/>
        </w:rPr>
      </w:pPr>
      <w:r>
        <w:rPr>
          <w:sz w:val="24"/>
          <w:szCs w:val="24"/>
          <w:lang w:val="en-CA"/>
        </w:rPr>
        <w:t xml:space="preserve">Choose </w:t>
      </w:r>
      <w:r w:rsidR="00A67773">
        <w:rPr>
          <w:sz w:val="24"/>
          <w:szCs w:val="24"/>
          <w:lang w:val="en-CA"/>
        </w:rPr>
        <w:t>the</w:t>
      </w:r>
      <w:r>
        <w:rPr>
          <w:sz w:val="24"/>
          <w:szCs w:val="24"/>
          <w:lang w:val="en-CA"/>
        </w:rPr>
        <w:t xml:space="preserve"> </w:t>
      </w:r>
      <w:r>
        <w:rPr>
          <w:b/>
          <w:sz w:val="24"/>
          <w:szCs w:val="24"/>
          <w:lang w:val="en-CA"/>
        </w:rPr>
        <w:t xml:space="preserve">From </w:t>
      </w:r>
      <w:r>
        <w:rPr>
          <w:sz w:val="24"/>
          <w:szCs w:val="24"/>
          <w:lang w:val="en-CA"/>
        </w:rPr>
        <w:t xml:space="preserve">and </w:t>
      </w:r>
      <w:r>
        <w:rPr>
          <w:b/>
          <w:sz w:val="24"/>
          <w:szCs w:val="24"/>
          <w:lang w:val="en-CA"/>
        </w:rPr>
        <w:t>To</w:t>
      </w:r>
      <w:r w:rsidR="00A67773">
        <w:rPr>
          <w:sz w:val="24"/>
          <w:szCs w:val="24"/>
          <w:lang w:val="en-CA"/>
        </w:rPr>
        <w:t xml:space="preserve"> </w:t>
      </w:r>
      <w:r>
        <w:rPr>
          <w:b/>
          <w:sz w:val="24"/>
          <w:szCs w:val="24"/>
          <w:lang w:val="en-CA"/>
        </w:rPr>
        <w:t>UOM (Units of Measure)</w:t>
      </w:r>
      <w:r w:rsidRPr="00F90C83">
        <w:rPr>
          <w:sz w:val="24"/>
          <w:szCs w:val="24"/>
          <w:lang w:val="en-CA"/>
        </w:rPr>
        <w:t>.</w:t>
      </w:r>
      <w:r>
        <w:rPr>
          <w:b/>
          <w:sz w:val="24"/>
          <w:szCs w:val="24"/>
          <w:lang w:val="en-CA"/>
        </w:rPr>
        <w:t xml:space="preserve"> </w:t>
      </w:r>
    </w:p>
    <w:p w14:paraId="0F4532AB" w14:textId="20E76ED3" w:rsidR="00F90C83" w:rsidRDefault="00F90C83" w:rsidP="00F90C83">
      <w:pPr>
        <w:pStyle w:val="ListParagraph"/>
        <w:spacing w:line="360" w:lineRule="auto"/>
        <w:ind w:left="360"/>
        <w:rPr>
          <w:sz w:val="24"/>
          <w:szCs w:val="24"/>
          <w:lang w:val="en-CA"/>
        </w:rPr>
      </w:pPr>
      <w:r>
        <w:rPr>
          <w:b/>
          <w:sz w:val="24"/>
          <w:szCs w:val="24"/>
          <w:lang w:val="en-CA"/>
        </w:rPr>
        <w:t xml:space="preserve">NOTE: </w:t>
      </w:r>
      <w:r>
        <w:rPr>
          <w:sz w:val="24"/>
          <w:szCs w:val="24"/>
          <w:lang w:val="en-CA"/>
        </w:rPr>
        <w:t xml:space="preserve">The </w:t>
      </w:r>
      <w:r>
        <w:rPr>
          <w:i/>
          <w:sz w:val="24"/>
          <w:szCs w:val="24"/>
          <w:lang w:val="en-CA"/>
        </w:rPr>
        <w:t xml:space="preserve">From UOM </w:t>
      </w:r>
      <w:r>
        <w:rPr>
          <w:sz w:val="24"/>
          <w:szCs w:val="24"/>
          <w:lang w:val="en-CA"/>
        </w:rPr>
        <w:t>shoul</w:t>
      </w:r>
      <w:r w:rsidR="00EE37D0" w:rsidRPr="00EE37D0">
        <w:rPr>
          <w:sz w:val="24"/>
          <w:szCs w:val="24"/>
          <w:lang w:val="en-CA"/>
        </w:rPr>
        <w:t xml:space="preserve">d be an existing unit </w:t>
      </w:r>
      <w:r>
        <w:rPr>
          <w:sz w:val="24"/>
          <w:szCs w:val="24"/>
          <w:lang w:val="en-CA"/>
        </w:rPr>
        <w:t>type the Pre</w:t>
      </w:r>
      <w:r w:rsidR="00EE37D0">
        <w:rPr>
          <w:sz w:val="24"/>
          <w:szCs w:val="24"/>
          <w:lang w:val="en-CA"/>
        </w:rPr>
        <w:t>p is set up in</w:t>
      </w:r>
      <w:r>
        <w:rPr>
          <w:sz w:val="24"/>
          <w:szCs w:val="24"/>
          <w:lang w:val="en-CA"/>
        </w:rPr>
        <w:t>.</w:t>
      </w:r>
      <w:r w:rsidR="00EE37D0">
        <w:rPr>
          <w:sz w:val="24"/>
          <w:szCs w:val="24"/>
          <w:lang w:val="en-CA"/>
        </w:rPr>
        <w:t xml:space="preserve"> </w:t>
      </w:r>
    </w:p>
    <w:p w14:paraId="71304515" w14:textId="1A81C64C" w:rsidR="006570E1" w:rsidRDefault="00EE37D0" w:rsidP="00A94219">
      <w:pPr>
        <w:pStyle w:val="ListParagraph"/>
        <w:numPr>
          <w:ilvl w:val="0"/>
          <w:numId w:val="43"/>
        </w:numPr>
        <w:spacing w:line="360" w:lineRule="auto"/>
        <w:rPr>
          <w:sz w:val="24"/>
          <w:szCs w:val="24"/>
          <w:lang w:val="en-CA"/>
        </w:rPr>
      </w:pPr>
      <w:r>
        <w:rPr>
          <w:sz w:val="24"/>
          <w:szCs w:val="24"/>
          <w:lang w:val="en-CA"/>
        </w:rPr>
        <w:t xml:space="preserve">Enter the proper </w:t>
      </w:r>
      <w:r w:rsidR="00F90C83">
        <w:rPr>
          <w:b/>
          <w:sz w:val="24"/>
          <w:szCs w:val="24"/>
          <w:lang w:val="en-CA"/>
        </w:rPr>
        <w:t xml:space="preserve">Convert From </w:t>
      </w:r>
      <w:r w:rsidR="00F90C83">
        <w:rPr>
          <w:sz w:val="24"/>
          <w:szCs w:val="24"/>
          <w:lang w:val="en-CA"/>
        </w:rPr>
        <w:t xml:space="preserve">and </w:t>
      </w:r>
      <w:r w:rsidR="00F90C83">
        <w:rPr>
          <w:b/>
          <w:sz w:val="24"/>
          <w:szCs w:val="24"/>
          <w:lang w:val="en-CA"/>
        </w:rPr>
        <w:t xml:space="preserve">To </w:t>
      </w:r>
      <w:r>
        <w:rPr>
          <w:sz w:val="24"/>
          <w:szCs w:val="24"/>
          <w:lang w:val="en-CA"/>
        </w:rPr>
        <w:t>amounts</w:t>
      </w:r>
      <w:r w:rsidR="00A67773" w:rsidRPr="00EE37D0">
        <w:rPr>
          <w:sz w:val="24"/>
          <w:szCs w:val="24"/>
          <w:lang w:val="en-CA"/>
        </w:rPr>
        <w:t>.</w:t>
      </w:r>
    </w:p>
    <w:p w14:paraId="63D72166" w14:textId="77777777" w:rsidR="006570E1" w:rsidRDefault="006570E1" w:rsidP="00A94219">
      <w:pPr>
        <w:pStyle w:val="ListParagraph"/>
        <w:numPr>
          <w:ilvl w:val="0"/>
          <w:numId w:val="43"/>
        </w:numPr>
        <w:spacing w:line="360" w:lineRule="auto"/>
        <w:rPr>
          <w:sz w:val="24"/>
          <w:szCs w:val="24"/>
          <w:lang w:val="en-CA"/>
        </w:rPr>
      </w:pPr>
      <w:r>
        <w:rPr>
          <w:sz w:val="24"/>
          <w:szCs w:val="24"/>
          <w:lang w:val="en-CA"/>
        </w:rPr>
        <w:t xml:space="preserve">Click </w:t>
      </w:r>
      <w:r>
        <w:rPr>
          <w:b/>
          <w:sz w:val="24"/>
          <w:szCs w:val="24"/>
          <w:lang w:val="en-CA"/>
        </w:rPr>
        <w:t xml:space="preserve">Save </w:t>
      </w:r>
      <w:r>
        <w:rPr>
          <w:b/>
          <w:noProof/>
          <w:sz w:val="24"/>
          <w:szCs w:val="24"/>
        </w:rPr>
        <w:drawing>
          <wp:inline distT="0" distB="0" distL="0" distR="0" wp14:anchorId="2A139E15" wp14:editId="5C7C1390">
            <wp:extent cx="228600" cy="228600"/>
            <wp:effectExtent l="0" t="0" r="0" b="0"/>
            <wp:docPr id="400" name="Picture 400" descr="sav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descr="save-24x2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EE37D0" w:rsidRPr="00F90C83">
        <w:rPr>
          <w:sz w:val="24"/>
          <w:szCs w:val="24"/>
          <w:lang w:val="en-CA"/>
        </w:rPr>
        <w:t>.</w:t>
      </w:r>
    </w:p>
    <w:p w14:paraId="4F29401D" w14:textId="321BE08E" w:rsidR="006570E1" w:rsidRDefault="006570E1" w:rsidP="006570E1">
      <w:pPr>
        <w:spacing w:line="360" w:lineRule="auto"/>
        <w:rPr>
          <w:lang w:val="en-CA"/>
        </w:rPr>
      </w:pPr>
    </w:p>
    <w:p w14:paraId="7282792E" w14:textId="77777777" w:rsidR="00A27FAF" w:rsidRDefault="00A27FAF" w:rsidP="006570E1">
      <w:pPr>
        <w:spacing w:line="360" w:lineRule="auto"/>
        <w:rPr>
          <w:lang w:val="en-CA"/>
        </w:rPr>
      </w:pPr>
    </w:p>
    <w:p w14:paraId="7C8D6E40" w14:textId="2F028128" w:rsidR="006570E1" w:rsidRDefault="006570E1" w:rsidP="006570E1">
      <w:pPr>
        <w:pStyle w:val="Heading2"/>
        <w:rPr>
          <w:lang w:val="en-CA"/>
        </w:rPr>
      </w:pPr>
      <w:bookmarkStart w:id="211" w:name="_Toc502341798"/>
      <w:r>
        <w:rPr>
          <w:lang w:val="en-CA"/>
        </w:rPr>
        <w:t>Prep Nutrition</w:t>
      </w:r>
      <w:r w:rsidR="008B1369">
        <w:rPr>
          <w:lang w:val="en-CA"/>
        </w:rPr>
        <w:t xml:space="preserve"> </w:t>
      </w:r>
      <w:r w:rsidR="0012301E">
        <w:rPr>
          <w:noProof/>
        </w:rPr>
        <w:drawing>
          <wp:inline distT="0" distB="0" distL="0" distR="0" wp14:anchorId="0E21B141" wp14:editId="2FCE386E">
            <wp:extent cx="304800" cy="30480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nutrition-32x32.png"/>
                    <pic:cNvPicPr/>
                  </pic:nvPicPr>
                  <pic:blipFill>
                    <a:blip r:embed="rId51">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bookmarkEnd w:id="211"/>
    </w:p>
    <w:p w14:paraId="7E46CB01" w14:textId="77777777" w:rsidR="0012301E" w:rsidRPr="0012301E" w:rsidRDefault="0012301E" w:rsidP="0012301E">
      <w:pPr>
        <w:pStyle w:val="BodyText"/>
        <w:rPr>
          <w:lang w:val="en-CA"/>
        </w:rPr>
      </w:pPr>
    </w:p>
    <w:p w14:paraId="58CB85A9" w14:textId="49106E8E" w:rsidR="00EE37D0" w:rsidRDefault="0012301E" w:rsidP="00EE37D0">
      <w:pPr>
        <w:spacing w:line="360" w:lineRule="auto"/>
        <w:rPr>
          <w:lang w:val="en-CA"/>
        </w:rPr>
      </w:pPr>
      <w:r>
        <w:rPr>
          <w:lang w:val="en-CA"/>
        </w:rPr>
        <w:t>Once I</w:t>
      </w:r>
      <w:r w:rsidR="00A67773">
        <w:rPr>
          <w:lang w:val="en-CA"/>
        </w:rPr>
        <w:t>tems are all set with nutritiona</w:t>
      </w:r>
      <w:r w:rsidR="00EE37D0">
        <w:rPr>
          <w:lang w:val="en-CA"/>
        </w:rPr>
        <w:t xml:space="preserve">l information, </w:t>
      </w:r>
      <w:r>
        <w:rPr>
          <w:lang w:val="en-CA"/>
        </w:rPr>
        <w:t>Optimum Control</w:t>
      </w:r>
      <w:r w:rsidR="00A67773">
        <w:rPr>
          <w:lang w:val="en-CA"/>
        </w:rPr>
        <w:t xml:space="preserve"> will calculate the amounts for each </w:t>
      </w:r>
      <w:r>
        <w:rPr>
          <w:lang w:val="en-CA"/>
        </w:rPr>
        <w:t>P</w:t>
      </w:r>
      <w:r w:rsidR="00A67773">
        <w:rPr>
          <w:lang w:val="en-CA"/>
        </w:rPr>
        <w:t xml:space="preserve">rep. </w:t>
      </w:r>
      <w:r>
        <w:rPr>
          <w:lang w:val="en-CA"/>
        </w:rPr>
        <w:t>In some instances, you may want to edit the Nutrition for a specific Prep.</w:t>
      </w:r>
    </w:p>
    <w:p w14:paraId="56091C31" w14:textId="466C8DA3" w:rsidR="00A67773" w:rsidRPr="0012301E" w:rsidRDefault="0012301E" w:rsidP="006570E1">
      <w:pPr>
        <w:pStyle w:val="BodyText"/>
        <w:rPr>
          <w:lang w:val="en-CA"/>
        </w:rPr>
      </w:pPr>
      <w:commentRangeStart w:id="212"/>
      <w:r w:rsidRPr="002E0150">
        <w:rPr>
          <w:highlight w:val="yellow"/>
          <w:lang w:val="en-CA"/>
        </w:rPr>
        <w:t>To Review/E</w:t>
      </w:r>
      <w:r w:rsidR="00A67773" w:rsidRPr="002E0150">
        <w:rPr>
          <w:highlight w:val="yellow"/>
          <w:lang w:val="en-CA"/>
        </w:rPr>
        <w:t>dit</w:t>
      </w:r>
      <w:r w:rsidRPr="002E0150">
        <w:rPr>
          <w:highlight w:val="yellow"/>
          <w:lang w:val="en-CA"/>
        </w:rPr>
        <w:t xml:space="preserve"> the</w:t>
      </w:r>
      <w:r w:rsidR="00A67773" w:rsidRPr="002E0150">
        <w:rPr>
          <w:highlight w:val="yellow"/>
          <w:lang w:val="en-CA"/>
        </w:rPr>
        <w:t xml:space="preserve"> </w:t>
      </w:r>
      <w:r w:rsidRPr="002E0150">
        <w:rPr>
          <w:highlight w:val="yellow"/>
          <w:lang w:val="en-CA"/>
        </w:rPr>
        <w:t>Prep Nutrition:</w:t>
      </w:r>
      <w:commentRangeEnd w:id="212"/>
      <w:r w:rsidR="002E0150">
        <w:rPr>
          <w:rStyle w:val="CommentReference"/>
        </w:rPr>
        <w:commentReference w:id="212"/>
      </w:r>
    </w:p>
    <w:p w14:paraId="3BBA7712" w14:textId="77777777" w:rsidR="0012301E" w:rsidRDefault="0012301E" w:rsidP="00A94219">
      <w:pPr>
        <w:pStyle w:val="ListParagraph"/>
        <w:numPr>
          <w:ilvl w:val="0"/>
          <w:numId w:val="129"/>
        </w:numPr>
        <w:spacing w:line="360" w:lineRule="auto"/>
        <w:rPr>
          <w:sz w:val="24"/>
          <w:szCs w:val="24"/>
          <w:lang w:val="en-CA"/>
        </w:rPr>
      </w:pPr>
      <w:r>
        <w:rPr>
          <w:sz w:val="24"/>
          <w:szCs w:val="24"/>
          <w:lang w:val="en-CA"/>
        </w:rPr>
        <w:t xml:space="preserve">Click </w:t>
      </w:r>
      <w:r w:rsidRPr="00EE37D0">
        <w:rPr>
          <w:b/>
          <w:sz w:val="24"/>
          <w:szCs w:val="24"/>
          <w:lang w:val="en-CA"/>
        </w:rPr>
        <w:t>Prep</w:t>
      </w:r>
      <w:r>
        <w:rPr>
          <w:b/>
          <w:sz w:val="24"/>
          <w:szCs w:val="24"/>
          <w:lang w:val="en-CA"/>
        </w:rPr>
        <w:t>s</w:t>
      </w:r>
      <w:r>
        <w:rPr>
          <w:sz w:val="24"/>
          <w:szCs w:val="24"/>
          <w:lang w:val="en-CA"/>
        </w:rPr>
        <w:t xml:space="preserve"> </w:t>
      </w:r>
      <w:r>
        <w:rPr>
          <w:noProof/>
          <w:sz w:val="24"/>
          <w:szCs w:val="24"/>
        </w:rPr>
        <w:drawing>
          <wp:inline distT="0" distB="0" distL="0" distR="0" wp14:anchorId="0E7194AD" wp14:editId="36616DD7">
            <wp:extent cx="228600" cy="228600"/>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prep-24x24.png"/>
                    <pic:cNvPicPr/>
                  </pic:nvPicPr>
                  <pic:blipFill>
                    <a:blip r:embed="rId70">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sz w:val="24"/>
          <w:szCs w:val="24"/>
          <w:lang w:val="en-CA"/>
        </w:rPr>
        <w:t xml:space="preserve"> (OCDesktop Toolbar).</w:t>
      </w:r>
    </w:p>
    <w:p w14:paraId="7B76B1CC" w14:textId="7C2B950D" w:rsidR="0012301E" w:rsidRPr="005004FB" w:rsidRDefault="0012301E" w:rsidP="00A94219">
      <w:pPr>
        <w:pStyle w:val="ListParagraph"/>
        <w:numPr>
          <w:ilvl w:val="0"/>
          <w:numId w:val="129"/>
        </w:numPr>
        <w:spacing w:line="360" w:lineRule="auto"/>
        <w:rPr>
          <w:sz w:val="24"/>
          <w:szCs w:val="24"/>
          <w:lang w:val="en-CA"/>
        </w:rPr>
      </w:pPr>
      <w:r w:rsidRPr="005004FB">
        <w:rPr>
          <w:sz w:val="24"/>
          <w:szCs w:val="24"/>
          <w:lang w:val="en-CA"/>
        </w:rPr>
        <w:t xml:space="preserve">From the list of </w:t>
      </w:r>
      <w:r>
        <w:rPr>
          <w:sz w:val="24"/>
          <w:szCs w:val="24"/>
          <w:lang w:val="en-CA"/>
        </w:rPr>
        <w:t>Preps,</w:t>
      </w:r>
      <w:r w:rsidRPr="005004FB">
        <w:rPr>
          <w:sz w:val="24"/>
          <w:szCs w:val="24"/>
          <w:lang w:val="en-CA"/>
        </w:rPr>
        <w:t xml:space="preserve"> double</w:t>
      </w:r>
      <w:r>
        <w:rPr>
          <w:sz w:val="24"/>
          <w:szCs w:val="24"/>
          <w:lang w:val="en-CA"/>
        </w:rPr>
        <w:t>-</w:t>
      </w:r>
      <w:r w:rsidRPr="005004FB">
        <w:rPr>
          <w:sz w:val="24"/>
          <w:szCs w:val="24"/>
          <w:lang w:val="en-CA"/>
        </w:rPr>
        <w:t xml:space="preserve">click to open the </w:t>
      </w:r>
      <w:r w:rsidRPr="005004FB">
        <w:rPr>
          <w:b/>
          <w:sz w:val="24"/>
          <w:szCs w:val="24"/>
          <w:lang w:val="en-CA"/>
        </w:rPr>
        <w:t>Prep</w:t>
      </w:r>
      <w:r w:rsidRPr="005004FB">
        <w:rPr>
          <w:sz w:val="24"/>
          <w:szCs w:val="24"/>
          <w:lang w:val="en-CA"/>
        </w:rPr>
        <w:t xml:space="preserve"> you wish to </w:t>
      </w:r>
      <w:r>
        <w:rPr>
          <w:sz w:val="24"/>
          <w:szCs w:val="24"/>
          <w:lang w:val="en-CA"/>
        </w:rPr>
        <w:t>review/edit the Nutrition for</w:t>
      </w:r>
      <w:r w:rsidRPr="005004FB">
        <w:rPr>
          <w:sz w:val="24"/>
          <w:szCs w:val="24"/>
          <w:lang w:val="en-CA"/>
        </w:rPr>
        <w:t xml:space="preserve">. </w:t>
      </w:r>
    </w:p>
    <w:p w14:paraId="0DB888EC" w14:textId="77777777" w:rsidR="002E0150" w:rsidRDefault="0012301E" w:rsidP="00A94219">
      <w:pPr>
        <w:pStyle w:val="ListParagraph"/>
        <w:numPr>
          <w:ilvl w:val="0"/>
          <w:numId w:val="129"/>
        </w:numPr>
        <w:spacing w:line="360" w:lineRule="auto"/>
        <w:rPr>
          <w:sz w:val="24"/>
          <w:szCs w:val="24"/>
          <w:lang w:val="en-CA"/>
        </w:rPr>
      </w:pPr>
      <w:r w:rsidRPr="0012301E">
        <w:rPr>
          <w:sz w:val="24"/>
          <w:szCs w:val="24"/>
          <w:lang w:val="en-CA"/>
        </w:rPr>
        <w:t xml:space="preserve">Choose </w:t>
      </w:r>
      <w:r w:rsidR="006570E1" w:rsidRPr="0012301E">
        <w:rPr>
          <w:b/>
          <w:sz w:val="24"/>
          <w:szCs w:val="24"/>
          <w:highlight w:val="yellow"/>
          <w:lang w:val="en-CA"/>
        </w:rPr>
        <w:t>Ingredient Nutrition</w:t>
      </w:r>
      <w:r>
        <w:rPr>
          <w:b/>
          <w:sz w:val="24"/>
          <w:szCs w:val="24"/>
          <w:lang w:val="en-CA"/>
        </w:rPr>
        <w:t xml:space="preserve"> </w:t>
      </w:r>
      <w:r>
        <w:rPr>
          <w:sz w:val="24"/>
          <w:szCs w:val="24"/>
          <w:lang w:val="en-CA"/>
        </w:rPr>
        <w:t>(Prep Toolbar) to d</w:t>
      </w:r>
      <w:r w:rsidR="006570E1" w:rsidRPr="0079144D">
        <w:rPr>
          <w:sz w:val="24"/>
          <w:szCs w:val="24"/>
          <w:lang w:val="en-CA"/>
        </w:rPr>
        <w:t>isplay</w:t>
      </w:r>
      <w:r>
        <w:rPr>
          <w:sz w:val="24"/>
          <w:szCs w:val="24"/>
          <w:lang w:val="en-CA"/>
        </w:rPr>
        <w:t xml:space="preserve"> the links of the Ingredients. </w:t>
      </w:r>
    </w:p>
    <w:p w14:paraId="439CC27F" w14:textId="40284176" w:rsidR="001928AA" w:rsidRDefault="002E0150" w:rsidP="002E0150">
      <w:pPr>
        <w:pStyle w:val="ListParagraph"/>
        <w:spacing w:line="360" w:lineRule="auto"/>
        <w:ind w:left="360"/>
        <w:rPr>
          <w:sz w:val="24"/>
          <w:szCs w:val="24"/>
          <w:lang w:val="en-CA"/>
        </w:rPr>
      </w:pPr>
      <w:r>
        <w:rPr>
          <w:b/>
          <w:sz w:val="24"/>
          <w:szCs w:val="24"/>
          <w:lang w:val="en-CA"/>
        </w:rPr>
        <w:t xml:space="preserve">NOTE: </w:t>
      </w:r>
      <w:r>
        <w:rPr>
          <w:sz w:val="24"/>
          <w:szCs w:val="24"/>
          <w:lang w:val="en-CA"/>
        </w:rPr>
        <w:t>O</w:t>
      </w:r>
      <w:r w:rsidR="006570E1" w:rsidRPr="0079144D">
        <w:rPr>
          <w:sz w:val="24"/>
          <w:szCs w:val="24"/>
          <w:lang w:val="en-CA"/>
        </w:rPr>
        <w:t xml:space="preserve">nly when all </w:t>
      </w:r>
      <w:r>
        <w:rPr>
          <w:sz w:val="24"/>
          <w:szCs w:val="24"/>
          <w:lang w:val="en-CA"/>
        </w:rPr>
        <w:t>I</w:t>
      </w:r>
      <w:r w:rsidR="006570E1" w:rsidRPr="0079144D">
        <w:rPr>
          <w:sz w:val="24"/>
          <w:szCs w:val="24"/>
          <w:lang w:val="en-CA"/>
        </w:rPr>
        <w:t>ngredients are linked or calculated</w:t>
      </w:r>
      <w:r>
        <w:rPr>
          <w:sz w:val="24"/>
          <w:szCs w:val="24"/>
          <w:lang w:val="en-CA"/>
        </w:rPr>
        <w:t>, can the N</w:t>
      </w:r>
      <w:r w:rsidR="006570E1" w:rsidRPr="0079144D">
        <w:rPr>
          <w:sz w:val="24"/>
          <w:szCs w:val="24"/>
          <w:lang w:val="en-CA"/>
        </w:rPr>
        <w:t xml:space="preserve">utrition </w:t>
      </w:r>
      <w:r>
        <w:rPr>
          <w:sz w:val="24"/>
          <w:szCs w:val="24"/>
          <w:lang w:val="en-CA"/>
        </w:rPr>
        <w:t xml:space="preserve">Analysis </w:t>
      </w:r>
      <w:r w:rsidR="006570E1" w:rsidRPr="0079144D">
        <w:rPr>
          <w:sz w:val="24"/>
          <w:szCs w:val="24"/>
          <w:lang w:val="en-CA"/>
        </w:rPr>
        <w:t xml:space="preserve">be calculated.  </w:t>
      </w:r>
    </w:p>
    <w:p w14:paraId="6FDE4B6A" w14:textId="1682E927" w:rsidR="0079144D" w:rsidRDefault="0079144D" w:rsidP="00A94219">
      <w:pPr>
        <w:pStyle w:val="ListParagraph"/>
        <w:numPr>
          <w:ilvl w:val="0"/>
          <w:numId w:val="129"/>
        </w:numPr>
        <w:spacing w:line="360" w:lineRule="auto"/>
        <w:rPr>
          <w:sz w:val="24"/>
          <w:szCs w:val="24"/>
          <w:lang w:val="en-CA"/>
        </w:rPr>
      </w:pPr>
      <w:r w:rsidRPr="0079144D">
        <w:rPr>
          <w:sz w:val="24"/>
          <w:szCs w:val="24"/>
          <w:lang w:val="en-CA"/>
        </w:rPr>
        <w:t>Click</w:t>
      </w:r>
      <w:r w:rsidRPr="0079144D">
        <w:rPr>
          <w:b/>
          <w:sz w:val="24"/>
          <w:szCs w:val="24"/>
          <w:lang w:val="en-CA"/>
        </w:rPr>
        <w:t xml:space="preserve"> Save</w:t>
      </w:r>
      <w:r>
        <w:rPr>
          <w:b/>
          <w:sz w:val="24"/>
          <w:szCs w:val="24"/>
          <w:lang w:val="en-CA"/>
        </w:rPr>
        <w:t xml:space="preserve"> </w:t>
      </w:r>
      <w:r>
        <w:rPr>
          <w:b/>
          <w:noProof/>
          <w:sz w:val="24"/>
          <w:szCs w:val="24"/>
        </w:rPr>
        <w:drawing>
          <wp:inline distT="0" distB="0" distL="0" distR="0" wp14:anchorId="1F8118C5" wp14:editId="228712D9">
            <wp:extent cx="228600" cy="228600"/>
            <wp:effectExtent l="0" t="0" r="0" b="0"/>
            <wp:docPr id="672" name="Picture 672" descr="sav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descr="save-24x2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12301E">
        <w:rPr>
          <w:sz w:val="24"/>
          <w:szCs w:val="24"/>
          <w:lang w:val="en-CA"/>
        </w:rPr>
        <w:t>.</w:t>
      </w:r>
    </w:p>
    <w:p w14:paraId="1713D7CA" w14:textId="7810A256" w:rsidR="0012301E" w:rsidRDefault="0012301E" w:rsidP="00A94219">
      <w:pPr>
        <w:pStyle w:val="ListParagraph"/>
        <w:numPr>
          <w:ilvl w:val="0"/>
          <w:numId w:val="129"/>
        </w:numPr>
        <w:spacing w:line="360" w:lineRule="auto"/>
        <w:rPr>
          <w:sz w:val="24"/>
          <w:szCs w:val="24"/>
          <w:lang w:val="en-CA"/>
        </w:rPr>
      </w:pPr>
      <w:r>
        <w:rPr>
          <w:sz w:val="24"/>
          <w:szCs w:val="24"/>
          <w:lang w:val="en-CA"/>
        </w:rPr>
        <w:t xml:space="preserve">To view the Nutritional Analysis, click </w:t>
      </w:r>
      <w:r>
        <w:rPr>
          <w:b/>
          <w:sz w:val="24"/>
          <w:szCs w:val="24"/>
          <w:lang w:val="en-CA"/>
        </w:rPr>
        <w:t xml:space="preserve">Nutrition </w:t>
      </w:r>
      <w:r>
        <w:rPr>
          <w:b/>
          <w:noProof/>
          <w:sz w:val="24"/>
          <w:szCs w:val="24"/>
        </w:rPr>
        <w:drawing>
          <wp:inline distT="0" distB="0" distL="0" distR="0" wp14:anchorId="6F4A1FB2" wp14:editId="09AEDC2A">
            <wp:extent cx="228600" cy="228600"/>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nutrition-24x24.png"/>
                    <pic:cNvPicPr/>
                  </pic:nvPicPr>
                  <pic:blipFill>
                    <a:blip r:embed="rId2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b/>
          <w:sz w:val="24"/>
          <w:szCs w:val="24"/>
          <w:lang w:val="en-CA"/>
        </w:rPr>
        <w:t xml:space="preserve"> </w:t>
      </w:r>
      <w:r>
        <w:rPr>
          <w:sz w:val="24"/>
          <w:szCs w:val="24"/>
          <w:lang w:val="en-CA"/>
        </w:rPr>
        <w:t>(Prep Toolbar).</w:t>
      </w:r>
    </w:p>
    <w:p w14:paraId="3737452D" w14:textId="4858FB02" w:rsidR="0012301E" w:rsidRDefault="0012301E" w:rsidP="0012301E">
      <w:pPr>
        <w:pStyle w:val="ListParagraph"/>
        <w:spacing w:line="360" w:lineRule="auto"/>
        <w:ind w:left="360"/>
        <w:rPr>
          <w:sz w:val="24"/>
          <w:szCs w:val="24"/>
          <w:lang w:val="en-CA"/>
        </w:rPr>
      </w:pPr>
    </w:p>
    <w:p w14:paraId="6B37B0A5" w14:textId="273BA12D" w:rsidR="0012301E" w:rsidRDefault="0012301E" w:rsidP="0012301E">
      <w:pPr>
        <w:pStyle w:val="ListParagraph"/>
        <w:spacing w:line="360" w:lineRule="auto"/>
        <w:ind w:left="360"/>
        <w:rPr>
          <w:sz w:val="24"/>
          <w:szCs w:val="24"/>
          <w:lang w:val="en-CA"/>
        </w:rPr>
      </w:pPr>
    </w:p>
    <w:p w14:paraId="3E001413" w14:textId="77777777" w:rsidR="006E63ED" w:rsidRPr="00C0059A" w:rsidRDefault="006570E1" w:rsidP="006E63ED">
      <w:pPr>
        <w:pStyle w:val="Heading2"/>
        <w:rPr>
          <w:highlight w:val="yellow"/>
          <w:lang w:val="en-CA"/>
        </w:rPr>
      </w:pPr>
      <w:bookmarkStart w:id="213" w:name="_Toc502341799"/>
      <w:bookmarkEnd w:id="204"/>
      <w:bookmarkEnd w:id="205"/>
      <w:commentRangeStart w:id="214"/>
      <w:r w:rsidRPr="00C0059A">
        <w:rPr>
          <w:highlight w:val="yellow"/>
          <w:lang w:val="en-CA"/>
        </w:rPr>
        <w:t>Prep Stations</w:t>
      </w:r>
      <w:r w:rsidR="00D0325F" w:rsidRPr="00C0059A">
        <w:rPr>
          <w:highlight w:val="yellow"/>
          <w:lang w:val="en-CA"/>
        </w:rPr>
        <w:t xml:space="preserve"> </w:t>
      </w:r>
      <w:r w:rsidR="00D0325F" w:rsidRPr="00C0059A">
        <w:rPr>
          <w:noProof/>
          <w:highlight w:val="yellow"/>
        </w:rPr>
        <w:drawing>
          <wp:inline distT="0" distB="0" distL="0" distR="0" wp14:anchorId="35363365" wp14:editId="7B5E85DA">
            <wp:extent cx="228600" cy="228600"/>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prep-station-24x24.png"/>
                    <pic:cNvPicPr/>
                  </pic:nvPicPr>
                  <pic:blipFill>
                    <a:blip r:embed="rId68">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213"/>
    </w:p>
    <w:p w14:paraId="240EEC67" w14:textId="77777777" w:rsidR="006E63ED" w:rsidRPr="00C0059A" w:rsidRDefault="006E63ED" w:rsidP="006E63ED">
      <w:pPr>
        <w:pStyle w:val="BodyText"/>
        <w:rPr>
          <w:highlight w:val="yellow"/>
          <w:lang w:val="en-CA"/>
        </w:rPr>
      </w:pPr>
      <w:r w:rsidRPr="00C0059A">
        <w:rPr>
          <w:highlight w:val="yellow"/>
          <w:lang w:val="en-CA"/>
        </w:rPr>
        <w:t>Optimum Contr</w:t>
      </w:r>
      <w:r w:rsidR="0079144D" w:rsidRPr="00C0059A">
        <w:rPr>
          <w:highlight w:val="yellow"/>
          <w:lang w:val="en-CA"/>
        </w:rPr>
        <w:t>ol can prepare P</w:t>
      </w:r>
      <w:r w:rsidRPr="00C0059A">
        <w:rPr>
          <w:highlight w:val="yellow"/>
          <w:lang w:val="en-CA"/>
        </w:rPr>
        <w:t>rep Sheets for your chefs to use as a tool to save time.  Each sheet can be printed by prep Station (example Back Table or Main Line)</w:t>
      </w:r>
    </w:p>
    <w:p w14:paraId="6B8FFA8A" w14:textId="77777777" w:rsidR="001928AA" w:rsidRPr="00C0059A" w:rsidRDefault="001928AA" w:rsidP="00A94219">
      <w:pPr>
        <w:pStyle w:val="BodyText"/>
        <w:numPr>
          <w:ilvl w:val="0"/>
          <w:numId w:val="88"/>
        </w:numPr>
        <w:rPr>
          <w:highlight w:val="yellow"/>
          <w:lang w:val="en-CA"/>
        </w:rPr>
      </w:pPr>
      <w:r w:rsidRPr="00C0059A">
        <w:rPr>
          <w:highlight w:val="yellow"/>
          <w:lang w:val="en-CA"/>
        </w:rPr>
        <w:t>Select</w:t>
      </w:r>
      <w:r w:rsidR="006570E1" w:rsidRPr="00C0059A">
        <w:rPr>
          <w:highlight w:val="yellow"/>
          <w:lang w:val="en-CA"/>
        </w:rPr>
        <w:t xml:space="preserve"> </w:t>
      </w:r>
      <w:r w:rsidR="006570E1" w:rsidRPr="00C0059A">
        <w:rPr>
          <w:b/>
          <w:highlight w:val="yellow"/>
          <w:lang w:val="en-CA"/>
        </w:rPr>
        <w:t>Prep</w:t>
      </w:r>
      <w:r w:rsidR="006570E1" w:rsidRPr="00C0059A">
        <w:rPr>
          <w:highlight w:val="yellow"/>
          <w:lang w:val="en-CA"/>
        </w:rPr>
        <w:t xml:space="preserve"> </w:t>
      </w:r>
      <w:r w:rsidR="006570E1" w:rsidRPr="00C0059A">
        <w:rPr>
          <w:b/>
          <w:highlight w:val="yellow"/>
          <w:lang w:val="en-CA"/>
        </w:rPr>
        <w:t>Stations</w:t>
      </w:r>
      <w:r w:rsidRPr="00C0059A">
        <w:rPr>
          <w:highlight w:val="yellow"/>
          <w:lang w:val="en-CA"/>
        </w:rPr>
        <w:t xml:space="preserve"> </w:t>
      </w:r>
      <w:r w:rsidRPr="00C0059A">
        <w:rPr>
          <w:noProof/>
          <w:highlight w:val="yellow"/>
        </w:rPr>
        <w:drawing>
          <wp:inline distT="0" distB="0" distL="0" distR="0" wp14:anchorId="7441E611" wp14:editId="1F240D58">
            <wp:extent cx="228600" cy="228600"/>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prep-station-24x24.png"/>
                    <pic:cNvPicPr/>
                  </pic:nvPicPr>
                  <pic:blipFill>
                    <a:blip r:embed="rId68">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570E1" w:rsidRPr="00C0059A">
        <w:rPr>
          <w:highlight w:val="yellow"/>
          <w:lang w:val="en-CA"/>
        </w:rPr>
        <w:t xml:space="preserve"> on the </w:t>
      </w:r>
      <w:r w:rsidR="006570E1" w:rsidRPr="00C0059A">
        <w:rPr>
          <w:b/>
          <w:i/>
          <w:highlight w:val="yellow"/>
          <w:lang w:val="en-CA"/>
        </w:rPr>
        <w:t>Prep Toolbar</w:t>
      </w:r>
    </w:p>
    <w:p w14:paraId="0D8B7925" w14:textId="77777777" w:rsidR="001928AA" w:rsidRPr="00C0059A" w:rsidRDefault="006570E1" w:rsidP="00A94219">
      <w:pPr>
        <w:pStyle w:val="BodyText"/>
        <w:numPr>
          <w:ilvl w:val="0"/>
          <w:numId w:val="88"/>
        </w:numPr>
        <w:rPr>
          <w:highlight w:val="yellow"/>
          <w:lang w:val="en-CA"/>
        </w:rPr>
      </w:pPr>
      <w:r w:rsidRPr="00C0059A">
        <w:rPr>
          <w:highlight w:val="yellow"/>
          <w:lang w:val="en-CA"/>
        </w:rPr>
        <w:t xml:space="preserve">Click </w:t>
      </w:r>
      <w:r w:rsidRPr="00C0059A">
        <w:rPr>
          <w:b/>
          <w:highlight w:val="yellow"/>
          <w:lang w:val="en-CA"/>
        </w:rPr>
        <w:t>Add</w:t>
      </w:r>
      <w:r w:rsidRPr="00C0059A">
        <w:rPr>
          <w:highlight w:val="yellow"/>
          <w:lang w:val="en-CA"/>
        </w:rPr>
        <w:t xml:space="preserve"> </w:t>
      </w:r>
      <w:r w:rsidR="00D6463E" w:rsidRPr="00C0059A">
        <w:rPr>
          <w:noProof/>
          <w:highlight w:val="yellow"/>
        </w:rPr>
        <w:drawing>
          <wp:inline distT="0" distB="0" distL="0" distR="0" wp14:anchorId="4520A37D" wp14:editId="102CC6EF">
            <wp:extent cx="152400" cy="152400"/>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 name="add-16.png"/>
                    <pic:cNvPicPr/>
                  </pic:nvPicPr>
                  <pic:blipFill>
                    <a:blip r:embed="rId183">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3AB34168" w14:textId="77777777" w:rsidR="001928AA" w:rsidRPr="00C0059A" w:rsidRDefault="001928AA" w:rsidP="00A94219">
      <w:pPr>
        <w:pStyle w:val="BodyText"/>
        <w:numPr>
          <w:ilvl w:val="0"/>
          <w:numId w:val="88"/>
        </w:numPr>
        <w:rPr>
          <w:highlight w:val="yellow"/>
          <w:lang w:val="en-CA"/>
        </w:rPr>
      </w:pPr>
      <w:r w:rsidRPr="00C0059A">
        <w:rPr>
          <w:highlight w:val="yellow"/>
          <w:lang w:val="en-CA"/>
        </w:rPr>
        <w:t xml:space="preserve">Enter the </w:t>
      </w:r>
      <w:r w:rsidRPr="00C0059A">
        <w:rPr>
          <w:b/>
          <w:highlight w:val="yellow"/>
          <w:lang w:val="en-CA"/>
        </w:rPr>
        <w:t>Description</w:t>
      </w:r>
      <w:r w:rsidRPr="00C0059A">
        <w:rPr>
          <w:highlight w:val="yellow"/>
          <w:lang w:val="en-CA"/>
        </w:rPr>
        <w:t xml:space="preserve"> for your Prep Stations/ work areas</w:t>
      </w:r>
    </w:p>
    <w:p w14:paraId="09E0F8C5" w14:textId="77777777" w:rsidR="001928AA" w:rsidRPr="00C0059A" w:rsidRDefault="006570E1" w:rsidP="00A94219">
      <w:pPr>
        <w:pStyle w:val="BodyText"/>
        <w:numPr>
          <w:ilvl w:val="0"/>
          <w:numId w:val="88"/>
        </w:numPr>
        <w:rPr>
          <w:highlight w:val="yellow"/>
          <w:lang w:val="en-CA"/>
        </w:rPr>
      </w:pPr>
      <w:r w:rsidRPr="00C0059A">
        <w:rPr>
          <w:highlight w:val="yellow"/>
          <w:lang w:val="en-CA"/>
        </w:rPr>
        <w:t xml:space="preserve">Click </w:t>
      </w:r>
      <w:r w:rsidRPr="00C0059A">
        <w:rPr>
          <w:b/>
          <w:highlight w:val="yellow"/>
          <w:lang w:val="en-CA"/>
        </w:rPr>
        <w:t>Save</w:t>
      </w:r>
      <w:r w:rsidR="008E48B0" w:rsidRPr="00C0059A">
        <w:rPr>
          <w:b/>
          <w:highlight w:val="yellow"/>
          <w:lang w:val="en-CA"/>
        </w:rPr>
        <w:t xml:space="preserve"> </w:t>
      </w:r>
      <w:r w:rsidR="008E48B0" w:rsidRPr="00C0059A">
        <w:rPr>
          <w:noProof/>
          <w:highlight w:val="yellow"/>
        </w:rPr>
        <w:drawing>
          <wp:inline distT="0" distB="0" distL="0" distR="0" wp14:anchorId="20D86E1B" wp14:editId="2A04CCE3">
            <wp:extent cx="120259" cy="120259"/>
            <wp:effectExtent l="0" t="0" r="0" b="0"/>
            <wp:docPr id="713" name="Pictur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 name="save-24x24.png"/>
                    <pic:cNvPicPr/>
                  </pic:nvPicPr>
                  <pic:blipFill>
                    <a:blip r:embed="rId114">
                      <a:extLst>
                        <a:ext uri="{28A0092B-C50C-407E-A947-70E740481C1C}">
                          <a14:useLocalDpi xmlns:a14="http://schemas.microsoft.com/office/drawing/2010/main" val="0"/>
                        </a:ext>
                      </a:extLst>
                    </a:blip>
                    <a:stretch>
                      <a:fillRect/>
                    </a:stretch>
                  </pic:blipFill>
                  <pic:spPr>
                    <a:xfrm>
                      <a:off x="0" y="0"/>
                      <a:ext cx="121742" cy="121742"/>
                    </a:xfrm>
                    <a:prstGeom prst="rect">
                      <a:avLst/>
                    </a:prstGeom>
                  </pic:spPr>
                </pic:pic>
              </a:graphicData>
            </a:graphic>
          </wp:inline>
        </w:drawing>
      </w:r>
      <w:r w:rsidRPr="00C0059A">
        <w:rPr>
          <w:highlight w:val="yellow"/>
          <w:lang w:val="en-CA"/>
        </w:rPr>
        <w:t xml:space="preserve">. </w:t>
      </w:r>
      <w:commentRangeEnd w:id="214"/>
      <w:r w:rsidR="00C0059A">
        <w:rPr>
          <w:rStyle w:val="CommentReference"/>
        </w:rPr>
        <w:commentReference w:id="214"/>
      </w:r>
    </w:p>
    <w:p w14:paraId="16B443B5" w14:textId="77777777" w:rsidR="001928AA" w:rsidRDefault="001928AA" w:rsidP="006E63ED">
      <w:pPr>
        <w:pStyle w:val="BodyText"/>
        <w:rPr>
          <w:lang w:val="en-CA"/>
        </w:rPr>
      </w:pPr>
    </w:p>
    <w:p w14:paraId="1C963BB1" w14:textId="77777777" w:rsidR="00D6463E" w:rsidRPr="002E0150" w:rsidRDefault="00D6463E" w:rsidP="006E63ED">
      <w:pPr>
        <w:pStyle w:val="BodyText"/>
        <w:rPr>
          <w:highlight w:val="yellow"/>
          <w:lang w:val="en-CA"/>
        </w:rPr>
      </w:pPr>
      <w:r>
        <w:rPr>
          <w:lang w:val="en-CA"/>
        </w:rPr>
        <w:t xml:space="preserve"> </w:t>
      </w:r>
      <w:r w:rsidRPr="002E0150">
        <w:rPr>
          <w:highlight w:val="yellow"/>
          <w:lang w:val="en-CA"/>
        </w:rPr>
        <w:t xml:space="preserve">To </w:t>
      </w:r>
      <w:r w:rsidRPr="002E0150">
        <w:rPr>
          <w:b/>
          <w:highlight w:val="yellow"/>
          <w:lang w:val="en-CA"/>
        </w:rPr>
        <w:t xml:space="preserve">Delete </w:t>
      </w:r>
      <w:r w:rsidRPr="002E0150">
        <w:rPr>
          <w:noProof/>
          <w:highlight w:val="yellow"/>
        </w:rPr>
        <w:drawing>
          <wp:inline distT="0" distB="0" distL="0" distR="0" wp14:anchorId="1534FA75" wp14:editId="2C7913C0">
            <wp:extent cx="152400" cy="152400"/>
            <wp:effectExtent l="0" t="0" r="0" b="0"/>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 name="delete-16.png"/>
                    <pic:cNvPicPr/>
                  </pic:nvPicPr>
                  <pic:blipFill>
                    <a:blip r:embed="rId184">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2E0150">
        <w:rPr>
          <w:highlight w:val="yellow"/>
          <w:lang w:val="en-CA"/>
        </w:rPr>
        <w:t xml:space="preserve"> </w:t>
      </w:r>
      <w:r w:rsidRPr="002E0150">
        <w:rPr>
          <w:b/>
          <w:highlight w:val="yellow"/>
          <w:lang w:val="en-CA"/>
        </w:rPr>
        <w:t>Prep S</w:t>
      </w:r>
      <w:r w:rsidR="006570E1" w:rsidRPr="002E0150">
        <w:rPr>
          <w:b/>
          <w:highlight w:val="yellow"/>
          <w:lang w:val="en-CA"/>
        </w:rPr>
        <w:t>tations</w:t>
      </w:r>
      <w:r w:rsidR="006570E1" w:rsidRPr="002E0150">
        <w:rPr>
          <w:highlight w:val="yellow"/>
          <w:lang w:val="en-CA"/>
        </w:rPr>
        <w:t xml:space="preserve">, highlight the station you wish to delete, </w:t>
      </w:r>
    </w:p>
    <w:p w14:paraId="4A7CACF9" w14:textId="77777777" w:rsidR="00D6463E" w:rsidRPr="002E0150" w:rsidRDefault="00D6463E" w:rsidP="00A94219">
      <w:pPr>
        <w:pStyle w:val="BodyText"/>
        <w:numPr>
          <w:ilvl w:val="0"/>
          <w:numId w:val="107"/>
        </w:numPr>
        <w:rPr>
          <w:highlight w:val="yellow"/>
          <w:lang w:val="en-CA"/>
        </w:rPr>
      </w:pPr>
      <w:r w:rsidRPr="002E0150">
        <w:rPr>
          <w:highlight w:val="yellow"/>
          <w:lang w:val="en-CA"/>
        </w:rPr>
        <w:lastRenderedPageBreak/>
        <w:t>C</w:t>
      </w:r>
      <w:r w:rsidR="006570E1" w:rsidRPr="002E0150">
        <w:rPr>
          <w:highlight w:val="yellow"/>
          <w:lang w:val="en-CA"/>
        </w:rPr>
        <w:t xml:space="preserve">lick </w:t>
      </w:r>
      <w:r w:rsidR="006570E1" w:rsidRPr="002E0150">
        <w:rPr>
          <w:b/>
          <w:highlight w:val="yellow"/>
          <w:lang w:val="en-CA"/>
        </w:rPr>
        <w:t>Delete</w:t>
      </w:r>
      <w:r w:rsidRPr="002E0150">
        <w:rPr>
          <w:b/>
          <w:highlight w:val="yellow"/>
          <w:lang w:val="en-CA"/>
        </w:rPr>
        <w:t xml:space="preserve"> </w:t>
      </w:r>
      <w:r w:rsidRPr="002E0150">
        <w:rPr>
          <w:noProof/>
          <w:highlight w:val="yellow"/>
        </w:rPr>
        <w:drawing>
          <wp:inline distT="0" distB="0" distL="0" distR="0" wp14:anchorId="3BF77DE6" wp14:editId="20A5AF88">
            <wp:extent cx="95340" cy="95340"/>
            <wp:effectExtent l="0" t="0" r="0" b="0"/>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 name="delete-16.png"/>
                    <pic:cNvPicPr/>
                  </pic:nvPicPr>
                  <pic:blipFill>
                    <a:blip r:embed="rId184">
                      <a:extLst>
                        <a:ext uri="{28A0092B-C50C-407E-A947-70E740481C1C}">
                          <a14:useLocalDpi xmlns:a14="http://schemas.microsoft.com/office/drawing/2010/main" val="0"/>
                        </a:ext>
                      </a:extLst>
                    </a:blip>
                    <a:stretch>
                      <a:fillRect/>
                    </a:stretch>
                  </pic:blipFill>
                  <pic:spPr>
                    <a:xfrm>
                      <a:off x="0" y="0"/>
                      <a:ext cx="96097" cy="96097"/>
                    </a:xfrm>
                    <a:prstGeom prst="rect">
                      <a:avLst/>
                    </a:prstGeom>
                  </pic:spPr>
                </pic:pic>
              </a:graphicData>
            </a:graphic>
          </wp:inline>
        </w:drawing>
      </w:r>
    </w:p>
    <w:p w14:paraId="2C04A4B9" w14:textId="77777777" w:rsidR="006570E1" w:rsidRDefault="00D6463E" w:rsidP="00A94219">
      <w:pPr>
        <w:pStyle w:val="BodyText"/>
        <w:numPr>
          <w:ilvl w:val="0"/>
          <w:numId w:val="107"/>
        </w:numPr>
        <w:rPr>
          <w:lang w:val="en-CA"/>
        </w:rPr>
      </w:pPr>
      <w:r w:rsidRPr="002E0150">
        <w:rPr>
          <w:highlight w:val="yellow"/>
          <w:lang w:val="en-CA"/>
        </w:rPr>
        <w:t>Choose</w:t>
      </w:r>
      <w:r w:rsidR="006570E1" w:rsidRPr="002E0150">
        <w:rPr>
          <w:highlight w:val="yellow"/>
          <w:lang w:val="en-CA"/>
        </w:rPr>
        <w:t xml:space="preserve"> </w:t>
      </w:r>
      <w:r w:rsidR="006570E1" w:rsidRPr="002E0150">
        <w:rPr>
          <w:b/>
          <w:highlight w:val="yellow"/>
          <w:lang w:val="en-CA"/>
        </w:rPr>
        <w:t>Save</w:t>
      </w:r>
      <w:r w:rsidR="006570E1">
        <w:rPr>
          <w:lang w:val="en-CA"/>
        </w:rPr>
        <w:t xml:space="preserve"> </w:t>
      </w:r>
      <w:r>
        <w:rPr>
          <w:noProof/>
        </w:rPr>
        <w:drawing>
          <wp:inline distT="0" distB="0" distL="0" distR="0" wp14:anchorId="0F4BB91E" wp14:editId="67097D07">
            <wp:extent cx="120259" cy="120259"/>
            <wp:effectExtent l="0" t="0" r="0" b="0"/>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 name="save-24x24.png"/>
                    <pic:cNvPicPr/>
                  </pic:nvPicPr>
                  <pic:blipFill>
                    <a:blip r:embed="rId114">
                      <a:extLst>
                        <a:ext uri="{28A0092B-C50C-407E-A947-70E740481C1C}">
                          <a14:useLocalDpi xmlns:a14="http://schemas.microsoft.com/office/drawing/2010/main" val="0"/>
                        </a:ext>
                      </a:extLst>
                    </a:blip>
                    <a:stretch>
                      <a:fillRect/>
                    </a:stretch>
                  </pic:blipFill>
                  <pic:spPr>
                    <a:xfrm>
                      <a:off x="0" y="0"/>
                      <a:ext cx="121742" cy="121742"/>
                    </a:xfrm>
                    <a:prstGeom prst="rect">
                      <a:avLst/>
                    </a:prstGeom>
                  </pic:spPr>
                </pic:pic>
              </a:graphicData>
            </a:graphic>
          </wp:inline>
        </w:drawing>
      </w:r>
    </w:p>
    <w:p w14:paraId="493025FF" w14:textId="77777777" w:rsidR="00020D92" w:rsidRDefault="0045362D" w:rsidP="0045362D">
      <w:pPr>
        <w:pStyle w:val="Heading4"/>
        <w:rPr>
          <w:lang w:val="en-CA"/>
        </w:rPr>
      </w:pPr>
      <w:r>
        <w:rPr>
          <w:lang w:val="en-CA"/>
        </w:rPr>
        <w:t>Printing Prep Sheets</w:t>
      </w:r>
      <w:r w:rsidR="00020D92">
        <w:rPr>
          <w:lang w:val="en-CA"/>
        </w:rPr>
        <w:t xml:space="preserve"> </w:t>
      </w:r>
    </w:p>
    <w:p w14:paraId="2DA6B4B5" w14:textId="75149420" w:rsidR="002E0150" w:rsidRDefault="002E0150" w:rsidP="002E0150">
      <w:pPr>
        <w:pStyle w:val="BodyText"/>
        <w:rPr>
          <w:lang w:val="en-CA"/>
        </w:rPr>
      </w:pPr>
      <w:r>
        <w:rPr>
          <w:lang w:val="en-CA"/>
        </w:rPr>
        <w:t>To Print Prep Sheets:</w:t>
      </w:r>
    </w:p>
    <w:p w14:paraId="572E8AD7" w14:textId="2066E6FD" w:rsidR="00020D92" w:rsidRDefault="00020D92" w:rsidP="00A94219">
      <w:pPr>
        <w:pStyle w:val="BodyText"/>
        <w:numPr>
          <w:ilvl w:val="0"/>
          <w:numId w:val="108"/>
        </w:numPr>
        <w:rPr>
          <w:lang w:val="en-CA"/>
        </w:rPr>
      </w:pPr>
      <w:r>
        <w:rPr>
          <w:lang w:val="en-CA"/>
        </w:rPr>
        <w:t>S</w:t>
      </w:r>
      <w:r w:rsidR="00134C2A">
        <w:rPr>
          <w:lang w:val="en-CA"/>
        </w:rPr>
        <w:t xml:space="preserve">elect </w:t>
      </w:r>
      <w:r w:rsidR="00134C2A" w:rsidRPr="00D6463E">
        <w:rPr>
          <w:b/>
          <w:lang w:val="en-CA"/>
        </w:rPr>
        <w:t>Report</w:t>
      </w:r>
      <w:r>
        <w:rPr>
          <w:b/>
          <w:lang w:val="en-CA"/>
        </w:rPr>
        <w:t>s</w:t>
      </w:r>
      <w:r w:rsidR="00D6463E">
        <w:rPr>
          <w:lang w:val="en-CA"/>
        </w:rPr>
        <w:t xml:space="preserve"> </w:t>
      </w:r>
      <w:r w:rsidR="002E0150">
        <w:rPr>
          <w:noProof/>
        </w:rPr>
        <w:drawing>
          <wp:inline distT="0" distB="0" distL="0" distR="0" wp14:anchorId="0A934E84" wp14:editId="19A528EE">
            <wp:extent cx="228600" cy="228600"/>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reporting-24x24.png"/>
                    <pic:cNvPicPr/>
                  </pic:nvPicPr>
                  <pic:blipFill>
                    <a:blip r:embed="rId91">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E0150">
        <w:rPr>
          <w:lang w:val="en-CA"/>
        </w:rPr>
        <w:t xml:space="preserve"> (OCDesktop Toolbar).</w:t>
      </w:r>
    </w:p>
    <w:p w14:paraId="2F9146D4" w14:textId="2017010B" w:rsidR="00020D92" w:rsidRDefault="00020D92" w:rsidP="00A94219">
      <w:pPr>
        <w:pStyle w:val="BodyText"/>
        <w:numPr>
          <w:ilvl w:val="0"/>
          <w:numId w:val="108"/>
        </w:numPr>
        <w:rPr>
          <w:lang w:val="en-CA"/>
        </w:rPr>
      </w:pPr>
      <w:r w:rsidRPr="002E0150">
        <w:rPr>
          <w:lang w:val="en-CA"/>
        </w:rPr>
        <w:t>Choose</w:t>
      </w:r>
      <w:r>
        <w:rPr>
          <w:b/>
          <w:lang w:val="en-CA"/>
        </w:rPr>
        <w:t xml:space="preserve"> </w:t>
      </w:r>
      <w:r w:rsidR="00134C2A" w:rsidRPr="00D6463E">
        <w:rPr>
          <w:b/>
          <w:lang w:val="en-CA"/>
        </w:rPr>
        <w:t xml:space="preserve">Recipe </w:t>
      </w:r>
      <w:r w:rsidR="002E0150" w:rsidRPr="002E0150">
        <w:rPr>
          <w:b/>
          <w:lang w:val="en-CA"/>
        </w:rPr>
        <w:t>R</w:t>
      </w:r>
      <w:r w:rsidR="00134C2A" w:rsidRPr="002E0150">
        <w:rPr>
          <w:b/>
          <w:lang w:val="en-CA"/>
        </w:rPr>
        <w:t>eports</w:t>
      </w:r>
      <w:r w:rsidR="00D6463E" w:rsidRPr="002E0150">
        <w:rPr>
          <w:b/>
          <w:lang w:val="en-CA"/>
        </w:rPr>
        <w:t xml:space="preserve"> </w:t>
      </w:r>
      <w:r w:rsidR="002E0150">
        <w:rPr>
          <w:noProof/>
        </w:rPr>
        <w:drawing>
          <wp:inline distT="0" distB="0" distL="0" distR="0" wp14:anchorId="00D93CD8" wp14:editId="21842277">
            <wp:extent cx="228600" cy="228600"/>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recipes-24x24.png"/>
                    <pic:cNvPicPr/>
                  </pic:nvPicPr>
                  <pic:blipFill>
                    <a:blip r:embed="rId7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E0150">
        <w:rPr>
          <w:b/>
          <w:lang w:val="en-CA"/>
        </w:rPr>
        <w:t xml:space="preserve"> </w:t>
      </w:r>
      <w:r w:rsidR="002E0150">
        <w:rPr>
          <w:lang w:val="en-CA"/>
        </w:rPr>
        <w:t>(Reports Toolbar).</w:t>
      </w:r>
      <w:r>
        <w:rPr>
          <w:lang w:val="en-CA"/>
        </w:rPr>
        <w:t xml:space="preserve"> </w:t>
      </w:r>
      <w:r w:rsidR="00134C2A">
        <w:rPr>
          <w:lang w:val="en-CA"/>
        </w:rPr>
        <w:t xml:space="preserve"> </w:t>
      </w:r>
    </w:p>
    <w:p w14:paraId="0309A233" w14:textId="77777777" w:rsidR="002E0150" w:rsidRDefault="00020D92" w:rsidP="00A94219">
      <w:pPr>
        <w:pStyle w:val="BodyText"/>
        <w:numPr>
          <w:ilvl w:val="0"/>
          <w:numId w:val="108"/>
        </w:numPr>
        <w:rPr>
          <w:lang w:val="en-CA"/>
        </w:rPr>
      </w:pPr>
      <w:r>
        <w:rPr>
          <w:lang w:val="en-CA"/>
        </w:rPr>
        <w:t xml:space="preserve">Click </w:t>
      </w:r>
      <w:r w:rsidR="002E0150">
        <w:rPr>
          <w:b/>
          <w:lang w:val="en-CA"/>
        </w:rPr>
        <w:t xml:space="preserve">Daily </w:t>
      </w:r>
      <w:r w:rsidRPr="00020D92">
        <w:rPr>
          <w:b/>
          <w:lang w:val="en-CA"/>
        </w:rPr>
        <w:t>Prep S</w:t>
      </w:r>
      <w:r w:rsidR="00134C2A" w:rsidRPr="00020D92">
        <w:rPr>
          <w:b/>
          <w:lang w:val="en-CA"/>
        </w:rPr>
        <w:t>heets</w:t>
      </w:r>
      <w:r w:rsidR="00134C2A">
        <w:rPr>
          <w:lang w:val="en-CA"/>
        </w:rPr>
        <w:t xml:space="preserve">. </w:t>
      </w:r>
    </w:p>
    <w:p w14:paraId="7356FBFE" w14:textId="3D932ED0" w:rsidR="00134C2A" w:rsidRDefault="00020D92" w:rsidP="002E0150">
      <w:pPr>
        <w:pStyle w:val="BodyText"/>
        <w:ind w:left="360"/>
        <w:rPr>
          <w:lang w:val="en-CA"/>
        </w:rPr>
      </w:pPr>
      <w:r w:rsidRPr="002E0150">
        <w:rPr>
          <w:b/>
          <w:lang w:val="en-CA"/>
        </w:rPr>
        <w:t>NOTE:</w:t>
      </w:r>
      <w:r>
        <w:rPr>
          <w:lang w:val="en-CA"/>
        </w:rPr>
        <w:t xml:space="preserve"> </w:t>
      </w:r>
      <w:r w:rsidRPr="002E0150">
        <w:rPr>
          <w:i/>
          <w:lang w:val="en-CA"/>
        </w:rPr>
        <w:t>Min/</w:t>
      </w:r>
      <w:r w:rsidR="00134C2A" w:rsidRPr="002E0150">
        <w:rPr>
          <w:i/>
          <w:lang w:val="en-CA"/>
        </w:rPr>
        <w:t>Max levels</w:t>
      </w:r>
      <w:r>
        <w:rPr>
          <w:lang w:val="en-CA"/>
        </w:rPr>
        <w:t xml:space="preserve"> </w:t>
      </w:r>
      <w:r w:rsidR="009B37FC">
        <w:rPr>
          <w:lang w:val="en-CA"/>
        </w:rPr>
        <w:t>and</w:t>
      </w:r>
      <w:r>
        <w:rPr>
          <w:lang w:val="en-CA"/>
        </w:rPr>
        <w:t xml:space="preserve"> </w:t>
      </w:r>
      <w:r w:rsidRPr="002E0150">
        <w:rPr>
          <w:i/>
          <w:lang w:val="en-CA"/>
        </w:rPr>
        <w:t>‘include on prep sheets’</w:t>
      </w:r>
      <w:r>
        <w:rPr>
          <w:lang w:val="en-CA"/>
        </w:rPr>
        <w:t xml:space="preserve"> in each </w:t>
      </w:r>
      <w:r w:rsidR="002E0150">
        <w:rPr>
          <w:lang w:val="en-CA"/>
        </w:rPr>
        <w:t>Prep R</w:t>
      </w:r>
      <w:r>
        <w:rPr>
          <w:lang w:val="en-CA"/>
        </w:rPr>
        <w:t>ecipe will</w:t>
      </w:r>
      <w:r w:rsidR="00134C2A">
        <w:rPr>
          <w:lang w:val="en-CA"/>
        </w:rPr>
        <w:t xml:space="preserve"> be required to print </w:t>
      </w:r>
      <w:r w:rsidR="002E0150">
        <w:rPr>
          <w:lang w:val="en-CA"/>
        </w:rPr>
        <w:t>P</w:t>
      </w:r>
      <w:r w:rsidR="00134C2A">
        <w:rPr>
          <w:lang w:val="en-CA"/>
        </w:rPr>
        <w:t xml:space="preserve">rep </w:t>
      </w:r>
      <w:r w:rsidR="002E0150">
        <w:rPr>
          <w:lang w:val="en-CA"/>
        </w:rPr>
        <w:t>S</w:t>
      </w:r>
      <w:r w:rsidR="00134C2A">
        <w:rPr>
          <w:lang w:val="en-CA"/>
        </w:rPr>
        <w:t>heets.</w:t>
      </w:r>
      <w:r w:rsidR="00F81372">
        <w:rPr>
          <w:lang w:val="en-CA"/>
        </w:rPr>
        <w:t xml:space="preserve"> See </w:t>
      </w:r>
      <w:r w:rsidR="00F81372" w:rsidRPr="00F81372">
        <w:rPr>
          <w:rStyle w:val="C1HJump"/>
        </w:rPr>
        <w:t>Prep Par Levels</w:t>
      </w:r>
      <w:r w:rsidR="002E0150">
        <w:rPr>
          <w:rStyle w:val="C1HJump"/>
        </w:rPr>
        <w:t>.</w:t>
      </w:r>
      <w:r w:rsidR="00F81372" w:rsidRPr="00F81372">
        <w:rPr>
          <w:rStyle w:val="C1HJump"/>
          <w:vanish/>
        </w:rPr>
        <w:t>|topic=Setting Prep Par Levels</w:t>
      </w:r>
    </w:p>
    <w:p w14:paraId="6B0E3C54" w14:textId="0DFF0848" w:rsidR="00020D92" w:rsidRDefault="00F81372" w:rsidP="00A94219">
      <w:pPr>
        <w:pStyle w:val="BodyText"/>
        <w:numPr>
          <w:ilvl w:val="0"/>
          <w:numId w:val="108"/>
        </w:numPr>
        <w:rPr>
          <w:lang w:val="en-CA"/>
        </w:rPr>
      </w:pPr>
      <w:r>
        <w:rPr>
          <w:lang w:val="en-CA"/>
        </w:rPr>
        <w:t xml:space="preserve">Select the </w:t>
      </w:r>
      <w:r w:rsidRPr="0045362D">
        <w:rPr>
          <w:b/>
          <w:lang w:val="en-CA"/>
        </w:rPr>
        <w:t>Date</w:t>
      </w:r>
      <w:r w:rsidR="002E0150">
        <w:rPr>
          <w:lang w:val="en-CA"/>
        </w:rPr>
        <w:t xml:space="preserve"> of the Prep.</w:t>
      </w:r>
    </w:p>
    <w:p w14:paraId="0BED5E84" w14:textId="3DEAC93D" w:rsidR="002E0150" w:rsidRPr="002E0150" w:rsidRDefault="002E0150" w:rsidP="00A94219">
      <w:pPr>
        <w:pStyle w:val="BodyText"/>
        <w:numPr>
          <w:ilvl w:val="0"/>
          <w:numId w:val="108"/>
        </w:numPr>
        <w:rPr>
          <w:highlight w:val="green"/>
          <w:lang w:val="en-CA"/>
        </w:rPr>
      </w:pPr>
      <w:r w:rsidRPr="002E0150">
        <w:rPr>
          <w:highlight w:val="green"/>
          <w:lang w:val="en-CA"/>
        </w:rPr>
        <w:t xml:space="preserve">The </w:t>
      </w:r>
      <w:r w:rsidRPr="002E0150">
        <w:rPr>
          <w:b/>
          <w:highlight w:val="green"/>
          <w:lang w:val="en-CA"/>
        </w:rPr>
        <w:t xml:space="preserve">Prep Margin Percentage </w:t>
      </w:r>
      <w:r w:rsidRPr="002E0150">
        <w:rPr>
          <w:highlight w:val="green"/>
          <w:lang w:val="en-CA"/>
        </w:rPr>
        <w:t>is set at 10.0% as the default. You can change this percentage accordingly.</w:t>
      </w:r>
    </w:p>
    <w:p w14:paraId="1C2D4280" w14:textId="77777777" w:rsidR="00020D92" w:rsidRDefault="00020D92" w:rsidP="00A94219">
      <w:pPr>
        <w:pStyle w:val="BodyText"/>
        <w:numPr>
          <w:ilvl w:val="0"/>
          <w:numId w:val="108"/>
        </w:numPr>
        <w:rPr>
          <w:lang w:val="en-CA"/>
        </w:rPr>
      </w:pPr>
      <w:r>
        <w:rPr>
          <w:lang w:val="en-CA"/>
        </w:rPr>
        <w:t xml:space="preserve">Click </w:t>
      </w:r>
      <w:r w:rsidRPr="00020D92">
        <w:rPr>
          <w:b/>
          <w:lang w:val="en-CA"/>
        </w:rPr>
        <w:t>Run</w:t>
      </w:r>
      <w:r>
        <w:rPr>
          <w:lang w:val="en-CA"/>
        </w:rPr>
        <w:t xml:space="preserve"> </w:t>
      </w:r>
      <w:r w:rsidRPr="00020D92">
        <w:rPr>
          <w:b/>
          <w:lang w:val="en-CA"/>
        </w:rPr>
        <w:t>Report</w:t>
      </w:r>
      <w:r w:rsidR="0045362D">
        <w:rPr>
          <w:b/>
          <w:lang w:val="en-CA"/>
        </w:rPr>
        <w:t>.</w:t>
      </w:r>
    </w:p>
    <w:p w14:paraId="0F5CF634" w14:textId="209B873E" w:rsidR="006570E1" w:rsidRDefault="006570E1" w:rsidP="006570E1">
      <w:pPr>
        <w:spacing w:line="360" w:lineRule="auto"/>
        <w:rPr>
          <w:lang w:val="en-CA"/>
        </w:rPr>
      </w:pPr>
    </w:p>
    <w:p w14:paraId="09A0118B" w14:textId="77777777" w:rsidR="002E0150" w:rsidRDefault="002E0150" w:rsidP="006570E1">
      <w:pPr>
        <w:spacing w:line="360" w:lineRule="auto"/>
        <w:rPr>
          <w:lang w:val="en-CA"/>
        </w:rPr>
      </w:pPr>
    </w:p>
    <w:p w14:paraId="7C5DEA3A" w14:textId="37A09568" w:rsidR="00CB65CB" w:rsidRDefault="006570E1" w:rsidP="00CB65CB">
      <w:pPr>
        <w:pStyle w:val="Heading2"/>
        <w:rPr>
          <w:lang w:val="en-CA"/>
        </w:rPr>
      </w:pPr>
      <w:bookmarkStart w:id="215" w:name="_Toc502341800"/>
      <w:r>
        <w:rPr>
          <w:lang w:val="en-CA"/>
        </w:rPr>
        <w:t>Prep Duplicate</w:t>
      </w:r>
      <w:r w:rsidR="00D0325F">
        <w:rPr>
          <w:lang w:val="en-CA"/>
        </w:rPr>
        <w:t xml:space="preserve"> </w:t>
      </w:r>
      <w:r w:rsidR="002E0150">
        <w:rPr>
          <w:noProof/>
        </w:rPr>
        <w:drawing>
          <wp:inline distT="0" distB="0" distL="0" distR="0" wp14:anchorId="26908E73" wp14:editId="5BC27DE2">
            <wp:extent cx="304800" cy="304800"/>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duplicate-32x32.png"/>
                    <pic:cNvPicPr/>
                  </pic:nvPicPr>
                  <pic:blipFill>
                    <a:blip r:embed="rId69">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bookmarkEnd w:id="215"/>
    </w:p>
    <w:p w14:paraId="2C659DA7" w14:textId="77777777" w:rsidR="002E0150" w:rsidRDefault="002E0150" w:rsidP="00CB65CB">
      <w:pPr>
        <w:pStyle w:val="BodyText"/>
        <w:rPr>
          <w:rFonts w:asciiTheme="minorHAnsi" w:hAnsiTheme="minorHAnsi"/>
          <w:lang w:val="en-CA"/>
        </w:rPr>
      </w:pPr>
    </w:p>
    <w:p w14:paraId="39EF9BE5" w14:textId="44FF3BD8" w:rsidR="006570E1" w:rsidRDefault="002E0150" w:rsidP="00CB65CB">
      <w:pPr>
        <w:pStyle w:val="BodyText"/>
        <w:rPr>
          <w:rFonts w:asciiTheme="minorHAnsi" w:hAnsiTheme="minorHAnsi"/>
          <w:lang w:val="en-CA"/>
        </w:rPr>
      </w:pPr>
      <w:r>
        <w:rPr>
          <w:rFonts w:asciiTheme="minorHAnsi" w:hAnsiTheme="minorHAnsi"/>
          <w:lang w:val="en-CA"/>
        </w:rPr>
        <w:t>To Duplicate a Prep to Add a Similar Prep:</w:t>
      </w:r>
    </w:p>
    <w:p w14:paraId="383C7E87" w14:textId="77777777" w:rsidR="00CB65CB" w:rsidRPr="00CB65CB" w:rsidRDefault="00CB65CB" w:rsidP="00CB65CB">
      <w:pPr>
        <w:pStyle w:val="BodyText"/>
        <w:rPr>
          <w:rFonts w:asciiTheme="minorHAnsi" w:hAnsiTheme="minorHAnsi"/>
          <w:lang w:val="en-CA"/>
        </w:rPr>
      </w:pPr>
    </w:p>
    <w:p w14:paraId="059A6037" w14:textId="77777777" w:rsidR="002E0150" w:rsidRDefault="002E0150" w:rsidP="00A94219">
      <w:pPr>
        <w:pStyle w:val="ListParagraph"/>
        <w:numPr>
          <w:ilvl w:val="0"/>
          <w:numId w:val="44"/>
        </w:numPr>
        <w:spacing w:line="360" w:lineRule="auto"/>
        <w:rPr>
          <w:sz w:val="24"/>
          <w:szCs w:val="24"/>
          <w:lang w:val="en-CA"/>
        </w:rPr>
      </w:pPr>
      <w:r>
        <w:rPr>
          <w:sz w:val="24"/>
          <w:szCs w:val="24"/>
          <w:lang w:val="en-CA"/>
        </w:rPr>
        <w:t xml:space="preserve">Click </w:t>
      </w:r>
      <w:r w:rsidRPr="00EE37D0">
        <w:rPr>
          <w:b/>
          <w:sz w:val="24"/>
          <w:szCs w:val="24"/>
          <w:lang w:val="en-CA"/>
        </w:rPr>
        <w:t>Prep</w:t>
      </w:r>
      <w:r>
        <w:rPr>
          <w:b/>
          <w:sz w:val="24"/>
          <w:szCs w:val="24"/>
          <w:lang w:val="en-CA"/>
        </w:rPr>
        <w:t>s</w:t>
      </w:r>
      <w:r>
        <w:rPr>
          <w:sz w:val="24"/>
          <w:szCs w:val="24"/>
          <w:lang w:val="en-CA"/>
        </w:rPr>
        <w:t xml:space="preserve"> </w:t>
      </w:r>
      <w:r>
        <w:rPr>
          <w:noProof/>
          <w:sz w:val="24"/>
          <w:szCs w:val="24"/>
        </w:rPr>
        <w:drawing>
          <wp:inline distT="0" distB="0" distL="0" distR="0" wp14:anchorId="0E94B2FB" wp14:editId="79A3133C">
            <wp:extent cx="228600" cy="228600"/>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prep-24x24.png"/>
                    <pic:cNvPicPr/>
                  </pic:nvPicPr>
                  <pic:blipFill>
                    <a:blip r:embed="rId70">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sz w:val="24"/>
          <w:szCs w:val="24"/>
          <w:lang w:val="en-CA"/>
        </w:rPr>
        <w:t xml:space="preserve"> (OCDesktop Toolbar).</w:t>
      </w:r>
    </w:p>
    <w:p w14:paraId="0E69E05F" w14:textId="2D411BAE" w:rsidR="002E0150" w:rsidRPr="005004FB" w:rsidRDefault="002E0150" w:rsidP="00A94219">
      <w:pPr>
        <w:pStyle w:val="ListParagraph"/>
        <w:numPr>
          <w:ilvl w:val="0"/>
          <w:numId w:val="44"/>
        </w:numPr>
        <w:spacing w:line="360" w:lineRule="auto"/>
        <w:rPr>
          <w:sz w:val="24"/>
          <w:szCs w:val="24"/>
          <w:lang w:val="en-CA"/>
        </w:rPr>
      </w:pPr>
      <w:r w:rsidRPr="005004FB">
        <w:rPr>
          <w:sz w:val="24"/>
          <w:szCs w:val="24"/>
          <w:lang w:val="en-CA"/>
        </w:rPr>
        <w:t xml:space="preserve">From the list of </w:t>
      </w:r>
      <w:r>
        <w:rPr>
          <w:sz w:val="24"/>
          <w:szCs w:val="24"/>
          <w:lang w:val="en-CA"/>
        </w:rPr>
        <w:t>Preps,</w:t>
      </w:r>
      <w:r w:rsidRPr="005004FB">
        <w:rPr>
          <w:sz w:val="24"/>
          <w:szCs w:val="24"/>
          <w:lang w:val="en-CA"/>
        </w:rPr>
        <w:t xml:space="preserve"> double</w:t>
      </w:r>
      <w:r>
        <w:rPr>
          <w:sz w:val="24"/>
          <w:szCs w:val="24"/>
          <w:lang w:val="en-CA"/>
        </w:rPr>
        <w:t>-</w:t>
      </w:r>
      <w:r w:rsidRPr="005004FB">
        <w:rPr>
          <w:sz w:val="24"/>
          <w:szCs w:val="24"/>
          <w:lang w:val="en-CA"/>
        </w:rPr>
        <w:t xml:space="preserve">click to open the </w:t>
      </w:r>
      <w:r w:rsidRPr="005004FB">
        <w:rPr>
          <w:b/>
          <w:sz w:val="24"/>
          <w:szCs w:val="24"/>
          <w:lang w:val="en-CA"/>
        </w:rPr>
        <w:t>Prep</w:t>
      </w:r>
      <w:r w:rsidRPr="005004FB">
        <w:rPr>
          <w:sz w:val="24"/>
          <w:szCs w:val="24"/>
          <w:lang w:val="en-CA"/>
        </w:rPr>
        <w:t xml:space="preserve"> you wish to </w:t>
      </w:r>
      <w:r>
        <w:rPr>
          <w:sz w:val="24"/>
          <w:szCs w:val="24"/>
          <w:lang w:val="en-CA"/>
        </w:rPr>
        <w:t>Duplicate</w:t>
      </w:r>
      <w:r w:rsidRPr="005004FB">
        <w:rPr>
          <w:sz w:val="24"/>
          <w:szCs w:val="24"/>
          <w:lang w:val="en-CA"/>
        </w:rPr>
        <w:t xml:space="preserve">. </w:t>
      </w:r>
    </w:p>
    <w:p w14:paraId="2FE11699" w14:textId="030B64AE" w:rsidR="006570E1" w:rsidRPr="002E0150" w:rsidRDefault="002E0150" w:rsidP="00A94219">
      <w:pPr>
        <w:pStyle w:val="ListParagraph"/>
        <w:numPr>
          <w:ilvl w:val="0"/>
          <w:numId w:val="44"/>
        </w:numPr>
        <w:spacing w:line="360" w:lineRule="auto"/>
        <w:rPr>
          <w:sz w:val="24"/>
          <w:szCs w:val="24"/>
          <w:lang w:val="en-CA"/>
        </w:rPr>
      </w:pPr>
      <w:r w:rsidRPr="002E0150">
        <w:rPr>
          <w:sz w:val="24"/>
          <w:szCs w:val="24"/>
          <w:lang w:val="en-CA"/>
        </w:rPr>
        <w:t xml:space="preserve">Click </w:t>
      </w:r>
      <w:r w:rsidRPr="002E0150">
        <w:rPr>
          <w:b/>
          <w:sz w:val="24"/>
          <w:szCs w:val="24"/>
          <w:lang w:val="en-CA"/>
        </w:rPr>
        <w:t xml:space="preserve">Duplicate </w:t>
      </w:r>
      <w:r>
        <w:rPr>
          <w:b/>
          <w:noProof/>
          <w:sz w:val="24"/>
          <w:szCs w:val="24"/>
        </w:rPr>
        <w:drawing>
          <wp:inline distT="0" distB="0" distL="0" distR="0" wp14:anchorId="76757F07" wp14:editId="0510BC8C">
            <wp:extent cx="228600" cy="228600"/>
            <wp:effectExtent l="0" t="0" r="0"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duplicate-24x24.png"/>
                    <pic:cNvPicPr/>
                  </pic:nvPicPr>
                  <pic:blipFill>
                    <a:blip r:embed="rId74">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Pr="002E0150">
        <w:rPr>
          <w:b/>
          <w:sz w:val="24"/>
          <w:szCs w:val="24"/>
          <w:lang w:val="en-CA"/>
        </w:rPr>
        <w:t xml:space="preserve"> </w:t>
      </w:r>
      <w:r w:rsidRPr="002E0150">
        <w:rPr>
          <w:sz w:val="24"/>
          <w:szCs w:val="24"/>
          <w:lang w:val="en-CA"/>
        </w:rPr>
        <w:t xml:space="preserve">(Prep Toolbar). All </w:t>
      </w:r>
      <w:r w:rsidR="0045362D" w:rsidRPr="002E0150">
        <w:rPr>
          <w:sz w:val="24"/>
          <w:szCs w:val="24"/>
          <w:lang w:val="en-CA"/>
        </w:rPr>
        <w:t xml:space="preserve">the </w:t>
      </w:r>
      <w:r>
        <w:rPr>
          <w:sz w:val="24"/>
          <w:szCs w:val="24"/>
          <w:lang w:val="en-CA"/>
        </w:rPr>
        <w:t>I</w:t>
      </w:r>
      <w:r w:rsidR="0045362D" w:rsidRPr="002E0150">
        <w:rPr>
          <w:sz w:val="24"/>
          <w:szCs w:val="24"/>
          <w:lang w:val="en-CA"/>
        </w:rPr>
        <w:t>ngredients</w:t>
      </w:r>
      <w:r>
        <w:rPr>
          <w:sz w:val="24"/>
          <w:szCs w:val="24"/>
          <w:lang w:val="en-CA"/>
        </w:rPr>
        <w:t xml:space="preserve"> from the previous P</w:t>
      </w:r>
      <w:r w:rsidR="006570E1" w:rsidRPr="002E0150">
        <w:rPr>
          <w:sz w:val="24"/>
          <w:szCs w:val="24"/>
          <w:lang w:val="en-CA"/>
        </w:rPr>
        <w:t>re</w:t>
      </w:r>
      <w:r w:rsidR="00623B2D">
        <w:rPr>
          <w:sz w:val="24"/>
          <w:szCs w:val="24"/>
          <w:lang w:val="en-CA"/>
        </w:rPr>
        <w:t>p will be listed except the Prep Description/Name</w:t>
      </w:r>
      <w:r w:rsidR="006570E1" w:rsidRPr="002E0150">
        <w:rPr>
          <w:sz w:val="24"/>
          <w:szCs w:val="24"/>
          <w:lang w:val="en-CA"/>
        </w:rPr>
        <w:t xml:space="preserve">. </w:t>
      </w:r>
    </w:p>
    <w:p w14:paraId="3A0800A4" w14:textId="77777777" w:rsidR="00623B2D" w:rsidRDefault="006570E1" w:rsidP="00A94219">
      <w:pPr>
        <w:pStyle w:val="ListParagraph"/>
        <w:numPr>
          <w:ilvl w:val="0"/>
          <w:numId w:val="44"/>
        </w:numPr>
        <w:spacing w:line="360" w:lineRule="auto"/>
        <w:rPr>
          <w:sz w:val="24"/>
          <w:szCs w:val="24"/>
          <w:lang w:val="en-CA"/>
        </w:rPr>
      </w:pPr>
      <w:r>
        <w:rPr>
          <w:sz w:val="24"/>
          <w:szCs w:val="24"/>
          <w:lang w:val="en-CA"/>
        </w:rPr>
        <w:t xml:space="preserve">Enter the </w:t>
      </w:r>
      <w:r w:rsidR="00623B2D">
        <w:rPr>
          <w:sz w:val="24"/>
          <w:szCs w:val="24"/>
          <w:lang w:val="en-CA"/>
        </w:rPr>
        <w:t>new</w:t>
      </w:r>
      <w:r w:rsidR="0045362D">
        <w:rPr>
          <w:b/>
          <w:sz w:val="24"/>
          <w:szCs w:val="24"/>
          <w:lang w:val="en-CA"/>
        </w:rPr>
        <w:t xml:space="preserve"> Prep</w:t>
      </w:r>
      <w:r>
        <w:rPr>
          <w:b/>
          <w:sz w:val="24"/>
          <w:szCs w:val="24"/>
          <w:lang w:val="en-CA"/>
        </w:rPr>
        <w:t xml:space="preserve"> </w:t>
      </w:r>
      <w:r w:rsidR="00623B2D">
        <w:rPr>
          <w:b/>
          <w:sz w:val="24"/>
          <w:szCs w:val="24"/>
          <w:lang w:val="en-CA"/>
        </w:rPr>
        <w:t>Description</w:t>
      </w:r>
      <w:r w:rsidR="00623B2D">
        <w:rPr>
          <w:sz w:val="24"/>
          <w:szCs w:val="24"/>
          <w:lang w:val="en-CA"/>
        </w:rPr>
        <w:t>.</w:t>
      </w:r>
    </w:p>
    <w:p w14:paraId="692CA9EC" w14:textId="7C28BD49" w:rsidR="006570E1" w:rsidRDefault="00623B2D" w:rsidP="00A94219">
      <w:pPr>
        <w:pStyle w:val="ListParagraph"/>
        <w:numPr>
          <w:ilvl w:val="0"/>
          <w:numId w:val="44"/>
        </w:numPr>
        <w:spacing w:line="360" w:lineRule="auto"/>
        <w:rPr>
          <w:sz w:val="24"/>
          <w:szCs w:val="24"/>
          <w:lang w:val="en-CA"/>
        </w:rPr>
      </w:pPr>
      <w:r>
        <w:rPr>
          <w:sz w:val="24"/>
          <w:szCs w:val="24"/>
          <w:lang w:val="en-CA"/>
        </w:rPr>
        <w:t xml:space="preserve">Edit any </w:t>
      </w:r>
      <w:r w:rsidRPr="00623B2D">
        <w:rPr>
          <w:b/>
          <w:sz w:val="24"/>
          <w:szCs w:val="24"/>
          <w:lang w:val="en-CA"/>
        </w:rPr>
        <w:t>I</w:t>
      </w:r>
      <w:r w:rsidR="006570E1" w:rsidRPr="00623B2D">
        <w:rPr>
          <w:b/>
          <w:sz w:val="24"/>
          <w:szCs w:val="24"/>
          <w:lang w:val="en-CA"/>
        </w:rPr>
        <w:t>ngredients</w:t>
      </w:r>
      <w:r w:rsidR="0045362D">
        <w:rPr>
          <w:sz w:val="24"/>
          <w:szCs w:val="24"/>
          <w:lang w:val="en-CA"/>
        </w:rPr>
        <w:t xml:space="preserve"> as desired</w:t>
      </w:r>
      <w:r w:rsidR="006570E1">
        <w:rPr>
          <w:sz w:val="24"/>
          <w:szCs w:val="24"/>
          <w:lang w:val="en-CA"/>
        </w:rPr>
        <w:t xml:space="preserve">.  </w:t>
      </w:r>
    </w:p>
    <w:p w14:paraId="717FA15E" w14:textId="5E69A306" w:rsidR="006570E1" w:rsidRPr="004F5B43" w:rsidRDefault="006570E1" w:rsidP="00A94219">
      <w:pPr>
        <w:pStyle w:val="ListParagraph"/>
        <w:numPr>
          <w:ilvl w:val="0"/>
          <w:numId w:val="44"/>
        </w:numPr>
        <w:spacing w:line="360" w:lineRule="auto"/>
        <w:rPr>
          <w:sz w:val="24"/>
          <w:szCs w:val="24"/>
          <w:lang w:val="en-CA"/>
        </w:rPr>
      </w:pPr>
      <w:r>
        <w:rPr>
          <w:sz w:val="24"/>
          <w:szCs w:val="24"/>
          <w:lang w:val="en-CA"/>
        </w:rPr>
        <w:t xml:space="preserve">Click </w:t>
      </w:r>
      <w:r>
        <w:rPr>
          <w:b/>
          <w:sz w:val="24"/>
          <w:szCs w:val="24"/>
          <w:lang w:val="en-CA"/>
        </w:rPr>
        <w:t>Save</w:t>
      </w:r>
      <w:r w:rsidR="00CB65CB">
        <w:rPr>
          <w:b/>
          <w:sz w:val="24"/>
          <w:szCs w:val="24"/>
          <w:lang w:val="en-CA"/>
        </w:rPr>
        <w:t xml:space="preserve"> </w:t>
      </w:r>
      <w:r>
        <w:rPr>
          <w:b/>
          <w:noProof/>
          <w:sz w:val="24"/>
          <w:szCs w:val="24"/>
        </w:rPr>
        <w:drawing>
          <wp:inline distT="0" distB="0" distL="0" distR="0" wp14:anchorId="0E902DCD" wp14:editId="3CF9D3BA">
            <wp:extent cx="228600" cy="228600"/>
            <wp:effectExtent l="0" t="0" r="0" b="0"/>
            <wp:docPr id="398" name="Picture 398" descr="sav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save-24x2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623B2D">
        <w:rPr>
          <w:sz w:val="24"/>
          <w:szCs w:val="24"/>
          <w:lang w:val="en-CA"/>
        </w:rPr>
        <w:t>.</w:t>
      </w:r>
    </w:p>
    <w:p w14:paraId="485E7CCC" w14:textId="77777777" w:rsidR="004F5B43" w:rsidRDefault="004F5B43" w:rsidP="004F5B43">
      <w:pPr>
        <w:spacing w:line="360" w:lineRule="auto"/>
        <w:rPr>
          <w:lang w:val="en-CA"/>
        </w:rPr>
      </w:pPr>
    </w:p>
    <w:p w14:paraId="6BE67C71" w14:textId="77777777" w:rsidR="004F5B43" w:rsidRDefault="004F5B43" w:rsidP="004F5B43">
      <w:pPr>
        <w:spacing w:line="360" w:lineRule="auto"/>
        <w:rPr>
          <w:lang w:val="en-CA"/>
        </w:rPr>
      </w:pPr>
    </w:p>
    <w:p w14:paraId="510D9DD5" w14:textId="77777777" w:rsidR="00623B2D" w:rsidRDefault="00623B2D">
      <w:pPr>
        <w:rPr>
          <w:rFonts w:ascii="Arial" w:hAnsi="Arial"/>
          <w:b/>
          <w:sz w:val="60"/>
          <w:lang w:val="en-CA"/>
        </w:rPr>
      </w:pPr>
      <w:r>
        <w:rPr>
          <w:lang w:val="en-CA"/>
        </w:rPr>
        <w:br w:type="page"/>
      </w:r>
    </w:p>
    <w:p w14:paraId="0440EF32" w14:textId="45B52307" w:rsidR="004F5B43" w:rsidRDefault="00A12579" w:rsidP="004F5B43">
      <w:pPr>
        <w:pStyle w:val="Heading1"/>
        <w:rPr>
          <w:lang w:val="en-CA"/>
        </w:rPr>
      </w:pPr>
      <w:bookmarkStart w:id="216" w:name="_Toc502341801"/>
      <w:r>
        <w:rPr>
          <w:lang w:val="en-CA"/>
        </w:rPr>
        <w:lastRenderedPageBreak/>
        <w:t xml:space="preserve">Setting </w:t>
      </w:r>
      <w:r w:rsidR="004F5B43">
        <w:rPr>
          <w:lang w:val="en-CA"/>
        </w:rPr>
        <w:t>Prep Par Levels</w:t>
      </w:r>
      <w:r w:rsidR="00B83D94">
        <w:rPr>
          <w:lang w:val="en-CA"/>
        </w:rPr>
        <w:t xml:space="preserve"> </w:t>
      </w:r>
      <w:r w:rsidR="00B83D94">
        <w:rPr>
          <w:noProof/>
        </w:rPr>
        <w:drawing>
          <wp:inline distT="0" distB="0" distL="0" distR="0" wp14:anchorId="5D822440" wp14:editId="64B5A5D5">
            <wp:extent cx="361950" cy="361950"/>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 name="prep-24x24.png"/>
                    <pic:cNvPicPr/>
                  </pic:nvPicPr>
                  <pic:blipFill>
                    <a:blip r:embed="rId70">
                      <a:extLst>
                        <a:ext uri="{28A0092B-C50C-407E-A947-70E740481C1C}">
                          <a14:useLocalDpi xmlns:a14="http://schemas.microsoft.com/office/drawing/2010/main" val="0"/>
                        </a:ext>
                      </a:extLst>
                    </a:blip>
                    <a:stretch>
                      <a:fillRect/>
                    </a:stretch>
                  </pic:blipFill>
                  <pic:spPr>
                    <a:xfrm>
                      <a:off x="0" y="0"/>
                      <a:ext cx="365082" cy="365082"/>
                    </a:xfrm>
                    <a:prstGeom prst="rect">
                      <a:avLst/>
                    </a:prstGeom>
                  </pic:spPr>
                </pic:pic>
              </a:graphicData>
            </a:graphic>
          </wp:inline>
        </w:drawing>
      </w:r>
      <w:bookmarkEnd w:id="216"/>
    </w:p>
    <w:p w14:paraId="4A24F342" w14:textId="77777777" w:rsidR="00D0325F" w:rsidRPr="00D0325F" w:rsidRDefault="00D0325F" w:rsidP="00D0325F">
      <w:pPr>
        <w:pStyle w:val="BodyText"/>
        <w:rPr>
          <w:lang w:val="en-CA"/>
        </w:rPr>
      </w:pPr>
    </w:p>
    <w:p w14:paraId="0694F742" w14:textId="0D8DF9CC" w:rsidR="004F5B43" w:rsidRPr="00AE620A" w:rsidRDefault="00D0325F" w:rsidP="00AE620A">
      <w:pPr>
        <w:pStyle w:val="BodyText"/>
        <w:spacing w:line="360" w:lineRule="auto"/>
        <w:rPr>
          <w:rFonts w:asciiTheme="minorHAnsi" w:hAnsiTheme="minorHAnsi"/>
          <w:lang w:val="en-CA"/>
        </w:rPr>
      </w:pPr>
      <w:r w:rsidRPr="00AE620A">
        <w:rPr>
          <w:rFonts w:asciiTheme="minorHAnsi" w:hAnsiTheme="minorHAnsi"/>
          <w:lang w:val="en-CA"/>
        </w:rPr>
        <w:t xml:space="preserve">Optimum Control can help you with your prepping by printing </w:t>
      </w:r>
      <w:r w:rsidR="000F683A">
        <w:rPr>
          <w:rFonts w:asciiTheme="minorHAnsi" w:hAnsiTheme="minorHAnsi"/>
          <w:lang w:val="en-CA"/>
        </w:rPr>
        <w:t>a Prep Sheet based on your set daily Par L</w:t>
      </w:r>
      <w:r w:rsidRPr="00AE620A">
        <w:rPr>
          <w:rFonts w:asciiTheme="minorHAnsi" w:hAnsiTheme="minorHAnsi"/>
          <w:lang w:val="en-CA"/>
        </w:rPr>
        <w:t>evels.</w:t>
      </w:r>
      <w:r w:rsidR="00F81372">
        <w:rPr>
          <w:rFonts w:asciiTheme="minorHAnsi" w:hAnsiTheme="minorHAnsi"/>
          <w:lang w:val="en-CA"/>
        </w:rPr>
        <w:t xml:space="preserve"> You can also automatically calculate </w:t>
      </w:r>
      <w:r w:rsidR="000F683A">
        <w:rPr>
          <w:rFonts w:asciiTheme="minorHAnsi" w:hAnsiTheme="minorHAnsi"/>
          <w:lang w:val="en-CA"/>
        </w:rPr>
        <w:t>Par L</w:t>
      </w:r>
      <w:r w:rsidR="00F81372">
        <w:rPr>
          <w:rFonts w:asciiTheme="minorHAnsi" w:hAnsiTheme="minorHAnsi"/>
          <w:lang w:val="en-CA"/>
        </w:rPr>
        <w:t xml:space="preserve">evels based on historical sales information </w:t>
      </w:r>
      <w:commentRangeStart w:id="217"/>
      <w:r w:rsidR="00F81372" w:rsidRPr="000F683A">
        <w:rPr>
          <w:rFonts w:asciiTheme="minorHAnsi" w:hAnsiTheme="minorHAnsi"/>
          <w:highlight w:val="yellow"/>
          <w:lang w:val="en-CA"/>
        </w:rPr>
        <w:t>(calculate prep par levels)</w:t>
      </w:r>
      <w:commentRangeEnd w:id="217"/>
      <w:r w:rsidR="000F683A">
        <w:rPr>
          <w:rStyle w:val="CommentReference"/>
        </w:rPr>
        <w:commentReference w:id="217"/>
      </w:r>
    </w:p>
    <w:p w14:paraId="1BDE4F02" w14:textId="77777777" w:rsidR="00D0325F" w:rsidRPr="00AE620A" w:rsidRDefault="00D0325F" w:rsidP="00AE620A">
      <w:pPr>
        <w:pStyle w:val="BodyText"/>
        <w:spacing w:line="360" w:lineRule="auto"/>
        <w:rPr>
          <w:rFonts w:asciiTheme="minorHAnsi" w:hAnsiTheme="minorHAnsi"/>
          <w:lang w:val="en-CA"/>
        </w:rPr>
      </w:pPr>
      <w:r w:rsidRPr="00AE620A">
        <w:rPr>
          <w:rFonts w:asciiTheme="minorHAnsi" w:hAnsiTheme="minorHAnsi"/>
          <w:lang w:val="en-CA"/>
        </w:rPr>
        <w:t xml:space="preserve">Note: Only Prep recipes that are </w:t>
      </w:r>
      <w:r w:rsidRPr="000F683A">
        <w:rPr>
          <w:rFonts w:asciiTheme="minorHAnsi" w:hAnsiTheme="minorHAnsi"/>
          <w:lang w:val="en-CA"/>
        </w:rPr>
        <w:t xml:space="preserve">indicated as </w:t>
      </w:r>
      <w:r w:rsidRPr="000F683A">
        <w:rPr>
          <w:rFonts w:asciiTheme="minorHAnsi" w:hAnsiTheme="minorHAnsi"/>
          <w:i/>
          <w:lang w:val="en-CA"/>
        </w:rPr>
        <w:t>Include on Prep Sheets</w:t>
      </w:r>
      <w:r w:rsidRPr="00AE620A">
        <w:rPr>
          <w:rFonts w:asciiTheme="minorHAnsi" w:hAnsiTheme="minorHAnsi"/>
          <w:lang w:val="en-CA"/>
        </w:rPr>
        <w:t xml:space="preserve"> will appear by default.</w:t>
      </w:r>
    </w:p>
    <w:p w14:paraId="3A89C3C3" w14:textId="77777777" w:rsidR="00D0325F" w:rsidRPr="00AE620A" w:rsidRDefault="00D0325F" w:rsidP="00AE620A">
      <w:pPr>
        <w:pStyle w:val="BodyText"/>
        <w:spacing w:line="360" w:lineRule="auto"/>
        <w:rPr>
          <w:rFonts w:asciiTheme="minorHAnsi" w:hAnsiTheme="minorHAnsi"/>
          <w:lang w:val="en-CA"/>
        </w:rPr>
      </w:pPr>
    </w:p>
    <w:p w14:paraId="5227E6FB" w14:textId="1BAE98C2" w:rsidR="00D0325F" w:rsidRPr="000F683A" w:rsidRDefault="00020D92" w:rsidP="00AE620A">
      <w:pPr>
        <w:pStyle w:val="BodyText"/>
        <w:spacing w:line="360" w:lineRule="auto"/>
        <w:rPr>
          <w:rFonts w:asciiTheme="minorHAnsi" w:hAnsiTheme="minorHAnsi"/>
          <w:lang w:val="en-CA"/>
        </w:rPr>
      </w:pPr>
      <w:r>
        <w:rPr>
          <w:rFonts w:asciiTheme="minorHAnsi" w:hAnsiTheme="minorHAnsi"/>
          <w:lang w:val="en-CA"/>
        </w:rPr>
        <w:t xml:space="preserve">To Set </w:t>
      </w:r>
      <w:r w:rsidRPr="000F683A">
        <w:rPr>
          <w:rFonts w:asciiTheme="minorHAnsi" w:hAnsiTheme="minorHAnsi"/>
          <w:lang w:val="en-CA"/>
        </w:rPr>
        <w:t>Prep Par L</w:t>
      </w:r>
      <w:r w:rsidR="00D0325F" w:rsidRPr="000F683A">
        <w:rPr>
          <w:rFonts w:asciiTheme="minorHAnsi" w:hAnsiTheme="minorHAnsi"/>
          <w:lang w:val="en-CA"/>
        </w:rPr>
        <w:t>evels</w:t>
      </w:r>
      <w:r w:rsidR="000F683A">
        <w:rPr>
          <w:rFonts w:asciiTheme="minorHAnsi" w:hAnsiTheme="minorHAnsi"/>
          <w:lang w:val="en-CA"/>
        </w:rPr>
        <w:t>:</w:t>
      </w:r>
    </w:p>
    <w:p w14:paraId="5FD50E89" w14:textId="434F46B4" w:rsidR="00EF4F59" w:rsidRDefault="00D0325F" w:rsidP="00A94219">
      <w:pPr>
        <w:pStyle w:val="BodyText"/>
        <w:numPr>
          <w:ilvl w:val="0"/>
          <w:numId w:val="109"/>
        </w:numPr>
        <w:spacing w:line="360" w:lineRule="auto"/>
        <w:rPr>
          <w:rFonts w:asciiTheme="minorHAnsi" w:hAnsiTheme="minorHAnsi"/>
          <w:lang w:val="en-CA"/>
        </w:rPr>
      </w:pPr>
      <w:bookmarkStart w:id="218" w:name="OLE_LINK56"/>
      <w:bookmarkStart w:id="219" w:name="OLE_LINK57"/>
      <w:r w:rsidRPr="00AE620A">
        <w:rPr>
          <w:rFonts w:asciiTheme="minorHAnsi" w:hAnsiTheme="minorHAnsi"/>
          <w:lang w:val="en-CA"/>
        </w:rPr>
        <w:t xml:space="preserve">Choose </w:t>
      </w:r>
      <w:r w:rsidRPr="00020D92">
        <w:rPr>
          <w:rFonts w:asciiTheme="minorHAnsi" w:hAnsiTheme="minorHAnsi"/>
          <w:b/>
          <w:lang w:val="en-CA"/>
        </w:rPr>
        <w:t>Prep Par levels</w:t>
      </w:r>
      <w:r w:rsidR="00EF4F59">
        <w:rPr>
          <w:rFonts w:asciiTheme="minorHAnsi" w:hAnsiTheme="minorHAnsi"/>
          <w:lang w:val="en-CA"/>
        </w:rPr>
        <w:t xml:space="preserve"> </w:t>
      </w:r>
      <w:r w:rsidR="00EF4F59">
        <w:rPr>
          <w:noProof/>
        </w:rPr>
        <w:drawing>
          <wp:inline distT="0" distB="0" distL="0" distR="0" wp14:anchorId="27A7BC84" wp14:editId="68F7C926">
            <wp:extent cx="147344" cy="147344"/>
            <wp:effectExtent l="0" t="0" r="5080" b="508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 name="prep-24x24.png"/>
                    <pic:cNvPicPr/>
                  </pic:nvPicPr>
                  <pic:blipFill>
                    <a:blip r:embed="rId70">
                      <a:extLst>
                        <a:ext uri="{28A0092B-C50C-407E-A947-70E740481C1C}">
                          <a14:useLocalDpi xmlns:a14="http://schemas.microsoft.com/office/drawing/2010/main" val="0"/>
                        </a:ext>
                      </a:extLst>
                    </a:blip>
                    <a:stretch>
                      <a:fillRect/>
                    </a:stretch>
                  </pic:blipFill>
                  <pic:spPr>
                    <a:xfrm>
                      <a:off x="0" y="0"/>
                      <a:ext cx="149634" cy="149634"/>
                    </a:xfrm>
                    <a:prstGeom prst="rect">
                      <a:avLst/>
                    </a:prstGeom>
                  </pic:spPr>
                </pic:pic>
              </a:graphicData>
            </a:graphic>
          </wp:inline>
        </w:drawing>
      </w:r>
      <w:r w:rsidR="00AE620A" w:rsidRPr="00AE620A">
        <w:rPr>
          <w:rFonts w:asciiTheme="minorHAnsi" w:hAnsiTheme="minorHAnsi"/>
          <w:lang w:val="en-CA"/>
        </w:rPr>
        <w:t xml:space="preserve"> </w:t>
      </w:r>
      <w:r w:rsidR="000F683A">
        <w:rPr>
          <w:rFonts w:asciiTheme="minorHAnsi" w:hAnsiTheme="minorHAnsi"/>
          <w:lang w:val="en-CA"/>
        </w:rPr>
        <w:t>(OCDesktop Toolbar)</w:t>
      </w:r>
      <w:r w:rsidR="00EF4F59">
        <w:rPr>
          <w:rFonts w:asciiTheme="minorHAnsi" w:hAnsiTheme="minorHAnsi"/>
          <w:b/>
          <w:i/>
          <w:lang w:val="en-CA"/>
        </w:rPr>
        <w:t>.</w:t>
      </w:r>
    </w:p>
    <w:p w14:paraId="0B9B986E" w14:textId="0D43986F" w:rsidR="00D0325F" w:rsidRPr="00AE620A" w:rsidRDefault="008B1369" w:rsidP="00A94219">
      <w:pPr>
        <w:pStyle w:val="BodyText"/>
        <w:numPr>
          <w:ilvl w:val="0"/>
          <w:numId w:val="109"/>
        </w:numPr>
        <w:spacing w:line="360" w:lineRule="auto"/>
        <w:rPr>
          <w:rFonts w:asciiTheme="minorHAnsi" w:hAnsiTheme="minorHAnsi"/>
          <w:lang w:val="en-CA"/>
        </w:rPr>
      </w:pPr>
      <w:r>
        <w:rPr>
          <w:rFonts w:asciiTheme="minorHAnsi" w:hAnsiTheme="minorHAnsi"/>
          <w:lang w:val="en-CA"/>
        </w:rPr>
        <w:t>By d</w:t>
      </w:r>
      <w:r w:rsidR="00EF4F59">
        <w:rPr>
          <w:rFonts w:asciiTheme="minorHAnsi" w:hAnsiTheme="minorHAnsi"/>
          <w:lang w:val="en-CA"/>
        </w:rPr>
        <w:t>efault</w:t>
      </w:r>
      <w:r w:rsidR="00A055EC">
        <w:rPr>
          <w:rFonts w:asciiTheme="minorHAnsi" w:hAnsiTheme="minorHAnsi"/>
          <w:lang w:val="en-CA"/>
        </w:rPr>
        <w:t>,</w:t>
      </w:r>
      <w:r w:rsidR="00EF4F59">
        <w:rPr>
          <w:rFonts w:asciiTheme="minorHAnsi" w:hAnsiTheme="minorHAnsi"/>
          <w:lang w:val="en-CA"/>
        </w:rPr>
        <w:t xml:space="preserve"> </w:t>
      </w:r>
      <w:r w:rsidR="00D0325F" w:rsidRPr="00AE620A">
        <w:rPr>
          <w:rFonts w:asciiTheme="minorHAnsi" w:hAnsiTheme="minorHAnsi"/>
          <w:lang w:val="en-CA"/>
        </w:rPr>
        <w:t xml:space="preserve">the list of </w:t>
      </w:r>
      <w:r w:rsidR="000F683A">
        <w:rPr>
          <w:rFonts w:asciiTheme="minorHAnsi" w:hAnsiTheme="minorHAnsi"/>
          <w:lang w:val="en-CA"/>
        </w:rPr>
        <w:t>P</w:t>
      </w:r>
      <w:r w:rsidR="00D0325F" w:rsidRPr="00AE620A">
        <w:rPr>
          <w:rFonts w:asciiTheme="minorHAnsi" w:hAnsiTheme="minorHAnsi"/>
          <w:lang w:val="en-CA"/>
        </w:rPr>
        <w:t>rep</w:t>
      </w:r>
      <w:r w:rsidR="000F683A">
        <w:rPr>
          <w:rFonts w:asciiTheme="minorHAnsi" w:hAnsiTheme="minorHAnsi"/>
          <w:lang w:val="en-CA"/>
        </w:rPr>
        <w:t>s</w:t>
      </w:r>
      <w:r w:rsidR="00541CF7">
        <w:rPr>
          <w:rFonts w:asciiTheme="minorHAnsi" w:hAnsiTheme="minorHAnsi"/>
          <w:lang w:val="en-CA"/>
        </w:rPr>
        <w:t xml:space="preserve"> you chose as </w:t>
      </w:r>
      <w:r w:rsidR="00541CF7" w:rsidRPr="00541CF7">
        <w:rPr>
          <w:rFonts w:asciiTheme="minorHAnsi" w:hAnsiTheme="minorHAnsi"/>
          <w:b/>
          <w:lang w:val="en-CA"/>
        </w:rPr>
        <w:t>Include on Prep Sheets</w:t>
      </w:r>
      <w:r w:rsidR="00D0325F" w:rsidRPr="00AE620A">
        <w:rPr>
          <w:rFonts w:asciiTheme="minorHAnsi" w:hAnsiTheme="minorHAnsi"/>
          <w:lang w:val="en-CA"/>
        </w:rPr>
        <w:t xml:space="preserve"> will appear.</w:t>
      </w:r>
    </w:p>
    <w:bookmarkEnd w:id="218"/>
    <w:bookmarkEnd w:id="219"/>
    <w:p w14:paraId="6A9C4176" w14:textId="77777777" w:rsidR="000F683A" w:rsidRDefault="00D0325F" w:rsidP="00A94219">
      <w:pPr>
        <w:pStyle w:val="BodyText"/>
        <w:numPr>
          <w:ilvl w:val="0"/>
          <w:numId w:val="109"/>
        </w:numPr>
        <w:spacing w:line="360" w:lineRule="auto"/>
        <w:rPr>
          <w:rFonts w:asciiTheme="minorHAnsi" w:hAnsiTheme="minorHAnsi"/>
          <w:lang w:val="en-CA"/>
        </w:rPr>
      </w:pPr>
      <w:r w:rsidRPr="00AE620A">
        <w:rPr>
          <w:rFonts w:asciiTheme="minorHAnsi" w:hAnsiTheme="minorHAnsi"/>
          <w:lang w:val="en-CA"/>
        </w:rPr>
        <w:t xml:space="preserve">To add more </w:t>
      </w:r>
      <w:r w:rsidR="000F683A">
        <w:rPr>
          <w:rFonts w:asciiTheme="minorHAnsi" w:hAnsiTheme="minorHAnsi"/>
          <w:lang w:val="en-CA"/>
        </w:rPr>
        <w:t>P</w:t>
      </w:r>
      <w:r w:rsidRPr="00AE620A">
        <w:rPr>
          <w:rFonts w:asciiTheme="minorHAnsi" w:hAnsiTheme="minorHAnsi"/>
          <w:lang w:val="en-CA"/>
        </w:rPr>
        <w:t xml:space="preserve">reps to the list, </w:t>
      </w:r>
      <w:r w:rsidR="000F683A">
        <w:rPr>
          <w:rFonts w:asciiTheme="minorHAnsi" w:hAnsiTheme="minorHAnsi"/>
          <w:lang w:val="en-CA"/>
        </w:rPr>
        <w:t>CHECK</w:t>
      </w:r>
      <w:r w:rsidRPr="00AE620A">
        <w:rPr>
          <w:rFonts w:asciiTheme="minorHAnsi" w:hAnsiTheme="minorHAnsi"/>
          <w:lang w:val="en-CA"/>
        </w:rPr>
        <w:t xml:space="preserve"> the </w:t>
      </w:r>
      <w:r w:rsidRPr="00020D92">
        <w:rPr>
          <w:rFonts w:asciiTheme="minorHAnsi" w:hAnsiTheme="minorHAnsi"/>
          <w:b/>
          <w:lang w:val="en-CA"/>
        </w:rPr>
        <w:t>Preps Not Included on Prep Sheets</w:t>
      </w:r>
      <w:r w:rsidR="00FD121F">
        <w:rPr>
          <w:rFonts w:asciiTheme="minorHAnsi" w:hAnsiTheme="minorHAnsi"/>
          <w:b/>
          <w:lang w:val="en-CA"/>
        </w:rPr>
        <w:t xml:space="preserve"> </w:t>
      </w:r>
      <w:r w:rsidR="000F683A" w:rsidRPr="000F683A">
        <w:rPr>
          <w:rFonts w:asciiTheme="minorHAnsi" w:hAnsiTheme="minorHAnsi"/>
          <w:lang w:val="en-CA"/>
        </w:rPr>
        <w:t>box</w:t>
      </w:r>
      <w:r w:rsidR="00FD121F">
        <w:rPr>
          <w:rFonts w:asciiTheme="minorHAnsi" w:hAnsiTheme="minorHAnsi"/>
          <w:b/>
          <w:lang w:val="en-CA"/>
        </w:rPr>
        <w:t xml:space="preserve"> </w:t>
      </w:r>
      <w:r w:rsidR="00FD121F" w:rsidRPr="00FD121F">
        <w:rPr>
          <w:rFonts w:asciiTheme="minorHAnsi" w:hAnsiTheme="minorHAnsi"/>
          <w:lang w:val="en-CA"/>
        </w:rPr>
        <w:t>o</w:t>
      </w:r>
      <w:r w:rsidR="00AE620A" w:rsidRPr="00AE620A">
        <w:rPr>
          <w:rFonts w:asciiTheme="minorHAnsi" w:hAnsiTheme="minorHAnsi"/>
          <w:lang w:val="en-CA"/>
        </w:rPr>
        <w:t xml:space="preserve">n the </w:t>
      </w:r>
      <w:r w:rsidR="00A055EC" w:rsidRPr="00AE620A">
        <w:rPr>
          <w:rFonts w:asciiTheme="minorHAnsi" w:hAnsiTheme="minorHAnsi"/>
          <w:lang w:val="en-CA"/>
        </w:rPr>
        <w:t>right-hand</w:t>
      </w:r>
      <w:r w:rsidR="00AE620A" w:rsidRPr="00AE620A">
        <w:rPr>
          <w:rFonts w:asciiTheme="minorHAnsi" w:hAnsiTheme="minorHAnsi"/>
          <w:lang w:val="en-CA"/>
        </w:rPr>
        <w:t xml:space="preserve"> side </w:t>
      </w:r>
      <w:r w:rsidR="00AE620A" w:rsidRPr="000F683A">
        <w:rPr>
          <w:rFonts w:asciiTheme="minorHAnsi" w:hAnsiTheme="minorHAnsi"/>
          <w:highlight w:val="magenta"/>
          <w:lang w:val="en-CA"/>
        </w:rPr>
        <w:t>in the Include on Prep Sheets column</w:t>
      </w:r>
      <w:r w:rsidR="000F683A">
        <w:rPr>
          <w:rFonts w:asciiTheme="minorHAnsi" w:hAnsiTheme="minorHAnsi"/>
          <w:lang w:val="en-CA"/>
        </w:rPr>
        <w:t>.</w:t>
      </w:r>
      <w:r w:rsidR="00AE620A" w:rsidRPr="00AE620A">
        <w:rPr>
          <w:rFonts w:asciiTheme="minorHAnsi" w:hAnsiTheme="minorHAnsi"/>
          <w:lang w:val="en-CA"/>
        </w:rPr>
        <w:t xml:space="preserve"> </w:t>
      </w:r>
    </w:p>
    <w:p w14:paraId="6B3374B2" w14:textId="1F10F9FF" w:rsidR="00D0325F" w:rsidRPr="000F683A" w:rsidRDefault="000F683A" w:rsidP="00A94219">
      <w:pPr>
        <w:pStyle w:val="BodyText"/>
        <w:numPr>
          <w:ilvl w:val="0"/>
          <w:numId w:val="109"/>
        </w:numPr>
        <w:spacing w:line="360" w:lineRule="auto"/>
        <w:rPr>
          <w:rFonts w:asciiTheme="minorHAnsi" w:hAnsiTheme="minorHAnsi"/>
          <w:highlight w:val="magenta"/>
          <w:lang w:val="en-CA"/>
        </w:rPr>
      </w:pPr>
      <w:r w:rsidRPr="000F683A">
        <w:rPr>
          <w:rFonts w:asciiTheme="minorHAnsi" w:hAnsiTheme="minorHAnsi"/>
          <w:highlight w:val="magenta"/>
          <w:lang w:val="en-CA"/>
        </w:rPr>
        <w:t>Select</w:t>
      </w:r>
      <w:r w:rsidR="00AE620A" w:rsidRPr="000F683A">
        <w:rPr>
          <w:rFonts w:asciiTheme="minorHAnsi" w:hAnsiTheme="minorHAnsi"/>
          <w:highlight w:val="magenta"/>
          <w:lang w:val="en-CA"/>
        </w:rPr>
        <w:t xml:space="preserve"> the </w:t>
      </w:r>
      <w:r w:rsidRPr="000F683A">
        <w:rPr>
          <w:rFonts w:asciiTheme="minorHAnsi" w:hAnsiTheme="minorHAnsi"/>
          <w:highlight w:val="magenta"/>
          <w:lang w:val="en-CA"/>
        </w:rPr>
        <w:t>P</w:t>
      </w:r>
      <w:r w:rsidR="00AE620A" w:rsidRPr="000F683A">
        <w:rPr>
          <w:rFonts w:asciiTheme="minorHAnsi" w:hAnsiTheme="minorHAnsi"/>
          <w:highlight w:val="magenta"/>
          <w:lang w:val="en-CA"/>
        </w:rPr>
        <w:t xml:space="preserve">reps you want to add to the </w:t>
      </w:r>
      <w:r w:rsidRPr="000F683A">
        <w:rPr>
          <w:rFonts w:asciiTheme="minorHAnsi" w:hAnsiTheme="minorHAnsi"/>
          <w:b/>
          <w:highlight w:val="magenta"/>
          <w:lang w:val="en-CA"/>
        </w:rPr>
        <w:t>A</w:t>
      </w:r>
      <w:r w:rsidR="00AE620A" w:rsidRPr="000F683A">
        <w:rPr>
          <w:rFonts w:asciiTheme="minorHAnsi" w:hAnsiTheme="minorHAnsi"/>
          <w:b/>
          <w:highlight w:val="magenta"/>
          <w:lang w:val="en-CA"/>
        </w:rPr>
        <w:t>ctive</w:t>
      </w:r>
      <w:r w:rsidR="00AE620A" w:rsidRPr="000F683A">
        <w:rPr>
          <w:rFonts w:asciiTheme="minorHAnsi" w:hAnsiTheme="minorHAnsi"/>
          <w:highlight w:val="magenta"/>
          <w:lang w:val="en-CA"/>
        </w:rPr>
        <w:t xml:space="preserve"> list.</w:t>
      </w:r>
    </w:p>
    <w:p w14:paraId="3010CE78" w14:textId="78B414BA" w:rsidR="00AE620A" w:rsidRPr="00AE620A" w:rsidRDefault="000F683A" w:rsidP="00A94219">
      <w:pPr>
        <w:pStyle w:val="BodyText"/>
        <w:numPr>
          <w:ilvl w:val="0"/>
          <w:numId w:val="109"/>
        </w:numPr>
        <w:spacing w:line="360" w:lineRule="auto"/>
        <w:rPr>
          <w:rFonts w:asciiTheme="minorHAnsi" w:hAnsiTheme="minorHAnsi"/>
          <w:lang w:val="en-CA"/>
        </w:rPr>
      </w:pPr>
      <w:r>
        <w:rPr>
          <w:rFonts w:asciiTheme="minorHAnsi" w:hAnsiTheme="minorHAnsi"/>
          <w:lang w:val="en-CA"/>
        </w:rPr>
        <w:t>To s</w:t>
      </w:r>
      <w:r w:rsidR="00AE620A" w:rsidRPr="00AE620A">
        <w:rPr>
          <w:rFonts w:asciiTheme="minorHAnsi" w:hAnsiTheme="minorHAnsi"/>
          <w:lang w:val="en-CA"/>
        </w:rPr>
        <w:t xml:space="preserve">et the </w:t>
      </w:r>
      <w:r w:rsidRPr="000F683A">
        <w:rPr>
          <w:rFonts w:asciiTheme="minorHAnsi" w:hAnsiTheme="minorHAnsi"/>
          <w:b/>
          <w:lang w:val="en-CA"/>
        </w:rPr>
        <w:t>Par</w:t>
      </w:r>
      <w:r w:rsidR="00AE620A" w:rsidRPr="000F683A">
        <w:rPr>
          <w:rFonts w:asciiTheme="minorHAnsi" w:hAnsiTheme="minorHAnsi"/>
          <w:b/>
          <w:lang w:val="en-CA"/>
        </w:rPr>
        <w:t xml:space="preserve"> </w:t>
      </w:r>
      <w:r w:rsidRPr="000F683A">
        <w:rPr>
          <w:rFonts w:asciiTheme="minorHAnsi" w:hAnsiTheme="minorHAnsi"/>
          <w:b/>
          <w:lang w:val="en-CA"/>
        </w:rPr>
        <w:t>L</w:t>
      </w:r>
      <w:r w:rsidR="00AE620A" w:rsidRPr="000F683A">
        <w:rPr>
          <w:rFonts w:asciiTheme="minorHAnsi" w:hAnsiTheme="minorHAnsi"/>
          <w:b/>
          <w:lang w:val="en-CA"/>
        </w:rPr>
        <w:t>evels</w:t>
      </w:r>
      <w:r w:rsidR="00AE620A" w:rsidRPr="00AE620A">
        <w:rPr>
          <w:rFonts w:asciiTheme="minorHAnsi" w:hAnsiTheme="minorHAnsi"/>
          <w:lang w:val="en-CA"/>
        </w:rPr>
        <w:t xml:space="preserve"> for each day of the week, ente</w:t>
      </w:r>
      <w:r w:rsidR="00FD121F">
        <w:rPr>
          <w:rFonts w:asciiTheme="minorHAnsi" w:hAnsiTheme="minorHAnsi"/>
          <w:lang w:val="en-CA"/>
        </w:rPr>
        <w:t xml:space="preserve">r the amount you want to have </w:t>
      </w:r>
      <w:r w:rsidR="00AE620A" w:rsidRPr="00AE620A">
        <w:rPr>
          <w:rFonts w:asciiTheme="minorHAnsi" w:hAnsiTheme="minorHAnsi"/>
          <w:lang w:val="en-CA"/>
        </w:rPr>
        <w:t>a</w:t>
      </w:r>
      <w:r>
        <w:rPr>
          <w:rFonts w:asciiTheme="minorHAnsi" w:hAnsiTheme="minorHAnsi"/>
          <w:lang w:val="en-CA"/>
        </w:rPr>
        <w:t>s Par L</w:t>
      </w:r>
      <w:r w:rsidR="00AE620A" w:rsidRPr="00AE620A">
        <w:rPr>
          <w:rFonts w:asciiTheme="minorHAnsi" w:hAnsiTheme="minorHAnsi"/>
          <w:lang w:val="en-CA"/>
        </w:rPr>
        <w:t>evel</w:t>
      </w:r>
      <w:r>
        <w:rPr>
          <w:rFonts w:asciiTheme="minorHAnsi" w:hAnsiTheme="minorHAnsi"/>
          <w:lang w:val="en-CA"/>
        </w:rPr>
        <w:t>.</w:t>
      </w:r>
    </w:p>
    <w:p w14:paraId="0FCDAA89" w14:textId="46C02817" w:rsidR="00AE620A" w:rsidRPr="000F683A" w:rsidRDefault="00AE620A" w:rsidP="00A94219">
      <w:pPr>
        <w:pStyle w:val="BodyText"/>
        <w:numPr>
          <w:ilvl w:val="0"/>
          <w:numId w:val="109"/>
        </w:numPr>
        <w:spacing w:line="360" w:lineRule="auto"/>
        <w:rPr>
          <w:rFonts w:asciiTheme="minorHAnsi" w:hAnsiTheme="minorHAnsi"/>
          <w:b/>
          <w:lang w:val="en-CA"/>
        </w:rPr>
      </w:pPr>
      <w:r w:rsidRPr="00AE620A">
        <w:rPr>
          <w:rFonts w:asciiTheme="minorHAnsi" w:hAnsiTheme="minorHAnsi"/>
          <w:lang w:val="en-CA"/>
        </w:rPr>
        <w:t xml:space="preserve">Click </w:t>
      </w:r>
      <w:r w:rsidRPr="00EF4F59">
        <w:rPr>
          <w:rFonts w:asciiTheme="minorHAnsi" w:hAnsiTheme="minorHAnsi"/>
          <w:b/>
          <w:lang w:val="en-CA"/>
        </w:rPr>
        <w:t>Save</w:t>
      </w:r>
      <w:r w:rsidR="00EF4F59">
        <w:rPr>
          <w:rFonts w:asciiTheme="minorHAnsi" w:hAnsiTheme="minorHAnsi"/>
          <w:b/>
          <w:lang w:val="en-CA"/>
        </w:rPr>
        <w:t xml:space="preserve"> </w:t>
      </w:r>
      <w:r w:rsidR="00EF4F59">
        <w:rPr>
          <w:rFonts w:asciiTheme="minorHAnsi" w:hAnsiTheme="minorHAnsi"/>
          <w:noProof/>
        </w:rPr>
        <w:drawing>
          <wp:inline distT="0" distB="0" distL="0" distR="0" wp14:anchorId="04ECB5AA" wp14:editId="0801DBBB">
            <wp:extent cx="228600" cy="228600"/>
            <wp:effectExtent l="0" t="0" r="0" b="0"/>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 name="save-24x24.png"/>
                    <pic:cNvPicPr/>
                  </pic:nvPicPr>
                  <pic:blipFill>
                    <a:blip r:embed="rId114">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0F683A">
        <w:rPr>
          <w:rFonts w:asciiTheme="minorHAnsi" w:hAnsiTheme="minorHAnsi"/>
          <w:lang w:val="en-CA"/>
        </w:rPr>
        <w:t>.</w:t>
      </w:r>
    </w:p>
    <w:p w14:paraId="54CECF06" w14:textId="77777777" w:rsidR="000F683A" w:rsidRDefault="000F683A" w:rsidP="000F683A">
      <w:pPr>
        <w:pStyle w:val="BodyText"/>
        <w:spacing w:line="360" w:lineRule="auto"/>
        <w:ind w:left="720"/>
        <w:rPr>
          <w:rFonts w:asciiTheme="minorHAnsi" w:hAnsiTheme="minorHAnsi"/>
          <w:b/>
          <w:lang w:val="en-CA"/>
        </w:rPr>
      </w:pPr>
    </w:p>
    <w:p w14:paraId="6014148C" w14:textId="77777777" w:rsidR="00EF4F59" w:rsidRPr="00EF4F59" w:rsidRDefault="00541CF7" w:rsidP="00541CF7">
      <w:pPr>
        <w:pStyle w:val="Heading3"/>
        <w:rPr>
          <w:lang w:val="en-CA"/>
        </w:rPr>
      </w:pPr>
      <w:bookmarkStart w:id="220" w:name="_Toc502341802"/>
      <w:commentRangeStart w:id="221"/>
      <w:r w:rsidRPr="008142AE">
        <w:rPr>
          <w:highlight w:val="yellow"/>
          <w:lang w:val="en-CA"/>
        </w:rPr>
        <w:t>Printing</w:t>
      </w:r>
      <w:r w:rsidR="00EF4F59" w:rsidRPr="008142AE">
        <w:rPr>
          <w:highlight w:val="yellow"/>
          <w:lang w:val="en-CA"/>
        </w:rPr>
        <w:t xml:space="preserve"> Prep Sheets</w:t>
      </w:r>
      <w:bookmarkEnd w:id="220"/>
      <w:r w:rsidR="00EF4F59" w:rsidRPr="00EF4F59">
        <w:rPr>
          <w:lang w:val="en-CA"/>
        </w:rPr>
        <w:t xml:space="preserve"> </w:t>
      </w:r>
      <w:commentRangeEnd w:id="221"/>
      <w:r w:rsidR="008142AE">
        <w:rPr>
          <w:rStyle w:val="CommentReference"/>
          <w:rFonts w:ascii="Calibri" w:hAnsi="Calibri"/>
          <w:b w:val="0"/>
        </w:rPr>
        <w:commentReference w:id="221"/>
      </w:r>
    </w:p>
    <w:p w14:paraId="7D652356" w14:textId="51C1DA5C" w:rsidR="00EF4F59" w:rsidRPr="00EF4F59" w:rsidRDefault="00EF4F59" w:rsidP="00A94219">
      <w:pPr>
        <w:pStyle w:val="BodyText"/>
        <w:numPr>
          <w:ilvl w:val="0"/>
          <w:numId w:val="110"/>
        </w:numPr>
        <w:spacing w:line="360" w:lineRule="auto"/>
        <w:rPr>
          <w:rFonts w:asciiTheme="minorHAnsi" w:hAnsiTheme="minorHAnsi"/>
          <w:lang w:val="en-CA"/>
        </w:rPr>
      </w:pPr>
      <w:r w:rsidRPr="00EF4F59">
        <w:rPr>
          <w:rFonts w:asciiTheme="minorHAnsi" w:hAnsiTheme="minorHAnsi"/>
          <w:lang w:val="en-CA"/>
        </w:rPr>
        <w:t xml:space="preserve">Choose </w:t>
      </w:r>
      <w:r w:rsidRPr="00FD121F">
        <w:rPr>
          <w:rFonts w:asciiTheme="minorHAnsi" w:hAnsiTheme="minorHAnsi"/>
          <w:b/>
          <w:lang w:val="en-CA"/>
        </w:rPr>
        <w:t>Reports</w:t>
      </w:r>
      <w:r>
        <w:rPr>
          <w:rFonts w:asciiTheme="minorHAnsi" w:hAnsiTheme="minorHAnsi"/>
          <w:lang w:val="en-CA"/>
        </w:rPr>
        <w:t xml:space="preserve"> </w:t>
      </w:r>
      <w:r>
        <w:rPr>
          <w:rFonts w:asciiTheme="minorHAnsi" w:hAnsiTheme="minorHAnsi"/>
          <w:noProof/>
        </w:rPr>
        <w:drawing>
          <wp:inline distT="0" distB="0" distL="0" distR="0" wp14:anchorId="4A574569" wp14:editId="110EBAFE">
            <wp:extent cx="228600" cy="228600"/>
            <wp:effectExtent l="0" t="0" r="0"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 name="reporting-24x24.png"/>
                    <pic:cNvPicPr/>
                  </pic:nvPicPr>
                  <pic:blipFill>
                    <a:blip r:embed="rId91">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Pr="00EF4F59">
        <w:rPr>
          <w:rFonts w:asciiTheme="minorHAnsi" w:hAnsiTheme="minorHAnsi"/>
          <w:lang w:val="en-CA"/>
        </w:rPr>
        <w:t xml:space="preserve"> </w:t>
      </w:r>
      <w:r w:rsidR="000F683A">
        <w:rPr>
          <w:rFonts w:asciiTheme="minorHAnsi" w:hAnsiTheme="minorHAnsi"/>
          <w:lang w:val="en-CA"/>
        </w:rPr>
        <w:t>(OCDesktop Toolbar).</w:t>
      </w:r>
    </w:p>
    <w:p w14:paraId="2C098A56" w14:textId="60085A57" w:rsidR="00EF4F59" w:rsidRPr="00FD121F" w:rsidRDefault="00EF4F59" w:rsidP="00A94219">
      <w:pPr>
        <w:pStyle w:val="BodyText"/>
        <w:numPr>
          <w:ilvl w:val="0"/>
          <w:numId w:val="110"/>
        </w:numPr>
        <w:spacing w:line="360" w:lineRule="auto"/>
        <w:rPr>
          <w:rFonts w:asciiTheme="minorHAnsi" w:hAnsiTheme="minorHAnsi"/>
          <w:b/>
          <w:lang w:val="en-CA"/>
        </w:rPr>
      </w:pPr>
      <w:r w:rsidRPr="00EF4F59">
        <w:rPr>
          <w:rFonts w:asciiTheme="minorHAnsi" w:hAnsiTheme="minorHAnsi"/>
          <w:lang w:val="en-CA"/>
        </w:rPr>
        <w:t xml:space="preserve">Select </w:t>
      </w:r>
      <w:r w:rsidRPr="00FD121F">
        <w:rPr>
          <w:rFonts w:asciiTheme="minorHAnsi" w:hAnsiTheme="minorHAnsi"/>
          <w:b/>
          <w:lang w:val="en-CA"/>
        </w:rPr>
        <w:t xml:space="preserve">Recipe Reports </w:t>
      </w:r>
      <w:r w:rsidR="008B1369" w:rsidRPr="00FD121F">
        <w:rPr>
          <w:rFonts w:asciiTheme="minorHAnsi" w:hAnsiTheme="minorHAnsi"/>
          <w:b/>
          <w:noProof/>
        </w:rPr>
        <w:drawing>
          <wp:inline distT="0" distB="0" distL="0" distR="0" wp14:anchorId="7D2860AF" wp14:editId="1112258B">
            <wp:extent cx="228600" cy="228600"/>
            <wp:effectExtent l="0" t="0" r="0"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recipes-24x24.png"/>
                    <pic:cNvPicPr/>
                  </pic:nvPicPr>
                  <pic:blipFill>
                    <a:blip r:embed="rId7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0F683A">
        <w:rPr>
          <w:rFonts w:asciiTheme="minorHAnsi" w:hAnsiTheme="minorHAnsi"/>
          <w:b/>
          <w:lang w:val="en-CA"/>
        </w:rPr>
        <w:t xml:space="preserve"> </w:t>
      </w:r>
      <w:r w:rsidR="000F683A" w:rsidRPr="000F683A">
        <w:rPr>
          <w:rFonts w:asciiTheme="minorHAnsi" w:hAnsiTheme="minorHAnsi"/>
          <w:highlight w:val="magenta"/>
          <w:lang w:val="en-CA"/>
        </w:rPr>
        <w:t>(Recipe Toolbar).</w:t>
      </w:r>
    </w:p>
    <w:p w14:paraId="050CD4E5" w14:textId="6C98ED76" w:rsidR="00EF4F59" w:rsidRPr="00EF4F59" w:rsidRDefault="00EF4F59" w:rsidP="00A94219">
      <w:pPr>
        <w:pStyle w:val="BodyText"/>
        <w:numPr>
          <w:ilvl w:val="0"/>
          <w:numId w:val="110"/>
        </w:numPr>
        <w:spacing w:line="360" w:lineRule="auto"/>
        <w:rPr>
          <w:rFonts w:asciiTheme="minorHAnsi" w:hAnsiTheme="minorHAnsi"/>
          <w:lang w:val="en-CA"/>
        </w:rPr>
      </w:pPr>
      <w:r w:rsidRPr="00EF4F59">
        <w:rPr>
          <w:rFonts w:asciiTheme="minorHAnsi" w:hAnsiTheme="minorHAnsi"/>
          <w:lang w:val="en-CA"/>
        </w:rPr>
        <w:t xml:space="preserve">Choose </w:t>
      </w:r>
      <w:r w:rsidRPr="00FD121F">
        <w:rPr>
          <w:rFonts w:asciiTheme="minorHAnsi" w:hAnsiTheme="minorHAnsi"/>
          <w:b/>
          <w:lang w:val="en-CA"/>
        </w:rPr>
        <w:t>Prep Sheet</w:t>
      </w:r>
      <w:r w:rsidR="000F683A">
        <w:rPr>
          <w:rFonts w:asciiTheme="minorHAnsi" w:hAnsiTheme="minorHAnsi"/>
          <w:lang w:val="en-CA"/>
        </w:rPr>
        <w:t xml:space="preserve"> </w:t>
      </w:r>
      <w:r w:rsidR="000F683A" w:rsidRPr="000F683A">
        <w:rPr>
          <w:rFonts w:asciiTheme="minorHAnsi" w:hAnsiTheme="minorHAnsi"/>
          <w:highlight w:val="magenta"/>
          <w:lang w:val="en-CA"/>
        </w:rPr>
        <w:t>(Recipe Toolbar).</w:t>
      </w:r>
    </w:p>
    <w:p w14:paraId="793A09FD" w14:textId="77777777" w:rsidR="000F683A" w:rsidRDefault="00FD121F" w:rsidP="00A94219">
      <w:pPr>
        <w:pStyle w:val="BodyText"/>
        <w:numPr>
          <w:ilvl w:val="0"/>
          <w:numId w:val="110"/>
        </w:numPr>
        <w:spacing w:line="360" w:lineRule="auto"/>
        <w:rPr>
          <w:rFonts w:asciiTheme="minorHAnsi" w:hAnsiTheme="minorHAnsi"/>
          <w:lang w:val="en-CA"/>
        </w:rPr>
      </w:pPr>
      <w:r>
        <w:rPr>
          <w:rFonts w:asciiTheme="minorHAnsi" w:hAnsiTheme="minorHAnsi"/>
          <w:lang w:val="en-CA"/>
        </w:rPr>
        <w:lastRenderedPageBreak/>
        <w:t xml:space="preserve">Indicate the </w:t>
      </w:r>
      <w:r w:rsidRPr="00FD121F">
        <w:rPr>
          <w:rFonts w:asciiTheme="minorHAnsi" w:hAnsiTheme="minorHAnsi"/>
          <w:b/>
          <w:lang w:val="en-CA"/>
        </w:rPr>
        <w:t>D</w:t>
      </w:r>
      <w:r w:rsidR="00EF4F59" w:rsidRPr="00FD121F">
        <w:rPr>
          <w:rFonts w:asciiTheme="minorHAnsi" w:hAnsiTheme="minorHAnsi"/>
          <w:b/>
          <w:lang w:val="en-CA"/>
        </w:rPr>
        <w:t>ate</w:t>
      </w:r>
      <w:r w:rsidR="00EF4F59" w:rsidRPr="00EF4F59">
        <w:rPr>
          <w:rFonts w:asciiTheme="minorHAnsi" w:hAnsiTheme="minorHAnsi"/>
          <w:lang w:val="en-CA"/>
        </w:rPr>
        <w:t xml:space="preserve"> of the </w:t>
      </w:r>
      <w:r w:rsidR="000F683A">
        <w:rPr>
          <w:rFonts w:asciiTheme="minorHAnsi" w:hAnsiTheme="minorHAnsi"/>
          <w:lang w:val="en-CA"/>
        </w:rPr>
        <w:t>P</w:t>
      </w:r>
      <w:r w:rsidR="00EF4F59" w:rsidRPr="00EF4F59">
        <w:rPr>
          <w:rFonts w:asciiTheme="minorHAnsi" w:hAnsiTheme="minorHAnsi"/>
          <w:lang w:val="en-CA"/>
        </w:rPr>
        <w:t xml:space="preserve">rep you want to </w:t>
      </w:r>
      <w:r w:rsidR="000F683A">
        <w:rPr>
          <w:rFonts w:asciiTheme="minorHAnsi" w:hAnsiTheme="minorHAnsi"/>
          <w:lang w:val="en-CA"/>
        </w:rPr>
        <w:t xml:space="preserve">print </w:t>
      </w:r>
      <w:r w:rsidR="00EF4F59" w:rsidRPr="00EF4F59">
        <w:rPr>
          <w:rFonts w:asciiTheme="minorHAnsi" w:hAnsiTheme="minorHAnsi"/>
          <w:lang w:val="en-CA"/>
        </w:rPr>
        <w:t xml:space="preserve">the </w:t>
      </w:r>
      <w:r w:rsidR="000F683A">
        <w:rPr>
          <w:rFonts w:asciiTheme="minorHAnsi" w:hAnsiTheme="minorHAnsi"/>
          <w:lang w:val="en-CA"/>
        </w:rPr>
        <w:t>Prep Sheet</w:t>
      </w:r>
      <w:r w:rsidR="00EF4F59" w:rsidRPr="00EF4F59">
        <w:rPr>
          <w:rFonts w:asciiTheme="minorHAnsi" w:hAnsiTheme="minorHAnsi"/>
          <w:lang w:val="en-CA"/>
        </w:rPr>
        <w:t xml:space="preserve"> for</w:t>
      </w:r>
      <w:r w:rsidR="000F683A">
        <w:rPr>
          <w:rFonts w:asciiTheme="minorHAnsi" w:hAnsiTheme="minorHAnsi"/>
          <w:lang w:val="en-CA"/>
        </w:rPr>
        <w:t xml:space="preserve"> (e.g. i</w:t>
      </w:r>
      <w:r>
        <w:rPr>
          <w:rFonts w:asciiTheme="minorHAnsi" w:hAnsiTheme="minorHAnsi"/>
          <w:lang w:val="en-CA"/>
        </w:rPr>
        <w:t xml:space="preserve">f you want to print a </w:t>
      </w:r>
      <w:r w:rsidR="000F683A">
        <w:rPr>
          <w:rFonts w:asciiTheme="minorHAnsi" w:hAnsiTheme="minorHAnsi"/>
          <w:lang w:val="en-CA"/>
        </w:rPr>
        <w:t>P</w:t>
      </w:r>
      <w:r>
        <w:rPr>
          <w:rFonts w:asciiTheme="minorHAnsi" w:hAnsiTheme="minorHAnsi"/>
          <w:lang w:val="en-CA"/>
        </w:rPr>
        <w:t xml:space="preserve">rep </w:t>
      </w:r>
      <w:r w:rsidR="000F683A">
        <w:rPr>
          <w:rFonts w:asciiTheme="minorHAnsi" w:hAnsiTheme="minorHAnsi"/>
          <w:lang w:val="en-CA"/>
        </w:rPr>
        <w:t>S</w:t>
      </w:r>
      <w:r>
        <w:rPr>
          <w:rFonts w:asciiTheme="minorHAnsi" w:hAnsiTheme="minorHAnsi"/>
          <w:lang w:val="en-CA"/>
        </w:rPr>
        <w:t>heet for today</w:t>
      </w:r>
      <w:r w:rsidR="000F683A">
        <w:rPr>
          <w:rFonts w:asciiTheme="minorHAnsi" w:hAnsiTheme="minorHAnsi"/>
          <w:lang w:val="en-CA"/>
        </w:rPr>
        <w:t>,</w:t>
      </w:r>
      <w:r>
        <w:rPr>
          <w:rFonts w:asciiTheme="minorHAnsi" w:hAnsiTheme="minorHAnsi"/>
          <w:lang w:val="en-CA"/>
        </w:rPr>
        <w:t xml:space="preserve"> then select Today</w:t>
      </w:r>
      <w:r w:rsidR="000F683A">
        <w:rPr>
          <w:rFonts w:asciiTheme="minorHAnsi" w:hAnsiTheme="minorHAnsi"/>
          <w:lang w:val="en-CA"/>
        </w:rPr>
        <w:t>’</w:t>
      </w:r>
      <w:r>
        <w:rPr>
          <w:rFonts w:asciiTheme="minorHAnsi" w:hAnsiTheme="minorHAnsi"/>
          <w:lang w:val="en-CA"/>
        </w:rPr>
        <w:t>s date</w:t>
      </w:r>
      <w:r w:rsidR="000F683A">
        <w:rPr>
          <w:rFonts w:asciiTheme="minorHAnsi" w:hAnsiTheme="minorHAnsi"/>
          <w:lang w:val="en-CA"/>
        </w:rPr>
        <w:t>).</w:t>
      </w:r>
    </w:p>
    <w:p w14:paraId="58500BE3" w14:textId="60EA15A9" w:rsidR="00EF4F59" w:rsidRPr="00EF4F59" w:rsidRDefault="000F683A" w:rsidP="00A94219">
      <w:pPr>
        <w:pStyle w:val="BodyText"/>
        <w:numPr>
          <w:ilvl w:val="0"/>
          <w:numId w:val="110"/>
        </w:numPr>
        <w:spacing w:line="360" w:lineRule="auto"/>
        <w:rPr>
          <w:rFonts w:asciiTheme="minorHAnsi" w:hAnsiTheme="minorHAnsi"/>
          <w:lang w:val="en-CA"/>
        </w:rPr>
      </w:pPr>
      <w:r>
        <w:rPr>
          <w:rFonts w:asciiTheme="minorHAnsi" w:hAnsiTheme="minorHAnsi"/>
          <w:lang w:val="en-CA"/>
        </w:rPr>
        <w:t>Select</w:t>
      </w:r>
      <w:r w:rsidR="00FD121F">
        <w:rPr>
          <w:rFonts w:asciiTheme="minorHAnsi" w:hAnsiTheme="minorHAnsi"/>
          <w:lang w:val="en-CA"/>
        </w:rPr>
        <w:t xml:space="preserve"> </w:t>
      </w:r>
      <w:r w:rsidR="00FD121F" w:rsidRPr="00FD121F">
        <w:rPr>
          <w:rFonts w:asciiTheme="minorHAnsi" w:hAnsiTheme="minorHAnsi"/>
          <w:b/>
          <w:lang w:val="en-CA"/>
        </w:rPr>
        <w:t>Run Report</w:t>
      </w:r>
      <w:r w:rsidRPr="000F683A">
        <w:rPr>
          <w:rFonts w:asciiTheme="minorHAnsi" w:hAnsiTheme="minorHAnsi"/>
          <w:lang w:val="en-CA"/>
        </w:rPr>
        <w:t>.</w:t>
      </w:r>
    </w:p>
    <w:p w14:paraId="7A954294" w14:textId="77777777" w:rsidR="001C198B" w:rsidRDefault="00EF4F59" w:rsidP="00A94219">
      <w:pPr>
        <w:pStyle w:val="BodyText"/>
        <w:numPr>
          <w:ilvl w:val="0"/>
          <w:numId w:val="110"/>
        </w:numPr>
        <w:spacing w:line="360" w:lineRule="auto"/>
        <w:rPr>
          <w:rFonts w:asciiTheme="minorHAnsi" w:hAnsiTheme="minorHAnsi"/>
          <w:lang w:val="en-CA"/>
        </w:rPr>
      </w:pPr>
      <w:r w:rsidRPr="00EF4F59">
        <w:rPr>
          <w:rFonts w:asciiTheme="minorHAnsi" w:hAnsiTheme="minorHAnsi"/>
          <w:lang w:val="en-CA"/>
        </w:rPr>
        <w:t xml:space="preserve">Click </w:t>
      </w:r>
      <w:r w:rsidR="000F683A">
        <w:rPr>
          <w:rFonts w:asciiTheme="minorHAnsi" w:hAnsiTheme="minorHAnsi"/>
          <w:b/>
          <w:lang w:val="en-CA"/>
        </w:rPr>
        <w:t>P</w:t>
      </w:r>
      <w:r w:rsidRPr="008B1369">
        <w:rPr>
          <w:rFonts w:asciiTheme="minorHAnsi" w:hAnsiTheme="minorHAnsi"/>
          <w:b/>
          <w:lang w:val="en-CA"/>
        </w:rPr>
        <w:t>rint</w:t>
      </w:r>
      <w:r w:rsidR="001C198B">
        <w:rPr>
          <w:rFonts w:asciiTheme="minorHAnsi" w:hAnsiTheme="minorHAnsi"/>
          <w:lang w:val="en-CA"/>
        </w:rPr>
        <w:t>.</w:t>
      </w:r>
    </w:p>
    <w:p w14:paraId="11E4F43C" w14:textId="6A995143" w:rsidR="00EF4F59" w:rsidRPr="00EF4F59" w:rsidRDefault="001C198B" w:rsidP="00A94219">
      <w:pPr>
        <w:pStyle w:val="BodyText"/>
        <w:numPr>
          <w:ilvl w:val="0"/>
          <w:numId w:val="110"/>
        </w:numPr>
        <w:spacing w:line="360" w:lineRule="auto"/>
        <w:rPr>
          <w:rFonts w:asciiTheme="minorHAnsi" w:hAnsiTheme="minorHAnsi"/>
          <w:lang w:val="en-CA"/>
        </w:rPr>
      </w:pPr>
      <w:r w:rsidRPr="001C198B">
        <w:rPr>
          <w:rFonts w:asciiTheme="minorHAnsi" w:hAnsiTheme="minorHAnsi"/>
          <w:highlight w:val="magenta"/>
          <w:lang w:val="en-CA"/>
        </w:rPr>
        <w:t>Y</w:t>
      </w:r>
      <w:r w:rsidR="00EF4F59" w:rsidRPr="001C198B">
        <w:rPr>
          <w:rFonts w:asciiTheme="minorHAnsi" w:hAnsiTheme="minorHAnsi"/>
          <w:highlight w:val="magenta"/>
          <w:lang w:val="en-CA"/>
        </w:rPr>
        <w:t xml:space="preserve">ou will see that you will have the </w:t>
      </w:r>
      <w:r w:rsidRPr="001C198B">
        <w:rPr>
          <w:rFonts w:asciiTheme="minorHAnsi" w:hAnsiTheme="minorHAnsi"/>
          <w:highlight w:val="magenta"/>
          <w:lang w:val="en-CA"/>
        </w:rPr>
        <w:t>Par L</w:t>
      </w:r>
      <w:r w:rsidR="00EF4F59" w:rsidRPr="001C198B">
        <w:rPr>
          <w:rFonts w:asciiTheme="minorHAnsi" w:hAnsiTheme="minorHAnsi"/>
          <w:highlight w:val="magenta"/>
          <w:lang w:val="en-CA"/>
        </w:rPr>
        <w:t xml:space="preserve">evel for the </w:t>
      </w:r>
      <w:r w:rsidRPr="001C198B">
        <w:rPr>
          <w:rFonts w:asciiTheme="minorHAnsi" w:hAnsiTheme="minorHAnsi"/>
          <w:highlight w:val="magenta"/>
          <w:lang w:val="en-CA"/>
        </w:rPr>
        <w:t>P</w:t>
      </w:r>
      <w:r w:rsidR="00EF4F59" w:rsidRPr="001C198B">
        <w:rPr>
          <w:rFonts w:asciiTheme="minorHAnsi" w:hAnsiTheme="minorHAnsi"/>
          <w:highlight w:val="magenta"/>
          <w:lang w:val="en-CA"/>
        </w:rPr>
        <w:t xml:space="preserve">rep for a day as per your </w:t>
      </w:r>
      <w:r w:rsidRPr="001C198B">
        <w:rPr>
          <w:rFonts w:asciiTheme="minorHAnsi" w:hAnsiTheme="minorHAnsi"/>
          <w:highlight w:val="magenta"/>
          <w:lang w:val="en-CA"/>
        </w:rPr>
        <w:t>P</w:t>
      </w:r>
      <w:r w:rsidR="00EF4F59" w:rsidRPr="001C198B">
        <w:rPr>
          <w:rFonts w:asciiTheme="minorHAnsi" w:hAnsiTheme="minorHAnsi"/>
          <w:highlight w:val="magenta"/>
          <w:lang w:val="en-CA"/>
        </w:rPr>
        <w:t xml:space="preserve">rep </w:t>
      </w:r>
      <w:r w:rsidRPr="001C198B">
        <w:rPr>
          <w:rFonts w:asciiTheme="minorHAnsi" w:hAnsiTheme="minorHAnsi"/>
          <w:highlight w:val="magenta"/>
          <w:lang w:val="en-CA"/>
        </w:rPr>
        <w:t>Par L</w:t>
      </w:r>
      <w:r w:rsidR="00EF4F59" w:rsidRPr="001C198B">
        <w:rPr>
          <w:rFonts w:asciiTheme="minorHAnsi" w:hAnsiTheme="minorHAnsi"/>
          <w:highlight w:val="magenta"/>
          <w:lang w:val="en-CA"/>
        </w:rPr>
        <w:t>evels</w:t>
      </w:r>
      <w:r w:rsidR="00EF4F59" w:rsidRPr="00EF4F59">
        <w:rPr>
          <w:rFonts w:asciiTheme="minorHAnsi" w:hAnsiTheme="minorHAnsi"/>
          <w:lang w:val="en-CA"/>
        </w:rPr>
        <w:t xml:space="preserve">.  </w:t>
      </w:r>
      <w:r w:rsidR="00EF4F59" w:rsidRPr="001C198B">
        <w:rPr>
          <w:rFonts w:asciiTheme="minorHAnsi" w:hAnsiTheme="minorHAnsi"/>
          <w:highlight w:val="magenta"/>
          <w:lang w:val="en-CA"/>
        </w:rPr>
        <w:t xml:space="preserve">Fill in the </w:t>
      </w:r>
      <w:r>
        <w:rPr>
          <w:rFonts w:asciiTheme="minorHAnsi" w:hAnsiTheme="minorHAnsi"/>
          <w:b/>
          <w:highlight w:val="magenta"/>
          <w:lang w:val="en-CA"/>
        </w:rPr>
        <w:t>Prep Stock on Hand</w:t>
      </w:r>
      <w:r w:rsidR="00EF4F59" w:rsidRPr="001C198B">
        <w:rPr>
          <w:rFonts w:asciiTheme="minorHAnsi" w:hAnsiTheme="minorHAnsi"/>
          <w:highlight w:val="magenta"/>
          <w:lang w:val="en-CA"/>
        </w:rPr>
        <w:t xml:space="preserve"> and you will be able to calculate your Required Prep.</w:t>
      </w:r>
    </w:p>
    <w:p w14:paraId="177A6370" w14:textId="77777777" w:rsidR="00AE620A" w:rsidRPr="00EF4F59" w:rsidRDefault="00AE620A" w:rsidP="004F5B43">
      <w:pPr>
        <w:pStyle w:val="BodyText"/>
        <w:rPr>
          <w:lang w:val="en-CA"/>
        </w:rPr>
      </w:pPr>
    </w:p>
    <w:p w14:paraId="4D4577A9" w14:textId="77777777" w:rsidR="00AE620A" w:rsidRDefault="00AE620A" w:rsidP="00AE620A">
      <w:pPr>
        <w:pStyle w:val="Heading3"/>
        <w:rPr>
          <w:lang w:val="en-CA"/>
        </w:rPr>
      </w:pPr>
      <w:bookmarkStart w:id="222" w:name="_Toc502341803"/>
      <w:r>
        <w:rPr>
          <w:lang w:val="en-CA"/>
        </w:rPr>
        <w:t>Automatically Calculating Prep Par levels</w:t>
      </w:r>
      <w:r w:rsidR="00EF4F59">
        <w:rPr>
          <w:lang w:val="en-CA"/>
        </w:rPr>
        <w:t xml:space="preserve"> </w:t>
      </w:r>
      <w:r w:rsidR="00EF4F59">
        <w:rPr>
          <w:rFonts w:asciiTheme="minorHAnsi" w:hAnsiTheme="minorHAnsi"/>
          <w:noProof/>
        </w:rPr>
        <w:drawing>
          <wp:inline distT="0" distB="0" distL="0" distR="0" wp14:anchorId="003704AA" wp14:editId="59BAA5F4">
            <wp:extent cx="228600" cy="228600"/>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 name="prep-station-24x24.png"/>
                    <pic:cNvPicPr/>
                  </pic:nvPicPr>
                  <pic:blipFill>
                    <a:blip r:embed="rId68">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222"/>
    </w:p>
    <w:p w14:paraId="7D0C5C2B" w14:textId="53CC70A4" w:rsidR="00AE620A" w:rsidRDefault="00AE620A" w:rsidP="004F5B43">
      <w:pPr>
        <w:pStyle w:val="BodyText"/>
        <w:rPr>
          <w:lang w:val="en-CA"/>
        </w:rPr>
      </w:pPr>
      <w:r>
        <w:rPr>
          <w:lang w:val="en-CA"/>
        </w:rPr>
        <w:t xml:space="preserve">Optimum Control can automatically calculate </w:t>
      </w:r>
      <w:r w:rsidR="003F6057">
        <w:rPr>
          <w:lang w:val="en-CA"/>
        </w:rPr>
        <w:t>Prep Par L</w:t>
      </w:r>
      <w:r>
        <w:rPr>
          <w:lang w:val="en-CA"/>
        </w:rPr>
        <w:t xml:space="preserve">evels by analyzing your sales over a specified </w:t>
      </w:r>
      <w:r w:rsidR="00A055EC">
        <w:rPr>
          <w:lang w:val="en-CA"/>
        </w:rPr>
        <w:t>period</w:t>
      </w:r>
      <w:r>
        <w:rPr>
          <w:lang w:val="en-CA"/>
        </w:rPr>
        <w:t>.</w:t>
      </w:r>
    </w:p>
    <w:p w14:paraId="650A27D5" w14:textId="77777777" w:rsidR="003F6057" w:rsidRDefault="003F6057" w:rsidP="004F5B43">
      <w:pPr>
        <w:pStyle w:val="BodyText"/>
        <w:rPr>
          <w:lang w:val="en-CA"/>
        </w:rPr>
      </w:pPr>
    </w:p>
    <w:p w14:paraId="3E80A422" w14:textId="3608B41C" w:rsidR="003F6057" w:rsidRPr="003F6057" w:rsidRDefault="00AE620A" w:rsidP="004F5B43">
      <w:pPr>
        <w:pStyle w:val="BodyText"/>
        <w:rPr>
          <w:lang w:val="en-CA"/>
        </w:rPr>
      </w:pPr>
      <w:r w:rsidRPr="003F6057">
        <w:rPr>
          <w:lang w:val="en-CA"/>
        </w:rPr>
        <w:t>To Automatically Calculate Prep Par Levels</w:t>
      </w:r>
      <w:r w:rsidR="003F6057">
        <w:rPr>
          <w:lang w:val="en-CA"/>
        </w:rPr>
        <w:t>:</w:t>
      </w:r>
    </w:p>
    <w:p w14:paraId="1D140B7E" w14:textId="717FEF3D" w:rsidR="003F6057" w:rsidRDefault="00AE620A" w:rsidP="00A94219">
      <w:pPr>
        <w:pStyle w:val="BodyText"/>
        <w:numPr>
          <w:ilvl w:val="0"/>
          <w:numId w:val="130"/>
        </w:numPr>
        <w:spacing w:line="360" w:lineRule="auto"/>
        <w:rPr>
          <w:rFonts w:asciiTheme="minorHAnsi" w:hAnsiTheme="minorHAnsi"/>
          <w:lang w:val="en-CA"/>
        </w:rPr>
      </w:pPr>
      <w:r w:rsidRPr="00AE620A">
        <w:rPr>
          <w:rFonts w:asciiTheme="minorHAnsi" w:hAnsiTheme="minorHAnsi"/>
          <w:lang w:val="en-CA"/>
        </w:rPr>
        <w:t xml:space="preserve">Choose </w:t>
      </w:r>
      <w:r w:rsidRPr="008F3681">
        <w:rPr>
          <w:rFonts w:asciiTheme="minorHAnsi" w:hAnsiTheme="minorHAnsi"/>
          <w:b/>
          <w:lang w:val="en-CA"/>
        </w:rPr>
        <w:t xml:space="preserve">Prep Par </w:t>
      </w:r>
      <w:r w:rsidR="008F3681" w:rsidRPr="008F3681">
        <w:rPr>
          <w:rFonts w:asciiTheme="minorHAnsi" w:hAnsiTheme="minorHAnsi"/>
          <w:b/>
          <w:lang w:val="en-CA"/>
        </w:rPr>
        <w:t>L</w:t>
      </w:r>
      <w:r w:rsidRPr="008F3681">
        <w:rPr>
          <w:rFonts w:asciiTheme="minorHAnsi" w:hAnsiTheme="minorHAnsi"/>
          <w:b/>
          <w:lang w:val="en-CA"/>
        </w:rPr>
        <w:t>evels</w:t>
      </w:r>
      <w:r w:rsidRPr="00AE620A">
        <w:rPr>
          <w:rFonts w:asciiTheme="minorHAnsi" w:hAnsiTheme="minorHAnsi"/>
          <w:lang w:val="en-CA"/>
        </w:rPr>
        <w:t xml:space="preserve"> </w:t>
      </w:r>
      <w:r w:rsidR="003F6057">
        <w:rPr>
          <w:noProof/>
        </w:rPr>
        <w:drawing>
          <wp:inline distT="0" distB="0" distL="0" distR="0" wp14:anchorId="535876C0" wp14:editId="03D084B6">
            <wp:extent cx="147344" cy="147344"/>
            <wp:effectExtent l="0" t="0" r="5080" b="508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 name="prep-24x24.png"/>
                    <pic:cNvPicPr/>
                  </pic:nvPicPr>
                  <pic:blipFill>
                    <a:blip r:embed="rId70">
                      <a:extLst>
                        <a:ext uri="{28A0092B-C50C-407E-A947-70E740481C1C}">
                          <a14:useLocalDpi xmlns:a14="http://schemas.microsoft.com/office/drawing/2010/main" val="0"/>
                        </a:ext>
                      </a:extLst>
                    </a:blip>
                    <a:stretch>
                      <a:fillRect/>
                    </a:stretch>
                  </pic:blipFill>
                  <pic:spPr>
                    <a:xfrm>
                      <a:off x="0" y="0"/>
                      <a:ext cx="149634" cy="149634"/>
                    </a:xfrm>
                    <a:prstGeom prst="rect">
                      <a:avLst/>
                    </a:prstGeom>
                  </pic:spPr>
                </pic:pic>
              </a:graphicData>
            </a:graphic>
          </wp:inline>
        </w:drawing>
      </w:r>
      <w:r w:rsidR="003F6057">
        <w:rPr>
          <w:rFonts w:asciiTheme="minorHAnsi" w:hAnsiTheme="minorHAnsi"/>
          <w:lang w:val="en-CA"/>
        </w:rPr>
        <w:t xml:space="preserve"> (OCDesktop Toolbar).</w:t>
      </w:r>
    </w:p>
    <w:p w14:paraId="440217A9" w14:textId="56051236" w:rsidR="00AE620A" w:rsidRDefault="003F6057" w:rsidP="00A94219">
      <w:pPr>
        <w:pStyle w:val="BodyText"/>
        <w:numPr>
          <w:ilvl w:val="0"/>
          <w:numId w:val="130"/>
        </w:numPr>
        <w:spacing w:line="360" w:lineRule="auto"/>
        <w:rPr>
          <w:rFonts w:asciiTheme="minorHAnsi" w:hAnsiTheme="minorHAnsi"/>
          <w:lang w:val="en-CA"/>
        </w:rPr>
      </w:pPr>
      <w:r>
        <w:rPr>
          <w:rFonts w:asciiTheme="minorHAnsi" w:hAnsiTheme="minorHAnsi"/>
          <w:lang w:val="en-CA"/>
        </w:rPr>
        <w:t>T</w:t>
      </w:r>
      <w:r w:rsidR="00AE620A" w:rsidRPr="00AE620A">
        <w:rPr>
          <w:rFonts w:asciiTheme="minorHAnsi" w:hAnsiTheme="minorHAnsi"/>
          <w:lang w:val="en-CA"/>
        </w:rPr>
        <w:t xml:space="preserve">he list of your </w:t>
      </w:r>
      <w:r>
        <w:rPr>
          <w:rFonts w:asciiTheme="minorHAnsi" w:hAnsiTheme="minorHAnsi"/>
          <w:lang w:val="en-CA"/>
        </w:rPr>
        <w:t>Preps</w:t>
      </w:r>
      <w:r w:rsidR="00AE620A" w:rsidRPr="00AE620A">
        <w:rPr>
          <w:rFonts w:asciiTheme="minorHAnsi" w:hAnsiTheme="minorHAnsi"/>
          <w:lang w:val="en-CA"/>
        </w:rPr>
        <w:t xml:space="preserve"> will appear.</w:t>
      </w:r>
    </w:p>
    <w:p w14:paraId="1F529400" w14:textId="2237E95E" w:rsidR="00AE620A" w:rsidRDefault="00AE620A" w:rsidP="00A94219">
      <w:pPr>
        <w:pStyle w:val="BodyText"/>
        <w:numPr>
          <w:ilvl w:val="0"/>
          <w:numId w:val="130"/>
        </w:numPr>
        <w:spacing w:line="360" w:lineRule="auto"/>
        <w:rPr>
          <w:rFonts w:asciiTheme="minorHAnsi" w:hAnsiTheme="minorHAnsi"/>
          <w:lang w:val="en-CA"/>
        </w:rPr>
      </w:pPr>
      <w:r>
        <w:rPr>
          <w:rFonts w:asciiTheme="minorHAnsi" w:hAnsiTheme="minorHAnsi"/>
          <w:lang w:val="en-CA"/>
        </w:rPr>
        <w:t xml:space="preserve">Click </w:t>
      </w:r>
      <w:r w:rsidRPr="008F3681">
        <w:rPr>
          <w:rFonts w:asciiTheme="minorHAnsi" w:hAnsiTheme="minorHAnsi"/>
          <w:b/>
          <w:lang w:val="en-CA"/>
        </w:rPr>
        <w:t xml:space="preserve">Calculate Prep Par </w:t>
      </w:r>
      <w:r w:rsidR="003F6057">
        <w:rPr>
          <w:rFonts w:asciiTheme="minorHAnsi" w:hAnsiTheme="minorHAnsi"/>
          <w:b/>
          <w:lang w:val="en-CA"/>
        </w:rPr>
        <w:t>L</w:t>
      </w:r>
      <w:r w:rsidRPr="008F3681">
        <w:rPr>
          <w:rFonts w:asciiTheme="minorHAnsi" w:hAnsiTheme="minorHAnsi"/>
          <w:b/>
          <w:lang w:val="en-CA"/>
        </w:rPr>
        <w:t>evels</w:t>
      </w:r>
      <w:r>
        <w:rPr>
          <w:rFonts w:asciiTheme="minorHAnsi" w:hAnsiTheme="minorHAnsi"/>
          <w:lang w:val="en-CA"/>
        </w:rPr>
        <w:t xml:space="preserve"> </w:t>
      </w:r>
      <w:r>
        <w:rPr>
          <w:rFonts w:asciiTheme="minorHAnsi" w:hAnsiTheme="minorHAnsi"/>
          <w:noProof/>
        </w:rPr>
        <w:drawing>
          <wp:inline distT="0" distB="0" distL="0" distR="0" wp14:anchorId="687D6452" wp14:editId="2D7E8E7C">
            <wp:extent cx="169013" cy="169013"/>
            <wp:effectExtent l="0" t="0" r="2540" b="254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 name="prep-station-24x24.png"/>
                    <pic:cNvPicPr/>
                  </pic:nvPicPr>
                  <pic:blipFill>
                    <a:blip r:embed="rId68">
                      <a:extLst>
                        <a:ext uri="{28A0092B-C50C-407E-A947-70E740481C1C}">
                          <a14:useLocalDpi xmlns:a14="http://schemas.microsoft.com/office/drawing/2010/main" val="0"/>
                        </a:ext>
                      </a:extLst>
                    </a:blip>
                    <a:stretch>
                      <a:fillRect/>
                    </a:stretch>
                  </pic:blipFill>
                  <pic:spPr>
                    <a:xfrm>
                      <a:off x="0" y="0"/>
                      <a:ext cx="171701" cy="171701"/>
                    </a:xfrm>
                    <a:prstGeom prst="rect">
                      <a:avLst/>
                    </a:prstGeom>
                  </pic:spPr>
                </pic:pic>
              </a:graphicData>
            </a:graphic>
          </wp:inline>
        </w:drawing>
      </w:r>
      <w:r w:rsidR="003F6057">
        <w:rPr>
          <w:rFonts w:asciiTheme="minorHAnsi" w:hAnsiTheme="minorHAnsi"/>
          <w:lang w:val="en-CA"/>
        </w:rPr>
        <w:t xml:space="preserve"> </w:t>
      </w:r>
      <w:r w:rsidR="003F6057" w:rsidRPr="003F6057">
        <w:rPr>
          <w:rFonts w:asciiTheme="minorHAnsi" w:hAnsiTheme="minorHAnsi"/>
          <w:highlight w:val="magenta"/>
          <w:lang w:val="en-CA"/>
        </w:rPr>
        <w:t>(Prep Par Levels Toolbar).</w:t>
      </w:r>
    </w:p>
    <w:p w14:paraId="3E04832A" w14:textId="004AE77B" w:rsidR="00AE620A" w:rsidRPr="003F6057" w:rsidRDefault="008F3681" w:rsidP="00A94219">
      <w:pPr>
        <w:pStyle w:val="BodyText"/>
        <w:numPr>
          <w:ilvl w:val="0"/>
          <w:numId w:val="130"/>
        </w:numPr>
        <w:spacing w:line="360" w:lineRule="auto"/>
        <w:rPr>
          <w:rFonts w:asciiTheme="minorHAnsi" w:hAnsiTheme="minorHAnsi"/>
          <w:highlight w:val="magenta"/>
          <w:lang w:val="en-CA"/>
        </w:rPr>
      </w:pPr>
      <w:r w:rsidRPr="003F6057">
        <w:rPr>
          <w:rFonts w:asciiTheme="minorHAnsi" w:hAnsiTheme="minorHAnsi"/>
          <w:b/>
          <w:highlight w:val="magenta"/>
          <w:lang w:val="en-CA"/>
        </w:rPr>
        <w:t>How long to calculate for?</w:t>
      </w:r>
      <w:r w:rsidRPr="003F6057">
        <w:rPr>
          <w:rFonts w:asciiTheme="minorHAnsi" w:hAnsiTheme="minorHAnsi"/>
          <w:highlight w:val="magenta"/>
          <w:lang w:val="en-CA"/>
        </w:rPr>
        <w:t xml:space="preserve"> - </w:t>
      </w:r>
      <w:r w:rsidR="00AE620A" w:rsidRPr="003F6057">
        <w:rPr>
          <w:rFonts w:asciiTheme="minorHAnsi" w:hAnsiTheme="minorHAnsi"/>
          <w:highlight w:val="magenta"/>
          <w:lang w:val="en-CA"/>
        </w:rPr>
        <w:t>Define the date parameters for the calculations, this week, last week, last month</w:t>
      </w:r>
      <w:r w:rsidR="003F6057" w:rsidRPr="003F6057">
        <w:rPr>
          <w:rFonts w:asciiTheme="minorHAnsi" w:hAnsiTheme="minorHAnsi"/>
          <w:highlight w:val="magenta"/>
          <w:lang w:val="en-CA"/>
        </w:rPr>
        <w:t>,</w:t>
      </w:r>
      <w:r w:rsidR="00AE620A" w:rsidRPr="003F6057">
        <w:rPr>
          <w:rFonts w:asciiTheme="minorHAnsi" w:hAnsiTheme="minorHAnsi"/>
          <w:highlight w:val="magenta"/>
          <w:lang w:val="en-CA"/>
        </w:rPr>
        <w:t xml:space="preserve"> etc.  Be careful here as you want to make sure you have the most accurate data for this calculation, </w:t>
      </w:r>
      <w:r w:rsidRPr="003F6057">
        <w:rPr>
          <w:rFonts w:asciiTheme="minorHAnsi" w:hAnsiTheme="minorHAnsi"/>
          <w:highlight w:val="magenta"/>
          <w:lang w:val="en-CA"/>
        </w:rPr>
        <w:t>this month (if you are in the latter part of the month or last month if at the beginning part of the month should give the most accurate results.</w:t>
      </w:r>
    </w:p>
    <w:p w14:paraId="4E28C0D1" w14:textId="03B699F1" w:rsidR="008F3681" w:rsidRDefault="008F3681" w:rsidP="00A94219">
      <w:pPr>
        <w:pStyle w:val="BodyText"/>
        <w:numPr>
          <w:ilvl w:val="0"/>
          <w:numId w:val="130"/>
        </w:numPr>
        <w:spacing w:line="360" w:lineRule="auto"/>
        <w:rPr>
          <w:rFonts w:asciiTheme="minorHAnsi" w:hAnsiTheme="minorHAnsi"/>
          <w:lang w:val="en-CA"/>
        </w:rPr>
      </w:pPr>
      <w:r>
        <w:rPr>
          <w:rFonts w:asciiTheme="minorHAnsi" w:hAnsiTheme="minorHAnsi"/>
          <w:lang w:val="en-CA"/>
        </w:rPr>
        <w:t xml:space="preserve">Edit any of the </w:t>
      </w:r>
      <w:r w:rsidR="003F6057">
        <w:rPr>
          <w:rFonts w:asciiTheme="minorHAnsi" w:hAnsiTheme="minorHAnsi"/>
          <w:b/>
          <w:lang w:val="en-CA"/>
        </w:rPr>
        <w:t>Amounts</w:t>
      </w:r>
      <w:r>
        <w:rPr>
          <w:rFonts w:asciiTheme="minorHAnsi" w:hAnsiTheme="minorHAnsi"/>
          <w:lang w:val="en-CA"/>
        </w:rPr>
        <w:t xml:space="preserve"> as necessary</w:t>
      </w:r>
      <w:r w:rsidR="00541CF7">
        <w:rPr>
          <w:rFonts w:asciiTheme="minorHAnsi" w:hAnsiTheme="minorHAnsi"/>
          <w:lang w:val="en-CA"/>
        </w:rPr>
        <w:t>.</w:t>
      </w:r>
    </w:p>
    <w:p w14:paraId="0C79F49C" w14:textId="31CC8C5F" w:rsidR="008F3681" w:rsidRDefault="008F3681" w:rsidP="00A94219">
      <w:pPr>
        <w:pStyle w:val="BodyText"/>
        <w:numPr>
          <w:ilvl w:val="0"/>
          <w:numId w:val="130"/>
        </w:numPr>
        <w:spacing w:line="360" w:lineRule="auto"/>
        <w:rPr>
          <w:rFonts w:asciiTheme="minorHAnsi" w:hAnsiTheme="minorHAnsi"/>
          <w:lang w:val="en-CA"/>
        </w:rPr>
      </w:pPr>
      <w:r>
        <w:rPr>
          <w:rFonts w:asciiTheme="minorHAnsi" w:hAnsiTheme="minorHAnsi"/>
          <w:lang w:val="en-CA"/>
        </w:rPr>
        <w:t xml:space="preserve">Click </w:t>
      </w:r>
      <w:r w:rsidRPr="008F3681">
        <w:rPr>
          <w:rFonts w:asciiTheme="minorHAnsi" w:hAnsiTheme="minorHAnsi"/>
          <w:b/>
          <w:lang w:val="en-CA"/>
        </w:rPr>
        <w:t>Save</w:t>
      </w:r>
      <w:r>
        <w:rPr>
          <w:rFonts w:asciiTheme="minorHAnsi" w:hAnsiTheme="minorHAnsi"/>
          <w:b/>
          <w:lang w:val="en-CA"/>
        </w:rPr>
        <w:t xml:space="preserve"> </w:t>
      </w:r>
      <w:r>
        <w:rPr>
          <w:rFonts w:asciiTheme="minorHAnsi" w:hAnsiTheme="minorHAnsi"/>
          <w:noProof/>
        </w:rPr>
        <w:drawing>
          <wp:inline distT="0" distB="0" distL="0" distR="0" wp14:anchorId="6B2CE5B7" wp14:editId="34757FF0">
            <wp:extent cx="156011" cy="156011"/>
            <wp:effectExtent l="0" t="0" r="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save-24x24.png"/>
                    <pic:cNvPicPr/>
                  </pic:nvPicPr>
                  <pic:blipFill>
                    <a:blip r:embed="rId114">
                      <a:extLst>
                        <a:ext uri="{28A0092B-C50C-407E-A947-70E740481C1C}">
                          <a14:useLocalDpi xmlns:a14="http://schemas.microsoft.com/office/drawing/2010/main" val="0"/>
                        </a:ext>
                      </a:extLst>
                    </a:blip>
                    <a:stretch>
                      <a:fillRect/>
                    </a:stretch>
                  </pic:blipFill>
                  <pic:spPr>
                    <a:xfrm>
                      <a:off x="0" y="0"/>
                      <a:ext cx="159411" cy="159411"/>
                    </a:xfrm>
                    <a:prstGeom prst="rect">
                      <a:avLst/>
                    </a:prstGeom>
                  </pic:spPr>
                </pic:pic>
              </a:graphicData>
            </a:graphic>
          </wp:inline>
        </w:drawing>
      </w:r>
      <w:r w:rsidR="003F6057">
        <w:rPr>
          <w:rFonts w:asciiTheme="minorHAnsi" w:hAnsiTheme="minorHAnsi"/>
          <w:lang w:val="en-CA"/>
        </w:rPr>
        <w:t>.</w:t>
      </w:r>
    </w:p>
    <w:p w14:paraId="3DA9C09D" w14:textId="77777777" w:rsidR="008F3681" w:rsidRDefault="008F3681" w:rsidP="00AE620A">
      <w:pPr>
        <w:pStyle w:val="BodyText"/>
        <w:spacing w:line="360" w:lineRule="auto"/>
        <w:rPr>
          <w:rFonts w:asciiTheme="minorHAnsi" w:hAnsiTheme="minorHAnsi"/>
          <w:lang w:val="en-CA"/>
        </w:rPr>
      </w:pPr>
    </w:p>
    <w:p w14:paraId="344F2CDD" w14:textId="77777777" w:rsidR="008F3681" w:rsidRPr="00AE620A" w:rsidRDefault="008F3681" w:rsidP="00AE620A">
      <w:pPr>
        <w:pStyle w:val="BodyText"/>
        <w:spacing w:line="360" w:lineRule="auto"/>
        <w:rPr>
          <w:rFonts w:asciiTheme="minorHAnsi" w:hAnsiTheme="minorHAnsi"/>
          <w:lang w:val="en-CA"/>
        </w:rPr>
      </w:pPr>
    </w:p>
    <w:p w14:paraId="5C78EE5A" w14:textId="77777777" w:rsidR="00AE620A" w:rsidRDefault="00AE620A" w:rsidP="004F5B43">
      <w:pPr>
        <w:pStyle w:val="BodyText"/>
        <w:rPr>
          <w:lang w:val="en-CA"/>
        </w:rPr>
      </w:pPr>
    </w:p>
    <w:p w14:paraId="265CEB42" w14:textId="77777777" w:rsidR="00AE620A" w:rsidRDefault="00AE620A" w:rsidP="004F5B43">
      <w:pPr>
        <w:pStyle w:val="BodyText"/>
        <w:rPr>
          <w:lang w:val="en-CA"/>
        </w:rPr>
      </w:pPr>
    </w:p>
    <w:p w14:paraId="5BAEE09C" w14:textId="64C1DA5C" w:rsidR="004F5B43" w:rsidRPr="004F5B43" w:rsidRDefault="00A12579" w:rsidP="001E4095">
      <w:pPr>
        <w:pStyle w:val="Heading1"/>
        <w:rPr>
          <w:lang w:val="en-CA"/>
        </w:rPr>
      </w:pPr>
      <w:bookmarkStart w:id="223" w:name="_Toc502341804"/>
      <w:r>
        <w:rPr>
          <w:lang w:val="en-CA"/>
        </w:rPr>
        <w:lastRenderedPageBreak/>
        <w:t>Prep</w:t>
      </w:r>
      <w:r w:rsidR="003F6057">
        <w:rPr>
          <w:lang w:val="en-CA"/>
        </w:rPr>
        <w:t xml:space="preserve"> </w:t>
      </w:r>
      <w:r>
        <w:rPr>
          <w:lang w:val="en-CA"/>
        </w:rPr>
        <w:t xml:space="preserve">/ Batch Recipe </w:t>
      </w:r>
      <w:r w:rsidR="004F5B43">
        <w:rPr>
          <w:lang w:val="en-CA"/>
        </w:rPr>
        <w:t>Scaling</w:t>
      </w:r>
      <w:r>
        <w:rPr>
          <w:lang w:val="en-CA"/>
        </w:rPr>
        <w:t xml:space="preserve"> </w:t>
      </w:r>
      <w:r>
        <w:rPr>
          <w:rFonts w:asciiTheme="minorHAnsi" w:hAnsiTheme="minorHAnsi"/>
          <w:noProof/>
        </w:rPr>
        <w:drawing>
          <wp:inline distT="0" distB="0" distL="0" distR="0" wp14:anchorId="1AB9E7BE" wp14:editId="68FC176C">
            <wp:extent cx="403225" cy="403225"/>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batch-scaling-24x24.png"/>
                    <pic:cNvPicPr/>
                  </pic:nvPicPr>
                  <pic:blipFill>
                    <a:blip r:embed="rId71">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a:graphicData>
            </a:graphic>
          </wp:inline>
        </w:drawing>
      </w:r>
      <w:bookmarkEnd w:id="223"/>
    </w:p>
    <w:p w14:paraId="5EEBB569" w14:textId="282A8D11" w:rsidR="008F3681" w:rsidRPr="009311E0" w:rsidRDefault="008F3681" w:rsidP="009311E0">
      <w:pPr>
        <w:pStyle w:val="BodyText"/>
        <w:spacing w:line="360" w:lineRule="auto"/>
        <w:rPr>
          <w:rFonts w:asciiTheme="minorHAnsi" w:hAnsiTheme="minorHAnsi"/>
          <w:lang w:val="en-CA"/>
        </w:rPr>
      </w:pPr>
      <w:r w:rsidRPr="009311E0">
        <w:rPr>
          <w:rFonts w:asciiTheme="minorHAnsi" w:hAnsiTheme="minorHAnsi"/>
          <w:lang w:val="en-CA"/>
        </w:rPr>
        <w:t>Optimum Control can recalculate reci</w:t>
      </w:r>
      <w:r w:rsidR="003F6057">
        <w:rPr>
          <w:rFonts w:asciiTheme="minorHAnsi" w:hAnsiTheme="minorHAnsi"/>
          <w:lang w:val="en-CA"/>
        </w:rPr>
        <w:t xml:space="preserve">pes based on a desired amount. </w:t>
      </w:r>
      <w:r w:rsidRPr="009311E0">
        <w:rPr>
          <w:rFonts w:asciiTheme="minorHAnsi" w:hAnsiTheme="minorHAnsi"/>
          <w:lang w:val="en-CA"/>
        </w:rPr>
        <w:t>Sometimes you may wish to resize a recipe based on an event or special group coming to your establishment.</w:t>
      </w:r>
    </w:p>
    <w:p w14:paraId="139B56D6" w14:textId="77777777" w:rsidR="008F3681" w:rsidRPr="009311E0" w:rsidRDefault="008F3681" w:rsidP="009311E0">
      <w:pPr>
        <w:pStyle w:val="BodyText"/>
        <w:spacing w:line="360" w:lineRule="auto"/>
        <w:rPr>
          <w:rFonts w:asciiTheme="minorHAnsi" w:hAnsiTheme="minorHAnsi"/>
          <w:lang w:val="en-CA"/>
        </w:rPr>
      </w:pPr>
    </w:p>
    <w:p w14:paraId="495F137A" w14:textId="7F38A60A" w:rsidR="008F3681" w:rsidRPr="003F6057" w:rsidRDefault="008F3681" w:rsidP="009311E0">
      <w:pPr>
        <w:pStyle w:val="BodyText"/>
        <w:spacing w:line="360" w:lineRule="auto"/>
        <w:rPr>
          <w:rFonts w:asciiTheme="minorHAnsi" w:hAnsiTheme="minorHAnsi"/>
          <w:lang w:val="en-CA"/>
        </w:rPr>
      </w:pPr>
      <w:r w:rsidRPr="003F6057">
        <w:rPr>
          <w:rFonts w:asciiTheme="minorHAnsi" w:hAnsiTheme="minorHAnsi"/>
          <w:lang w:val="en-CA"/>
        </w:rPr>
        <w:t xml:space="preserve">To Scale a </w:t>
      </w:r>
      <w:r w:rsidR="00FD121F" w:rsidRPr="003F6057">
        <w:rPr>
          <w:rFonts w:asciiTheme="minorHAnsi" w:hAnsiTheme="minorHAnsi"/>
          <w:lang w:val="en-CA"/>
        </w:rPr>
        <w:t>P</w:t>
      </w:r>
      <w:r w:rsidRPr="003F6057">
        <w:rPr>
          <w:rFonts w:asciiTheme="minorHAnsi" w:hAnsiTheme="minorHAnsi"/>
          <w:lang w:val="en-CA"/>
        </w:rPr>
        <w:t>rep</w:t>
      </w:r>
      <w:r w:rsidR="003F6057" w:rsidRPr="003F6057">
        <w:rPr>
          <w:rFonts w:asciiTheme="minorHAnsi" w:hAnsiTheme="minorHAnsi"/>
          <w:lang w:val="en-CA"/>
        </w:rPr>
        <w:t xml:space="preserve"> </w:t>
      </w:r>
      <w:r w:rsidRPr="003F6057">
        <w:rPr>
          <w:rFonts w:asciiTheme="minorHAnsi" w:hAnsiTheme="minorHAnsi"/>
          <w:lang w:val="en-CA"/>
        </w:rPr>
        <w:t>/</w:t>
      </w:r>
      <w:r w:rsidR="003F6057" w:rsidRPr="003F6057">
        <w:rPr>
          <w:rFonts w:asciiTheme="minorHAnsi" w:hAnsiTheme="minorHAnsi"/>
          <w:lang w:val="en-CA"/>
        </w:rPr>
        <w:t xml:space="preserve"> B</w:t>
      </w:r>
      <w:r w:rsidRPr="003F6057">
        <w:rPr>
          <w:rFonts w:asciiTheme="minorHAnsi" w:hAnsiTheme="minorHAnsi"/>
          <w:lang w:val="en-CA"/>
        </w:rPr>
        <w:t xml:space="preserve">atch </w:t>
      </w:r>
      <w:r w:rsidR="003F6057" w:rsidRPr="003F6057">
        <w:rPr>
          <w:rFonts w:asciiTheme="minorHAnsi" w:hAnsiTheme="minorHAnsi"/>
          <w:lang w:val="en-CA"/>
        </w:rPr>
        <w:t>R</w:t>
      </w:r>
      <w:r w:rsidRPr="003F6057">
        <w:rPr>
          <w:rFonts w:asciiTheme="minorHAnsi" w:hAnsiTheme="minorHAnsi"/>
          <w:lang w:val="en-CA"/>
        </w:rPr>
        <w:t>ecipe</w:t>
      </w:r>
      <w:r w:rsidR="003F6057" w:rsidRPr="003F6057">
        <w:rPr>
          <w:rFonts w:asciiTheme="minorHAnsi" w:hAnsiTheme="minorHAnsi"/>
          <w:lang w:val="en-CA"/>
        </w:rPr>
        <w:t>:</w:t>
      </w:r>
    </w:p>
    <w:p w14:paraId="5F7B10F3" w14:textId="360797A2" w:rsidR="008F3681" w:rsidRPr="009311E0" w:rsidRDefault="008F3681" w:rsidP="00A94219">
      <w:pPr>
        <w:pStyle w:val="BodyText"/>
        <w:numPr>
          <w:ilvl w:val="0"/>
          <w:numId w:val="131"/>
        </w:numPr>
        <w:spacing w:line="360" w:lineRule="auto"/>
        <w:rPr>
          <w:rFonts w:asciiTheme="minorHAnsi" w:hAnsiTheme="minorHAnsi"/>
          <w:lang w:val="en-CA"/>
        </w:rPr>
      </w:pPr>
      <w:r w:rsidRPr="009311E0">
        <w:rPr>
          <w:rFonts w:asciiTheme="minorHAnsi" w:hAnsiTheme="minorHAnsi"/>
          <w:lang w:val="en-CA"/>
        </w:rPr>
        <w:t xml:space="preserve">Click </w:t>
      </w:r>
      <w:r w:rsidRPr="00FD121F">
        <w:rPr>
          <w:rFonts w:asciiTheme="minorHAnsi" w:hAnsiTheme="minorHAnsi"/>
          <w:b/>
          <w:lang w:val="en-CA"/>
        </w:rPr>
        <w:t>Batch Scaling</w:t>
      </w:r>
      <w:r w:rsidRPr="009311E0">
        <w:rPr>
          <w:rFonts w:asciiTheme="minorHAnsi" w:hAnsiTheme="minorHAnsi"/>
          <w:lang w:val="en-CA"/>
        </w:rPr>
        <w:t xml:space="preserve"> </w:t>
      </w:r>
      <w:r w:rsidRPr="009311E0">
        <w:rPr>
          <w:rFonts w:asciiTheme="minorHAnsi" w:hAnsiTheme="minorHAnsi"/>
          <w:noProof/>
        </w:rPr>
        <w:drawing>
          <wp:inline distT="0" distB="0" distL="0" distR="0" wp14:anchorId="2A1B7B4E" wp14:editId="7B56167B">
            <wp:extent cx="228600" cy="228600"/>
            <wp:effectExtent l="0" t="0" r="0" b="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 name="batch-scaling-24x24.png"/>
                    <pic:cNvPicPr/>
                  </pic:nvPicPr>
                  <pic:blipFill>
                    <a:blip r:embed="rId71">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3F6057">
        <w:rPr>
          <w:rFonts w:asciiTheme="minorHAnsi" w:hAnsiTheme="minorHAnsi"/>
          <w:lang w:val="en-CA"/>
        </w:rPr>
        <w:t>(OCDesktop Toolbar).</w:t>
      </w:r>
    </w:p>
    <w:p w14:paraId="0F462E1F" w14:textId="77777777" w:rsidR="008F3681" w:rsidRPr="009311E0" w:rsidRDefault="001E4095" w:rsidP="00A94219">
      <w:pPr>
        <w:pStyle w:val="BodyText"/>
        <w:numPr>
          <w:ilvl w:val="0"/>
          <w:numId w:val="131"/>
        </w:numPr>
        <w:spacing w:line="360" w:lineRule="auto"/>
        <w:rPr>
          <w:rFonts w:asciiTheme="minorHAnsi" w:hAnsiTheme="minorHAnsi"/>
          <w:lang w:val="en-CA"/>
        </w:rPr>
      </w:pPr>
      <w:r>
        <w:rPr>
          <w:rFonts w:asciiTheme="minorHAnsi" w:hAnsiTheme="minorHAnsi"/>
          <w:lang w:val="en-CA"/>
        </w:rPr>
        <w:t>Double-</w:t>
      </w:r>
      <w:r w:rsidR="008F3681" w:rsidRPr="009311E0">
        <w:rPr>
          <w:rFonts w:asciiTheme="minorHAnsi" w:hAnsiTheme="minorHAnsi"/>
          <w:lang w:val="en-CA"/>
        </w:rPr>
        <w:t xml:space="preserve">click on the </w:t>
      </w:r>
      <w:r w:rsidR="008F3681" w:rsidRPr="003F6057">
        <w:rPr>
          <w:rFonts w:asciiTheme="minorHAnsi" w:hAnsiTheme="minorHAnsi"/>
          <w:b/>
          <w:lang w:val="en-CA"/>
        </w:rPr>
        <w:t>Prep</w:t>
      </w:r>
      <w:r w:rsidR="008F3681" w:rsidRPr="009311E0">
        <w:rPr>
          <w:rFonts w:asciiTheme="minorHAnsi" w:hAnsiTheme="minorHAnsi"/>
          <w:lang w:val="en-CA"/>
        </w:rPr>
        <w:t xml:space="preserve"> recipe on the list to load </w:t>
      </w:r>
      <w:r>
        <w:rPr>
          <w:rFonts w:asciiTheme="minorHAnsi" w:hAnsiTheme="minorHAnsi"/>
          <w:lang w:val="en-CA"/>
        </w:rPr>
        <w:t>the recipe information.</w:t>
      </w:r>
    </w:p>
    <w:p w14:paraId="126407B3" w14:textId="458A2BEA" w:rsidR="00F643B9" w:rsidRDefault="001E4095" w:rsidP="00A94219">
      <w:pPr>
        <w:pStyle w:val="BodyText"/>
        <w:numPr>
          <w:ilvl w:val="0"/>
          <w:numId w:val="131"/>
        </w:numPr>
        <w:spacing w:line="360" w:lineRule="auto"/>
        <w:rPr>
          <w:rFonts w:asciiTheme="minorHAnsi" w:hAnsiTheme="minorHAnsi"/>
          <w:lang w:val="en-CA"/>
        </w:rPr>
      </w:pPr>
      <w:r>
        <w:rPr>
          <w:rFonts w:asciiTheme="minorHAnsi" w:hAnsiTheme="minorHAnsi"/>
          <w:lang w:val="en-CA"/>
        </w:rPr>
        <w:t>I</w:t>
      </w:r>
      <w:r w:rsidR="00F643B9" w:rsidRPr="009311E0">
        <w:rPr>
          <w:rFonts w:asciiTheme="minorHAnsi" w:hAnsiTheme="minorHAnsi"/>
          <w:lang w:val="en-CA"/>
        </w:rPr>
        <w:t xml:space="preserve">ndicate new </w:t>
      </w:r>
      <w:r w:rsidR="003F6057">
        <w:rPr>
          <w:rFonts w:asciiTheme="minorHAnsi" w:hAnsiTheme="minorHAnsi"/>
          <w:b/>
          <w:lang w:val="en-CA"/>
        </w:rPr>
        <w:t>Prep Batch</w:t>
      </w:r>
      <w:r>
        <w:rPr>
          <w:rFonts w:asciiTheme="minorHAnsi" w:hAnsiTheme="minorHAnsi"/>
          <w:lang w:val="en-CA"/>
        </w:rPr>
        <w:t xml:space="preserve"> size </w:t>
      </w:r>
      <w:r w:rsidR="00F643B9" w:rsidRPr="009311E0">
        <w:rPr>
          <w:rFonts w:asciiTheme="minorHAnsi" w:hAnsiTheme="minorHAnsi"/>
          <w:lang w:val="en-CA"/>
        </w:rPr>
        <w:t xml:space="preserve">or </w:t>
      </w:r>
      <w:r w:rsidR="003F6057">
        <w:rPr>
          <w:rFonts w:asciiTheme="minorHAnsi" w:hAnsiTheme="minorHAnsi"/>
          <w:b/>
          <w:lang w:val="en-CA"/>
        </w:rPr>
        <w:t>Recipe Yield</w:t>
      </w:r>
      <w:r w:rsidR="00F643B9" w:rsidRPr="009311E0">
        <w:rPr>
          <w:rFonts w:asciiTheme="minorHAnsi" w:hAnsiTheme="minorHAnsi"/>
          <w:lang w:val="en-CA"/>
        </w:rPr>
        <w:t xml:space="preserve"> for simple calculations</w:t>
      </w:r>
      <w:r w:rsidR="003F6057">
        <w:rPr>
          <w:rFonts w:asciiTheme="minorHAnsi" w:hAnsiTheme="minorHAnsi"/>
          <w:lang w:val="en-CA"/>
        </w:rPr>
        <w:t>.</w:t>
      </w:r>
    </w:p>
    <w:p w14:paraId="2288067E" w14:textId="0D83DADE" w:rsidR="00541CF7" w:rsidRDefault="00541CF7" w:rsidP="00A94219">
      <w:pPr>
        <w:pStyle w:val="BodyText"/>
        <w:numPr>
          <w:ilvl w:val="0"/>
          <w:numId w:val="131"/>
        </w:numPr>
        <w:spacing w:line="360" w:lineRule="auto"/>
        <w:rPr>
          <w:rFonts w:asciiTheme="minorHAnsi" w:hAnsiTheme="minorHAnsi"/>
          <w:lang w:val="en-CA"/>
        </w:rPr>
      </w:pPr>
      <w:r>
        <w:rPr>
          <w:rFonts w:asciiTheme="minorHAnsi" w:hAnsiTheme="minorHAnsi"/>
          <w:lang w:val="en-CA"/>
        </w:rPr>
        <w:t xml:space="preserve">Enter the </w:t>
      </w:r>
      <w:r w:rsidR="003F6057">
        <w:rPr>
          <w:rFonts w:asciiTheme="minorHAnsi" w:hAnsiTheme="minorHAnsi"/>
          <w:lang w:val="en-CA"/>
        </w:rPr>
        <w:t>details</w:t>
      </w:r>
      <w:r>
        <w:rPr>
          <w:rFonts w:asciiTheme="minorHAnsi" w:hAnsiTheme="minorHAnsi"/>
          <w:lang w:val="en-CA"/>
        </w:rPr>
        <w:t xml:space="preserve"> as below</w:t>
      </w:r>
      <w:r w:rsidR="003F6057">
        <w:rPr>
          <w:rFonts w:asciiTheme="minorHAnsi" w:hAnsiTheme="minorHAnsi"/>
          <w:lang w:val="en-CA"/>
        </w:rPr>
        <w:t>.</w:t>
      </w:r>
    </w:p>
    <w:p w14:paraId="1E8D0286" w14:textId="37109F5B" w:rsidR="003F6057" w:rsidRDefault="004B033D" w:rsidP="004B033D">
      <w:pPr>
        <w:pStyle w:val="BodyText"/>
        <w:spacing w:line="360" w:lineRule="auto"/>
        <w:ind w:left="360"/>
        <w:rPr>
          <w:rFonts w:asciiTheme="minorHAnsi" w:hAnsiTheme="minorHAnsi"/>
          <w:lang w:val="en-CA"/>
        </w:rPr>
      </w:pPr>
      <w:r>
        <w:rPr>
          <w:rFonts w:asciiTheme="minorHAnsi" w:hAnsiTheme="minorHAnsi"/>
          <w:b/>
          <w:lang w:val="en-CA"/>
        </w:rPr>
        <w:t xml:space="preserve">NOTE: </w:t>
      </w:r>
      <w:r w:rsidRPr="004B033D">
        <w:rPr>
          <w:rFonts w:asciiTheme="minorHAnsi" w:hAnsiTheme="minorHAnsi"/>
          <w:lang w:val="en-CA"/>
        </w:rPr>
        <w:t>A</w:t>
      </w:r>
      <w:r>
        <w:rPr>
          <w:rFonts w:asciiTheme="minorHAnsi" w:hAnsiTheme="minorHAnsi"/>
          <w:lang w:val="en-CA"/>
        </w:rPr>
        <w:t>s you resize the R</w:t>
      </w:r>
      <w:r w:rsidR="003F6057" w:rsidRPr="009311E0">
        <w:rPr>
          <w:rFonts w:asciiTheme="minorHAnsi" w:hAnsiTheme="minorHAnsi"/>
          <w:lang w:val="en-CA"/>
        </w:rPr>
        <w:t>ecipe</w:t>
      </w:r>
      <w:r>
        <w:rPr>
          <w:rFonts w:asciiTheme="minorHAnsi" w:hAnsiTheme="minorHAnsi"/>
          <w:lang w:val="en-CA"/>
        </w:rPr>
        <w:t>, the</w:t>
      </w:r>
      <w:r w:rsidR="003F6057" w:rsidRPr="009311E0">
        <w:rPr>
          <w:rFonts w:asciiTheme="minorHAnsi" w:hAnsiTheme="minorHAnsi"/>
          <w:lang w:val="en-CA"/>
        </w:rPr>
        <w:t xml:space="preserve"> units will change and rescale as required</w:t>
      </w:r>
      <w:r>
        <w:rPr>
          <w:rFonts w:asciiTheme="minorHAnsi" w:hAnsiTheme="minorHAnsi"/>
          <w:lang w:val="en-CA"/>
        </w:rPr>
        <w:t>.</w:t>
      </w:r>
    </w:p>
    <w:p w14:paraId="22A68B86" w14:textId="78844BB9" w:rsidR="003F6057" w:rsidRDefault="003F6057" w:rsidP="00A94219">
      <w:pPr>
        <w:pStyle w:val="BodyText"/>
        <w:numPr>
          <w:ilvl w:val="0"/>
          <w:numId w:val="131"/>
        </w:numPr>
        <w:spacing w:line="360" w:lineRule="auto"/>
        <w:rPr>
          <w:rFonts w:asciiTheme="minorHAnsi" w:hAnsiTheme="minorHAnsi"/>
          <w:lang w:val="en-CA"/>
        </w:rPr>
      </w:pPr>
      <w:r>
        <w:rPr>
          <w:rFonts w:asciiTheme="minorHAnsi" w:hAnsiTheme="minorHAnsi"/>
          <w:lang w:val="en-CA"/>
        </w:rPr>
        <w:t xml:space="preserve">Print your </w:t>
      </w:r>
      <w:r w:rsidRPr="001E4095">
        <w:rPr>
          <w:rFonts w:asciiTheme="minorHAnsi" w:hAnsiTheme="minorHAnsi"/>
          <w:b/>
          <w:lang w:val="en-CA"/>
        </w:rPr>
        <w:t>Scaled Batch Recipes</w:t>
      </w:r>
      <w:r w:rsidR="004B033D">
        <w:rPr>
          <w:rFonts w:asciiTheme="minorHAnsi" w:hAnsiTheme="minorHAnsi"/>
          <w:lang w:val="en-CA"/>
        </w:rPr>
        <w:t>.</w:t>
      </w:r>
      <w:r w:rsidRPr="009311E0">
        <w:rPr>
          <w:rFonts w:asciiTheme="minorHAnsi" w:hAnsiTheme="minorHAnsi"/>
          <w:lang w:val="en-CA"/>
        </w:rPr>
        <w:t xml:space="preserve"> </w:t>
      </w:r>
    </w:p>
    <w:p w14:paraId="5E6A4FE9" w14:textId="77777777" w:rsidR="003F6057" w:rsidRDefault="003F6057" w:rsidP="003F6057">
      <w:pPr>
        <w:pStyle w:val="BodyText"/>
        <w:spacing w:line="360" w:lineRule="auto"/>
        <w:ind w:left="360"/>
        <w:rPr>
          <w:rFonts w:asciiTheme="minorHAnsi" w:hAnsiTheme="minorHAnsi"/>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1980"/>
        <w:gridCol w:w="2875"/>
      </w:tblGrid>
      <w:tr w:rsidR="00541CF7" w14:paraId="65034D50" w14:textId="77777777" w:rsidTr="00C16AC5">
        <w:tc>
          <w:tcPr>
            <w:tcW w:w="4855" w:type="dxa"/>
            <w:shd w:val="clear" w:color="auto" w:fill="D9D9D9" w:themeFill="background1" w:themeFillShade="D9"/>
          </w:tcPr>
          <w:p w14:paraId="576DC68B" w14:textId="77777777" w:rsidR="00541CF7" w:rsidRPr="00541CF7" w:rsidRDefault="00541CF7" w:rsidP="009311E0">
            <w:pPr>
              <w:pStyle w:val="BodyText"/>
              <w:spacing w:line="360" w:lineRule="auto"/>
              <w:rPr>
                <w:rFonts w:asciiTheme="minorHAnsi" w:hAnsiTheme="minorHAnsi"/>
                <w:b/>
                <w:lang w:val="en-CA"/>
              </w:rPr>
            </w:pPr>
            <w:r w:rsidRPr="00541CF7">
              <w:rPr>
                <w:rFonts w:asciiTheme="minorHAnsi" w:hAnsiTheme="minorHAnsi"/>
                <w:b/>
                <w:lang w:val="en-CA"/>
              </w:rPr>
              <w:t>Field</w:t>
            </w:r>
          </w:p>
        </w:tc>
        <w:tc>
          <w:tcPr>
            <w:tcW w:w="4855" w:type="dxa"/>
            <w:gridSpan w:val="2"/>
            <w:shd w:val="clear" w:color="auto" w:fill="D9D9D9" w:themeFill="background1" w:themeFillShade="D9"/>
          </w:tcPr>
          <w:p w14:paraId="2966BA3C" w14:textId="77777777" w:rsidR="00541CF7" w:rsidRPr="00541CF7" w:rsidRDefault="00541CF7" w:rsidP="009311E0">
            <w:pPr>
              <w:pStyle w:val="BodyText"/>
              <w:spacing w:line="360" w:lineRule="auto"/>
              <w:rPr>
                <w:rFonts w:asciiTheme="minorHAnsi" w:hAnsiTheme="minorHAnsi"/>
                <w:b/>
                <w:lang w:val="en-CA"/>
              </w:rPr>
            </w:pPr>
            <w:r w:rsidRPr="00541CF7">
              <w:rPr>
                <w:rFonts w:asciiTheme="minorHAnsi" w:hAnsiTheme="minorHAnsi"/>
                <w:b/>
                <w:lang w:val="en-CA"/>
              </w:rPr>
              <w:t>Details</w:t>
            </w:r>
          </w:p>
        </w:tc>
      </w:tr>
      <w:tr w:rsidR="00541CF7" w14:paraId="50703723" w14:textId="77777777" w:rsidTr="00C16AC5">
        <w:tc>
          <w:tcPr>
            <w:tcW w:w="4855" w:type="dxa"/>
          </w:tcPr>
          <w:p w14:paraId="4AB9D4C6" w14:textId="77777777" w:rsidR="00541CF7" w:rsidRDefault="00541CF7" w:rsidP="009311E0">
            <w:pPr>
              <w:pStyle w:val="BodyText"/>
              <w:spacing w:line="360" w:lineRule="auto"/>
              <w:rPr>
                <w:rFonts w:asciiTheme="minorHAnsi" w:hAnsiTheme="minorHAnsi"/>
                <w:lang w:val="en-CA"/>
              </w:rPr>
            </w:pPr>
            <w:r w:rsidRPr="009311E0">
              <w:rPr>
                <w:rFonts w:asciiTheme="minorHAnsi" w:hAnsiTheme="minorHAnsi"/>
                <w:b/>
                <w:lang w:val="en-CA"/>
              </w:rPr>
              <w:t>Batch Yield</w:t>
            </w:r>
          </w:p>
        </w:tc>
        <w:tc>
          <w:tcPr>
            <w:tcW w:w="4855" w:type="dxa"/>
            <w:gridSpan w:val="2"/>
          </w:tcPr>
          <w:p w14:paraId="56247A2F" w14:textId="37ADBFB3" w:rsidR="00541CF7" w:rsidRDefault="004B033D" w:rsidP="009311E0">
            <w:pPr>
              <w:pStyle w:val="BodyText"/>
              <w:spacing w:line="360" w:lineRule="auto"/>
              <w:rPr>
                <w:rFonts w:asciiTheme="minorHAnsi" w:hAnsiTheme="minorHAnsi"/>
                <w:lang w:val="en-CA"/>
              </w:rPr>
            </w:pPr>
            <w:r w:rsidRPr="004B033D">
              <w:rPr>
                <w:rFonts w:asciiTheme="minorHAnsi" w:hAnsiTheme="minorHAnsi"/>
                <w:highlight w:val="magenta"/>
                <w:lang w:val="en-CA"/>
              </w:rPr>
              <w:t>Displays</w:t>
            </w:r>
            <w:r w:rsidR="00541CF7" w:rsidRPr="004B033D">
              <w:rPr>
                <w:rFonts w:asciiTheme="minorHAnsi" w:hAnsiTheme="minorHAnsi"/>
                <w:highlight w:val="magenta"/>
                <w:lang w:val="en-CA"/>
              </w:rPr>
              <w:t xml:space="preserve"> </w:t>
            </w:r>
            <w:r w:rsidR="00541CF7" w:rsidRPr="009311E0">
              <w:rPr>
                <w:rFonts w:asciiTheme="minorHAnsi" w:hAnsiTheme="minorHAnsi"/>
                <w:lang w:val="en-CA"/>
              </w:rPr>
              <w:t xml:space="preserve">the normal </w:t>
            </w:r>
            <w:r w:rsidRPr="004B033D">
              <w:rPr>
                <w:rFonts w:asciiTheme="minorHAnsi" w:hAnsiTheme="minorHAnsi"/>
                <w:b/>
                <w:lang w:val="en-CA"/>
              </w:rPr>
              <w:t>Batch Yield</w:t>
            </w:r>
            <w:r>
              <w:rPr>
                <w:rFonts w:asciiTheme="minorHAnsi" w:hAnsiTheme="minorHAnsi"/>
                <w:lang w:val="en-CA"/>
              </w:rPr>
              <w:t xml:space="preserve"> for the R</w:t>
            </w:r>
            <w:r w:rsidR="00541CF7" w:rsidRPr="009311E0">
              <w:rPr>
                <w:rFonts w:asciiTheme="minorHAnsi" w:hAnsiTheme="minorHAnsi"/>
                <w:lang w:val="en-CA"/>
              </w:rPr>
              <w:t>ecipe</w:t>
            </w:r>
            <w:r>
              <w:rPr>
                <w:rFonts w:asciiTheme="minorHAnsi" w:hAnsiTheme="minorHAnsi"/>
                <w:lang w:val="en-CA"/>
              </w:rPr>
              <w:t>.</w:t>
            </w:r>
          </w:p>
        </w:tc>
      </w:tr>
      <w:tr w:rsidR="00541CF7" w14:paraId="58080EC7" w14:textId="77777777" w:rsidTr="00C16AC5">
        <w:tc>
          <w:tcPr>
            <w:tcW w:w="4855" w:type="dxa"/>
          </w:tcPr>
          <w:p w14:paraId="7C00204A" w14:textId="77777777" w:rsidR="00541CF7" w:rsidRDefault="00541CF7" w:rsidP="009311E0">
            <w:pPr>
              <w:pStyle w:val="BodyText"/>
              <w:spacing w:line="360" w:lineRule="auto"/>
              <w:rPr>
                <w:rFonts w:asciiTheme="minorHAnsi" w:hAnsiTheme="minorHAnsi"/>
                <w:lang w:val="en-CA"/>
              </w:rPr>
            </w:pPr>
            <w:r w:rsidRPr="009311E0">
              <w:rPr>
                <w:rFonts w:asciiTheme="minorHAnsi" w:hAnsiTheme="minorHAnsi"/>
                <w:b/>
                <w:lang w:val="en-CA"/>
              </w:rPr>
              <w:t>Recipe Yield</w:t>
            </w:r>
          </w:p>
        </w:tc>
        <w:tc>
          <w:tcPr>
            <w:tcW w:w="4855" w:type="dxa"/>
            <w:gridSpan w:val="2"/>
          </w:tcPr>
          <w:p w14:paraId="2BE3AA46" w14:textId="77DCAD97" w:rsidR="00541CF7" w:rsidRDefault="00541CF7" w:rsidP="009311E0">
            <w:pPr>
              <w:pStyle w:val="BodyText"/>
              <w:spacing w:line="360" w:lineRule="auto"/>
              <w:rPr>
                <w:rFonts w:asciiTheme="minorHAnsi" w:hAnsiTheme="minorHAnsi"/>
                <w:lang w:val="en-CA"/>
              </w:rPr>
            </w:pPr>
            <w:r w:rsidRPr="004B033D">
              <w:rPr>
                <w:rFonts w:asciiTheme="minorHAnsi" w:hAnsiTheme="minorHAnsi"/>
                <w:highlight w:val="magenta"/>
                <w:lang w:val="en-CA"/>
              </w:rPr>
              <w:t xml:space="preserve">Displays </w:t>
            </w:r>
            <w:r w:rsidRPr="009311E0">
              <w:rPr>
                <w:rFonts w:asciiTheme="minorHAnsi" w:hAnsiTheme="minorHAnsi"/>
                <w:lang w:val="en-CA"/>
              </w:rPr>
              <w:t xml:space="preserve">the normal </w:t>
            </w:r>
            <w:r w:rsidR="004B033D">
              <w:rPr>
                <w:rFonts w:asciiTheme="minorHAnsi" w:hAnsiTheme="minorHAnsi"/>
                <w:b/>
                <w:lang w:val="en-CA"/>
              </w:rPr>
              <w:t>Recipe Yield</w:t>
            </w:r>
            <w:r w:rsidR="004B033D">
              <w:rPr>
                <w:rFonts w:asciiTheme="minorHAnsi" w:hAnsiTheme="minorHAnsi"/>
                <w:lang w:val="en-CA"/>
              </w:rPr>
              <w:t xml:space="preserve"> for the R</w:t>
            </w:r>
            <w:r w:rsidRPr="009311E0">
              <w:rPr>
                <w:rFonts w:asciiTheme="minorHAnsi" w:hAnsiTheme="minorHAnsi"/>
                <w:lang w:val="en-CA"/>
              </w:rPr>
              <w:t>ecipe</w:t>
            </w:r>
            <w:r w:rsidR="004B033D">
              <w:rPr>
                <w:rFonts w:asciiTheme="minorHAnsi" w:hAnsiTheme="minorHAnsi"/>
                <w:lang w:val="en-CA"/>
              </w:rPr>
              <w:t>.</w:t>
            </w:r>
          </w:p>
        </w:tc>
      </w:tr>
      <w:tr w:rsidR="00541CF7" w14:paraId="2436C590" w14:textId="77777777" w:rsidTr="00C16AC5">
        <w:trPr>
          <w:trHeight w:val="836"/>
        </w:trPr>
        <w:tc>
          <w:tcPr>
            <w:tcW w:w="4855" w:type="dxa"/>
          </w:tcPr>
          <w:p w14:paraId="482BCFD8" w14:textId="77777777" w:rsidR="00541CF7" w:rsidRDefault="00541CF7" w:rsidP="009311E0">
            <w:pPr>
              <w:pStyle w:val="BodyText"/>
              <w:spacing w:line="360" w:lineRule="auto"/>
              <w:rPr>
                <w:rFonts w:asciiTheme="minorHAnsi" w:hAnsiTheme="minorHAnsi"/>
                <w:lang w:val="en-CA"/>
              </w:rPr>
            </w:pPr>
            <w:r w:rsidRPr="009311E0">
              <w:rPr>
                <w:rFonts w:asciiTheme="minorHAnsi" w:hAnsiTheme="minorHAnsi"/>
                <w:b/>
                <w:lang w:val="en-CA"/>
              </w:rPr>
              <w:t>Desired Batch Yield</w:t>
            </w:r>
          </w:p>
        </w:tc>
        <w:tc>
          <w:tcPr>
            <w:tcW w:w="4855" w:type="dxa"/>
            <w:gridSpan w:val="2"/>
          </w:tcPr>
          <w:p w14:paraId="53D16C5B" w14:textId="308DE725" w:rsidR="00541CF7" w:rsidRDefault="004B033D" w:rsidP="009311E0">
            <w:pPr>
              <w:pStyle w:val="BodyText"/>
              <w:spacing w:line="360" w:lineRule="auto"/>
              <w:rPr>
                <w:rFonts w:asciiTheme="minorHAnsi" w:hAnsiTheme="minorHAnsi"/>
                <w:lang w:val="en-CA"/>
              </w:rPr>
            </w:pPr>
            <w:r w:rsidRPr="004B033D">
              <w:rPr>
                <w:rFonts w:asciiTheme="minorHAnsi" w:hAnsiTheme="minorHAnsi"/>
                <w:lang w:val="en-CA"/>
              </w:rPr>
              <w:t>Indicate</w:t>
            </w:r>
            <w:r w:rsidR="00541CF7" w:rsidRPr="009311E0">
              <w:rPr>
                <w:rFonts w:asciiTheme="minorHAnsi" w:hAnsiTheme="minorHAnsi"/>
                <w:lang w:val="en-CA"/>
              </w:rPr>
              <w:t xml:space="preserve"> the </w:t>
            </w:r>
            <w:r>
              <w:rPr>
                <w:rFonts w:asciiTheme="minorHAnsi" w:hAnsiTheme="minorHAnsi"/>
                <w:b/>
                <w:lang w:val="en-CA"/>
              </w:rPr>
              <w:t>Desired Batch Size</w:t>
            </w:r>
            <w:r w:rsidR="00541CF7" w:rsidRPr="009311E0">
              <w:rPr>
                <w:rFonts w:asciiTheme="minorHAnsi" w:hAnsiTheme="minorHAnsi"/>
                <w:lang w:val="en-CA"/>
              </w:rPr>
              <w:t xml:space="preserve"> you want to scale this </w:t>
            </w:r>
            <w:r>
              <w:rPr>
                <w:rFonts w:asciiTheme="minorHAnsi" w:hAnsiTheme="minorHAnsi"/>
                <w:lang w:val="en-CA"/>
              </w:rPr>
              <w:t>R</w:t>
            </w:r>
            <w:r w:rsidR="00541CF7" w:rsidRPr="009311E0">
              <w:rPr>
                <w:rFonts w:asciiTheme="minorHAnsi" w:hAnsiTheme="minorHAnsi"/>
                <w:lang w:val="en-CA"/>
              </w:rPr>
              <w:t>ecipe to</w:t>
            </w:r>
            <w:r w:rsidR="00541CF7">
              <w:rPr>
                <w:rFonts w:asciiTheme="minorHAnsi" w:hAnsiTheme="minorHAnsi"/>
                <w:lang w:val="en-CA"/>
              </w:rPr>
              <w:t>.</w:t>
            </w:r>
          </w:p>
        </w:tc>
      </w:tr>
      <w:tr w:rsidR="00541CF7" w14:paraId="26A57A5D" w14:textId="77777777" w:rsidTr="00C16AC5">
        <w:tc>
          <w:tcPr>
            <w:tcW w:w="4855" w:type="dxa"/>
          </w:tcPr>
          <w:p w14:paraId="6445EB5E" w14:textId="77777777" w:rsidR="00541CF7" w:rsidRDefault="00541CF7" w:rsidP="009311E0">
            <w:pPr>
              <w:pStyle w:val="BodyText"/>
              <w:spacing w:line="360" w:lineRule="auto"/>
              <w:rPr>
                <w:rFonts w:asciiTheme="minorHAnsi" w:hAnsiTheme="minorHAnsi"/>
                <w:lang w:val="en-CA"/>
              </w:rPr>
            </w:pPr>
            <w:r w:rsidRPr="009311E0">
              <w:rPr>
                <w:rFonts w:asciiTheme="minorHAnsi" w:hAnsiTheme="minorHAnsi"/>
                <w:b/>
                <w:lang w:val="en-CA"/>
              </w:rPr>
              <w:lastRenderedPageBreak/>
              <w:t>Desired Recipe Yield</w:t>
            </w:r>
          </w:p>
        </w:tc>
        <w:tc>
          <w:tcPr>
            <w:tcW w:w="4855" w:type="dxa"/>
            <w:gridSpan w:val="2"/>
          </w:tcPr>
          <w:p w14:paraId="69636EFB" w14:textId="21BE2416" w:rsidR="00541CF7" w:rsidRDefault="004B033D" w:rsidP="009311E0">
            <w:pPr>
              <w:pStyle w:val="BodyText"/>
              <w:spacing w:line="360" w:lineRule="auto"/>
              <w:rPr>
                <w:rFonts w:asciiTheme="minorHAnsi" w:hAnsiTheme="minorHAnsi"/>
                <w:lang w:val="en-CA"/>
              </w:rPr>
            </w:pPr>
            <w:r>
              <w:rPr>
                <w:rFonts w:asciiTheme="minorHAnsi" w:hAnsiTheme="minorHAnsi"/>
                <w:lang w:val="en-CA"/>
              </w:rPr>
              <w:t xml:space="preserve">Indicate the </w:t>
            </w:r>
            <w:r w:rsidRPr="004B033D">
              <w:rPr>
                <w:rFonts w:asciiTheme="minorHAnsi" w:hAnsiTheme="minorHAnsi"/>
                <w:b/>
                <w:lang w:val="en-CA"/>
              </w:rPr>
              <w:t>D</w:t>
            </w:r>
            <w:r w:rsidR="00541CF7" w:rsidRPr="004B033D">
              <w:rPr>
                <w:rFonts w:asciiTheme="minorHAnsi" w:hAnsiTheme="minorHAnsi"/>
                <w:b/>
                <w:lang w:val="en-CA"/>
              </w:rPr>
              <w:t xml:space="preserve">esired </w:t>
            </w:r>
            <w:r w:rsidRPr="004B033D">
              <w:rPr>
                <w:rFonts w:asciiTheme="minorHAnsi" w:hAnsiTheme="minorHAnsi"/>
                <w:b/>
                <w:lang w:val="en-CA"/>
              </w:rPr>
              <w:t>R</w:t>
            </w:r>
            <w:r w:rsidR="00541CF7" w:rsidRPr="004B033D">
              <w:rPr>
                <w:rFonts w:asciiTheme="minorHAnsi" w:hAnsiTheme="minorHAnsi"/>
                <w:b/>
                <w:lang w:val="en-CA"/>
              </w:rPr>
              <w:t xml:space="preserve">ecipe </w:t>
            </w:r>
            <w:r w:rsidRPr="004B033D">
              <w:rPr>
                <w:rFonts w:asciiTheme="minorHAnsi" w:hAnsiTheme="minorHAnsi"/>
                <w:b/>
                <w:lang w:val="en-CA"/>
              </w:rPr>
              <w:t>Y</w:t>
            </w:r>
            <w:r w:rsidR="00541CF7" w:rsidRPr="004B033D">
              <w:rPr>
                <w:rFonts w:asciiTheme="minorHAnsi" w:hAnsiTheme="minorHAnsi"/>
                <w:b/>
                <w:lang w:val="en-CA"/>
              </w:rPr>
              <w:t>ield</w:t>
            </w:r>
            <w:r w:rsidR="00541CF7" w:rsidRPr="009311E0">
              <w:rPr>
                <w:rFonts w:asciiTheme="minorHAnsi" w:hAnsiTheme="minorHAnsi"/>
                <w:lang w:val="en-CA"/>
              </w:rPr>
              <w:t xml:space="preserve"> you want to rescale the </w:t>
            </w:r>
            <w:r>
              <w:rPr>
                <w:rFonts w:asciiTheme="minorHAnsi" w:hAnsiTheme="minorHAnsi"/>
                <w:lang w:val="en-CA"/>
              </w:rPr>
              <w:t>R</w:t>
            </w:r>
            <w:r w:rsidR="00541CF7" w:rsidRPr="009311E0">
              <w:rPr>
                <w:rFonts w:asciiTheme="minorHAnsi" w:hAnsiTheme="minorHAnsi"/>
                <w:lang w:val="en-CA"/>
              </w:rPr>
              <w:t xml:space="preserve">ecipe </w:t>
            </w:r>
            <w:r w:rsidR="00A055EC" w:rsidRPr="009311E0">
              <w:rPr>
                <w:rFonts w:asciiTheme="minorHAnsi" w:hAnsiTheme="minorHAnsi"/>
                <w:lang w:val="en-CA"/>
              </w:rPr>
              <w:t>t</w:t>
            </w:r>
            <w:r w:rsidR="00A055EC">
              <w:rPr>
                <w:rFonts w:asciiTheme="minorHAnsi" w:hAnsiTheme="minorHAnsi"/>
                <w:lang w:val="en-CA"/>
              </w:rPr>
              <w:t>o.</w:t>
            </w:r>
          </w:p>
        </w:tc>
      </w:tr>
      <w:tr w:rsidR="000616BB" w:rsidRPr="004B033D" w14:paraId="0BD57A6E" w14:textId="77777777" w:rsidTr="00C16AC5">
        <w:trPr>
          <w:trHeight w:val="97"/>
        </w:trPr>
        <w:tc>
          <w:tcPr>
            <w:tcW w:w="4855" w:type="dxa"/>
            <w:vMerge w:val="restart"/>
          </w:tcPr>
          <w:p w14:paraId="3553F9D5" w14:textId="77777777" w:rsidR="000616BB" w:rsidRPr="004B033D" w:rsidRDefault="000616BB" w:rsidP="000616BB">
            <w:pPr>
              <w:pStyle w:val="Heading3"/>
              <w:rPr>
                <w:rFonts w:asciiTheme="minorHAnsi" w:hAnsiTheme="minorHAnsi"/>
                <w:sz w:val="24"/>
                <w:highlight w:val="magenta"/>
                <w:lang w:val="en-CA"/>
              </w:rPr>
            </w:pPr>
            <w:bookmarkStart w:id="224" w:name="_Toc502341805"/>
            <w:r w:rsidRPr="004B033D">
              <w:rPr>
                <w:rFonts w:asciiTheme="minorHAnsi" w:hAnsiTheme="minorHAnsi"/>
                <w:sz w:val="24"/>
                <w:highlight w:val="magenta"/>
                <w:lang w:val="en-CA"/>
              </w:rPr>
              <w:t>Quick Resizing Icons</w:t>
            </w:r>
            <w:bookmarkEnd w:id="224"/>
          </w:p>
        </w:tc>
        <w:tc>
          <w:tcPr>
            <w:tcW w:w="1980" w:type="dxa"/>
          </w:tcPr>
          <w:p w14:paraId="71A4351F" w14:textId="77777777" w:rsidR="000616BB" w:rsidRPr="004B033D" w:rsidRDefault="000616BB" w:rsidP="009311E0">
            <w:pPr>
              <w:pStyle w:val="BodyText"/>
              <w:spacing w:line="360" w:lineRule="auto"/>
              <w:rPr>
                <w:rFonts w:asciiTheme="minorHAnsi" w:hAnsiTheme="minorHAnsi"/>
                <w:highlight w:val="magenta"/>
                <w:lang w:val="en-CA"/>
              </w:rPr>
            </w:pPr>
            <w:r w:rsidRPr="004B033D">
              <w:rPr>
                <w:rFonts w:asciiTheme="minorHAnsi" w:hAnsiTheme="minorHAnsi"/>
                <w:b/>
                <w:highlight w:val="magenta"/>
                <w:lang w:val="en-CA"/>
              </w:rPr>
              <w:t>Half Batch</w:t>
            </w:r>
            <w:r w:rsidRPr="004B033D">
              <w:rPr>
                <w:rFonts w:asciiTheme="minorHAnsi" w:hAnsiTheme="minorHAnsi"/>
                <w:noProof/>
                <w:highlight w:val="magenta"/>
              </w:rPr>
              <w:drawing>
                <wp:inline distT="0" distB="0" distL="0" distR="0" wp14:anchorId="30A960E6" wp14:editId="6CF726E7">
                  <wp:extent cx="228600" cy="228600"/>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half-batch-24x24.png"/>
                          <pic:cNvPicPr/>
                        </pic:nvPicPr>
                        <pic:blipFill>
                          <a:blip r:embed="rId18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p>
        </w:tc>
        <w:tc>
          <w:tcPr>
            <w:tcW w:w="2875" w:type="dxa"/>
          </w:tcPr>
          <w:p w14:paraId="4396D0CF" w14:textId="721BF0AE" w:rsidR="000616BB" w:rsidRPr="004B033D" w:rsidRDefault="004B033D" w:rsidP="009311E0">
            <w:pPr>
              <w:pStyle w:val="BodyText"/>
              <w:spacing w:line="360" w:lineRule="auto"/>
              <w:rPr>
                <w:rFonts w:asciiTheme="minorHAnsi" w:hAnsiTheme="minorHAnsi"/>
                <w:highlight w:val="magenta"/>
                <w:lang w:val="en-CA"/>
              </w:rPr>
            </w:pPr>
            <w:r>
              <w:rPr>
                <w:rFonts w:asciiTheme="minorHAnsi" w:hAnsiTheme="minorHAnsi"/>
                <w:highlight w:val="magenta"/>
                <w:lang w:val="en-CA"/>
              </w:rPr>
              <w:t>Click to resize the Recipe to half of the default R</w:t>
            </w:r>
            <w:r w:rsidR="000616BB" w:rsidRPr="004B033D">
              <w:rPr>
                <w:rFonts w:asciiTheme="minorHAnsi" w:hAnsiTheme="minorHAnsi"/>
                <w:highlight w:val="magenta"/>
                <w:lang w:val="en-CA"/>
              </w:rPr>
              <w:t xml:space="preserve">ecipe </w:t>
            </w:r>
            <w:r>
              <w:rPr>
                <w:rFonts w:asciiTheme="minorHAnsi" w:hAnsiTheme="minorHAnsi"/>
                <w:highlight w:val="magenta"/>
                <w:lang w:val="en-CA"/>
              </w:rPr>
              <w:t>Y</w:t>
            </w:r>
            <w:r w:rsidR="000616BB" w:rsidRPr="004B033D">
              <w:rPr>
                <w:rFonts w:asciiTheme="minorHAnsi" w:hAnsiTheme="minorHAnsi"/>
                <w:highlight w:val="magenta"/>
                <w:lang w:val="en-CA"/>
              </w:rPr>
              <w:t>ield</w:t>
            </w:r>
            <w:r>
              <w:rPr>
                <w:rFonts w:asciiTheme="minorHAnsi" w:hAnsiTheme="minorHAnsi"/>
                <w:highlight w:val="magenta"/>
                <w:lang w:val="en-CA"/>
              </w:rPr>
              <w:t>.</w:t>
            </w:r>
          </w:p>
        </w:tc>
      </w:tr>
      <w:tr w:rsidR="000616BB" w:rsidRPr="004B033D" w14:paraId="6F00DBF2" w14:textId="77777777" w:rsidTr="00C16AC5">
        <w:trPr>
          <w:trHeight w:val="95"/>
        </w:trPr>
        <w:tc>
          <w:tcPr>
            <w:tcW w:w="4855" w:type="dxa"/>
            <w:vMerge/>
          </w:tcPr>
          <w:p w14:paraId="17C690A6" w14:textId="77777777" w:rsidR="000616BB" w:rsidRPr="004B033D" w:rsidRDefault="000616BB" w:rsidP="000616BB">
            <w:pPr>
              <w:pStyle w:val="Heading3"/>
              <w:rPr>
                <w:rFonts w:asciiTheme="minorHAnsi" w:hAnsiTheme="minorHAnsi"/>
                <w:sz w:val="24"/>
                <w:highlight w:val="magenta"/>
                <w:lang w:val="en-CA"/>
              </w:rPr>
            </w:pPr>
          </w:p>
        </w:tc>
        <w:tc>
          <w:tcPr>
            <w:tcW w:w="1980" w:type="dxa"/>
          </w:tcPr>
          <w:p w14:paraId="37A7FD1B" w14:textId="77777777" w:rsidR="000616BB" w:rsidRPr="004B033D" w:rsidRDefault="000616BB" w:rsidP="000616BB">
            <w:pPr>
              <w:pStyle w:val="BodyText"/>
              <w:spacing w:line="360" w:lineRule="auto"/>
              <w:rPr>
                <w:rFonts w:asciiTheme="minorHAnsi" w:hAnsiTheme="minorHAnsi"/>
                <w:highlight w:val="magenta"/>
                <w:lang w:val="en-CA"/>
              </w:rPr>
            </w:pPr>
            <w:r w:rsidRPr="004B033D">
              <w:rPr>
                <w:rFonts w:asciiTheme="minorHAnsi" w:hAnsiTheme="minorHAnsi"/>
                <w:b/>
                <w:highlight w:val="magenta"/>
                <w:lang w:val="en-CA"/>
              </w:rPr>
              <w:t>Double Batch</w:t>
            </w:r>
            <w:r w:rsidRPr="004B033D">
              <w:rPr>
                <w:rFonts w:asciiTheme="minorHAnsi" w:hAnsiTheme="minorHAnsi"/>
                <w:highlight w:val="magenta"/>
                <w:lang w:val="en-CA"/>
              </w:rPr>
              <w:t xml:space="preserve"> </w:t>
            </w:r>
            <w:r w:rsidRPr="004B033D">
              <w:rPr>
                <w:rFonts w:asciiTheme="minorHAnsi" w:hAnsiTheme="minorHAnsi"/>
                <w:noProof/>
                <w:highlight w:val="magenta"/>
              </w:rPr>
              <w:drawing>
                <wp:inline distT="0" distB="0" distL="0" distR="0" wp14:anchorId="609C5378" wp14:editId="683AFDA1">
                  <wp:extent cx="228600" cy="228600"/>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double-batch-24x24.png"/>
                          <pic:cNvPicPr/>
                        </pic:nvPicPr>
                        <pic:blipFill>
                          <a:blip r:embed="rId186">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p>
        </w:tc>
        <w:tc>
          <w:tcPr>
            <w:tcW w:w="2875" w:type="dxa"/>
          </w:tcPr>
          <w:p w14:paraId="42A5D59E" w14:textId="1E83D373" w:rsidR="000616BB" w:rsidRPr="004B033D" w:rsidRDefault="004B033D" w:rsidP="009311E0">
            <w:pPr>
              <w:pStyle w:val="BodyText"/>
              <w:spacing w:line="360" w:lineRule="auto"/>
              <w:rPr>
                <w:rFonts w:asciiTheme="minorHAnsi" w:hAnsiTheme="minorHAnsi"/>
                <w:highlight w:val="magenta"/>
                <w:lang w:val="en-CA"/>
              </w:rPr>
            </w:pPr>
            <w:r>
              <w:rPr>
                <w:rFonts w:asciiTheme="minorHAnsi" w:hAnsiTheme="minorHAnsi"/>
                <w:highlight w:val="magenta"/>
                <w:lang w:val="en-CA"/>
              </w:rPr>
              <w:t>Click to double the default Recipe Y</w:t>
            </w:r>
            <w:r w:rsidR="000616BB" w:rsidRPr="004B033D">
              <w:rPr>
                <w:rFonts w:asciiTheme="minorHAnsi" w:hAnsiTheme="minorHAnsi"/>
                <w:highlight w:val="magenta"/>
                <w:lang w:val="en-CA"/>
              </w:rPr>
              <w:t>ield</w:t>
            </w:r>
            <w:r>
              <w:rPr>
                <w:rFonts w:asciiTheme="minorHAnsi" w:hAnsiTheme="minorHAnsi"/>
                <w:highlight w:val="magenta"/>
                <w:lang w:val="en-CA"/>
              </w:rPr>
              <w:t>.</w:t>
            </w:r>
          </w:p>
        </w:tc>
      </w:tr>
      <w:tr w:rsidR="000616BB" w14:paraId="19254EEB" w14:textId="77777777" w:rsidTr="00C16AC5">
        <w:trPr>
          <w:trHeight w:val="95"/>
        </w:trPr>
        <w:tc>
          <w:tcPr>
            <w:tcW w:w="4855" w:type="dxa"/>
            <w:vMerge/>
          </w:tcPr>
          <w:p w14:paraId="0F02D30B" w14:textId="77777777" w:rsidR="000616BB" w:rsidRPr="004B033D" w:rsidRDefault="000616BB" w:rsidP="000616BB">
            <w:pPr>
              <w:pStyle w:val="Heading3"/>
              <w:rPr>
                <w:rFonts w:asciiTheme="minorHAnsi" w:hAnsiTheme="minorHAnsi"/>
                <w:sz w:val="24"/>
                <w:highlight w:val="magenta"/>
                <w:lang w:val="en-CA"/>
              </w:rPr>
            </w:pPr>
          </w:p>
        </w:tc>
        <w:tc>
          <w:tcPr>
            <w:tcW w:w="1980" w:type="dxa"/>
          </w:tcPr>
          <w:p w14:paraId="7A6717D9" w14:textId="77777777" w:rsidR="000616BB" w:rsidRPr="004B033D" w:rsidRDefault="000616BB" w:rsidP="009311E0">
            <w:pPr>
              <w:pStyle w:val="BodyText"/>
              <w:spacing w:line="360" w:lineRule="auto"/>
              <w:rPr>
                <w:rFonts w:asciiTheme="minorHAnsi" w:hAnsiTheme="minorHAnsi"/>
                <w:highlight w:val="magenta"/>
                <w:lang w:val="en-CA"/>
              </w:rPr>
            </w:pPr>
            <w:r w:rsidRPr="004B033D">
              <w:rPr>
                <w:rFonts w:asciiTheme="minorHAnsi" w:hAnsiTheme="minorHAnsi"/>
                <w:b/>
                <w:highlight w:val="magenta"/>
                <w:lang w:val="en-CA"/>
              </w:rPr>
              <w:t>Triple Batch</w:t>
            </w:r>
            <w:r w:rsidRPr="004B033D">
              <w:rPr>
                <w:rFonts w:asciiTheme="minorHAnsi" w:hAnsiTheme="minorHAnsi"/>
                <w:highlight w:val="magenta"/>
                <w:lang w:val="en-CA"/>
              </w:rPr>
              <w:t xml:space="preserve"> </w:t>
            </w:r>
            <w:r w:rsidRPr="004B033D">
              <w:rPr>
                <w:rFonts w:asciiTheme="minorHAnsi" w:hAnsiTheme="minorHAnsi"/>
                <w:noProof/>
                <w:highlight w:val="magenta"/>
              </w:rPr>
              <w:drawing>
                <wp:inline distT="0" distB="0" distL="0" distR="0" wp14:anchorId="3A20FDED" wp14:editId="1EBA5147">
                  <wp:extent cx="228600" cy="228600"/>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 name="triple-batch-24x24.png"/>
                          <pic:cNvPicPr/>
                        </pic:nvPicPr>
                        <pic:blipFill>
                          <a:blip r:embed="rId18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p>
        </w:tc>
        <w:tc>
          <w:tcPr>
            <w:tcW w:w="2875" w:type="dxa"/>
          </w:tcPr>
          <w:p w14:paraId="600ACB47" w14:textId="39B0FE6F" w:rsidR="000616BB" w:rsidRPr="009311E0" w:rsidRDefault="004B033D" w:rsidP="009311E0">
            <w:pPr>
              <w:pStyle w:val="BodyText"/>
              <w:spacing w:line="360" w:lineRule="auto"/>
              <w:rPr>
                <w:rFonts w:asciiTheme="minorHAnsi" w:hAnsiTheme="minorHAnsi"/>
                <w:lang w:val="en-CA"/>
              </w:rPr>
            </w:pPr>
            <w:r>
              <w:rPr>
                <w:rFonts w:asciiTheme="minorHAnsi" w:hAnsiTheme="minorHAnsi"/>
                <w:highlight w:val="magenta"/>
                <w:lang w:val="en-CA"/>
              </w:rPr>
              <w:t>Click</w:t>
            </w:r>
            <w:r w:rsidR="000616BB" w:rsidRPr="004B033D">
              <w:rPr>
                <w:rFonts w:asciiTheme="minorHAnsi" w:hAnsiTheme="minorHAnsi"/>
                <w:highlight w:val="magenta"/>
                <w:lang w:val="en-CA"/>
              </w:rPr>
              <w:t xml:space="preserve"> to triple the default </w:t>
            </w:r>
            <w:r>
              <w:rPr>
                <w:rFonts w:asciiTheme="minorHAnsi" w:hAnsiTheme="minorHAnsi"/>
                <w:highlight w:val="magenta"/>
                <w:lang w:val="en-CA"/>
              </w:rPr>
              <w:t>Recipe Y</w:t>
            </w:r>
            <w:r w:rsidR="000616BB" w:rsidRPr="004B033D">
              <w:rPr>
                <w:rFonts w:asciiTheme="minorHAnsi" w:hAnsiTheme="minorHAnsi"/>
                <w:highlight w:val="magenta"/>
                <w:lang w:val="en-CA"/>
              </w:rPr>
              <w:t>iel</w:t>
            </w:r>
            <w:r>
              <w:rPr>
                <w:rFonts w:asciiTheme="minorHAnsi" w:hAnsiTheme="minorHAnsi"/>
                <w:highlight w:val="magenta"/>
                <w:lang w:val="en-CA"/>
              </w:rPr>
              <w:t>d.</w:t>
            </w:r>
          </w:p>
        </w:tc>
      </w:tr>
      <w:tr w:rsidR="000616BB" w14:paraId="21886C3E" w14:textId="77777777" w:rsidTr="00C16AC5">
        <w:trPr>
          <w:trHeight w:val="95"/>
        </w:trPr>
        <w:tc>
          <w:tcPr>
            <w:tcW w:w="4855" w:type="dxa"/>
          </w:tcPr>
          <w:p w14:paraId="475144F8" w14:textId="77777777" w:rsidR="000616BB" w:rsidRPr="000616BB" w:rsidRDefault="000616BB" w:rsidP="000616BB">
            <w:pPr>
              <w:pStyle w:val="BodyText"/>
              <w:rPr>
                <w:lang w:val="en-CA"/>
              </w:rPr>
            </w:pPr>
            <w:r w:rsidRPr="000616BB">
              <w:rPr>
                <w:b/>
                <w:lang w:val="en-CA"/>
              </w:rPr>
              <w:t>Reset</w:t>
            </w:r>
            <w:r>
              <w:rPr>
                <w:lang w:val="en-CA"/>
              </w:rPr>
              <w:t xml:space="preserve"> </w:t>
            </w:r>
            <w:r>
              <w:rPr>
                <w:noProof/>
              </w:rPr>
              <w:drawing>
                <wp:inline distT="0" distB="0" distL="0" distR="0" wp14:anchorId="6CCCE503" wp14:editId="0B7A843A">
                  <wp:extent cx="164678" cy="164678"/>
                  <wp:effectExtent l="0" t="0" r="6985" b="6985"/>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refresh-24x24.png"/>
                          <pic:cNvPicPr/>
                        </pic:nvPicPr>
                        <pic:blipFill>
                          <a:blip r:embed="rId62">
                            <a:extLst>
                              <a:ext uri="{28A0092B-C50C-407E-A947-70E740481C1C}">
                                <a14:useLocalDpi xmlns:a14="http://schemas.microsoft.com/office/drawing/2010/main" val="0"/>
                              </a:ext>
                            </a:extLst>
                          </a:blip>
                          <a:stretch>
                            <a:fillRect/>
                          </a:stretch>
                        </pic:blipFill>
                        <pic:spPr>
                          <a:xfrm>
                            <a:off x="0" y="0"/>
                            <a:ext cx="167899" cy="167899"/>
                          </a:xfrm>
                          <a:prstGeom prst="rect">
                            <a:avLst/>
                          </a:prstGeom>
                        </pic:spPr>
                      </pic:pic>
                    </a:graphicData>
                  </a:graphic>
                </wp:inline>
              </w:drawing>
            </w:r>
          </w:p>
        </w:tc>
        <w:tc>
          <w:tcPr>
            <w:tcW w:w="4855" w:type="dxa"/>
            <w:gridSpan w:val="2"/>
          </w:tcPr>
          <w:p w14:paraId="13CFAF65" w14:textId="25CDBD15" w:rsidR="000616BB" w:rsidRPr="009311E0" w:rsidRDefault="004B033D" w:rsidP="009311E0">
            <w:pPr>
              <w:pStyle w:val="BodyText"/>
              <w:spacing w:line="360" w:lineRule="auto"/>
              <w:rPr>
                <w:rFonts w:asciiTheme="minorHAnsi" w:hAnsiTheme="minorHAnsi"/>
                <w:lang w:val="en-CA"/>
              </w:rPr>
            </w:pPr>
            <w:r w:rsidRPr="004B033D">
              <w:rPr>
                <w:rFonts w:asciiTheme="minorHAnsi" w:hAnsiTheme="minorHAnsi"/>
                <w:b/>
                <w:lang w:val="en-CA"/>
              </w:rPr>
              <w:t>Reset</w:t>
            </w:r>
            <w:r>
              <w:rPr>
                <w:rFonts w:asciiTheme="minorHAnsi" w:hAnsiTheme="minorHAnsi"/>
                <w:lang w:val="en-CA"/>
              </w:rPr>
              <w:t xml:space="preserve"> P</w:t>
            </w:r>
            <w:r w:rsidR="000616BB">
              <w:rPr>
                <w:rFonts w:asciiTheme="minorHAnsi" w:hAnsiTheme="minorHAnsi"/>
                <w:lang w:val="en-CA"/>
              </w:rPr>
              <w:t xml:space="preserve">rep amounts to default </w:t>
            </w:r>
            <w:r>
              <w:rPr>
                <w:rFonts w:asciiTheme="minorHAnsi" w:hAnsiTheme="minorHAnsi"/>
                <w:lang w:val="en-CA"/>
              </w:rPr>
              <w:t>R</w:t>
            </w:r>
            <w:r w:rsidR="000616BB">
              <w:rPr>
                <w:rFonts w:asciiTheme="minorHAnsi" w:hAnsiTheme="minorHAnsi"/>
                <w:lang w:val="en-CA"/>
              </w:rPr>
              <w:t>ecipe amounts</w:t>
            </w:r>
            <w:r>
              <w:rPr>
                <w:rFonts w:asciiTheme="minorHAnsi" w:hAnsiTheme="minorHAnsi"/>
                <w:lang w:val="en-CA"/>
              </w:rPr>
              <w:t>.</w:t>
            </w:r>
          </w:p>
        </w:tc>
      </w:tr>
    </w:tbl>
    <w:p w14:paraId="49AAB9C1" w14:textId="77777777" w:rsidR="00FE55D8" w:rsidRPr="009311E0" w:rsidRDefault="00FE55D8" w:rsidP="009311E0">
      <w:pPr>
        <w:pStyle w:val="BodyText"/>
        <w:spacing w:line="360" w:lineRule="auto"/>
        <w:rPr>
          <w:rFonts w:asciiTheme="minorHAnsi" w:hAnsiTheme="minorHAnsi"/>
          <w:lang w:val="en-CA"/>
        </w:rPr>
      </w:pPr>
    </w:p>
    <w:p w14:paraId="35A4F5EF" w14:textId="77777777" w:rsidR="00CB65CB" w:rsidRPr="009311E0" w:rsidRDefault="00CB65CB" w:rsidP="009311E0">
      <w:pPr>
        <w:pStyle w:val="BodyText"/>
        <w:spacing w:line="360" w:lineRule="auto"/>
        <w:rPr>
          <w:rFonts w:asciiTheme="minorHAnsi" w:hAnsiTheme="minorHAnsi"/>
          <w:lang w:val="en-CA"/>
        </w:rPr>
      </w:pPr>
      <w:r w:rsidRPr="009311E0">
        <w:rPr>
          <w:rFonts w:asciiTheme="minorHAnsi" w:hAnsiTheme="minorHAnsi"/>
          <w:lang w:val="en-CA"/>
        </w:rPr>
        <w:br w:type="page"/>
      </w:r>
    </w:p>
    <w:p w14:paraId="654203C7" w14:textId="77777777" w:rsidR="006570E1" w:rsidRDefault="00A12579" w:rsidP="006570E1">
      <w:pPr>
        <w:pStyle w:val="Heading1"/>
        <w:rPr>
          <w:lang w:val="en-CA"/>
        </w:rPr>
      </w:pPr>
      <w:bookmarkStart w:id="225" w:name="_Toc502341806"/>
      <w:r>
        <w:rPr>
          <w:lang w:val="en-CA"/>
        </w:rPr>
        <w:lastRenderedPageBreak/>
        <w:t xml:space="preserve">Menu </w:t>
      </w:r>
      <w:r w:rsidR="006570E1">
        <w:rPr>
          <w:lang w:val="en-CA"/>
        </w:rPr>
        <w:t>Product</w:t>
      </w:r>
      <w:r>
        <w:rPr>
          <w:lang w:val="en-CA"/>
        </w:rPr>
        <w:t xml:space="preserve"> Recipes</w:t>
      </w:r>
      <w:r w:rsidR="001928AA">
        <w:rPr>
          <w:lang w:val="en-CA"/>
        </w:rPr>
        <w:t xml:space="preserve"> </w:t>
      </w:r>
      <w:r w:rsidR="001928AA">
        <w:rPr>
          <w:noProof/>
        </w:rPr>
        <w:drawing>
          <wp:inline distT="0" distB="0" distL="0" distR="0" wp14:anchorId="762F5A57" wp14:editId="11A9C16E">
            <wp:extent cx="371475" cy="371475"/>
            <wp:effectExtent l="0" t="0" r="9525" b="9525"/>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product-32x32.png"/>
                    <pic:cNvPicPr/>
                  </pic:nvPicPr>
                  <pic:blipFill>
                    <a:blip r:embed="rId72">
                      <a:extLst>
                        <a:ext uri="{28A0092B-C50C-407E-A947-70E740481C1C}">
                          <a14:useLocalDpi xmlns:a14="http://schemas.microsoft.com/office/drawing/2010/main" val="0"/>
                        </a:ext>
                      </a:extLst>
                    </a:blip>
                    <a:stretch>
                      <a:fillRect/>
                    </a:stretch>
                  </pic:blipFill>
                  <pic:spPr>
                    <a:xfrm>
                      <a:off x="0" y="0"/>
                      <a:ext cx="371475" cy="371475"/>
                    </a:xfrm>
                    <a:prstGeom prst="rect">
                      <a:avLst/>
                    </a:prstGeom>
                  </pic:spPr>
                </pic:pic>
              </a:graphicData>
            </a:graphic>
          </wp:inline>
        </w:drawing>
      </w:r>
      <w:bookmarkEnd w:id="225"/>
    </w:p>
    <w:p w14:paraId="3097C4C8" w14:textId="0799DE03" w:rsidR="006570E1" w:rsidRDefault="006570E1" w:rsidP="006570E1">
      <w:pPr>
        <w:pStyle w:val="BodyText"/>
        <w:spacing w:line="360" w:lineRule="auto"/>
        <w:rPr>
          <w:rFonts w:asciiTheme="minorHAnsi" w:hAnsiTheme="minorHAnsi"/>
        </w:rPr>
      </w:pPr>
      <w:r w:rsidRPr="00662005">
        <w:rPr>
          <w:rStyle w:val="Strong"/>
          <w:rFonts w:asciiTheme="minorHAnsi" w:hAnsiTheme="minorHAnsi"/>
          <w:b w:val="0"/>
        </w:rPr>
        <w:t>Products (Menu Recipes)</w:t>
      </w:r>
      <w:r w:rsidR="00662005">
        <w:rPr>
          <w:rFonts w:asciiTheme="minorHAnsi" w:hAnsiTheme="minorHAnsi"/>
        </w:rPr>
        <w:t xml:space="preserve"> are the all the I</w:t>
      </w:r>
      <w:r>
        <w:rPr>
          <w:rFonts w:asciiTheme="minorHAnsi" w:hAnsiTheme="minorHAnsi"/>
        </w:rPr>
        <w:t>tems you sell on your Menu. Products may consist of single items, combo platters, side dishes, add-ons</w:t>
      </w:r>
      <w:r w:rsidR="00662005">
        <w:rPr>
          <w:rFonts w:asciiTheme="minorHAnsi" w:hAnsiTheme="minorHAnsi"/>
        </w:rPr>
        <w:t>,</w:t>
      </w:r>
      <w:r>
        <w:rPr>
          <w:rFonts w:asciiTheme="minorHAnsi" w:hAnsiTheme="minorHAnsi"/>
        </w:rPr>
        <w:t xml:space="preserve"> etc. </w:t>
      </w:r>
    </w:p>
    <w:p w14:paraId="4277F62A" w14:textId="137A11B6" w:rsidR="006570E1" w:rsidRDefault="0041569C" w:rsidP="006570E1">
      <w:pPr>
        <w:pStyle w:val="BodyText"/>
        <w:spacing w:line="360" w:lineRule="auto"/>
        <w:rPr>
          <w:rFonts w:asciiTheme="minorHAnsi" w:hAnsiTheme="minorHAnsi"/>
        </w:rPr>
      </w:pPr>
      <w:r>
        <w:rPr>
          <w:rFonts w:asciiTheme="minorHAnsi" w:hAnsiTheme="minorHAnsi"/>
        </w:rPr>
        <w:t xml:space="preserve">Before you can link the </w:t>
      </w:r>
      <w:r w:rsidRPr="0041569C">
        <w:rPr>
          <w:rFonts w:asciiTheme="minorHAnsi" w:hAnsiTheme="minorHAnsi"/>
          <w:b/>
        </w:rPr>
        <w:t>P</w:t>
      </w:r>
      <w:r w:rsidR="006570E1" w:rsidRPr="0041569C">
        <w:rPr>
          <w:rFonts w:asciiTheme="minorHAnsi" w:hAnsiTheme="minorHAnsi"/>
          <w:b/>
        </w:rPr>
        <w:t>roducts</w:t>
      </w:r>
      <w:r w:rsidR="006570E1">
        <w:rPr>
          <w:rFonts w:asciiTheme="minorHAnsi" w:hAnsiTheme="minorHAnsi"/>
        </w:rPr>
        <w:t xml:space="preserve"> from your </w:t>
      </w:r>
      <w:r w:rsidR="006570E1" w:rsidRPr="0041569C">
        <w:rPr>
          <w:rStyle w:val="Strong"/>
          <w:rFonts w:asciiTheme="minorHAnsi" w:hAnsiTheme="minorHAnsi"/>
          <w:b w:val="0"/>
          <w:i/>
        </w:rPr>
        <w:t>POS</w:t>
      </w:r>
      <w:r w:rsidR="00FD121F" w:rsidRPr="0041569C">
        <w:rPr>
          <w:rFonts w:asciiTheme="minorHAnsi" w:hAnsiTheme="minorHAnsi"/>
          <w:i/>
        </w:rPr>
        <w:t xml:space="preserve"> </w:t>
      </w:r>
      <w:r w:rsidR="006570E1" w:rsidRPr="0041569C">
        <w:rPr>
          <w:rFonts w:asciiTheme="minorHAnsi" w:hAnsiTheme="minorHAnsi"/>
          <w:i/>
        </w:rPr>
        <w:t>System</w:t>
      </w:r>
      <w:r>
        <w:rPr>
          <w:rFonts w:asciiTheme="minorHAnsi" w:hAnsiTheme="minorHAnsi"/>
        </w:rPr>
        <w:t xml:space="preserve"> or enter in the </w:t>
      </w:r>
      <w:r w:rsidRPr="0041569C">
        <w:rPr>
          <w:rFonts w:asciiTheme="minorHAnsi" w:hAnsiTheme="minorHAnsi"/>
          <w:b/>
        </w:rPr>
        <w:t>S</w:t>
      </w:r>
      <w:r w:rsidR="006570E1" w:rsidRPr="0041569C">
        <w:rPr>
          <w:rFonts w:asciiTheme="minorHAnsi" w:hAnsiTheme="minorHAnsi"/>
          <w:b/>
        </w:rPr>
        <w:t>ales</w:t>
      </w:r>
      <w:r w:rsidR="006570E1">
        <w:rPr>
          <w:rFonts w:asciiTheme="minorHAnsi" w:hAnsiTheme="minorHAnsi"/>
        </w:rPr>
        <w:t xml:space="preserve"> from your </w:t>
      </w:r>
      <w:r w:rsidRPr="0041569C">
        <w:rPr>
          <w:rFonts w:asciiTheme="minorHAnsi" w:hAnsiTheme="minorHAnsi"/>
          <w:i/>
        </w:rPr>
        <w:t>Till T</w:t>
      </w:r>
      <w:r w:rsidR="006570E1" w:rsidRPr="0041569C">
        <w:rPr>
          <w:rFonts w:asciiTheme="minorHAnsi" w:hAnsiTheme="minorHAnsi"/>
          <w:i/>
        </w:rPr>
        <w:t>ape</w:t>
      </w:r>
      <w:r w:rsidR="006570E1">
        <w:rPr>
          <w:rFonts w:asciiTheme="minorHAnsi" w:hAnsiTheme="minorHAnsi"/>
        </w:rPr>
        <w:t>, you will want to make sure that you have setup the Items, Preps and Products. </w:t>
      </w:r>
      <w:r w:rsidR="006570E1">
        <w:rPr>
          <w:rFonts w:asciiTheme="minorHAnsi" w:hAnsiTheme="minorHAnsi"/>
        </w:rPr>
        <w:br/>
        <w:t xml:space="preserve">You can also import the </w:t>
      </w:r>
      <w:r w:rsidR="006570E1">
        <w:rPr>
          <w:rStyle w:val="Strong"/>
          <w:rFonts w:asciiTheme="minorHAnsi" w:hAnsiTheme="minorHAnsi"/>
        </w:rPr>
        <w:t xml:space="preserve">Description, POS ID, Selling Price </w:t>
      </w:r>
      <w:r w:rsidR="006570E1">
        <w:rPr>
          <w:rFonts w:asciiTheme="minorHAnsi" w:hAnsiTheme="minorHAnsi"/>
        </w:rPr>
        <w:t xml:space="preserve">and </w:t>
      </w:r>
      <w:r w:rsidR="006570E1">
        <w:rPr>
          <w:rStyle w:val="Strong"/>
          <w:rFonts w:asciiTheme="minorHAnsi" w:hAnsiTheme="minorHAnsi"/>
        </w:rPr>
        <w:t xml:space="preserve">Sales Groups </w:t>
      </w:r>
      <w:r w:rsidR="006570E1">
        <w:rPr>
          <w:rFonts w:asciiTheme="minorHAnsi" w:hAnsiTheme="minorHAnsi"/>
        </w:rPr>
        <w:t xml:space="preserve">information from your POS System. All </w:t>
      </w:r>
      <w:r>
        <w:rPr>
          <w:rFonts w:asciiTheme="minorHAnsi" w:hAnsiTheme="minorHAnsi"/>
        </w:rPr>
        <w:t>you will have to do is add the Ingredients and a Selling P</w:t>
      </w:r>
      <w:r w:rsidR="006570E1">
        <w:rPr>
          <w:rFonts w:asciiTheme="minorHAnsi" w:hAnsiTheme="minorHAnsi"/>
        </w:rPr>
        <w:t xml:space="preserve">rice. See </w:t>
      </w:r>
      <w:commentRangeStart w:id="226"/>
      <w:r w:rsidR="006570E1" w:rsidRPr="0041569C">
        <w:rPr>
          <w:rFonts w:asciiTheme="minorHAnsi" w:hAnsiTheme="minorHAnsi"/>
          <w:highlight w:val="yellow"/>
        </w:rPr>
        <w:t>Linking Products to POS</w:t>
      </w:r>
      <w:r w:rsidR="006570E1">
        <w:rPr>
          <w:rFonts w:asciiTheme="minorHAnsi" w:hAnsiTheme="minorHAnsi"/>
        </w:rPr>
        <w:t xml:space="preserve"> </w:t>
      </w:r>
      <w:commentRangeEnd w:id="226"/>
      <w:r>
        <w:rPr>
          <w:rStyle w:val="CommentReference"/>
        </w:rPr>
        <w:commentReference w:id="226"/>
      </w:r>
      <w:r w:rsidR="006570E1">
        <w:rPr>
          <w:rFonts w:asciiTheme="minorHAnsi" w:hAnsiTheme="minorHAnsi"/>
        </w:rPr>
        <w:t>for complete instructions.</w:t>
      </w:r>
    </w:p>
    <w:p w14:paraId="0F2B7FBA" w14:textId="339D5972" w:rsidR="006570E1" w:rsidRDefault="006570E1" w:rsidP="006570E1">
      <w:pPr>
        <w:pStyle w:val="BodyText"/>
        <w:spacing w:line="360" w:lineRule="auto"/>
        <w:rPr>
          <w:rFonts w:asciiTheme="minorHAnsi" w:hAnsiTheme="minorHAnsi"/>
        </w:rPr>
      </w:pPr>
      <w:r>
        <w:rPr>
          <w:rFonts w:asciiTheme="minorHAnsi" w:hAnsiTheme="minorHAnsi"/>
        </w:rPr>
        <w:t xml:space="preserve">Make sure that you have determined the </w:t>
      </w:r>
      <w:r>
        <w:rPr>
          <w:rStyle w:val="Strong"/>
          <w:rFonts w:asciiTheme="minorHAnsi" w:hAnsiTheme="minorHAnsi"/>
        </w:rPr>
        <w:t>Cost of Sales</w:t>
      </w:r>
      <w:r>
        <w:rPr>
          <w:rFonts w:asciiTheme="minorHAnsi" w:hAnsiTheme="minorHAnsi"/>
        </w:rPr>
        <w:t xml:space="preserve"> percentage you want to operate your restaurant at. If not, and you are new in the business, consult your accountant. They will probably advise </w:t>
      </w:r>
      <w:r w:rsidR="00355736">
        <w:rPr>
          <w:rFonts w:asciiTheme="minorHAnsi" w:hAnsiTheme="minorHAnsi"/>
        </w:rPr>
        <w:t>you to try to achieve a 25-30% Cost of S</w:t>
      </w:r>
      <w:r>
        <w:rPr>
          <w:rFonts w:asciiTheme="minorHAnsi" w:hAnsiTheme="minorHAnsi"/>
        </w:rPr>
        <w:t xml:space="preserve">ales, perhaps higher in certain types of fine dining establishments. </w:t>
      </w:r>
    </w:p>
    <w:p w14:paraId="367D4621" w14:textId="208D9484" w:rsidR="00355736" w:rsidRDefault="00355736" w:rsidP="006570E1">
      <w:pPr>
        <w:pStyle w:val="BodyText"/>
        <w:spacing w:line="360" w:lineRule="auto"/>
        <w:rPr>
          <w:rFonts w:asciiTheme="minorHAnsi" w:hAnsiTheme="minorHAnsi"/>
        </w:rPr>
      </w:pPr>
      <w:r>
        <w:rPr>
          <w:rFonts w:asciiTheme="minorHAnsi" w:hAnsiTheme="minorHAnsi"/>
        </w:rPr>
        <w:t>To Select an Existing Menu Product:</w:t>
      </w:r>
    </w:p>
    <w:p w14:paraId="12CFCD94" w14:textId="747CE5CF" w:rsidR="006570E1" w:rsidRDefault="006570E1" w:rsidP="00A94219">
      <w:pPr>
        <w:pStyle w:val="BodyText"/>
        <w:numPr>
          <w:ilvl w:val="0"/>
          <w:numId w:val="45"/>
        </w:numPr>
        <w:tabs>
          <w:tab w:val="num" w:pos="1080"/>
        </w:tabs>
        <w:spacing w:before="100" w:beforeAutospacing="1" w:after="100" w:afterAutospacing="1" w:line="360" w:lineRule="auto"/>
        <w:rPr>
          <w:rFonts w:asciiTheme="minorHAnsi" w:hAnsiTheme="minorHAnsi"/>
        </w:rPr>
      </w:pPr>
      <w:r>
        <w:rPr>
          <w:rStyle w:val="menubar"/>
          <w:rFonts w:asciiTheme="minorHAnsi" w:hAnsiTheme="minorHAnsi"/>
        </w:rPr>
        <w:t xml:space="preserve">Click </w:t>
      </w:r>
      <w:r>
        <w:rPr>
          <w:rStyle w:val="menubar"/>
          <w:rFonts w:asciiTheme="minorHAnsi" w:hAnsiTheme="minorHAnsi"/>
          <w:b/>
          <w:bCs/>
        </w:rPr>
        <w:t xml:space="preserve">Products </w:t>
      </w:r>
      <w:r w:rsidR="004F5B43">
        <w:rPr>
          <w:rFonts w:asciiTheme="minorHAnsi" w:hAnsiTheme="minorHAnsi"/>
          <w:noProof/>
        </w:rPr>
        <w:drawing>
          <wp:inline distT="0" distB="0" distL="0" distR="0" wp14:anchorId="386E5C52" wp14:editId="7CD89AF0">
            <wp:extent cx="228600" cy="228600"/>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product-24x24.png"/>
                    <pic:cNvPicPr/>
                  </pic:nvPicPr>
                  <pic:blipFill>
                    <a:blip r:embed="rId7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rStyle w:val="menubar"/>
          <w:rFonts w:asciiTheme="minorHAnsi" w:hAnsiTheme="minorHAnsi"/>
          <w:b/>
          <w:bCs/>
        </w:rPr>
        <w:t xml:space="preserve"> </w:t>
      </w:r>
      <w:r w:rsidR="00355736">
        <w:rPr>
          <w:rStyle w:val="menubar"/>
          <w:rFonts w:asciiTheme="minorHAnsi" w:hAnsiTheme="minorHAnsi"/>
        </w:rPr>
        <w:t>(OCDesktop Toolbar).</w:t>
      </w:r>
    </w:p>
    <w:p w14:paraId="490E536C" w14:textId="5D72948D" w:rsidR="006570E1" w:rsidRPr="00355736" w:rsidRDefault="00355736" w:rsidP="00A94219">
      <w:pPr>
        <w:pStyle w:val="bodytext0"/>
        <w:numPr>
          <w:ilvl w:val="0"/>
          <w:numId w:val="45"/>
        </w:numPr>
        <w:tabs>
          <w:tab w:val="num" w:pos="1080"/>
        </w:tabs>
        <w:spacing w:line="360" w:lineRule="auto"/>
        <w:rPr>
          <w:rStyle w:val="menubar"/>
        </w:rPr>
      </w:pPr>
      <w:r>
        <w:rPr>
          <w:rStyle w:val="menubar"/>
          <w:rFonts w:asciiTheme="minorHAnsi" w:hAnsiTheme="minorHAnsi"/>
        </w:rPr>
        <w:t>Do</w:t>
      </w:r>
      <w:r w:rsidR="006570E1">
        <w:rPr>
          <w:rStyle w:val="menubar"/>
          <w:rFonts w:asciiTheme="minorHAnsi" w:hAnsiTheme="minorHAnsi"/>
        </w:rPr>
        <w:t>uble</w:t>
      </w:r>
      <w:r>
        <w:rPr>
          <w:rStyle w:val="menubar"/>
          <w:rFonts w:asciiTheme="minorHAnsi" w:hAnsiTheme="minorHAnsi"/>
        </w:rPr>
        <w:t xml:space="preserve">-click to </w:t>
      </w:r>
      <w:r>
        <w:rPr>
          <w:rStyle w:val="menubar"/>
          <w:rFonts w:asciiTheme="minorHAnsi" w:hAnsiTheme="minorHAnsi"/>
          <w:b/>
        </w:rPr>
        <w:t>Open</w:t>
      </w:r>
      <w:r>
        <w:rPr>
          <w:rStyle w:val="menubar"/>
          <w:rFonts w:asciiTheme="minorHAnsi" w:hAnsiTheme="minorHAnsi"/>
        </w:rPr>
        <w:t xml:space="preserve"> an existing Menu Product.</w:t>
      </w:r>
    </w:p>
    <w:p w14:paraId="0FB9D671" w14:textId="4C1F2B1A" w:rsidR="00355736" w:rsidRDefault="00355736" w:rsidP="00355736">
      <w:pPr>
        <w:pStyle w:val="bodytext0"/>
        <w:tabs>
          <w:tab w:val="num" w:pos="1080"/>
        </w:tabs>
        <w:spacing w:line="360" w:lineRule="auto"/>
        <w:ind w:left="360"/>
        <w:rPr>
          <w:rStyle w:val="menubar"/>
          <w:rFonts w:asciiTheme="minorHAnsi" w:hAnsiTheme="minorHAnsi"/>
        </w:rPr>
      </w:pPr>
      <w:r>
        <w:rPr>
          <w:rStyle w:val="menubar"/>
          <w:rFonts w:asciiTheme="minorHAnsi" w:hAnsiTheme="minorHAnsi"/>
          <w:b/>
        </w:rPr>
        <w:t xml:space="preserve">NOTE: </w:t>
      </w:r>
      <w:r>
        <w:rPr>
          <w:rStyle w:val="menubar"/>
          <w:rFonts w:asciiTheme="minorHAnsi" w:hAnsiTheme="minorHAnsi"/>
        </w:rPr>
        <w:t xml:space="preserve">You can </w:t>
      </w:r>
      <w:r>
        <w:rPr>
          <w:rStyle w:val="menubar"/>
          <w:rFonts w:asciiTheme="minorHAnsi" w:hAnsiTheme="minorHAnsi"/>
          <w:b/>
        </w:rPr>
        <w:t xml:space="preserve">Filter </w:t>
      </w:r>
      <w:r>
        <w:rPr>
          <w:rStyle w:val="menubar"/>
          <w:rFonts w:asciiTheme="minorHAnsi" w:hAnsiTheme="minorHAnsi"/>
        </w:rPr>
        <w:t xml:space="preserve">the list by selecting the </w:t>
      </w:r>
      <w:r w:rsidRPr="00355736">
        <w:rPr>
          <w:rStyle w:val="menubar"/>
          <w:rFonts w:asciiTheme="minorHAnsi" w:hAnsiTheme="minorHAnsi"/>
          <w:highlight w:val="magenta"/>
        </w:rPr>
        <w:t>Filter arrow</w:t>
      </w:r>
      <w:r>
        <w:rPr>
          <w:rStyle w:val="menubar"/>
          <w:rFonts w:asciiTheme="minorHAnsi" w:hAnsiTheme="minorHAnsi"/>
        </w:rPr>
        <w:t xml:space="preserve"> and filtering by the </w:t>
      </w:r>
      <w:r>
        <w:rPr>
          <w:rStyle w:val="menubar"/>
          <w:rFonts w:asciiTheme="minorHAnsi" w:hAnsiTheme="minorHAnsi"/>
          <w:i/>
        </w:rPr>
        <w:t>Category, Group</w:t>
      </w:r>
      <w:r>
        <w:rPr>
          <w:rStyle w:val="menubar"/>
          <w:rFonts w:asciiTheme="minorHAnsi" w:hAnsiTheme="minorHAnsi"/>
        </w:rPr>
        <w:t xml:space="preserve"> or </w:t>
      </w:r>
      <w:r>
        <w:rPr>
          <w:rStyle w:val="menubar"/>
          <w:rFonts w:asciiTheme="minorHAnsi" w:hAnsiTheme="minorHAnsi"/>
          <w:i/>
        </w:rPr>
        <w:t>Active/Inactive</w:t>
      </w:r>
      <w:r>
        <w:rPr>
          <w:rStyle w:val="menubar"/>
          <w:rFonts w:asciiTheme="minorHAnsi" w:hAnsiTheme="minorHAnsi"/>
        </w:rPr>
        <w:t>.</w:t>
      </w:r>
    </w:p>
    <w:p w14:paraId="6D626F7B" w14:textId="0A8BAB94" w:rsidR="00355736" w:rsidRPr="00355736" w:rsidRDefault="00355736" w:rsidP="00355736">
      <w:pPr>
        <w:pStyle w:val="bodytext0"/>
        <w:tabs>
          <w:tab w:val="num" w:pos="1080"/>
        </w:tabs>
        <w:spacing w:line="360" w:lineRule="auto"/>
        <w:ind w:left="360"/>
        <w:rPr>
          <w:rStyle w:val="menubar"/>
        </w:rPr>
      </w:pPr>
      <w:r>
        <w:rPr>
          <w:rStyle w:val="menubar"/>
        </w:rPr>
        <w:br/>
      </w:r>
    </w:p>
    <w:p w14:paraId="21F38981" w14:textId="77777777" w:rsidR="006570E1" w:rsidRDefault="00CB65CB" w:rsidP="00CB65CB">
      <w:pPr>
        <w:pStyle w:val="Heading2"/>
        <w:rPr>
          <w:lang w:val="en-CA"/>
        </w:rPr>
      </w:pPr>
      <w:bookmarkStart w:id="227" w:name="_Toc502341807"/>
      <w:r>
        <w:rPr>
          <w:lang w:val="en-CA"/>
        </w:rPr>
        <w:lastRenderedPageBreak/>
        <w:t>Create a New Product</w:t>
      </w:r>
      <w:r w:rsidR="00FE55D8">
        <w:rPr>
          <w:lang w:val="en-CA"/>
        </w:rPr>
        <w:t xml:space="preserve"> Recipe</w:t>
      </w:r>
      <w:r w:rsidR="00B83D94">
        <w:rPr>
          <w:lang w:val="en-CA"/>
        </w:rPr>
        <w:t xml:space="preserve"> </w:t>
      </w:r>
      <w:r w:rsidR="00B83D94">
        <w:rPr>
          <w:rFonts w:asciiTheme="minorHAnsi" w:hAnsiTheme="minorHAnsi"/>
          <w:noProof/>
        </w:rPr>
        <w:drawing>
          <wp:inline distT="0" distB="0" distL="0" distR="0" wp14:anchorId="1CBCF1A2" wp14:editId="178EA4DA">
            <wp:extent cx="228600" cy="228600"/>
            <wp:effectExtent l="0" t="0" r="0" b="0"/>
            <wp:docPr id="540"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product-24x24.png"/>
                    <pic:cNvPicPr/>
                  </pic:nvPicPr>
                  <pic:blipFill>
                    <a:blip r:embed="rId7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227"/>
    </w:p>
    <w:p w14:paraId="16EEEC5D" w14:textId="77777777" w:rsidR="006570E1" w:rsidRPr="006570E1" w:rsidRDefault="006570E1" w:rsidP="006570E1">
      <w:pPr>
        <w:pStyle w:val="BodyText"/>
        <w:rPr>
          <w:lang w:val="en-CA"/>
        </w:rPr>
      </w:pPr>
    </w:p>
    <w:p w14:paraId="66EE5EBC" w14:textId="276A28F4" w:rsidR="006570E1" w:rsidRDefault="0097643E" w:rsidP="006570E1">
      <w:pPr>
        <w:spacing w:line="360" w:lineRule="auto"/>
      </w:pPr>
      <w:r>
        <w:t>Remember to build this P</w:t>
      </w:r>
      <w:r w:rsidR="006570E1">
        <w:t xml:space="preserve">roduct </w:t>
      </w:r>
      <w:r>
        <w:t xml:space="preserve">in Optimum Control </w:t>
      </w:r>
      <w:r w:rsidR="006570E1">
        <w:t xml:space="preserve">just as you would in your kitchen. This ensures that all the </w:t>
      </w:r>
      <w:r>
        <w:t>I</w:t>
      </w:r>
      <w:r w:rsidR="006570E1">
        <w:t>ngredients are accounted for.</w:t>
      </w:r>
    </w:p>
    <w:p w14:paraId="2EB1D6E8" w14:textId="26AD47F7" w:rsidR="0097643E" w:rsidRDefault="0097643E" w:rsidP="006570E1">
      <w:pPr>
        <w:spacing w:line="360" w:lineRule="auto"/>
        <w:rPr>
          <w:lang w:val="en-CA"/>
        </w:rPr>
      </w:pPr>
      <w:r>
        <w:t>To Create a New Product Recipe:</w:t>
      </w:r>
    </w:p>
    <w:p w14:paraId="64AA78FE" w14:textId="77777777" w:rsidR="0097643E" w:rsidRDefault="006570E1" w:rsidP="00A94219">
      <w:pPr>
        <w:pStyle w:val="bodytext0"/>
        <w:numPr>
          <w:ilvl w:val="0"/>
          <w:numId w:val="46"/>
        </w:numPr>
        <w:tabs>
          <w:tab w:val="num" w:pos="1080"/>
        </w:tabs>
        <w:spacing w:line="360" w:lineRule="auto"/>
        <w:rPr>
          <w:rFonts w:asciiTheme="minorHAnsi" w:hAnsiTheme="minorHAnsi"/>
        </w:rPr>
      </w:pPr>
      <w:r>
        <w:rPr>
          <w:rFonts w:asciiTheme="minorHAnsi" w:hAnsiTheme="minorHAnsi"/>
        </w:rPr>
        <w:t xml:space="preserve">Click </w:t>
      </w:r>
      <w:r>
        <w:rPr>
          <w:rFonts w:asciiTheme="minorHAnsi" w:hAnsiTheme="minorHAnsi"/>
          <w:b/>
        </w:rPr>
        <w:t>Products</w:t>
      </w:r>
      <w:r w:rsidR="001928AA">
        <w:rPr>
          <w:b/>
          <w:noProof/>
          <w:sz w:val="28"/>
          <w:szCs w:val="28"/>
        </w:rPr>
        <w:t xml:space="preserve"> </w:t>
      </w:r>
      <w:r w:rsidR="001928AA">
        <w:rPr>
          <w:rFonts w:asciiTheme="minorHAnsi" w:hAnsiTheme="minorHAnsi"/>
          <w:noProof/>
        </w:rPr>
        <w:drawing>
          <wp:inline distT="0" distB="0" distL="0" distR="0" wp14:anchorId="5657003B" wp14:editId="62B0CABF">
            <wp:extent cx="228600" cy="22860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product-24x24.png"/>
                    <pic:cNvPicPr/>
                  </pic:nvPicPr>
                  <pic:blipFill>
                    <a:blip r:embed="rId7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97643E">
        <w:rPr>
          <w:rFonts w:asciiTheme="minorHAnsi" w:hAnsiTheme="minorHAnsi"/>
        </w:rPr>
        <w:t xml:space="preserve"> (OCDesktop Toolbar).</w:t>
      </w:r>
      <w:r>
        <w:rPr>
          <w:rFonts w:asciiTheme="minorHAnsi" w:hAnsiTheme="minorHAnsi"/>
        </w:rPr>
        <w:t xml:space="preserve"> </w:t>
      </w:r>
    </w:p>
    <w:p w14:paraId="1E8764F3" w14:textId="77777777" w:rsidR="0097643E" w:rsidRDefault="006570E1" w:rsidP="00A94219">
      <w:pPr>
        <w:pStyle w:val="bodytext0"/>
        <w:numPr>
          <w:ilvl w:val="0"/>
          <w:numId w:val="46"/>
        </w:numPr>
        <w:tabs>
          <w:tab w:val="num" w:pos="1080"/>
        </w:tabs>
        <w:spacing w:line="360" w:lineRule="auto"/>
        <w:rPr>
          <w:rFonts w:asciiTheme="minorHAnsi" w:hAnsiTheme="minorHAnsi"/>
        </w:rPr>
      </w:pPr>
      <w:r>
        <w:rPr>
          <w:rFonts w:asciiTheme="minorHAnsi" w:hAnsiTheme="minorHAnsi"/>
        </w:rPr>
        <w:t xml:space="preserve">Choose </w:t>
      </w:r>
      <w:r w:rsidRPr="0097643E">
        <w:rPr>
          <w:rStyle w:val="Strong"/>
          <w:rFonts w:asciiTheme="minorHAnsi" w:hAnsiTheme="minorHAnsi"/>
          <w:highlight w:val="magenta"/>
        </w:rPr>
        <w:t>New</w:t>
      </w:r>
      <w:r w:rsidR="0097643E">
        <w:rPr>
          <w:rFonts w:asciiTheme="minorHAnsi" w:hAnsiTheme="minorHAnsi"/>
        </w:rPr>
        <w:t xml:space="preserve">. </w:t>
      </w:r>
    </w:p>
    <w:p w14:paraId="61B53FEA" w14:textId="690F2580" w:rsidR="006570E1" w:rsidRDefault="0097643E" w:rsidP="0097643E">
      <w:pPr>
        <w:pStyle w:val="bodytext0"/>
        <w:tabs>
          <w:tab w:val="num" w:pos="1080"/>
        </w:tabs>
        <w:spacing w:line="360" w:lineRule="auto"/>
        <w:ind w:left="360"/>
        <w:rPr>
          <w:rFonts w:asciiTheme="minorHAnsi" w:hAnsiTheme="minorHAnsi"/>
        </w:rPr>
      </w:pPr>
      <w:r>
        <w:rPr>
          <w:rFonts w:asciiTheme="minorHAnsi" w:hAnsiTheme="minorHAnsi"/>
          <w:b/>
        </w:rPr>
        <w:t xml:space="preserve">NOTE: </w:t>
      </w:r>
      <w:r w:rsidR="006570E1">
        <w:rPr>
          <w:rFonts w:asciiTheme="minorHAnsi" w:hAnsiTheme="minorHAnsi"/>
        </w:rPr>
        <w:t xml:space="preserve">By </w:t>
      </w:r>
      <w:r w:rsidR="00A055EC">
        <w:rPr>
          <w:rFonts w:asciiTheme="minorHAnsi" w:hAnsiTheme="minorHAnsi"/>
        </w:rPr>
        <w:t>default,</w:t>
      </w:r>
      <w:r w:rsidR="006570E1">
        <w:rPr>
          <w:rFonts w:asciiTheme="minorHAnsi" w:hAnsiTheme="minorHAnsi"/>
        </w:rPr>
        <w:t xml:space="preserve"> the window is in NEW mod</w:t>
      </w:r>
      <w:r>
        <w:rPr>
          <w:rFonts w:asciiTheme="minorHAnsi" w:hAnsiTheme="minorHAnsi"/>
        </w:rPr>
        <w:t>e until you select an existing P</w:t>
      </w:r>
      <w:r w:rsidR="006570E1">
        <w:rPr>
          <w:rFonts w:asciiTheme="minorHAnsi" w:hAnsiTheme="minorHAnsi"/>
        </w:rPr>
        <w:t>roduct from t</w:t>
      </w:r>
      <w:r>
        <w:rPr>
          <w:rFonts w:asciiTheme="minorHAnsi" w:hAnsiTheme="minorHAnsi"/>
        </w:rPr>
        <w:t>he list on the left.</w:t>
      </w:r>
    </w:p>
    <w:p w14:paraId="0161EA40" w14:textId="77777777" w:rsidR="006570E1" w:rsidRPr="0097643E" w:rsidRDefault="006570E1" w:rsidP="00A94219">
      <w:pPr>
        <w:pStyle w:val="bodytext0"/>
        <w:numPr>
          <w:ilvl w:val="0"/>
          <w:numId w:val="46"/>
        </w:numPr>
        <w:spacing w:line="360" w:lineRule="auto"/>
        <w:rPr>
          <w:rFonts w:asciiTheme="minorHAnsi" w:hAnsiTheme="minorHAnsi"/>
          <w:highlight w:val="yellow"/>
        </w:rPr>
      </w:pPr>
      <w:commentRangeStart w:id="228"/>
      <w:r w:rsidRPr="0097643E">
        <w:rPr>
          <w:rStyle w:val="Strong"/>
          <w:rFonts w:asciiTheme="minorHAnsi" w:hAnsiTheme="minorHAnsi"/>
          <w:highlight w:val="yellow"/>
        </w:rPr>
        <w:t xml:space="preserve">Description – </w:t>
      </w:r>
      <w:r w:rsidRPr="0097643E">
        <w:rPr>
          <w:rFonts w:asciiTheme="minorHAnsi" w:hAnsiTheme="minorHAnsi"/>
          <w:highlight w:val="yellow"/>
        </w:rPr>
        <w:t xml:space="preserve">The name of the </w:t>
      </w:r>
      <w:r w:rsidRPr="0097643E">
        <w:rPr>
          <w:rFonts w:asciiTheme="minorHAnsi" w:hAnsiTheme="minorHAnsi"/>
          <w:b/>
          <w:highlight w:val="yellow"/>
        </w:rPr>
        <w:t>Menu</w:t>
      </w:r>
      <w:r w:rsidRPr="0097643E">
        <w:rPr>
          <w:rFonts w:asciiTheme="minorHAnsi" w:hAnsiTheme="minorHAnsi"/>
          <w:highlight w:val="yellow"/>
        </w:rPr>
        <w:t xml:space="preserve"> </w:t>
      </w:r>
      <w:r w:rsidRPr="0097643E">
        <w:rPr>
          <w:rStyle w:val="Strong"/>
          <w:rFonts w:asciiTheme="minorHAnsi" w:hAnsiTheme="minorHAnsi"/>
          <w:highlight w:val="yellow"/>
        </w:rPr>
        <w:t xml:space="preserve">Product (Menu recipe) </w:t>
      </w:r>
      <w:r w:rsidRPr="0097643E">
        <w:rPr>
          <w:rFonts w:asciiTheme="minorHAnsi" w:hAnsiTheme="minorHAnsi"/>
          <w:highlight w:val="yellow"/>
        </w:rPr>
        <w:t xml:space="preserve">you are creating. This name should be different than any other names of </w:t>
      </w:r>
      <w:r w:rsidRPr="0097643E">
        <w:rPr>
          <w:rStyle w:val="Strong"/>
          <w:rFonts w:asciiTheme="minorHAnsi" w:hAnsiTheme="minorHAnsi"/>
          <w:highlight w:val="yellow"/>
        </w:rPr>
        <w:t xml:space="preserve">Items </w:t>
      </w:r>
      <w:r w:rsidRPr="0097643E">
        <w:rPr>
          <w:rFonts w:asciiTheme="minorHAnsi" w:hAnsiTheme="minorHAnsi"/>
          <w:b/>
          <w:noProof/>
          <w:highlight w:val="yellow"/>
        </w:rPr>
        <w:drawing>
          <wp:inline distT="0" distB="0" distL="0" distR="0" wp14:anchorId="335EF022" wp14:editId="5C2F0DA9">
            <wp:extent cx="228600" cy="228600"/>
            <wp:effectExtent l="0" t="0" r="0" b="0"/>
            <wp:docPr id="395" name="Picture 395" descr="items-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descr="items-24x2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7643E">
        <w:rPr>
          <w:rStyle w:val="Strong"/>
          <w:rFonts w:asciiTheme="minorHAnsi" w:hAnsiTheme="minorHAnsi"/>
          <w:highlight w:val="yellow"/>
        </w:rPr>
        <w:t>, Preps</w:t>
      </w:r>
      <w:r w:rsidRPr="0097643E">
        <w:rPr>
          <w:rFonts w:asciiTheme="minorHAnsi" w:hAnsiTheme="minorHAnsi"/>
          <w:highlight w:val="yellow"/>
        </w:rPr>
        <w:t xml:space="preserve"> </w:t>
      </w:r>
      <w:r w:rsidRPr="0097643E">
        <w:rPr>
          <w:rFonts w:asciiTheme="minorHAnsi" w:hAnsiTheme="minorHAnsi"/>
          <w:noProof/>
          <w:highlight w:val="yellow"/>
        </w:rPr>
        <w:drawing>
          <wp:inline distT="0" distB="0" distL="0" distR="0" wp14:anchorId="142BE6E9" wp14:editId="73463C4D">
            <wp:extent cx="228600" cy="228600"/>
            <wp:effectExtent l="0" t="0" r="0" b="0"/>
            <wp:docPr id="394" name="Picture 394" descr="prep-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descr="prep-24x2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7643E">
        <w:rPr>
          <w:rFonts w:asciiTheme="minorHAnsi" w:hAnsiTheme="minorHAnsi"/>
          <w:highlight w:val="yellow"/>
        </w:rPr>
        <w:t xml:space="preserve"> or</w:t>
      </w:r>
      <w:r w:rsidRPr="0097643E">
        <w:rPr>
          <w:rStyle w:val="Strong"/>
          <w:rFonts w:asciiTheme="minorHAnsi" w:hAnsiTheme="minorHAnsi"/>
          <w:highlight w:val="yellow"/>
        </w:rPr>
        <w:t xml:space="preserve"> Products</w:t>
      </w:r>
      <w:r w:rsidR="001928AA" w:rsidRPr="0097643E">
        <w:rPr>
          <w:rStyle w:val="Strong"/>
          <w:rFonts w:asciiTheme="minorHAnsi" w:hAnsiTheme="minorHAnsi"/>
          <w:highlight w:val="yellow"/>
        </w:rPr>
        <w:t xml:space="preserve"> </w:t>
      </w:r>
      <w:r w:rsidR="001928AA" w:rsidRPr="0097643E">
        <w:rPr>
          <w:rFonts w:asciiTheme="minorHAnsi" w:hAnsiTheme="minorHAnsi"/>
          <w:noProof/>
          <w:highlight w:val="yellow"/>
        </w:rPr>
        <w:drawing>
          <wp:inline distT="0" distB="0" distL="0" distR="0" wp14:anchorId="688456FF" wp14:editId="380A6CBF">
            <wp:extent cx="2286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product-24x24.png"/>
                    <pic:cNvPicPr/>
                  </pic:nvPicPr>
                  <pic:blipFill>
                    <a:blip r:embed="rId7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Pr="0097643E">
        <w:rPr>
          <w:rFonts w:asciiTheme="minorHAnsi" w:hAnsiTheme="minorHAnsi"/>
          <w:highlight w:val="yellow"/>
        </w:rPr>
        <w:t xml:space="preserve">. If a </w:t>
      </w:r>
      <w:r w:rsidRPr="0097643E">
        <w:rPr>
          <w:rFonts w:asciiTheme="minorHAnsi" w:hAnsiTheme="minorHAnsi"/>
          <w:b/>
          <w:highlight w:val="yellow"/>
        </w:rPr>
        <w:t>Product</w:t>
      </w:r>
      <w:r w:rsidRPr="0097643E">
        <w:rPr>
          <w:rFonts w:asciiTheme="minorHAnsi" w:hAnsiTheme="minorHAnsi"/>
          <w:highlight w:val="yellow"/>
        </w:rPr>
        <w:t xml:space="preserve"> has the same name as an </w:t>
      </w:r>
      <w:r w:rsidRPr="0097643E">
        <w:rPr>
          <w:rFonts w:asciiTheme="minorHAnsi" w:hAnsiTheme="minorHAnsi"/>
          <w:b/>
          <w:highlight w:val="yellow"/>
        </w:rPr>
        <w:t>Item</w:t>
      </w:r>
      <w:r w:rsidRPr="0097643E">
        <w:rPr>
          <w:rFonts w:asciiTheme="minorHAnsi" w:hAnsiTheme="minorHAnsi"/>
          <w:highlight w:val="yellow"/>
        </w:rPr>
        <w:t xml:space="preserve">, add a symbol or word to one of them so you can distinguish between the two. </w:t>
      </w:r>
      <w:r w:rsidRPr="0097643E">
        <w:rPr>
          <w:rFonts w:asciiTheme="minorHAnsi" w:hAnsiTheme="minorHAnsi"/>
          <w:highlight w:val="yellow"/>
        </w:rPr>
        <w:br/>
      </w:r>
      <w:r w:rsidRPr="0097643E">
        <w:rPr>
          <w:rStyle w:val="Strong"/>
          <w:rFonts w:asciiTheme="minorHAnsi" w:hAnsiTheme="minorHAnsi"/>
          <w:highlight w:val="yellow"/>
        </w:rPr>
        <w:t xml:space="preserve">E.G. </w:t>
      </w:r>
      <w:r w:rsidRPr="0097643E">
        <w:rPr>
          <w:rFonts w:asciiTheme="minorHAnsi" w:hAnsiTheme="minorHAnsi"/>
          <w:highlight w:val="yellow"/>
        </w:rPr>
        <w:t>Sour Cream is an inventory</w:t>
      </w:r>
      <w:r w:rsidRPr="0097643E">
        <w:rPr>
          <w:rStyle w:val="Strong"/>
          <w:rFonts w:asciiTheme="minorHAnsi" w:hAnsiTheme="minorHAnsi"/>
          <w:highlight w:val="yellow"/>
        </w:rPr>
        <w:t xml:space="preserve"> Item</w:t>
      </w:r>
      <w:r w:rsidRPr="0097643E">
        <w:rPr>
          <w:rFonts w:asciiTheme="minorHAnsi" w:hAnsiTheme="minorHAnsi"/>
          <w:highlight w:val="yellow"/>
        </w:rPr>
        <w:t>, but is also a </w:t>
      </w:r>
      <w:r w:rsidRPr="0097643E">
        <w:rPr>
          <w:rStyle w:val="Strong"/>
          <w:rFonts w:asciiTheme="minorHAnsi" w:hAnsiTheme="minorHAnsi"/>
          <w:highlight w:val="yellow"/>
        </w:rPr>
        <w:t>Side (Add-On)</w:t>
      </w:r>
      <w:r w:rsidRPr="0097643E">
        <w:rPr>
          <w:rFonts w:asciiTheme="minorHAnsi" w:hAnsiTheme="minorHAnsi"/>
          <w:highlight w:val="yellow"/>
        </w:rPr>
        <w:t xml:space="preserve"> on the menu. A way around this is to give it the name </w:t>
      </w:r>
      <w:r w:rsidRPr="0097643E">
        <w:rPr>
          <w:rStyle w:val="Strong"/>
          <w:rFonts w:asciiTheme="minorHAnsi" w:hAnsiTheme="minorHAnsi"/>
          <w:highlight w:val="yellow"/>
        </w:rPr>
        <w:t>Side Sour Cream</w:t>
      </w:r>
      <w:r w:rsidRPr="0097643E">
        <w:rPr>
          <w:rFonts w:asciiTheme="minorHAnsi" w:hAnsiTheme="minorHAnsi"/>
          <w:highlight w:val="yellow"/>
        </w:rPr>
        <w:t xml:space="preserve"> or </w:t>
      </w:r>
      <w:r w:rsidRPr="0097643E">
        <w:rPr>
          <w:rStyle w:val="Strong"/>
          <w:rFonts w:asciiTheme="minorHAnsi" w:hAnsiTheme="minorHAnsi"/>
          <w:highlight w:val="yellow"/>
        </w:rPr>
        <w:t>Sour Cream - Retail</w:t>
      </w:r>
      <w:r w:rsidRPr="0097643E">
        <w:rPr>
          <w:rFonts w:asciiTheme="minorHAnsi" w:hAnsiTheme="minorHAnsi"/>
          <w:highlight w:val="yellow"/>
        </w:rPr>
        <w:t>.</w:t>
      </w:r>
    </w:p>
    <w:p w14:paraId="24643E7E" w14:textId="77777777" w:rsidR="006570E1" w:rsidRPr="0097643E" w:rsidRDefault="006570E1" w:rsidP="00A94219">
      <w:pPr>
        <w:pStyle w:val="bodytext0"/>
        <w:numPr>
          <w:ilvl w:val="0"/>
          <w:numId w:val="46"/>
        </w:numPr>
        <w:tabs>
          <w:tab w:val="num" w:pos="1080"/>
        </w:tabs>
        <w:spacing w:line="360" w:lineRule="auto"/>
        <w:rPr>
          <w:rFonts w:asciiTheme="minorHAnsi" w:hAnsiTheme="minorHAnsi"/>
          <w:highlight w:val="yellow"/>
        </w:rPr>
      </w:pPr>
      <w:r w:rsidRPr="0097643E">
        <w:rPr>
          <w:rFonts w:asciiTheme="minorHAnsi" w:hAnsiTheme="minorHAnsi"/>
          <w:b/>
          <w:bCs/>
          <w:highlight w:val="yellow"/>
        </w:rPr>
        <w:t>Sales Group</w:t>
      </w:r>
      <w:r w:rsidRPr="0097643E">
        <w:rPr>
          <w:rFonts w:asciiTheme="minorHAnsi" w:hAnsiTheme="minorHAnsi"/>
          <w:highlight w:val="yellow"/>
        </w:rPr>
        <w:t xml:space="preserve"> - Select the Sales Group that this Product belongs to. See Adding Sales Groups.</w:t>
      </w:r>
    </w:p>
    <w:p w14:paraId="34BE25D1" w14:textId="77777777" w:rsidR="006570E1" w:rsidRPr="0097643E" w:rsidRDefault="006570E1" w:rsidP="00A94219">
      <w:pPr>
        <w:pStyle w:val="bodytext0"/>
        <w:numPr>
          <w:ilvl w:val="0"/>
          <w:numId w:val="46"/>
        </w:numPr>
        <w:spacing w:line="360" w:lineRule="auto"/>
        <w:rPr>
          <w:rFonts w:asciiTheme="minorHAnsi" w:hAnsiTheme="minorHAnsi"/>
          <w:highlight w:val="yellow"/>
        </w:rPr>
      </w:pPr>
      <w:r w:rsidRPr="0097643E">
        <w:rPr>
          <w:rStyle w:val="Strong"/>
          <w:rFonts w:asciiTheme="minorHAnsi" w:hAnsiTheme="minorHAnsi"/>
          <w:highlight w:val="yellow"/>
        </w:rPr>
        <w:t xml:space="preserve">Barcode (Optional) </w:t>
      </w:r>
      <w:r w:rsidRPr="0097643E">
        <w:rPr>
          <w:rFonts w:asciiTheme="minorHAnsi" w:hAnsiTheme="minorHAnsi"/>
          <w:highlight w:val="yellow"/>
        </w:rPr>
        <w:t>- If you use barcodes for your products, enter in the barcode number. This would be used if making barcoded sales labels.</w:t>
      </w:r>
    </w:p>
    <w:p w14:paraId="7DBD912F" w14:textId="77777777" w:rsidR="006570E1" w:rsidRPr="0097643E" w:rsidRDefault="006570E1" w:rsidP="00A94219">
      <w:pPr>
        <w:pStyle w:val="bodytext0"/>
        <w:numPr>
          <w:ilvl w:val="0"/>
          <w:numId w:val="46"/>
        </w:numPr>
        <w:tabs>
          <w:tab w:val="num" w:pos="1080"/>
        </w:tabs>
        <w:spacing w:line="360" w:lineRule="auto"/>
        <w:rPr>
          <w:rFonts w:asciiTheme="minorHAnsi" w:hAnsiTheme="minorHAnsi"/>
          <w:highlight w:val="yellow"/>
        </w:rPr>
      </w:pPr>
      <w:r w:rsidRPr="0097643E">
        <w:rPr>
          <w:rStyle w:val="Strong"/>
          <w:rFonts w:asciiTheme="minorHAnsi" w:hAnsiTheme="minorHAnsi"/>
          <w:highlight w:val="yellow"/>
        </w:rPr>
        <w:t>POS ID# (Optional)</w:t>
      </w:r>
      <w:r w:rsidRPr="0097643E">
        <w:rPr>
          <w:rFonts w:asciiTheme="minorHAnsi" w:hAnsiTheme="minorHAnsi"/>
          <w:highlight w:val="yellow"/>
        </w:rPr>
        <w:t xml:space="preserve"> - Most all cash registers and POS systems use</w:t>
      </w:r>
      <w:r w:rsidRPr="0097643E">
        <w:rPr>
          <w:rStyle w:val="Strong"/>
          <w:rFonts w:asciiTheme="minorHAnsi" w:hAnsiTheme="minorHAnsi"/>
          <w:highlight w:val="yellow"/>
        </w:rPr>
        <w:t xml:space="preserve"> POS ID Numbers (PLU)</w:t>
      </w:r>
      <w:r w:rsidRPr="0097643E">
        <w:rPr>
          <w:rFonts w:asciiTheme="minorHAnsi" w:hAnsiTheme="minorHAnsi"/>
          <w:highlight w:val="yellow"/>
        </w:rPr>
        <w:t xml:space="preserve"> numbers or menu ID numbers to identify menu products.  In some till tapes or cash register reports only the PLU number is listed.  Enter the number that corresponds to the POS or Cash register.  If you do not know the number, print out the sales file generated by the POS or polling software.</w:t>
      </w:r>
    </w:p>
    <w:p w14:paraId="6C77C0DA" w14:textId="77777777" w:rsidR="006570E1" w:rsidRPr="0097643E" w:rsidRDefault="006570E1" w:rsidP="006570E1">
      <w:pPr>
        <w:pStyle w:val="bodytext0"/>
        <w:spacing w:line="360" w:lineRule="auto"/>
        <w:ind w:left="720"/>
        <w:rPr>
          <w:rFonts w:asciiTheme="minorHAnsi" w:hAnsiTheme="minorHAnsi"/>
          <w:highlight w:val="yellow"/>
        </w:rPr>
      </w:pPr>
      <w:r w:rsidRPr="0097643E">
        <w:rPr>
          <w:rFonts w:asciiTheme="minorHAnsi" w:hAnsiTheme="minorHAnsi"/>
          <w:b/>
          <w:highlight w:val="yellow"/>
        </w:rPr>
        <w:t>NOTE:</w:t>
      </w:r>
      <w:r w:rsidRPr="0097643E">
        <w:rPr>
          <w:rFonts w:asciiTheme="minorHAnsi" w:hAnsiTheme="minorHAnsi"/>
          <w:highlight w:val="yellow"/>
        </w:rPr>
        <w:t xml:space="preserve"> If you are </w:t>
      </w:r>
      <w:r w:rsidRPr="0097643E">
        <w:rPr>
          <w:rFonts w:asciiTheme="minorHAnsi" w:hAnsiTheme="minorHAnsi"/>
          <w:b/>
          <w:highlight w:val="yellow"/>
        </w:rPr>
        <w:t>importing</w:t>
      </w:r>
      <w:r w:rsidRPr="0097643E">
        <w:rPr>
          <w:rFonts w:asciiTheme="minorHAnsi" w:hAnsiTheme="minorHAnsi"/>
          <w:highlight w:val="yellow"/>
        </w:rPr>
        <w:t xml:space="preserve"> from a POS System, the </w:t>
      </w:r>
      <w:r w:rsidRPr="0097643E">
        <w:rPr>
          <w:rStyle w:val="Strong"/>
          <w:rFonts w:asciiTheme="minorHAnsi" w:hAnsiTheme="minorHAnsi"/>
          <w:highlight w:val="yellow"/>
        </w:rPr>
        <w:t xml:space="preserve">POS ID </w:t>
      </w:r>
      <w:r w:rsidRPr="0097643E">
        <w:rPr>
          <w:rFonts w:asciiTheme="minorHAnsi" w:hAnsiTheme="minorHAnsi"/>
          <w:highlight w:val="yellow"/>
        </w:rPr>
        <w:t>numbers will be added automatically.</w:t>
      </w:r>
    </w:p>
    <w:p w14:paraId="492E6EB2" w14:textId="77777777" w:rsidR="006570E1" w:rsidRPr="0097643E" w:rsidRDefault="006570E1" w:rsidP="00A94219">
      <w:pPr>
        <w:pStyle w:val="bodytext0"/>
        <w:numPr>
          <w:ilvl w:val="0"/>
          <w:numId w:val="46"/>
        </w:numPr>
        <w:tabs>
          <w:tab w:val="num" w:pos="1080"/>
        </w:tabs>
        <w:spacing w:line="360" w:lineRule="auto"/>
        <w:rPr>
          <w:rFonts w:asciiTheme="minorHAnsi" w:hAnsiTheme="minorHAnsi"/>
          <w:highlight w:val="yellow"/>
        </w:rPr>
      </w:pPr>
      <w:r w:rsidRPr="0097643E">
        <w:rPr>
          <w:rFonts w:asciiTheme="minorHAnsi" w:hAnsiTheme="minorHAnsi"/>
          <w:b/>
          <w:bCs/>
          <w:highlight w:val="yellow"/>
        </w:rPr>
        <w:lastRenderedPageBreak/>
        <w:t xml:space="preserve">POS Description (Optional) - </w:t>
      </w:r>
      <w:r w:rsidRPr="0097643E">
        <w:rPr>
          <w:rFonts w:asciiTheme="minorHAnsi" w:hAnsiTheme="minorHAnsi"/>
          <w:highlight w:val="yellow"/>
        </w:rPr>
        <w:t xml:space="preserve">This field is a reference field for Optimum Control to identify if the POS System has changed its menu item. </w:t>
      </w:r>
    </w:p>
    <w:p w14:paraId="1559741D" w14:textId="77777777" w:rsidR="006570E1" w:rsidRPr="0097643E" w:rsidRDefault="006570E1" w:rsidP="006570E1">
      <w:pPr>
        <w:pStyle w:val="bodytext0"/>
        <w:spacing w:line="360" w:lineRule="auto"/>
        <w:ind w:left="720"/>
        <w:rPr>
          <w:rStyle w:val="Strong"/>
          <w:b w:val="0"/>
          <w:bCs w:val="0"/>
          <w:highlight w:val="yellow"/>
        </w:rPr>
      </w:pPr>
      <w:r w:rsidRPr="0097643E">
        <w:rPr>
          <w:rFonts w:asciiTheme="minorHAnsi" w:hAnsiTheme="minorHAnsi"/>
          <w:highlight w:val="yellow"/>
        </w:rPr>
        <w:t xml:space="preserve">Enter the </w:t>
      </w:r>
      <w:r w:rsidRPr="0097643E">
        <w:rPr>
          <w:rFonts w:asciiTheme="minorHAnsi" w:hAnsiTheme="minorHAnsi"/>
          <w:b/>
          <w:highlight w:val="yellow"/>
        </w:rPr>
        <w:t>POS description</w:t>
      </w:r>
      <w:r w:rsidRPr="0097643E">
        <w:rPr>
          <w:rFonts w:asciiTheme="minorHAnsi" w:hAnsiTheme="minorHAnsi"/>
          <w:highlight w:val="yellow"/>
        </w:rPr>
        <w:t xml:space="preserve"> exactly as it is in the POS system.</w:t>
      </w:r>
      <w:r w:rsidRPr="0097643E">
        <w:rPr>
          <w:rFonts w:asciiTheme="minorHAnsi" w:hAnsiTheme="minorHAnsi"/>
          <w:highlight w:val="yellow"/>
        </w:rPr>
        <w:br/>
        <w:t> If you are importing from a POS System, the </w:t>
      </w:r>
      <w:r w:rsidRPr="0097643E">
        <w:rPr>
          <w:rStyle w:val="Strong"/>
          <w:rFonts w:asciiTheme="minorHAnsi" w:hAnsiTheme="minorHAnsi"/>
          <w:highlight w:val="yellow"/>
        </w:rPr>
        <w:t>POS Description</w:t>
      </w:r>
      <w:r w:rsidRPr="0097643E">
        <w:rPr>
          <w:rFonts w:asciiTheme="minorHAnsi" w:hAnsiTheme="minorHAnsi"/>
          <w:highlight w:val="yellow"/>
        </w:rPr>
        <w:t xml:space="preserve"> will be added automatically. The description you use in Optimum Control can be different, but the name from the POS system </w:t>
      </w:r>
      <w:r w:rsidR="00A055EC" w:rsidRPr="0097643E">
        <w:rPr>
          <w:rFonts w:asciiTheme="minorHAnsi" w:hAnsiTheme="minorHAnsi"/>
          <w:highlight w:val="yellow"/>
        </w:rPr>
        <w:t>must</w:t>
      </w:r>
      <w:r w:rsidRPr="0097643E">
        <w:rPr>
          <w:rFonts w:asciiTheme="minorHAnsi" w:hAnsiTheme="minorHAnsi"/>
          <w:highlight w:val="yellow"/>
        </w:rPr>
        <w:t xml:space="preserve"> be the same.  </w:t>
      </w:r>
      <w:r w:rsidRPr="0097643E">
        <w:rPr>
          <w:rFonts w:asciiTheme="minorHAnsi" w:hAnsiTheme="minorHAnsi"/>
          <w:highlight w:val="yellow"/>
        </w:rPr>
        <w:br/>
      </w:r>
      <w:r w:rsidRPr="0097643E">
        <w:rPr>
          <w:rStyle w:val="Strong"/>
          <w:rFonts w:asciiTheme="minorHAnsi" w:hAnsiTheme="minorHAnsi"/>
          <w:highlight w:val="yellow"/>
        </w:rPr>
        <w:t>E.G.</w:t>
      </w:r>
      <w:r w:rsidRPr="0097643E">
        <w:rPr>
          <w:rFonts w:asciiTheme="minorHAnsi" w:hAnsiTheme="minorHAnsi"/>
          <w:highlight w:val="yellow"/>
        </w:rPr>
        <w:t>  In Optimum Control, you enter the </w:t>
      </w:r>
      <w:r w:rsidRPr="0097643E">
        <w:rPr>
          <w:rStyle w:val="Strong"/>
          <w:rFonts w:asciiTheme="minorHAnsi" w:hAnsiTheme="minorHAnsi"/>
          <w:highlight w:val="yellow"/>
        </w:rPr>
        <w:t>Description</w:t>
      </w:r>
      <w:r w:rsidRPr="0097643E">
        <w:rPr>
          <w:rFonts w:asciiTheme="minorHAnsi" w:hAnsiTheme="minorHAnsi"/>
          <w:highlight w:val="yellow"/>
        </w:rPr>
        <w:t xml:space="preserve"> as </w:t>
      </w:r>
      <w:r w:rsidRPr="0097643E">
        <w:rPr>
          <w:rStyle w:val="Strong"/>
          <w:rFonts w:asciiTheme="minorHAnsi" w:hAnsiTheme="minorHAnsi"/>
          <w:highlight w:val="yellow"/>
        </w:rPr>
        <w:t>Meatloaf Dinner</w:t>
      </w:r>
      <w:r w:rsidRPr="0097643E">
        <w:rPr>
          <w:rFonts w:asciiTheme="minorHAnsi" w:hAnsiTheme="minorHAnsi"/>
          <w:highlight w:val="yellow"/>
        </w:rPr>
        <w:t xml:space="preserve">. On the POS System, the name is </w:t>
      </w:r>
      <w:r w:rsidRPr="0097643E">
        <w:rPr>
          <w:rStyle w:val="Strong"/>
          <w:rFonts w:asciiTheme="minorHAnsi" w:hAnsiTheme="minorHAnsi"/>
          <w:highlight w:val="yellow"/>
        </w:rPr>
        <w:t>MTLOAF DNR</w:t>
      </w:r>
      <w:r w:rsidRPr="0097643E">
        <w:rPr>
          <w:rFonts w:asciiTheme="minorHAnsi" w:hAnsiTheme="minorHAnsi"/>
          <w:highlight w:val="yellow"/>
        </w:rPr>
        <w:t xml:space="preserve">. Enter the </w:t>
      </w:r>
      <w:r w:rsidRPr="0097643E">
        <w:rPr>
          <w:rStyle w:val="Strong"/>
          <w:rFonts w:asciiTheme="minorHAnsi" w:hAnsiTheme="minorHAnsi"/>
          <w:highlight w:val="yellow"/>
        </w:rPr>
        <w:t>POS Description</w:t>
      </w:r>
      <w:r w:rsidRPr="0097643E">
        <w:rPr>
          <w:rFonts w:asciiTheme="minorHAnsi" w:hAnsiTheme="minorHAnsi"/>
          <w:highlight w:val="yellow"/>
        </w:rPr>
        <w:t xml:space="preserve"> as </w:t>
      </w:r>
      <w:r w:rsidRPr="0097643E">
        <w:rPr>
          <w:rStyle w:val="Strong"/>
          <w:rFonts w:asciiTheme="minorHAnsi" w:hAnsiTheme="minorHAnsi"/>
          <w:highlight w:val="yellow"/>
        </w:rPr>
        <w:t>MTLOAF DNR</w:t>
      </w:r>
      <w:r w:rsidRPr="0097643E">
        <w:rPr>
          <w:rFonts w:asciiTheme="minorHAnsi" w:hAnsiTheme="minorHAnsi"/>
          <w:highlight w:val="yellow"/>
        </w:rPr>
        <w:t xml:space="preserve"> and Optimum Control will let you know if that button is ever changed.</w:t>
      </w:r>
    </w:p>
    <w:p w14:paraId="23C84106" w14:textId="77777777" w:rsidR="006570E1" w:rsidRPr="0097643E" w:rsidRDefault="006570E1" w:rsidP="006570E1">
      <w:pPr>
        <w:pStyle w:val="bodytext0"/>
        <w:spacing w:line="360" w:lineRule="auto"/>
        <w:ind w:left="360"/>
        <w:rPr>
          <w:highlight w:val="yellow"/>
        </w:rPr>
      </w:pPr>
      <w:r w:rsidRPr="0097643E">
        <w:rPr>
          <w:rStyle w:val="Strong"/>
          <w:rFonts w:asciiTheme="minorHAnsi" w:hAnsiTheme="minorHAnsi"/>
          <w:highlight w:val="yellow"/>
        </w:rPr>
        <w:t xml:space="preserve">Example: </w:t>
      </w:r>
      <w:r w:rsidRPr="0097643E">
        <w:rPr>
          <w:rFonts w:asciiTheme="minorHAnsi" w:hAnsiTheme="minorHAnsi"/>
          <w:highlight w:val="yellow"/>
        </w:rPr>
        <w:t xml:space="preserve">A manager changed </w:t>
      </w:r>
      <w:r w:rsidRPr="0097643E">
        <w:rPr>
          <w:rFonts w:asciiTheme="minorHAnsi" w:hAnsiTheme="minorHAnsi"/>
          <w:i/>
          <w:highlight w:val="yellow"/>
        </w:rPr>
        <w:t>Apple Pie</w:t>
      </w:r>
      <w:r w:rsidRPr="0097643E">
        <w:rPr>
          <w:rFonts w:asciiTheme="minorHAnsi" w:hAnsiTheme="minorHAnsi"/>
          <w:highlight w:val="yellow"/>
        </w:rPr>
        <w:t xml:space="preserve"> to </w:t>
      </w:r>
      <w:r w:rsidRPr="0097643E">
        <w:rPr>
          <w:rFonts w:asciiTheme="minorHAnsi" w:hAnsiTheme="minorHAnsi"/>
          <w:i/>
          <w:highlight w:val="yellow"/>
        </w:rPr>
        <w:t>Meatloaf Dinner</w:t>
      </w:r>
      <w:r w:rsidRPr="0097643E">
        <w:rPr>
          <w:rFonts w:asciiTheme="minorHAnsi" w:hAnsiTheme="minorHAnsi"/>
          <w:highlight w:val="yellow"/>
        </w:rPr>
        <w:t xml:space="preserve"> on the POS, when importing your Sales Mix, Optimum Control will compare the POS description to the sales file and make sure the description is the same. If it is not, you will receive the following message </w:t>
      </w:r>
      <w:r w:rsidRPr="0097643E">
        <w:rPr>
          <w:rStyle w:val="Strong"/>
          <w:rFonts w:asciiTheme="minorHAnsi" w:hAnsiTheme="minorHAnsi"/>
          <w:highlight w:val="yellow"/>
        </w:rPr>
        <w:t xml:space="preserve">unlinked product and/or mismatched POS descriptions have been detected. </w:t>
      </w:r>
    </w:p>
    <w:p w14:paraId="54733767" w14:textId="77777777" w:rsidR="006570E1" w:rsidRPr="0097643E" w:rsidRDefault="006570E1" w:rsidP="00A94219">
      <w:pPr>
        <w:pStyle w:val="bodytext0"/>
        <w:numPr>
          <w:ilvl w:val="0"/>
          <w:numId w:val="46"/>
        </w:numPr>
        <w:tabs>
          <w:tab w:val="num" w:pos="1080"/>
        </w:tabs>
        <w:spacing w:line="360" w:lineRule="auto"/>
        <w:rPr>
          <w:rFonts w:asciiTheme="minorHAnsi" w:hAnsiTheme="minorHAnsi"/>
          <w:highlight w:val="yellow"/>
        </w:rPr>
      </w:pPr>
      <w:r w:rsidRPr="0097643E">
        <w:rPr>
          <w:rFonts w:asciiTheme="minorHAnsi" w:hAnsiTheme="minorHAnsi"/>
          <w:b/>
          <w:highlight w:val="yellow"/>
        </w:rPr>
        <w:t>Actual Product cost</w:t>
      </w:r>
      <w:r w:rsidRPr="0097643E">
        <w:rPr>
          <w:rFonts w:asciiTheme="minorHAnsi" w:hAnsiTheme="minorHAnsi"/>
          <w:highlight w:val="yellow"/>
        </w:rPr>
        <w:t xml:space="preserve"> – the cost of the Menu product.  Note:  This will read 0.00 unless </w:t>
      </w:r>
      <w:r w:rsidR="00FD121F" w:rsidRPr="0097643E">
        <w:rPr>
          <w:rFonts w:asciiTheme="minorHAnsi" w:hAnsiTheme="minorHAnsi"/>
          <w:highlight w:val="yellow"/>
        </w:rPr>
        <w:t>th</w:t>
      </w:r>
      <w:r w:rsidRPr="0097643E">
        <w:rPr>
          <w:rFonts w:asciiTheme="minorHAnsi" w:hAnsiTheme="minorHAnsi"/>
          <w:highlight w:val="yellow"/>
        </w:rPr>
        <w:t>e ingredients are added to the Product.</w:t>
      </w:r>
    </w:p>
    <w:p w14:paraId="63215B68" w14:textId="77777777" w:rsidR="006570E1" w:rsidRPr="0097643E" w:rsidRDefault="006570E1" w:rsidP="00A94219">
      <w:pPr>
        <w:pStyle w:val="bodytext0"/>
        <w:numPr>
          <w:ilvl w:val="0"/>
          <w:numId w:val="46"/>
        </w:numPr>
        <w:tabs>
          <w:tab w:val="num" w:pos="1080"/>
        </w:tabs>
        <w:spacing w:line="360" w:lineRule="auto"/>
        <w:rPr>
          <w:rFonts w:asciiTheme="minorHAnsi" w:hAnsiTheme="minorHAnsi"/>
          <w:highlight w:val="yellow"/>
        </w:rPr>
      </w:pPr>
      <w:bookmarkStart w:id="229" w:name="OLE_LINK16"/>
      <w:bookmarkStart w:id="230" w:name="OLE_LINK15"/>
      <w:r w:rsidRPr="0097643E">
        <w:rPr>
          <w:rFonts w:asciiTheme="minorHAnsi" w:hAnsiTheme="minorHAnsi"/>
          <w:b/>
          <w:bCs/>
          <w:highlight w:val="yellow"/>
        </w:rPr>
        <w:t xml:space="preserve">Selling Price - </w:t>
      </w:r>
      <w:r w:rsidRPr="0097643E">
        <w:rPr>
          <w:rFonts w:asciiTheme="minorHAnsi" w:hAnsiTheme="minorHAnsi"/>
          <w:highlight w:val="yellow"/>
        </w:rPr>
        <w:t>Enter in the selling price. If you have not yet set a selling price, create the Product, enter a selling price in the Selling Price field OR type in the desired Cost Percentage or Gross Margin and Optimum Control will calculate the selling price for you.</w:t>
      </w:r>
      <w:r w:rsidRPr="0097643E">
        <w:rPr>
          <w:rFonts w:asciiTheme="minorHAnsi" w:hAnsiTheme="minorHAnsi"/>
          <w:highlight w:val="yellow"/>
        </w:rPr>
        <w:br/>
        <w:t>You may track products that have no selling price such as water or No Tomato, if so, enter $0.00 as the selling price.</w:t>
      </w:r>
    </w:p>
    <w:p w14:paraId="11BCA1B1" w14:textId="77777777" w:rsidR="006570E1" w:rsidRPr="0097643E" w:rsidRDefault="006570E1" w:rsidP="00A94219">
      <w:pPr>
        <w:pStyle w:val="bodytext0"/>
        <w:numPr>
          <w:ilvl w:val="0"/>
          <w:numId w:val="46"/>
        </w:numPr>
        <w:tabs>
          <w:tab w:val="num" w:pos="1080"/>
        </w:tabs>
        <w:spacing w:line="360" w:lineRule="auto"/>
        <w:rPr>
          <w:rFonts w:asciiTheme="minorHAnsi" w:hAnsiTheme="minorHAnsi"/>
          <w:highlight w:val="yellow"/>
        </w:rPr>
      </w:pPr>
      <w:r w:rsidRPr="0097643E">
        <w:rPr>
          <w:rStyle w:val="Strong"/>
          <w:rFonts w:asciiTheme="minorHAnsi" w:hAnsiTheme="minorHAnsi"/>
          <w:highlight w:val="yellow"/>
        </w:rPr>
        <w:t>Gross Margin</w:t>
      </w:r>
      <w:r w:rsidRPr="0097643E">
        <w:rPr>
          <w:rFonts w:asciiTheme="minorHAnsi" w:hAnsiTheme="minorHAnsi"/>
          <w:highlight w:val="yellow"/>
        </w:rPr>
        <w:t xml:space="preserve"> </w:t>
      </w:r>
      <w:r w:rsidRPr="0097643E">
        <w:rPr>
          <w:rFonts w:asciiTheme="minorHAnsi" w:hAnsiTheme="minorHAnsi"/>
          <w:b/>
          <w:highlight w:val="yellow"/>
        </w:rPr>
        <w:t xml:space="preserve">- </w:t>
      </w:r>
      <w:r w:rsidRPr="0097643E">
        <w:rPr>
          <w:rStyle w:val="Strong"/>
          <w:rFonts w:asciiTheme="minorHAnsi" w:hAnsiTheme="minorHAnsi"/>
          <w:b w:val="0"/>
          <w:highlight w:val="yellow"/>
        </w:rPr>
        <w:t>Selling Price - Total Cost</w:t>
      </w:r>
      <w:r w:rsidRPr="0097643E">
        <w:rPr>
          <w:rFonts w:asciiTheme="minorHAnsi" w:hAnsiTheme="minorHAnsi"/>
          <w:b/>
          <w:highlight w:val="yellow"/>
        </w:rPr>
        <w:t>.</w:t>
      </w:r>
      <w:r w:rsidRPr="0097643E">
        <w:rPr>
          <w:rFonts w:asciiTheme="minorHAnsi" w:hAnsiTheme="minorHAnsi"/>
          <w:highlight w:val="yellow"/>
        </w:rPr>
        <w:t xml:space="preserve"> </w:t>
      </w:r>
    </w:p>
    <w:p w14:paraId="0C93AEEA" w14:textId="77777777" w:rsidR="006570E1" w:rsidRPr="0097643E" w:rsidRDefault="006570E1" w:rsidP="00A94219">
      <w:pPr>
        <w:pStyle w:val="bodytext0"/>
        <w:numPr>
          <w:ilvl w:val="0"/>
          <w:numId w:val="46"/>
        </w:numPr>
        <w:tabs>
          <w:tab w:val="num" w:pos="1080"/>
        </w:tabs>
        <w:spacing w:line="360" w:lineRule="auto"/>
        <w:rPr>
          <w:rFonts w:asciiTheme="minorHAnsi" w:hAnsiTheme="minorHAnsi"/>
          <w:highlight w:val="yellow"/>
        </w:rPr>
      </w:pPr>
      <w:r w:rsidRPr="0097643E">
        <w:rPr>
          <w:rStyle w:val="Strong"/>
          <w:rFonts w:asciiTheme="minorHAnsi" w:hAnsiTheme="minorHAnsi"/>
          <w:highlight w:val="yellow"/>
        </w:rPr>
        <w:t>Cost Percentage</w:t>
      </w:r>
      <w:r w:rsidRPr="0097643E">
        <w:rPr>
          <w:rFonts w:asciiTheme="minorHAnsi" w:hAnsiTheme="minorHAnsi"/>
          <w:highlight w:val="yellow"/>
        </w:rPr>
        <w:t xml:space="preserve"> - If you have chosen to set your food cost at a desired cost percentage, enter in the percentage and the program will calculate a selling price based on that percentage. </w:t>
      </w:r>
      <w:r w:rsidRPr="0097643E">
        <w:rPr>
          <w:rFonts w:asciiTheme="minorHAnsi" w:hAnsiTheme="minorHAnsi"/>
          <w:highlight w:val="yellow"/>
        </w:rPr>
        <w:br/>
      </w:r>
      <w:r w:rsidRPr="0097643E">
        <w:rPr>
          <w:rStyle w:val="Strong"/>
          <w:rFonts w:asciiTheme="minorHAnsi" w:hAnsiTheme="minorHAnsi"/>
          <w:highlight w:val="yellow"/>
        </w:rPr>
        <w:t>E.G.</w:t>
      </w:r>
      <w:r w:rsidRPr="0097643E">
        <w:rPr>
          <w:rFonts w:asciiTheme="minorHAnsi" w:hAnsiTheme="minorHAnsi"/>
          <w:highlight w:val="yellow"/>
        </w:rPr>
        <w:t xml:space="preserve"> The Total cost of an order of fries is 28.72 cents, if you set the cost percentage at 30%, Optimum calculates the Selling price at .95 cents. </w:t>
      </w:r>
      <w:r w:rsidR="00A055EC" w:rsidRPr="0097643E">
        <w:rPr>
          <w:rFonts w:asciiTheme="minorHAnsi" w:hAnsiTheme="minorHAnsi"/>
          <w:highlight w:val="yellow"/>
        </w:rPr>
        <w:t>To</w:t>
      </w:r>
      <w:r w:rsidRPr="0097643E">
        <w:rPr>
          <w:rFonts w:asciiTheme="minorHAnsi" w:hAnsiTheme="minorHAnsi"/>
          <w:highlight w:val="yellow"/>
        </w:rPr>
        <w:t xml:space="preserve"> achieve the 30% food cost, you must sell the product for .95 cents or higher.</w:t>
      </w:r>
    </w:p>
    <w:p w14:paraId="18A9EF8C" w14:textId="77777777" w:rsidR="006570E1" w:rsidRPr="0097643E" w:rsidRDefault="006570E1" w:rsidP="00A94219">
      <w:pPr>
        <w:pStyle w:val="bodytext0"/>
        <w:numPr>
          <w:ilvl w:val="0"/>
          <w:numId w:val="46"/>
        </w:numPr>
        <w:tabs>
          <w:tab w:val="num" w:pos="1080"/>
        </w:tabs>
        <w:spacing w:line="360" w:lineRule="auto"/>
        <w:rPr>
          <w:rFonts w:asciiTheme="minorHAnsi" w:hAnsiTheme="minorHAnsi"/>
          <w:highlight w:val="yellow"/>
        </w:rPr>
      </w:pPr>
      <w:r w:rsidRPr="0097643E">
        <w:rPr>
          <w:rStyle w:val="Strong"/>
          <w:rFonts w:asciiTheme="minorHAnsi" w:hAnsiTheme="minorHAnsi"/>
          <w:highlight w:val="yellow"/>
        </w:rPr>
        <w:lastRenderedPageBreak/>
        <w:t>Gross Profit % (GP%)</w:t>
      </w:r>
      <w:r w:rsidRPr="0097643E">
        <w:rPr>
          <w:rFonts w:asciiTheme="minorHAnsi" w:hAnsiTheme="minorHAnsi"/>
          <w:highlight w:val="yellow"/>
        </w:rPr>
        <w:t xml:space="preserve"> - Displays the gross profit of the product based on the Cost Percentage. You can enter a desired Gross profit and the selling price will be calculated.</w:t>
      </w:r>
      <w:r w:rsidRPr="0097643E">
        <w:rPr>
          <w:rFonts w:asciiTheme="minorHAnsi" w:hAnsiTheme="minorHAnsi"/>
          <w:highlight w:val="yellow"/>
        </w:rPr>
        <w:br/>
      </w:r>
      <w:r w:rsidRPr="0097643E">
        <w:rPr>
          <w:rStyle w:val="Strong"/>
          <w:rFonts w:asciiTheme="minorHAnsi" w:hAnsiTheme="minorHAnsi"/>
          <w:highlight w:val="yellow"/>
        </w:rPr>
        <w:t xml:space="preserve">E.G. </w:t>
      </w:r>
      <w:r w:rsidRPr="0097643E">
        <w:rPr>
          <w:rFonts w:asciiTheme="minorHAnsi" w:hAnsiTheme="minorHAnsi"/>
          <w:highlight w:val="yellow"/>
        </w:rPr>
        <w:t>If a product has a 30% Cost Percentage, the Gross Profit will be 70%.</w:t>
      </w:r>
    </w:p>
    <w:p w14:paraId="4A578B9A" w14:textId="77777777" w:rsidR="006570E1" w:rsidRPr="0097643E" w:rsidRDefault="006570E1" w:rsidP="00A94219">
      <w:pPr>
        <w:pStyle w:val="bodytext0"/>
        <w:numPr>
          <w:ilvl w:val="0"/>
          <w:numId w:val="46"/>
        </w:numPr>
        <w:tabs>
          <w:tab w:val="num" w:pos="1080"/>
        </w:tabs>
        <w:spacing w:line="360" w:lineRule="auto"/>
        <w:rPr>
          <w:rFonts w:asciiTheme="minorHAnsi" w:hAnsiTheme="minorHAnsi"/>
          <w:highlight w:val="yellow"/>
        </w:rPr>
      </w:pPr>
      <w:r w:rsidRPr="0097643E">
        <w:rPr>
          <w:rStyle w:val="Strong"/>
          <w:rFonts w:asciiTheme="minorHAnsi" w:hAnsiTheme="minorHAnsi"/>
          <w:highlight w:val="yellow"/>
        </w:rPr>
        <w:t>Tax Group</w:t>
      </w:r>
      <w:r w:rsidRPr="0097643E">
        <w:rPr>
          <w:rFonts w:asciiTheme="minorHAnsi" w:hAnsiTheme="minorHAnsi"/>
          <w:highlight w:val="yellow"/>
        </w:rPr>
        <w:t xml:space="preserve"> - Add a tax group if a sales tax is applied to this product.  This will </w:t>
      </w:r>
      <w:bookmarkEnd w:id="229"/>
      <w:bookmarkEnd w:id="230"/>
      <w:r w:rsidR="00FD121F" w:rsidRPr="0097643E">
        <w:rPr>
          <w:rFonts w:asciiTheme="minorHAnsi" w:hAnsiTheme="minorHAnsi"/>
          <w:highlight w:val="yellow"/>
        </w:rPr>
        <w:t>apply the tax amount to the adjusted case cost</w:t>
      </w:r>
      <w:commentRangeEnd w:id="228"/>
      <w:r w:rsidR="0097643E">
        <w:rPr>
          <w:rStyle w:val="CommentReference"/>
        </w:rPr>
        <w:commentReference w:id="228"/>
      </w:r>
    </w:p>
    <w:p w14:paraId="2ED975DA" w14:textId="40AF2145" w:rsidR="00047B90" w:rsidRPr="00047B90" w:rsidRDefault="00047B90" w:rsidP="00047B90">
      <w:pPr>
        <w:spacing w:line="360" w:lineRule="auto"/>
        <w:rPr>
          <w:lang w:val="en-CA"/>
        </w:rPr>
      </w:pPr>
      <w:r w:rsidRPr="00047B90">
        <w:rPr>
          <w:lang w:val="en-CA"/>
        </w:rPr>
        <w:t xml:space="preserve">For more information on </w:t>
      </w:r>
      <w:r>
        <w:rPr>
          <w:lang w:val="en-CA"/>
        </w:rPr>
        <w:t>Creating a New Product Recipe</w:t>
      </w:r>
      <w:r w:rsidRPr="00047B90">
        <w:rPr>
          <w:lang w:val="en-CA"/>
        </w:rPr>
        <w:t xml:space="preserve">, watch this short video titled </w:t>
      </w:r>
      <w:commentRangeStart w:id="231"/>
      <w:r>
        <w:rPr>
          <w:i/>
          <w:highlight w:val="yellow"/>
          <w:lang w:val="en-CA"/>
        </w:rPr>
        <w:t>Creating Product Recipes</w:t>
      </w:r>
      <w:commentRangeEnd w:id="231"/>
      <w:r>
        <w:rPr>
          <w:rStyle w:val="CommentReference"/>
        </w:rPr>
        <w:commentReference w:id="231"/>
      </w:r>
      <w:r w:rsidRPr="00047B90">
        <w:rPr>
          <w:lang w:val="en-CA"/>
        </w:rPr>
        <w:t xml:space="preserve">. </w:t>
      </w:r>
    </w:p>
    <w:p w14:paraId="1B936033" w14:textId="0D1E6D5F" w:rsidR="006570E1" w:rsidRDefault="0097643E" w:rsidP="00047B90">
      <w:pPr>
        <w:pStyle w:val="bodytext0"/>
        <w:spacing w:line="360" w:lineRule="auto"/>
        <w:rPr>
          <w:rFonts w:asciiTheme="minorHAnsi" w:hAnsiTheme="minorHAnsi"/>
        </w:rPr>
      </w:pPr>
      <w:r>
        <w:rPr>
          <w:rFonts w:asciiTheme="minorHAnsi" w:hAnsiTheme="minorHAnsi"/>
        </w:rPr>
        <w:br/>
      </w:r>
    </w:p>
    <w:p w14:paraId="7FDE426A" w14:textId="77777777" w:rsidR="006570E1" w:rsidRDefault="006570E1" w:rsidP="006570E1">
      <w:pPr>
        <w:pStyle w:val="Heading2"/>
      </w:pPr>
      <w:bookmarkStart w:id="232" w:name="_Toc502341808"/>
      <w:r>
        <w:t>Menu Product Ingredients</w:t>
      </w:r>
      <w:r w:rsidR="00B83D94">
        <w:t xml:space="preserve"> </w:t>
      </w:r>
      <w:r w:rsidR="00B83D94">
        <w:rPr>
          <w:noProof/>
        </w:rPr>
        <w:drawing>
          <wp:inline distT="0" distB="0" distL="0" distR="0" wp14:anchorId="02FABBC0" wp14:editId="6801587D">
            <wp:extent cx="228600" cy="228600"/>
            <wp:effectExtent l="0" t="0" r="0" b="0"/>
            <wp:docPr id="539" name="Pictur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 name="product-24x24.png"/>
                    <pic:cNvPicPr/>
                  </pic:nvPicPr>
                  <pic:blipFill>
                    <a:blip r:embed="rId7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232"/>
    </w:p>
    <w:p w14:paraId="0CA6DE10" w14:textId="77777777" w:rsidR="001928AA" w:rsidRDefault="001928AA" w:rsidP="001928AA">
      <w:pPr>
        <w:pStyle w:val="BodyText"/>
      </w:pPr>
    </w:p>
    <w:p w14:paraId="78A1C188" w14:textId="20F5D752" w:rsidR="001928AA" w:rsidRPr="001928AA" w:rsidRDefault="001928AA" w:rsidP="001928AA">
      <w:pPr>
        <w:pStyle w:val="BodyText"/>
      </w:pPr>
      <w:r>
        <w:t xml:space="preserve">In the Product </w:t>
      </w:r>
      <w:r w:rsidR="00A055EC">
        <w:t>window,</w:t>
      </w:r>
      <w:r w:rsidR="0097643E">
        <w:t xml:space="preserve"> you can add Recipe I</w:t>
      </w:r>
      <w:r>
        <w:t xml:space="preserve">ngredients to calculate the cost </w:t>
      </w:r>
      <w:r w:rsidR="00A055EC">
        <w:t>and</w:t>
      </w:r>
      <w:r>
        <w:t xml:space="preserve"> dete</w:t>
      </w:r>
      <w:r w:rsidR="0097643E">
        <w:t>rmine what gets extracted from I</w:t>
      </w:r>
      <w:r>
        <w:t xml:space="preserve">nventory when </w:t>
      </w:r>
      <w:r w:rsidR="0097643E">
        <w:t>S</w:t>
      </w:r>
      <w:r>
        <w:t>ales are processed.</w:t>
      </w:r>
    </w:p>
    <w:p w14:paraId="708A87AC" w14:textId="4C29A6E7" w:rsidR="006570E1" w:rsidRPr="006570E1" w:rsidRDefault="0097643E" w:rsidP="006570E1">
      <w:pPr>
        <w:pStyle w:val="BodyText"/>
      </w:pPr>
      <w:r w:rsidRPr="0097643E">
        <w:rPr>
          <w:highlight w:val="magenta"/>
        </w:rPr>
        <w:t>Add an appropriate title for instructions:</w:t>
      </w:r>
    </w:p>
    <w:p w14:paraId="0D83C8B3" w14:textId="77777777" w:rsidR="006570E1" w:rsidRPr="00761131" w:rsidRDefault="006570E1" w:rsidP="00A94219">
      <w:pPr>
        <w:pStyle w:val="bodytext0"/>
        <w:numPr>
          <w:ilvl w:val="0"/>
          <w:numId w:val="66"/>
        </w:numPr>
        <w:spacing w:line="360" w:lineRule="auto"/>
        <w:rPr>
          <w:rFonts w:asciiTheme="minorHAnsi" w:hAnsiTheme="minorHAnsi"/>
          <w:b/>
          <w:i/>
          <w:highlight w:val="magenta"/>
        </w:rPr>
      </w:pPr>
      <w:r w:rsidRPr="00761131">
        <w:rPr>
          <w:rFonts w:asciiTheme="minorHAnsi" w:hAnsiTheme="minorHAnsi"/>
          <w:highlight w:val="magenta"/>
        </w:rPr>
        <w:t xml:space="preserve">Select the </w:t>
      </w:r>
      <w:r w:rsidRPr="00761131">
        <w:rPr>
          <w:rStyle w:val="Strong"/>
          <w:rFonts w:asciiTheme="minorHAnsi" w:hAnsiTheme="minorHAnsi"/>
          <w:highlight w:val="magenta"/>
        </w:rPr>
        <w:t>Ingredient(s)</w:t>
      </w:r>
      <w:r w:rsidRPr="00761131">
        <w:rPr>
          <w:rFonts w:asciiTheme="minorHAnsi" w:hAnsiTheme="minorHAnsi"/>
          <w:highlight w:val="magenta"/>
        </w:rPr>
        <w:t>, Choose the item</w:t>
      </w:r>
      <w:r w:rsidR="004F5B43" w:rsidRPr="00761131">
        <w:rPr>
          <w:rFonts w:asciiTheme="minorHAnsi" w:hAnsiTheme="minorHAnsi"/>
          <w:b/>
          <w:noProof/>
          <w:highlight w:val="magenta"/>
        </w:rPr>
        <w:drawing>
          <wp:inline distT="0" distB="0" distL="0" distR="0" wp14:anchorId="16ACA5E8" wp14:editId="78656E60">
            <wp:extent cx="304800" cy="304800"/>
            <wp:effectExtent l="0" t="0" r="0" b="0"/>
            <wp:docPr id="474" name="Picture 474" descr="C:\Program Files (x86)\TracRite Software Inc\Optimum Control\Images\items-add-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Program Files (x86)\TracRite Software Inc\Optimum Control\Images\items-add-32.png"/>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761131">
        <w:rPr>
          <w:rFonts w:asciiTheme="minorHAnsi" w:hAnsiTheme="minorHAnsi"/>
          <w:highlight w:val="magenta"/>
        </w:rPr>
        <w:t>, prep</w:t>
      </w:r>
      <w:r w:rsidR="004F5B43" w:rsidRPr="00761131">
        <w:rPr>
          <w:rFonts w:asciiTheme="minorHAnsi" w:hAnsiTheme="minorHAnsi"/>
          <w:b/>
          <w:noProof/>
          <w:highlight w:val="magenta"/>
        </w:rPr>
        <w:drawing>
          <wp:inline distT="0" distB="0" distL="0" distR="0" wp14:anchorId="66484272" wp14:editId="7D2A0D11">
            <wp:extent cx="304800" cy="304800"/>
            <wp:effectExtent l="0" t="0" r="0" b="0"/>
            <wp:docPr id="475" name="Picture 475" descr="C:\Program Files (x86)\TracRite Software Inc\Optimum Control\Images\preps-add-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Program Files (x86)\TracRite Software Inc\Optimum Control\Images\preps-add-32.png"/>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761131">
        <w:rPr>
          <w:rFonts w:asciiTheme="minorHAnsi" w:hAnsiTheme="minorHAnsi"/>
          <w:highlight w:val="magenta"/>
        </w:rPr>
        <w:t xml:space="preserve"> or product</w:t>
      </w:r>
      <w:r w:rsidR="004F5B43" w:rsidRPr="00761131">
        <w:rPr>
          <w:rFonts w:asciiTheme="minorHAnsi" w:hAnsiTheme="minorHAnsi"/>
          <w:b/>
          <w:noProof/>
          <w:highlight w:val="magenta"/>
        </w:rPr>
        <w:drawing>
          <wp:inline distT="0" distB="0" distL="0" distR="0" wp14:anchorId="51443677" wp14:editId="40EA65A5">
            <wp:extent cx="304800" cy="304800"/>
            <wp:effectExtent l="0" t="0" r="0" b="0"/>
            <wp:docPr id="476" name="Picture 476" descr="C:\Program Files (x86)\TracRite Software Inc\Optimum Control\Images\products-add-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Program Files (x86)\TracRite Software Inc\Optimum Control\Images\products-add-32.png"/>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761131">
        <w:rPr>
          <w:rFonts w:asciiTheme="minorHAnsi" w:hAnsiTheme="minorHAnsi"/>
          <w:highlight w:val="magenta"/>
        </w:rPr>
        <w:t xml:space="preserve"> ADD icons on the </w:t>
      </w:r>
      <w:r w:rsidRPr="00761131">
        <w:rPr>
          <w:rFonts w:asciiTheme="minorHAnsi" w:hAnsiTheme="minorHAnsi"/>
          <w:b/>
          <w:i/>
          <w:highlight w:val="magenta"/>
        </w:rPr>
        <w:t>Product Toolbar</w:t>
      </w:r>
      <w:r w:rsidRPr="00761131">
        <w:rPr>
          <w:rFonts w:asciiTheme="minorHAnsi" w:hAnsiTheme="minorHAnsi"/>
          <w:b/>
          <w:highlight w:val="magenta"/>
        </w:rPr>
        <w:t xml:space="preserve"> </w:t>
      </w:r>
      <w:r w:rsidRPr="00761131">
        <w:rPr>
          <w:rFonts w:asciiTheme="minorHAnsi" w:hAnsiTheme="minorHAnsi"/>
          <w:highlight w:val="magenta"/>
        </w:rPr>
        <w:t>to add ingredients</w:t>
      </w:r>
    </w:p>
    <w:p w14:paraId="13B72E35" w14:textId="77777777" w:rsidR="006570E1" w:rsidRPr="00761131" w:rsidRDefault="006570E1" w:rsidP="00A94219">
      <w:pPr>
        <w:pStyle w:val="bodytext0"/>
        <w:numPr>
          <w:ilvl w:val="0"/>
          <w:numId w:val="66"/>
        </w:numPr>
        <w:spacing w:line="360" w:lineRule="auto"/>
        <w:rPr>
          <w:rFonts w:asciiTheme="minorHAnsi" w:hAnsiTheme="minorHAnsi"/>
          <w:highlight w:val="magenta"/>
        </w:rPr>
      </w:pPr>
      <w:r w:rsidRPr="00761131">
        <w:rPr>
          <w:rFonts w:asciiTheme="minorHAnsi" w:hAnsiTheme="minorHAnsi"/>
          <w:highlight w:val="magenta"/>
        </w:rPr>
        <w:t xml:space="preserve">Enter in the </w:t>
      </w:r>
      <w:r w:rsidRPr="00761131">
        <w:rPr>
          <w:rStyle w:val="Strong"/>
          <w:rFonts w:asciiTheme="minorHAnsi" w:hAnsiTheme="minorHAnsi"/>
          <w:highlight w:val="magenta"/>
        </w:rPr>
        <w:t>Quantity</w:t>
      </w:r>
      <w:r w:rsidRPr="00761131">
        <w:rPr>
          <w:rFonts w:asciiTheme="minorHAnsi" w:hAnsiTheme="minorHAnsi"/>
          <w:highlight w:val="magenta"/>
        </w:rPr>
        <w:t xml:space="preserve"> that is used in the recipe. When you created an item, prep or product, a recipe unit of measure was indicated. Each ingredient you choose will automatically have this unit of measure listed. You can also use decimals, such as .25 ounces or 1.5 bottles.</w:t>
      </w:r>
    </w:p>
    <w:p w14:paraId="75745D0D" w14:textId="77777777" w:rsidR="006570E1" w:rsidRPr="00761131" w:rsidRDefault="006570E1" w:rsidP="00A94219">
      <w:pPr>
        <w:pStyle w:val="bodytext0"/>
        <w:numPr>
          <w:ilvl w:val="0"/>
          <w:numId w:val="66"/>
        </w:numPr>
        <w:spacing w:line="360" w:lineRule="auto"/>
        <w:rPr>
          <w:rFonts w:asciiTheme="minorHAnsi" w:hAnsiTheme="minorHAnsi"/>
          <w:highlight w:val="magenta"/>
        </w:rPr>
      </w:pPr>
      <w:r w:rsidRPr="00761131">
        <w:rPr>
          <w:rFonts w:asciiTheme="minorHAnsi" w:hAnsiTheme="minorHAnsi"/>
          <w:highlight w:val="magenta"/>
        </w:rPr>
        <w:t xml:space="preserve">Select the </w:t>
      </w:r>
      <w:r w:rsidRPr="00761131">
        <w:rPr>
          <w:rStyle w:val="Strong"/>
          <w:rFonts w:asciiTheme="minorHAnsi" w:hAnsiTheme="minorHAnsi"/>
          <w:highlight w:val="magenta"/>
        </w:rPr>
        <w:t xml:space="preserve">Unit of Measure </w:t>
      </w:r>
      <w:r w:rsidRPr="00761131">
        <w:rPr>
          <w:rFonts w:asciiTheme="minorHAnsi" w:hAnsiTheme="minorHAnsi"/>
          <w:highlight w:val="magenta"/>
        </w:rPr>
        <w:t xml:space="preserve">for this recipe.  If it is a Volume measurement or Weight measurement, the corresponding units will be available in the drop down.  Should you want to add conversions for the ingredient, select the </w:t>
      </w:r>
      <w:r w:rsidRPr="00761131">
        <w:rPr>
          <w:rFonts w:asciiTheme="minorHAnsi" w:hAnsiTheme="minorHAnsi"/>
          <w:b/>
          <w:highlight w:val="magenta"/>
        </w:rPr>
        <w:t>Item</w:t>
      </w:r>
      <w:r w:rsidRPr="00761131">
        <w:rPr>
          <w:rFonts w:asciiTheme="minorHAnsi" w:hAnsiTheme="minorHAnsi"/>
          <w:b/>
          <w:noProof/>
          <w:highlight w:val="magenta"/>
        </w:rPr>
        <w:drawing>
          <wp:inline distT="0" distB="0" distL="0" distR="0" wp14:anchorId="7B4A52CA" wp14:editId="6D570624">
            <wp:extent cx="228600" cy="228600"/>
            <wp:effectExtent l="0" t="0" r="0" b="0"/>
            <wp:docPr id="392" name="Picture 392" descr="items-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descr="items-24x2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61131">
        <w:rPr>
          <w:rFonts w:asciiTheme="minorHAnsi" w:hAnsiTheme="minorHAnsi"/>
          <w:highlight w:val="magenta"/>
        </w:rPr>
        <w:t xml:space="preserve"> or </w:t>
      </w:r>
      <w:r w:rsidRPr="00761131">
        <w:rPr>
          <w:rFonts w:asciiTheme="minorHAnsi" w:hAnsiTheme="minorHAnsi"/>
          <w:b/>
          <w:highlight w:val="magenta"/>
        </w:rPr>
        <w:t>Prep</w:t>
      </w:r>
      <w:r w:rsidRPr="00761131">
        <w:rPr>
          <w:rFonts w:asciiTheme="minorHAnsi" w:hAnsiTheme="minorHAnsi"/>
          <w:b/>
          <w:noProof/>
          <w:highlight w:val="magenta"/>
        </w:rPr>
        <w:drawing>
          <wp:inline distT="0" distB="0" distL="0" distR="0" wp14:anchorId="3E938F89" wp14:editId="3DF6495F">
            <wp:extent cx="228600" cy="228600"/>
            <wp:effectExtent l="0" t="0" r="0" b="0"/>
            <wp:docPr id="391" name="Picture 391" descr="prep-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prep-24x2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61131">
        <w:rPr>
          <w:rFonts w:asciiTheme="minorHAnsi" w:hAnsiTheme="minorHAnsi"/>
          <w:highlight w:val="magenta"/>
        </w:rPr>
        <w:t xml:space="preserve"> recipe and click </w:t>
      </w:r>
      <w:hyperlink r:id="rId189" w:history="1">
        <w:r w:rsidRPr="00761131">
          <w:rPr>
            <w:rStyle w:val="Hyperlink"/>
            <w:rFonts w:asciiTheme="minorHAnsi" w:hAnsiTheme="minorHAnsi"/>
            <w:highlight w:val="magenta"/>
          </w:rPr>
          <w:t>Conversions</w:t>
        </w:r>
      </w:hyperlink>
      <w:r w:rsidRPr="00761131">
        <w:rPr>
          <w:rFonts w:asciiTheme="minorHAnsi" w:hAnsiTheme="minorHAnsi"/>
          <w:highlight w:val="magenta"/>
        </w:rPr>
        <w:t>, add a conversion (even if weight to volume conversion) and the additional choices will appear.</w:t>
      </w:r>
    </w:p>
    <w:p w14:paraId="0C22A59A" w14:textId="77777777" w:rsidR="006570E1" w:rsidRPr="00761131" w:rsidRDefault="00FD121F" w:rsidP="00A94219">
      <w:pPr>
        <w:pStyle w:val="bodytext0"/>
        <w:numPr>
          <w:ilvl w:val="0"/>
          <w:numId w:val="66"/>
        </w:numPr>
        <w:spacing w:line="360" w:lineRule="auto"/>
        <w:rPr>
          <w:rFonts w:asciiTheme="minorHAnsi" w:hAnsiTheme="minorHAnsi"/>
          <w:highlight w:val="magenta"/>
        </w:rPr>
      </w:pPr>
      <w:r w:rsidRPr="00761131">
        <w:rPr>
          <w:rFonts w:asciiTheme="minorHAnsi" w:hAnsiTheme="minorHAnsi"/>
          <w:highlight w:val="magenta"/>
        </w:rPr>
        <w:t>Continue</w:t>
      </w:r>
      <w:r w:rsidR="006570E1" w:rsidRPr="00761131">
        <w:rPr>
          <w:rFonts w:asciiTheme="minorHAnsi" w:hAnsiTheme="minorHAnsi"/>
          <w:highlight w:val="magenta"/>
        </w:rPr>
        <w:t xml:space="preserve"> adding Ingredients until the Product recipe is complete.</w:t>
      </w:r>
    </w:p>
    <w:p w14:paraId="2837AB63" w14:textId="77777777" w:rsidR="006570E1" w:rsidRPr="00761131" w:rsidRDefault="006570E1" w:rsidP="00A94219">
      <w:pPr>
        <w:pStyle w:val="bodytext0"/>
        <w:numPr>
          <w:ilvl w:val="0"/>
          <w:numId w:val="66"/>
        </w:numPr>
        <w:spacing w:line="360" w:lineRule="auto"/>
        <w:rPr>
          <w:rFonts w:asciiTheme="minorHAnsi" w:hAnsiTheme="minorHAnsi"/>
          <w:highlight w:val="magenta"/>
        </w:rPr>
      </w:pPr>
      <w:r w:rsidRPr="00761131">
        <w:rPr>
          <w:rFonts w:asciiTheme="minorHAnsi" w:hAnsiTheme="minorHAnsi"/>
          <w:b/>
          <w:highlight w:val="magenta"/>
        </w:rPr>
        <w:t>NOTE:</w:t>
      </w:r>
      <w:r w:rsidRPr="00761131">
        <w:rPr>
          <w:rFonts w:asciiTheme="minorHAnsi" w:hAnsiTheme="minorHAnsi"/>
          <w:highlight w:val="magenta"/>
        </w:rPr>
        <w:t> You can only enter each ingredient once. The program does not allow duplicate ingredients. Once an ingredient is added, it will not appear on the search list.</w:t>
      </w:r>
    </w:p>
    <w:p w14:paraId="7AB6AF68" w14:textId="77777777" w:rsidR="006570E1" w:rsidRPr="00761131" w:rsidRDefault="006570E1" w:rsidP="00A94219">
      <w:pPr>
        <w:pStyle w:val="bodytext0"/>
        <w:numPr>
          <w:ilvl w:val="0"/>
          <w:numId w:val="66"/>
        </w:numPr>
        <w:tabs>
          <w:tab w:val="num" w:pos="1080"/>
        </w:tabs>
        <w:spacing w:line="360" w:lineRule="auto"/>
        <w:rPr>
          <w:rFonts w:asciiTheme="minorHAnsi" w:hAnsiTheme="minorHAnsi"/>
          <w:highlight w:val="magenta"/>
        </w:rPr>
      </w:pPr>
      <w:r w:rsidRPr="00761131">
        <w:rPr>
          <w:rFonts w:asciiTheme="minorHAnsi" w:hAnsiTheme="minorHAnsi"/>
          <w:highlight w:val="magenta"/>
        </w:rPr>
        <w:lastRenderedPageBreak/>
        <w:t xml:space="preserve">Optimum Control will calculate the </w:t>
      </w:r>
      <w:r w:rsidRPr="00761131">
        <w:rPr>
          <w:rStyle w:val="Strong"/>
          <w:rFonts w:asciiTheme="minorHAnsi" w:hAnsiTheme="minorHAnsi"/>
          <w:highlight w:val="magenta"/>
        </w:rPr>
        <w:t xml:space="preserve">Total Cost </w:t>
      </w:r>
      <w:r w:rsidRPr="00761131">
        <w:rPr>
          <w:rFonts w:asciiTheme="minorHAnsi" w:hAnsiTheme="minorHAnsi"/>
          <w:highlight w:val="magenta"/>
        </w:rPr>
        <w:t xml:space="preserve">of this Product recipe (at the bottom right hand corner) </w:t>
      </w:r>
      <w:r w:rsidR="00A055EC" w:rsidRPr="00761131">
        <w:rPr>
          <w:rFonts w:asciiTheme="minorHAnsi" w:hAnsiTheme="minorHAnsi"/>
          <w:highlight w:val="magenta"/>
        </w:rPr>
        <w:t>and</w:t>
      </w:r>
      <w:r w:rsidRPr="00761131">
        <w:rPr>
          <w:rFonts w:asciiTheme="minorHAnsi" w:hAnsiTheme="minorHAnsi"/>
          <w:highlight w:val="magenta"/>
        </w:rPr>
        <w:t xml:space="preserve"> display as Actual Product cost in the left pane. </w:t>
      </w:r>
    </w:p>
    <w:p w14:paraId="4D741CB2" w14:textId="77777777" w:rsidR="006570E1" w:rsidRPr="00761131" w:rsidRDefault="006570E1" w:rsidP="00A94219">
      <w:pPr>
        <w:pStyle w:val="bodytext0"/>
        <w:numPr>
          <w:ilvl w:val="0"/>
          <w:numId w:val="66"/>
        </w:numPr>
        <w:spacing w:line="360" w:lineRule="auto"/>
        <w:rPr>
          <w:rFonts w:asciiTheme="minorHAnsi" w:hAnsiTheme="minorHAnsi"/>
          <w:highlight w:val="magenta"/>
        </w:rPr>
      </w:pPr>
      <w:r w:rsidRPr="00761131">
        <w:rPr>
          <w:rFonts w:asciiTheme="minorHAnsi" w:hAnsiTheme="minorHAnsi"/>
          <w:b/>
          <w:highlight w:val="magenta"/>
        </w:rPr>
        <w:t>NOTE:</w:t>
      </w:r>
      <w:r w:rsidRPr="00761131">
        <w:rPr>
          <w:rFonts w:asciiTheme="minorHAnsi" w:hAnsiTheme="minorHAnsi"/>
          <w:highlight w:val="magenta"/>
        </w:rPr>
        <w:t xml:space="preserve">  If you already entered a </w:t>
      </w:r>
      <w:r w:rsidRPr="00761131">
        <w:rPr>
          <w:rStyle w:val="Strong"/>
          <w:rFonts w:asciiTheme="minorHAnsi" w:hAnsiTheme="minorHAnsi"/>
          <w:highlight w:val="magenta"/>
        </w:rPr>
        <w:t>Selling Price</w:t>
      </w:r>
      <w:r w:rsidRPr="00761131">
        <w:rPr>
          <w:rFonts w:asciiTheme="minorHAnsi" w:hAnsiTheme="minorHAnsi"/>
          <w:highlight w:val="magenta"/>
        </w:rPr>
        <w:t xml:space="preserve">, you can review it now to make sure that it is within the desired Cost Percentage margin. If it is not, enter in the desired cost percentage in the </w:t>
      </w:r>
      <w:r w:rsidRPr="00761131">
        <w:rPr>
          <w:rStyle w:val="Strong"/>
          <w:rFonts w:asciiTheme="minorHAnsi" w:hAnsiTheme="minorHAnsi"/>
          <w:highlight w:val="magenta"/>
        </w:rPr>
        <w:t>Cost Percent</w:t>
      </w:r>
      <w:r w:rsidRPr="00761131">
        <w:rPr>
          <w:rFonts w:asciiTheme="minorHAnsi" w:hAnsiTheme="minorHAnsi"/>
          <w:highlight w:val="magenta"/>
        </w:rPr>
        <w:t xml:space="preserve"> field and Optimum will calculate a </w:t>
      </w:r>
      <w:r w:rsidRPr="00761131">
        <w:rPr>
          <w:rStyle w:val="Strong"/>
          <w:rFonts w:asciiTheme="minorHAnsi" w:hAnsiTheme="minorHAnsi"/>
          <w:highlight w:val="magenta"/>
        </w:rPr>
        <w:t>Selling Price</w:t>
      </w:r>
      <w:r w:rsidRPr="00761131">
        <w:rPr>
          <w:rFonts w:asciiTheme="minorHAnsi" w:hAnsiTheme="minorHAnsi"/>
          <w:highlight w:val="magenta"/>
        </w:rPr>
        <w:t xml:space="preserve">. </w:t>
      </w:r>
    </w:p>
    <w:p w14:paraId="7A7DB280" w14:textId="77777777" w:rsidR="006570E1" w:rsidRPr="00761131" w:rsidRDefault="006570E1" w:rsidP="00A94219">
      <w:pPr>
        <w:pStyle w:val="bodytext0"/>
        <w:numPr>
          <w:ilvl w:val="0"/>
          <w:numId w:val="66"/>
        </w:numPr>
        <w:tabs>
          <w:tab w:val="num" w:pos="1080"/>
        </w:tabs>
        <w:spacing w:line="360" w:lineRule="auto"/>
        <w:rPr>
          <w:rFonts w:asciiTheme="minorHAnsi" w:hAnsiTheme="minorHAnsi"/>
          <w:highlight w:val="magenta"/>
        </w:rPr>
      </w:pPr>
      <w:r w:rsidRPr="00761131">
        <w:rPr>
          <w:rFonts w:asciiTheme="minorHAnsi" w:hAnsiTheme="minorHAnsi"/>
          <w:highlight w:val="magenta"/>
        </w:rPr>
        <w:t xml:space="preserve">Click </w:t>
      </w:r>
      <w:r w:rsidRPr="00761131">
        <w:rPr>
          <w:rStyle w:val="Strong"/>
          <w:rFonts w:asciiTheme="minorHAnsi" w:hAnsiTheme="minorHAnsi"/>
          <w:highlight w:val="magenta"/>
        </w:rPr>
        <w:t xml:space="preserve">Save </w:t>
      </w:r>
      <w:r w:rsidRPr="00761131">
        <w:rPr>
          <w:b/>
          <w:noProof/>
          <w:highlight w:val="magenta"/>
        </w:rPr>
        <w:drawing>
          <wp:inline distT="0" distB="0" distL="0" distR="0" wp14:anchorId="2C6989BE" wp14:editId="67D61BC2">
            <wp:extent cx="228600" cy="228600"/>
            <wp:effectExtent l="0" t="0" r="0" b="0"/>
            <wp:docPr id="390" name="Picture 390" descr="sav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save-24x2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p w14:paraId="4335D089" w14:textId="4ECA7CCB" w:rsidR="006570E1" w:rsidRDefault="00761131" w:rsidP="006570E1">
      <w:pPr>
        <w:pStyle w:val="bodytext0"/>
        <w:spacing w:line="360" w:lineRule="auto"/>
        <w:rPr>
          <w:rFonts w:asciiTheme="minorHAnsi" w:hAnsiTheme="minorHAnsi"/>
          <w:b/>
          <w:u w:val="single"/>
        </w:rPr>
      </w:pPr>
      <w:r>
        <w:rPr>
          <w:rFonts w:asciiTheme="minorHAnsi" w:hAnsiTheme="minorHAnsi"/>
          <w:b/>
          <w:u w:val="single"/>
        </w:rPr>
        <w:br/>
      </w:r>
    </w:p>
    <w:p w14:paraId="028DF150" w14:textId="77777777" w:rsidR="006570E1" w:rsidRDefault="00FE55D8" w:rsidP="00CB65CB">
      <w:pPr>
        <w:pStyle w:val="Heading2"/>
      </w:pPr>
      <w:bookmarkStart w:id="233" w:name="_Toc502341809"/>
      <w:r>
        <w:t>Duplicating a Product</w:t>
      </w:r>
      <w:r w:rsidR="00B83D94">
        <w:t xml:space="preserve"> </w:t>
      </w:r>
      <w:r w:rsidR="00B83D94">
        <w:rPr>
          <w:noProof/>
        </w:rPr>
        <w:drawing>
          <wp:inline distT="0" distB="0" distL="0" distR="0" wp14:anchorId="1BF3C43C" wp14:editId="71BBF4B5">
            <wp:extent cx="228600" cy="228600"/>
            <wp:effectExtent l="0" t="0" r="0" b="0"/>
            <wp:docPr id="532" name="Pictur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 name="duplicate-24x24.png"/>
                    <pic:cNvPicPr/>
                  </pic:nvPicPr>
                  <pic:blipFill>
                    <a:blip r:embed="rId74">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233"/>
    </w:p>
    <w:p w14:paraId="1A6F3FDD" w14:textId="77777777" w:rsidR="00140117" w:rsidRPr="00140117" w:rsidRDefault="00140117" w:rsidP="00140117">
      <w:pPr>
        <w:pStyle w:val="BodyText"/>
      </w:pPr>
    </w:p>
    <w:p w14:paraId="38F1C4CC" w14:textId="77777777" w:rsidR="006570E1" w:rsidRDefault="006570E1" w:rsidP="006570E1">
      <w:pPr>
        <w:pStyle w:val="bodytext0"/>
        <w:spacing w:line="360" w:lineRule="auto"/>
        <w:rPr>
          <w:rFonts w:asciiTheme="minorHAnsi" w:hAnsiTheme="minorHAnsi"/>
        </w:rPr>
      </w:pPr>
      <w:r>
        <w:rPr>
          <w:rFonts w:asciiTheme="minorHAnsi" w:hAnsiTheme="minorHAnsi"/>
        </w:rPr>
        <w:t xml:space="preserve"> The </w:t>
      </w:r>
      <w:r>
        <w:rPr>
          <w:rStyle w:val="Strong"/>
          <w:rFonts w:asciiTheme="minorHAnsi" w:hAnsiTheme="minorHAnsi"/>
        </w:rPr>
        <w:t xml:space="preserve">Duplicate </w:t>
      </w:r>
      <w:r>
        <w:rPr>
          <w:rFonts w:asciiTheme="minorHAnsi" w:hAnsiTheme="minorHAnsi"/>
        </w:rPr>
        <w:t xml:space="preserve">button allows you to create new products based on the ingredients of that Product recipe. When you click Duplicate, all the ingredients from that recipe will remain. You need to change the Description, POS ID, POS Description (if used) and Add or Delete ingredients to create the new recipe. </w:t>
      </w:r>
      <w:r>
        <w:rPr>
          <w:rFonts w:asciiTheme="minorHAnsi" w:hAnsiTheme="minorHAnsi"/>
        </w:rPr>
        <w:br/>
      </w:r>
      <w:r>
        <w:rPr>
          <w:rStyle w:val="Strong"/>
          <w:rFonts w:asciiTheme="minorHAnsi" w:hAnsiTheme="minorHAnsi"/>
        </w:rPr>
        <w:t>E.G.</w:t>
      </w:r>
      <w:r>
        <w:rPr>
          <w:rFonts w:asciiTheme="minorHAnsi" w:hAnsiTheme="minorHAnsi"/>
        </w:rPr>
        <w:t xml:space="preserve"> You sell sandwiches on your menu that all contain 2 slices of bread, 2 slices of tomatoes, 2 oz. of mayonnaise and a sandwich filling (ham, turkey, tuna etc.) After the first sandwich is created, click Duplicate and all the ingredients will remain. Delete the filling (5 oz. ham) and add the new filling (5 oz. turkey). Enter in the Description and other information and save. </w:t>
      </w:r>
      <w:r>
        <w:rPr>
          <w:rStyle w:val="Strong"/>
          <w:rFonts w:asciiTheme="minorHAnsi" w:hAnsiTheme="minorHAnsi"/>
        </w:rPr>
        <w:t xml:space="preserve">A </w:t>
      </w:r>
      <w:r w:rsidR="00A055EC">
        <w:rPr>
          <w:rStyle w:val="Strong"/>
          <w:rFonts w:asciiTheme="minorHAnsi" w:hAnsiTheme="minorHAnsi"/>
        </w:rPr>
        <w:t>real-time</w:t>
      </w:r>
      <w:r>
        <w:rPr>
          <w:rStyle w:val="Strong"/>
          <w:rFonts w:asciiTheme="minorHAnsi" w:hAnsiTheme="minorHAnsi"/>
        </w:rPr>
        <w:t xml:space="preserve"> saver!</w:t>
      </w:r>
    </w:p>
    <w:p w14:paraId="2E17A9D7" w14:textId="77777777" w:rsidR="006570E1" w:rsidRDefault="006570E1" w:rsidP="006570E1">
      <w:pPr>
        <w:spacing w:line="360" w:lineRule="auto"/>
        <w:rPr>
          <w:rFonts w:asciiTheme="minorHAnsi" w:hAnsiTheme="minorHAnsi"/>
        </w:rPr>
      </w:pPr>
    </w:p>
    <w:p w14:paraId="5CDB6DE0" w14:textId="77777777" w:rsidR="006570E1" w:rsidRDefault="006570E1" w:rsidP="00140117">
      <w:pPr>
        <w:pStyle w:val="Heading2"/>
      </w:pPr>
      <w:bookmarkStart w:id="234" w:name="_Toc502341810"/>
      <w:r>
        <w:t>Product Recipe Instructions</w:t>
      </w:r>
      <w:r w:rsidR="00FE55D8">
        <w:t xml:space="preserve"> </w:t>
      </w:r>
      <w:r w:rsidR="00FE55D8">
        <w:rPr>
          <w:noProof/>
        </w:rPr>
        <w:drawing>
          <wp:inline distT="0" distB="0" distL="0" distR="0" wp14:anchorId="52A7A576" wp14:editId="04837451">
            <wp:extent cx="228600" cy="228600"/>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 name="recipes-24x24.png"/>
                    <pic:cNvPicPr/>
                  </pic:nvPicPr>
                  <pic:blipFill>
                    <a:blip r:embed="rId7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234"/>
    </w:p>
    <w:p w14:paraId="6913233B" w14:textId="77777777" w:rsidR="00140117" w:rsidRPr="00140117" w:rsidRDefault="00140117" w:rsidP="00140117">
      <w:pPr>
        <w:pStyle w:val="BodyText"/>
      </w:pPr>
    </w:p>
    <w:p w14:paraId="1E3B8E1D" w14:textId="6E6EAB91" w:rsidR="006570E1" w:rsidRDefault="006570E1" w:rsidP="006570E1">
      <w:pPr>
        <w:spacing w:line="360" w:lineRule="auto"/>
        <w:rPr>
          <w:lang w:val="en-CA"/>
        </w:rPr>
      </w:pPr>
      <w:r>
        <w:t> </w:t>
      </w:r>
      <w:r>
        <w:rPr>
          <w:lang w:val="en-CA"/>
        </w:rPr>
        <w:t xml:space="preserve">To </w:t>
      </w:r>
      <w:r w:rsidR="00761131">
        <w:rPr>
          <w:lang w:val="en-CA"/>
        </w:rPr>
        <w:t>Detail the Product P</w:t>
      </w:r>
      <w:r>
        <w:rPr>
          <w:lang w:val="en-CA"/>
        </w:rPr>
        <w:t xml:space="preserve">reparation </w:t>
      </w:r>
      <w:r w:rsidR="00761131">
        <w:rPr>
          <w:lang w:val="en-CA"/>
        </w:rPr>
        <w:t>M</w:t>
      </w:r>
      <w:r>
        <w:rPr>
          <w:lang w:val="en-CA"/>
        </w:rPr>
        <w:t>ethod</w:t>
      </w:r>
      <w:r w:rsidR="00761131">
        <w:rPr>
          <w:lang w:val="en-CA"/>
        </w:rPr>
        <w:t>:</w:t>
      </w:r>
    </w:p>
    <w:p w14:paraId="19526388" w14:textId="77777777" w:rsidR="00761131" w:rsidRDefault="00761131" w:rsidP="00A94219">
      <w:pPr>
        <w:pStyle w:val="ListParagraph"/>
        <w:numPr>
          <w:ilvl w:val="0"/>
          <w:numId w:val="47"/>
        </w:numPr>
        <w:spacing w:line="360" w:lineRule="auto"/>
        <w:rPr>
          <w:sz w:val="24"/>
          <w:szCs w:val="24"/>
          <w:lang w:val="en-CA"/>
        </w:rPr>
      </w:pPr>
    </w:p>
    <w:p w14:paraId="6DC7B5CA" w14:textId="26B8C460" w:rsidR="006570E1" w:rsidRPr="00761131" w:rsidRDefault="006570E1" w:rsidP="00A94219">
      <w:pPr>
        <w:pStyle w:val="ListParagraph"/>
        <w:numPr>
          <w:ilvl w:val="0"/>
          <w:numId w:val="47"/>
        </w:numPr>
        <w:spacing w:line="360" w:lineRule="auto"/>
        <w:rPr>
          <w:sz w:val="24"/>
          <w:szCs w:val="24"/>
          <w:highlight w:val="magenta"/>
          <w:lang w:val="en-CA"/>
        </w:rPr>
      </w:pPr>
      <w:r w:rsidRPr="00761131">
        <w:rPr>
          <w:sz w:val="24"/>
          <w:szCs w:val="24"/>
          <w:highlight w:val="magenta"/>
          <w:lang w:val="en-CA"/>
        </w:rPr>
        <w:t xml:space="preserve">Open the </w:t>
      </w:r>
      <w:r w:rsidRPr="00761131">
        <w:rPr>
          <w:b/>
          <w:sz w:val="24"/>
          <w:szCs w:val="24"/>
          <w:highlight w:val="magenta"/>
          <w:lang w:val="en-CA"/>
        </w:rPr>
        <w:t>Product</w:t>
      </w:r>
      <w:r w:rsidRPr="00761131">
        <w:rPr>
          <w:sz w:val="24"/>
          <w:szCs w:val="24"/>
          <w:highlight w:val="magenta"/>
          <w:lang w:val="en-CA"/>
        </w:rPr>
        <w:t xml:space="preserve"> </w:t>
      </w:r>
      <w:r w:rsidR="001928AA" w:rsidRPr="00761131">
        <w:rPr>
          <w:noProof/>
          <w:sz w:val="24"/>
          <w:szCs w:val="24"/>
          <w:highlight w:val="magenta"/>
        </w:rPr>
        <w:drawing>
          <wp:inline distT="0" distB="0" distL="0" distR="0" wp14:anchorId="4211EFBD" wp14:editId="4526F4DC">
            <wp:extent cx="228600" cy="228600"/>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product-24x24.png"/>
                    <pic:cNvPicPr/>
                  </pic:nvPicPr>
                  <pic:blipFill>
                    <a:blip r:embed="rId7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Pr="00761131">
        <w:rPr>
          <w:sz w:val="24"/>
          <w:szCs w:val="24"/>
          <w:highlight w:val="magenta"/>
          <w:lang w:val="en-CA"/>
        </w:rPr>
        <w:t xml:space="preserve"> you wish to add instructions to</w:t>
      </w:r>
    </w:p>
    <w:p w14:paraId="2195FC9F" w14:textId="77777777" w:rsidR="006570E1" w:rsidRPr="00761131" w:rsidRDefault="006570E1" w:rsidP="00A94219">
      <w:pPr>
        <w:pStyle w:val="ListParagraph"/>
        <w:numPr>
          <w:ilvl w:val="0"/>
          <w:numId w:val="47"/>
        </w:numPr>
        <w:spacing w:line="360" w:lineRule="auto"/>
        <w:rPr>
          <w:sz w:val="24"/>
          <w:szCs w:val="24"/>
          <w:highlight w:val="magenta"/>
          <w:lang w:val="en-CA"/>
        </w:rPr>
      </w:pPr>
      <w:r w:rsidRPr="00761131">
        <w:rPr>
          <w:sz w:val="24"/>
          <w:szCs w:val="24"/>
          <w:highlight w:val="magenta"/>
          <w:lang w:val="en-CA"/>
        </w:rPr>
        <w:lastRenderedPageBreak/>
        <w:t xml:space="preserve">Click Recipe Instructions from the </w:t>
      </w:r>
      <w:r w:rsidRPr="00761131">
        <w:rPr>
          <w:b/>
          <w:sz w:val="24"/>
          <w:szCs w:val="24"/>
          <w:highlight w:val="magenta"/>
          <w:lang w:val="en-CA"/>
        </w:rPr>
        <w:t>Product Toolbar,</w:t>
      </w:r>
      <w:r w:rsidRPr="00761131">
        <w:rPr>
          <w:b/>
          <w:i/>
          <w:sz w:val="24"/>
          <w:szCs w:val="24"/>
          <w:highlight w:val="magenta"/>
          <w:lang w:val="en-CA"/>
        </w:rPr>
        <w:t xml:space="preserve"> </w:t>
      </w:r>
      <w:r w:rsidRPr="00761131">
        <w:rPr>
          <w:sz w:val="24"/>
          <w:szCs w:val="24"/>
          <w:highlight w:val="magenta"/>
          <w:lang w:val="en-CA"/>
        </w:rPr>
        <w:t xml:space="preserve">the </w:t>
      </w:r>
      <w:r w:rsidRPr="00761131">
        <w:rPr>
          <w:b/>
          <w:sz w:val="24"/>
          <w:szCs w:val="24"/>
          <w:highlight w:val="magenta"/>
          <w:lang w:val="en-CA"/>
        </w:rPr>
        <w:t>Recipe Instruction</w:t>
      </w:r>
      <w:r w:rsidRPr="00761131">
        <w:rPr>
          <w:sz w:val="24"/>
          <w:szCs w:val="24"/>
          <w:highlight w:val="magenta"/>
          <w:lang w:val="en-CA"/>
        </w:rPr>
        <w:t xml:space="preserve"> </w:t>
      </w:r>
      <w:r w:rsidRPr="00761131">
        <w:rPr>
          <w:noProof/>
          <w:sz w:val="24"/>
          <w:szCs w:val="24"/>
          <w:highlight w:val="magenta"/>
        </w:rPr>
        <w:drawing>
          <wp:inline distT="0" distB="0" distL="0" distR="0" wp14:anchorId="028C758A" wp14:editId="6185EBE6">
            <wp:extent cx="228600" cy="228600"/>
            <wp:effectExtent l="0" t="0" r="0" b="0"/>
            <wp:docPr id="388" name="Picture 388" descr="recipe-instructions-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descr="recipe-instructions-24x24"/>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61131">
        <w:rPr>
          <w:sz w:val="24"/>
          <w:szCs w:val="24"/>
          <w:highlight w:val="magenta"/>
          <w:lang w:val="en-CA"/>
        </w:rPr>
        <w:t xml:space="preserve"> page will appear.</w:t>
      </w:r>
    </w:p>
    <w:p w14:paraId="12092B84" w14:textId="77777777" w:rsidR="006570E1" w:rsidRPr="00761131" w:rsidRDefault="006570E1" w:rsidP="00A94219">
      <w:pPr>
        <w:pStyle w:val="ListParagraph"/>
        <w:numPr>
          <w:ilvl w:val="1"/>
          <w:numId w:val="47"/>
        </w:numPr>
        <w:spacing w:line="360" w:lineRule="auto"/>
        <w:rPr>
          <w:sz w:val="24"/>
          <w:szCs w:val="24"/>
          <w:highlight w:val="magenta"/>
          <w:lang w:val="en-CA"/>
        </w:rPr>
      </w:pPr>
      <w:r w:rsidRPr="00761131">
        <w:rPr>
          <w:b/>
          <w:sz w:val="24"/>
          <w:szCs w:val="24"/>
          <w:highlight w:val="magenta"/>
          <w:lang w:val="en-CA"/>
        </w:rPr>
        <w:t>Tip:</w:t>
      </w:r>
      <w:r w:rsidRPr="00761131">
        <w:rPr>
          <w:sz w:val="24"/>
          <w:szCs w:val="24"/>
          <w:highlight w:val="magenta"/>
          <w:lang w:val="en-CA"/>
        </w:rPr>
        <w:t xml:space="preserve">  you can click on the Expand Icon at the bottom left hand corner of the Recipe Instruction window to expand full size for even easier editing.</w:t>
      </w:r>
    </w:p>
    <w:p w14:paraId="04D732EF" w14:textId="77777777" w:rsidR="006570E1" w:rsidRPr="00761131" w:rsidRDefault="006570E1" w:rsidP="00A94219">
      <w:pPr>
        <w:pStyle w:val="ListParagraph"/>
        <w:numPr>
          <w:ilvl w:val="0"/>
          <w:numId w:val="47"/>
        </w:numPr>
        <w:spacing w:line="360" w:lineRule="auto"/>
        <w:rPr>
          <w:sz w:val="24"/>
          <w:szCs w:val="24"/>
          <w:highlight w:val="magenta"/>
          <w:lang w:val="en-CA"/>
        </w:rPr>
      </w:pPr>
      <w:r w:rsidRPr="00761131">
        <w:rPr>
          <w:sz w:val="24"/>
          <w:szCs w:val="24"/>
          <w:highlight w:val="magenta"/>
          <w:lang w:val="en-CA"/>
        </w:rPr>
        <w:t xml:space="preserve">Type your instructions as you would any document, using the </w:t>
      </w:r>
      <w:r w:rsidRPr="00761131">
        <w:rPr>
          <w:b/>
          <w:sz w:val="24"/>
          <w:szCs w:val="24"/>
          <w:highlight w:val="magenta"/>
          <w:lang w:val="en-CA"/>
        </w:rPr>
        <w:t>Font Controls</w:t>
      </w:r>
      <w:r w:rsidRPr="00761131">
        <w:rPr>
          <w:sz w:val="24"/>
          <w:szCs w:val="24"/>
          <w:highlight w:val="magenta"/>
          <w:lang w:val="en-CA"/>
        </w:rPr>
        <w:t xml:space="preserve"> and </w:t>
      </w:r>
      <w:r w:rsidRPr="00761131">
        <w:rPr>
          <w:b/>
          <w:sz w:val="24"/>
          <w:szCs w:val="24"/>
          <w:highlight w:val="magenta"/>
          <w:lang w:val="en-CA"/>
        </w:rPr>
        <w:t>Formatting</w:t>
      </w:r>
      <w:r w:rsidRPr="00761131">
        <w:rPr>
          <w:sz w:val="24"/>
          <w:szCs w:val="24"/>
          <w:highlight w:val="magenta"/>
          <w:lang w:val="en-CA"/>
        </w:rPr>
        <w:t xml:space="preserve"> contained in the recipe tool header.</w:t>
      </w:r>
    </w:p>
    <w:p w14:paraId="4EC9B558" w14:textId="77777777" w:rsidR="006570E1" w:rsidRPr="00761131" w:rsidRDefault="006570E1" w:rsidP="00A94219">
      <w:pPr>
        <w:pStyle w:val="ListParagraph"/>
        <w:numPr>
          <w:ilvl w:val="0"/>
          <w:numId w:val="47"/>
        </w:numPr>
        <w:spacing w:line="360" w:lineRule="auto"/>
        <w:rPr>
          <w:szCs w:val="24"/>
          <w:highlight w:val="magenta"/>
          <w:lang w:val="en-CA"/>
        </w:rPr>
      </w:pPr>
      <w:r w:rsidRPr="00761131">
        <w:rPr>
          <w:sz w:val="24"/>
          <w:szCs w:val="24"/>
          <w:highlight w:val="magenta"/>
          <w:lang w:val="en-CA"/>
        </w:rPr>
        <w:t xml:space="preserve">Click </w:t>
      </w:r>
      <w:r w:rsidRPr="00761131">
        <w:rPr>
          <w:b/>
          <w:sz w:val="24"/>
          <w:szCs w:val="24"/>
          <w:highlight w:val="magenta"/>
          <w:lang w:val="en-CA"/>
        </w:rPr>
        <w:t>Save</w:t>
      </w:r>
      <w:r w:rsidRPr="00761131">
        <w:rPr>
          <w:b/>
          <w:szCs w:val="24"/>
          <w:highlight w:val="magenta"/>
          <w:lang w:val="en-CA"/>
        </w:rPr>
        <w:t xml:space="preserve"> </w:t>
      </w:r>
      <w:r w:rsidRPr="00761131">
        <w:rPr>
          <w:b/>
          <w:noProof/>
          <w:sz w:val="24"/>
          <w:szCs w:val="24"/>
          <w:highlight w:val="magenta"/>
        </w:rPr>
        <w:drawing>
          <wp:inline distT="0" distB="0" distL="0" distR="0" wp14:anchorId="69B7BC4F" wp14:editId="48C006CE">
            <wp:extent cx="228600" cy="228600"/>
            <wp:effectExtent l="0" t="0" r="0" b="0"/>
            <wp:docPr id="387" name="Picture 387" descr="sav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descr="save-24x2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p w14:paraId="2B3EC57D" w14:textId="23CE0475" w:rsidR="006570E1" w:rsidRPr="005A42A5" w:rsidRDefault="00761131" w:rsidP="006570E1">
      <w:pPr>
        <w:spacing w:line="360" w:lineRule="auto"/>
        <w:rPr>
          <w:i/>
          <w:highlight w:val="yellow"/>
          <w:lang w:val="en-CA"/>
        </w:rPr>
      </w:pPr>
      <w:commentRangeStart w:id="235"/>
      <w:r w:rsidRPr="005A42A5">
        <w:rPr>
          <w:b/>
          <w:highlight w:val="yellow"/>
          <w:lang w:val="en-CA"/>
        </w:rPr>
        <w:t>NOTE</w:t>
      </w:r>
      <w:r w:rsidR="006570E1" w:rsidRPr="005A42A5">
        <w:rPr>
          <w:b/>
          <w:highlight w:val="yellow"/>
          <w:lang w:val="en-CA"/>
        </w:rPr>
        <w:t>:</w:t>
      </w:r>
      <w:r w:rsidR="006570E1" w:rsidRPr="005A42A5">
        <w:rPr>
          <w:highlight w:val="yellow"/>
          <w:lang w:val="en-CA"/>
        </w:rPr>
        <w:t xml:space="preserve"> If </w:t>
      </w:r>
      <w:r w:rsidR="00A055EC" w:rsidRPr="005A42A5">
        <w:rPr>
          <w:highlight w:val="yellow"/>
          <w:lang w:val="en-CA"/>
        </w:rPr>
        <w:t>all</w:t>
      </w:r>
      <w:r w:rsidR="006570E1" w:rsidRPr="005A42A5">
        <w:rPr>
          <w:highlight w:val="yellow"/>
          <w:lang w:val="en-CA"/>
        </w:rPr>
        <w:t xml:space="preserve"> your </w:t>
      </w:r>
      <w:r w:rsidR="006570E1" w:rsidRPr="005A42A5">
        <w:rPr>
          <w:b/>
          <w:highlight w:val="yellow"/>
          <w:lang w:val="en-CA"/>
        </w:rPr>
        <w:t>Recipe Instructions</w:t>
      </w:r>
      <w:r w:rsidR="006570E1" w:rsidRPr="005A42A5">
        <w:rPr>
          <w:highlight w:val="yellow"/>
          <w:lang w:val="en-CA"/>
        </w:rPr>
        <w:t xml:space="preserve"> </w:t>
      </w:r>
      <w:r w:rsidR="006570E1" w:rsidRPr="005A42A5">
        <w:rPr>
          <w:noProof/>
          <w:highlight w:val="yellow"/>
        </w:rPr>
        <w:drawing>
          <wp:inline distT="0" distB="0" distL="0" distR="0" wp14:anchorId="09D1DA17" wp14:editId="52A8623F">
            <wp:extent cx="228600" cy="228600"/>
            <wp:effectExtent l="0" t="0" r="0" b="0"/>
            <wp:docPr id="386" name="Picture 386" descr="recipe-instructions-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descr="recipe-instructions-24x24"/>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6570E1" w:rsidRPr="005A42A5">
        <w:rPr>
          <w:highlight w:val="yellow"/>
          <w:lang w:val="en-CA"/>
        </w:rPr>
        <w:t xml:space="preserve"> have been done in a word editor</w:t>
      </w:r>
      <w:r w:rsidRPr="005A42A5">
        <w:rPr>
          <w:highlight w:val="yellow"/>
          <w:lang w:val="en-CA"/>
        </w:rPr>
        <w:t>,</w:t>
      </w:r>
      <w:r w:rsidR="006570E1" w:rsidRPr="005A42A5">
        <w:rPr>
          <w:highlight w:val="yellow"/>
          <w:lang w:val="en-CA"/>
        </w:rPr>
        <w:t xml:space="preserve"> previously you can import those documents (.doc or .docx file) by clicking </w:t>
      </w:r>
      <w:r w:rsidR="006570E1" w:rsidRPr="005A42A5">
        <w:rPr>
          <w:b/>
          <w:highlight w:val="yellow"/>
          <w:lang w:val="en-CA"/>
        </w:rPr>
        <w:t xml:space="preserve">Import Document </w:t>
      </w:r>
      <w:r w:rsidRPr="005A42A5">
        <w:rPr>
          <w:highlight w:val="yellow"/>
          <w:lang w:val="en-CA"/>
        </w:rPr>
        <w:t>(Product Toolbar).</w:t>
      </w:r>
    </w:p>
    <w:p w14:paraId="222B220E" w14:textId="09524A77" w:rsidR="006570E1" w:rsidRPr="005A42A5" w:rsidRDefault="006570E1" w:rsidP="006570E1">
      <w:pPr>
        <w:spacing w:line="360" w:lineRule="auto"/>
        <w:rPr>
          <w:highlight w:val="yellow"/>
          <w:lang w:val="en-CA"/>
        </w:rPr>
      </w:pPr>
      <w:r w:rsidRPr="005A42A5">
        <w:rPr>
          <w:highlight w:val="yellow"/>
          <w:lang w:val="en-CA"/>
        </w:rPr>
        <w:t>Once imported</w:t>
      </w:r>
      <w:r w:rsidR="00761131" w:rsidRPr="005A42A5">
        <w:rPr>
          <w:highlight w:val="yellow"/>
          <w:lang w:val="en-CA"/>
        </w:rPr>
        <w:t>,</w:t>
      </w:r>
      <w:r w:rsidRPr="005A42A5">
        <w:rPr>
          <w:highlight w:val="yellow"/>
          <w:lang w:val="en-CA"/>
        </w:rPr>
        <w:t xml:space="preserve"> the document can be edited.</w:t>
      </w:r>
      <w:r w:rsidR="00761131" w:rsidRPr="005A42A5">
        <w:rPr>
          <w:highlight w:val="yellow"/>
          <w:lang w:val="en-CA"/>
        </w:rPr>
        <w:t xml:space="preserve"> </w:t>
      </w:r>
      <w:r w:rsidRPr="005A42A5">
        <w:rPr>
          <w:highlight w:val="yellow"/>
          <w:lang w:val="en-CA"/>
        </w:rPr>
        <w:t>Pictures within the document will also be imported.</w:t>
      </w:r>
    </w:p>
    <w:p w14:paraId="6BC63E29" w14:textId="77777777" w:rsidR="006570E1" w:rsidRPr="005A42A5" w:rsidRDefault="006570E1" w:rsidP="006570E1">
      <w:pPr>
        <w:spacing w:line="360" w:lineRule="auto"/>
        <w:rPr>
          <w:highlight w:val="yellow"/>
          <w:lang w:val="en-CA"/>
        </w:rPr>
      </w:pPr>
      <w:r w:rsidRPr="005A42A5">
        <w:rPr>
          <w:b/>
          <w:highlight w:val="yellow"/>
          <w:lang w:val="en-CA"/>
        </w:rPr>
        <w:t>Image/Picture</w:t>
      </w:r>
      <w:r w:rsidRPr="005A42A5">
        <w:rPr>
          <w:highlight w:val="yellow"/>
          <w:lang w:val="en-CA"/>
        </w:rPr>
        <w:t xml:space="preserve">- Optimum Control can import and store an image for your </w:t>
      </w:r>
      <w:r w:rsidRPr="005A42A5">
        <w:rPr>
          <w:b/>
          <w:highlight w:val="yellow"/>
          <w:lang w:val="en-CA"/>
        </w:rPr>
        <w:t>Product Recipe</w:t>
      </w:r>
      <w:r w:rsidRPr="005A42A5">
        <w:rPr>
          <w:highlight w:val="yellow"/>
          <w:lang w:val="en-CA"/>
        </w:rPr>
        <w:t xml:space="preserve">. </w:t>
      </w:r>
    </w:p>
    <w:p w14:paraId="2F4BAB3F" w14:textId="1B54FC03" w:rsidR="006570E1" w:rsidRPr="005A42A5" w:rsidRDefault="006570E1" w:rsidP="006570E1">
      <w:pPr>
        <w:spacing w:line="360" w:lineRule="auto"/>
        <w:rPr>
          <w:highlight w:val="yellow"/>
          <w:lang w:val="en-CA"/>
        </w:rPr>
      </w:pPr>
      <w:r w:rsidRPr="005A42A5">
        <w:rPr>
          <w:b/>
          <w:highlight w:val="yellow"/>
          <w:lang w:val="en-CA"/>
        </w:rPr>
        <w:t>Note:</w:t>
      </w:r>
      <w:r w:rsidRPr="005A42A5">
        <w:rPr>
          <w:highlight w:val="yellow"/>
          <w:lang w:val="en-CA"/>
        </w:rPr>
        <w:t xml:space="preserve"> You must have an image saved to your hard drive.</w:t>
      </w:r>
    </w:p>
    <w:p w14:paraId="04F56F93" w14:textId="77777777" w:rsidR="006570E1" w:rsidRPr="005A42A5" w:rsidRDefault="006570E1" w:rsidP="00A94219">
      <w:pPr>
        <w:pStyle w:val="ListParagraph"/>
        <w:numPr>
          <w:ilvl w:val="0"/>
          <w:numId w:val="48"/>
        </w:numPr>
        <w:spacing w:line="360" w:lineRule="auto"/>
        <w:rPr>
          <w:sz w:val="24"/>
          <w:szCs w:val="24"/>
          <w:highlight w:val="yellow"/>
          <w:lang w:val="en-CA"/>
        </w:rPr>
      </w:pPr>
      <w:r w:rsidRPr="005A42A5">
        <w:rPr>
          <w:sz w:val="24"/>
          <w:szCs w:val="24"/>
          <w:highlight w:val="yellow"/>
          <w:lang w:val="en-CA"/>
        </w:rPr>
        <w:t xml:space="preserve">Click </w:t>
      </w:r>
      <w:r w:rsidRPr="005A42A5">
        <w:rPr>
          <w:b/>
          <w:sz w:val="24"/>
          <w:szCs w:val="24"/>
          <w:highlight w:val="yellow"/>
          <w:lang w:val="en-CA"/>
        </w:rPr>
        <w:t xml:space="preserve">Products </w:t>
      </w:r>
      <w:r w:rsidR="001928AA" w:rsidRPr="005A42A5">
        <w:rPr>
          <w:noProof/>
          <w:sz w:val="24"/>
          <w:szCs w:val="24"/>
          <w:highlight w:val="yellow"/>
        </w:rPr>
        <w:drawing>
          <wp:inline distT="0" distB="0" distL="0" distR="0" wp14:anchorId="20CDE614" wp14:editId="160042EB">
            <wp:extent cx="228600" cy="228600"/>
            <wp:effectExtent l="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product-24x24.png"/>
                    <pic:cNvPicPr/>
                  </pic:nvPicPr>
                  <pic:blipFill>
                    <a:blip r:embed="rId7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Pr="005A42A5">
        <w:rPr>
          <w:sz w:val="24"/>
          <w:szCs w:val="24"/>
          <w:highlight w:val="yellow"/>
          <w:lang w:val="en-CA"/>
        </w:rPr>
        <w:t>, choose the Product to import an image</w:t>
      </w:r>
    </w:p>
    <w:p w14:paraId="56C60C27" w14:textId="77777777" w:rsidR="006570E1" w:rsidRPr="005A42A5" w:rsidRDefault="006570E1" w:rsidP="00A94219">
      <w:pPr>
        <w:pStyle w:val="ListParagraph"/>
        <w:numPr>
          <w:ilvl w:val="0"/>
          <w:numId w:val="48"/>
        </w:numPr>
        <w:spacing w:line="360" w:lineRule="auto"/>
        <w:rPr>
          <w:sz w:val="24"/>
          <w:szCs w:val="24"/>
          <w:highlight w:val="yellow"/>
          <w:lang w:val="en-CA"/>
        </w:rPr>
      </w:pPr>
      <w:r w:rsidRPr="005A42A5">
        <w:rPr>
          <w:sz w:val="24"/>
          <w:szCs w:val="24"/>
          <w:highlight w:val="yellow"/>
          <w:lang w:val="en-CA"/>
        </w:rPr>
        <w:t xml:space="preserve">Click </w:t>
      </w:r>
      <w:r w:rsidRPr="005A42A5">
        <w:rPr>
          <w:b/>
          <w:sz w:val="24"/>
          <w:szCs w:val="24"/>
          <w:highlight w:val="yellow"/>
          <w:lang w:val="en-CA"/>
        </w:rPr>
        <w:t xml:space="preserve">Recipe instructions </w:t>
      </w:r>
      <w:r w:rsidRPr="005A42A5">
        <w:rPr>
          <w:noProof/>
          <w:sz w:val="24"/>
          <w:szCs w:val="24"/>
          <w:highlight w:val="yellow"/>
        </w:rPr>
        <w:drawing>
          <wp:inline distT="0" distB="0" distL="0" distR="0" wp14:anchorId="2313E6F2" wp14:editId="4D8FA6E2">
            <wp:extent cx="228600" cy="228600"/>
            <wp:effectExtent l="0" t="0" r="0" b="0"/>
            <wp:docPr id="384" name="Picture 384" descr="recipe-instructions-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descr="recipe-instructions-24x24"/>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A42A5">
        <w:rPr>
          <w:sz w:val="24"/>
          <w:szCs w:val="24"/>
          <w:highlight w:val="yellow"/>
          <w:lang w:val="en-CA"/>
        </w:rPr>
        <w:t xml:space="preserve"> from Product Toolbar</w:t>
      </w:r>
    </w:p>
    <w:p w14:paraId="06CD2563" w14:textId="77777777" w:rsidR="006570E1" w:rsidRPr="005A42A5" w:rsidRDefault="006570E1" w:rsidP="00A94219">
      <w:pPr>
        <w:pStyle w:val="ListParagraph"/>
        <w:numPr>
          <w:ilvl w:val="0"/>
          <w:numId w:val="48"/>
        </w:numPr>
        <w:spacing w:line="360" w:lineRule="auto"/>
        <w:rPr>
          <w:sz w:val="24"/>
          <w:szCs w:val="24"/>
          <w:highlight w:val="yellow"/>
          <w:lang w:val="en-CA"/>
        </w:rPr>
      </w:pPr>
      <w:r w:rsidRPr="005A42A5">
        <w:rPr>
          <w:sz w:val="24"/>
          <w:szCs w:val="24"/>
          <w:highlight w:val="yellow"/>
          <w:lang w:val="en-CA"/>
        </w:rPr>
        <w:t xml:space="preserve">Choose </w:t>
      </w:r>
      <w:r w:rsidRPr="005A42A5">
        <w:rPr>
          <w:b/>
          <w:sz w:val="24"/>
          <w:szCs w:val="24"/>
          <w:highlight w:val="yellow"/>
          <w:lang w:val="en-CA"/>
        </w:rPr>
        <w:t>Browse image</w:t>
      </w:r>
      <w:r w:rsidRPr="005A42A5">
        <w:rPr>
          <w:sz w:val="24"/>
          <w:szCs w:val="24"/>
          <w:highlight w:val="yellow"/>
          <w:lang w:val="en-CA"/>
        </w:rPr>
        <w:t xml:space="preserve"> </w:t>
      </w:r>
      <w:r w:rsidRPr="005A42A5">
        <w:rPr>
          <w:noProof/>
          <w:sz w:val="24"/>
          <w:szCs w:val="24"/>
          <w:highlight w:val="yellow"/>
        </w:rPr>
        <w:drawing>
          <wp:inline distT="0" distB="0" distL="0" distR="0" wp14:anchorId="1B020532" wp14:editId="378E0184">
            <wp:extent cx="228600" cy="228600"/>
            <wp:effectExtent l="0" t="0" r="0" b="0"/>
            <wp:docPr id="383" name="Picture 383" descr="browse-imag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descr="browse-image-24x24"/>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A42A5">
        <w:rPr>
          <w:sz w:val="24"/>
          <w:szCs w:val="24"/>
          <w:highlight w:val="yellow"/>
          <w:lang w:val="en-CA"/>
        </w:rPr>
        <w:t xml:space="preserve"> from the toolbar</w:t>
      </w:r>
    </w:p>
    <w:p w14:paraId="07200C0D" w14:textId="77777777" w:rsidR="006570E1" w:rsidRPr="005A42A5" w:rsidRDefault="006570E1" w:rsidP="00A94219">
      <w:pPr>
        <w:pStyle w:val="ListParagraph"/>
        <w:numPr>
          <w:ilvl w:val="0"/>
          <w:numId w:val="48"/>
        </w:numPr>
        <w:spacing w:line="360" w:lineRule="auto"/>
        <w:rPr>
          <w:sz w:val="24"/>
          <w:szCs w:val="24"/>
          <w:highlight w:val="yellow"/>
          <w:lang w:val="en-CA"/>
        </w:rPr>
      </w:pPr>
      <w:r w:rsidRPr="005A42A5">
        <w:rPr>
          <w:sz w:val="24"/>
          <w:szCs w:val="24"/>
          <w:highlight w:val="yellow"/>
          <w:lang w:val="en-CA"/>
        </w:rPr>
        <w:t xml:space="preserve">Select the </w:t>
      </w:r>
      <w:r w:rsidRPr="005A42A5">
        <w:rPr>
          <w:b/>
          <w:sz w:val="24"/>
          <w:szCs w:val="24"/>
          <w:highlight w:val="yellow"/>
          <w:lang w:val="en-CA"/>
        </w:rPr>
        <w:t>Image</w:t>
      </w:r>
      <w:r w:rsidRPr="005A42A5">
        <w:rPr>
          <w:sz w:val="24"/>
          <w:szCs w:val="24"/>
          <w:highlight w:val="yellow"/>
          <w:lang w:val="en-CA"/>
        </w:rPr>
        <w:t xml:space="preserve"> from your files/pictures</w:t>
      </w:r>
    </w:p>
    <w:p w14:paraId="737B1454" w14:textId="77777777" w:rsidR="006570E1" w:rsidRPr="005A42A5" w:rsidRDefault="006570E1" w:rsidP="00A94219">
      <w:pPr>
        <w:pStyle w:val="ListParagraph"/>
        <w:numPr>
          <w:ilvl w:val="0"/>
          <w:numId w:val="48"/>
        </w:numPr>
        <w:spacing w:line="360" w:lineRule="auto"/>
        <w:rPr>
          <w:sz w:val="24"/>
          <w:szCs w:val="24"/>
          <w:highlight w:val="yellow"/>
          <w:lang w:val="en-CA"/>
        </w:rPr>
      </w:pPr>
      <w:r w:rsidRPr="005A42A5">
        <w:rPr>
          <w:sz w:val="24"/>
          <w:szCs w:val="24"/>
          <w:highlight w:val="yellow"/>
          <w:lang w:val="en-CA"/>
        </w:rPr>
        <w:t xml:space="preserve">Click </w:t>
      </w:r>
      <w:r w:rsidRPr="005A42A5">
        <w:rPr>
          <w:b/>
          <w:sz w:val="24"/>
          <w:szCs w:val="24"/>
          <w:highlight w:val="yellow"/>
          <w:lang w:val="en-CA"/>
        </w:rPr>
        <w:t xml:space="preserve">Save </w:t>
      </w:r>
      <w:r w:rsidRPr="005A42A5">
        <w:rPr>
          <w:b/>
          <w:noProof/>
          <w:sz w:val="24"/>
          <w:szCs w:val="24"/>
          <w:highlight w:val="yellow"/>
        </w:rPr>
        <w:drawing>
          <wp:inline distT="0" distB="0" distL="0" distR="0" wp14:anchorId="5DDD0130" wp14:editId="02837F49">
            <wp:extent cx="228600" cy="228600"/>
            <wp:effectExtent l="0" t="0" r="0" b="0"/>
            <wp:docPr id="382" name="Picture 382" descr="sav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descr="save-24x2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A42A5">
        <w:rPr>
          <w:sz w:val="24"/>
          <w:szCs w:val="24"/>
          <w:highlight w:val="yellow"/>
          <w:lang w:val="en-CA"/>
        </w:rPr>
        <w:t>, the image will be converted and added to the database.</w:t>
      </w:r>
    </w:p>
    <w:p w14:paraId="53C7D0E7" w14:textId="77777777" w:rsidR="006570E1" w:rsidRPr="005A42A5" w:rsidRDefault="006570E1" w:rsidP="006570E1">
      <w:pPr>
        <w:spacing w:line="360" w:lineRule="auto"/>
        <w:ind w:left="360"/>
        <w:rPr>
          <w:highlight w:val="yellow"/>
          <w:lang w:val="en-CA"/>
        </w:rPr>
      </w:pPr>
      <w:r w:rsidRPr="005A42A5">
        <w:rPr>
          <w:b/>
          <w:highlight w:val="yellow"/>
          <w:lang w:val="en-CA"/>
        </w:rPr>
        <w:t xml:space="preserve">Editing image </w:t>
      </w:r>
      <w:r w:rsidRPr="005A42A5">
        <w:rPr>
          <w:highlight w:val="yellow"/>
          <w:lang w:val="en-CA"/>
        </w:rPr>
        <w:t>- To edit a picture, select the same steps and the picture will be replaced.</w:t>
      </w:r>
    </w:p>
    <w:p w14:paraId="33A60775" w14:textId="77777777" w:rsidR="006570E1" w:rsidRDefault="006570E1" w:rsidP="006570E1">
      <w:pPr>
        <w:spacing w:line="360" w:lineRule="auto"/>
        <w:ind w:left="360"/>
        <w:rPr>
          <w:lang w:val="en-CA"/>
        </w:rPr>
      </w:pPr>
      <w:r w:rsidRPr="005A42A5">
        <w:rPr>
          <w:b/>
          <w:highlight w:val="yellow"/>
          <w:lang w:val="en-CA"/>
        </w:rPr>
        <w:t>NOTE:</w:t>
      </w:r>
      <w:r w:rsidRPr="005A42A5">
        <w:rPr>
          <w:highlight w:val="yellow"/>
          <w:lang w:val="en-CA"/>
        </w:rPr>
        <w:t xml:space="preserve"> You can expand the picture to full size by clicking on the lower left corner of the picture.</w:t>
      </w:r>
      <w:commentRangeEnd w:id="235"/>
      <w:r w:rsidR="005A42A5">
        <w:rPr>
          <w:rStyle w:val="CommentReference"/>
        </w:rPr>
        <w:commentReference w:id="235"/>
      </w:r>
    </w:p>
    <w:p w14:paraId="0378EFAB" w14:textId="77777777" w:rsidR="006570E1" w:rsidRDefault="00FE55D8" w:rsidP="00140117">
      <w:pPr>
        <w:pStyle w:val="Heading2"/>
        <w:rPr>
          <w:lang w:val="en-CA"/>
        </w:rPr>
      </w:pPr>
      <w:bookmarkStart w:id="236" w:name="_Toc502341811"/>
      <w:r>
        <w:rPr>
          <w:lang w:val="en-CA"/>
        </w:rPr>
        <w:t>Determining Menu Product Nutrition</w:t>
      </w:r>
      <w:r w:rsidR="00B83D94">
        <w:rPr>
          <w:lang w:val="en-CA"/>
        </w:rPr>
        <w:t xml:space="preserve"> </w:t>
      </w:r>
      <w:r w:rsidR="00B83D94">
        <w:rPr>
          <w:noProof/>
        </w:rPr>
        <w:drawing>
          <wp:inline distT="0" distB="0" distL="0" distR="0" wp14:anchorId="09B6B5C4" wp14:editId="4167D40E">
            <wp:extent cx="228600" cy="228600"/>
            <wp:effectExtent l="0" t="0" r="0" b="0"/>
            <wp:docPr id="525"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 name="nutrition-24x24.png"/>
                    <pic:cNvPicPr/>
                  </pic:nvPicPr>
                  <pic:blipFill>
                    <a:blip r:embed="rId2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236"/>
    </w:p>
    <w:p w14:paraId="518F36A1" w14:textId="77777777" w:rsidR="00FE55D8" w:rsidRDefault="00FE55D8" w:rsidP="00FE55D8">
      <w:pPr>
        <w:pStyle w:val="BodyText"/>
        <w:spacing w:line="360" w:lineRule="auto"/>
        <w:rPr>
          <w:lang w:val="en-CA"/>
        </w:rPr>
      </w:pPr>
    </w:p>
    <w:p w14:paraId="7E2FB193" w14:textId="525D28F7" w:rsidR="00140117" w:rsidRPr="00FE55D8" w:rsidRDefault="00FE55D8" w:rsidP="00FE55D8">
      <w:pPr>
        <w:pStyle w:val="BodyText"/>
        <w:spacing w:line="360" w:lineRule="auto"/>
        <w:rPr>
          <w:rFonts w:asciiTheme="minorHAnsi" w:hAnsiTheme="minorHAnsi"/>
          <w:lang w:val="en-CA"/>
        </w:rPr>
      </w:pPr>
      <w:r w:rsidRPr="00FE55D8">
        <w:rPr>
          <w:rFonts w:asciiTheme="minorHAnsi" w:hAnsiTheme="minorHAnsi"/>
          <w:lang w:val="en-CA"/>
        </w:rPr>
        <w:lastRenderedPageBreak/>
        <w:t xml:space="preserve">The </w:t>
      </w:r>
      <w:r w:rsidRPr="00223A72">
        <w:rPr>
          <w:rStyle w:val="C1HJump"/>
        </w:rPr>
        <w:t>Synchronize Nutrition</w:t>
      </w:r>
      <w:r w:rsidR="00223A72" w:rsidRPr="00223A72">
        <w:rPr>
          <w:rStyle w:val="C1HJump"/>
          <w:vanish/>
        </w:rPr>
        <w:t>|topic=Synchronizing and Auto Calculate Nutrition</w:t>
      </w:r>
      <w:r>
        <w:rPr>
          <w:rFonts w:asciiTheme="minorHAnsi" w:hAnsiTheme="minorHAnsi"/>
          <w:b/>
          <w:lang w:val="en-CA"/>
        </w:rPr>
        <w:t xml:space="preserve"> </w:t>
      </w:r>
      <w:r w:rsidR="00531E7F">
        <w:rPr>
          <w:rFonts w:asciiTheme="minorHAnsi" w:hAnsiTheme="minorHAnsi"/>
          <w:noProof/>
        </w:rPr>
        <w:drawing>
          <wp:inline distT="0" distB="0" distL="0" distR="0" wp14:anchorId="473F023B" wp14:editId="5745643A">
            <wp:extent cx="180975" cy="180975"/>
            <wp:effectExtent l="0" t="0" r="9525" b="9525"/>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 name="nutrition-sync-16.png"/>
                    <pic:cNvPicPr/>
                  </pic:nvPicPr>
                  <pic:blipFill>
                    <a:blip r:embed="rId41">
                      <a:extLst>
                        <a:ext uri="{28A0092B-C50C-407E-A947-70E740481C1C}">
                          <a14:useLocalDpi xmlns:a14="http://schemas.microsoft.com/office/drawing/2010/main" val="0"/>
                        </a:ext>
                      </a:extLst>
                    </a:blip>
                    <a:stretch>
                      <a:fillRect/>
                    </a:stretch>
                  </pic:blipFill>
                  <pic:spPr>
                    <a:xfrm>
                      <a:off x="0" y="0"/>
                      <a:ext cx="181000" cy="181000"/>
                    </a:xfrm>
                    <a:prstGeom prst="rect">
                      <a:avLst/>
                    </a:prstGeom>
                  </pic:spPr>
                </pic:pic>
              </a:graphicData>
            </a:graphic>
          </wp:inline>
        </w:drawing>
      </w:r>
      <w:r w:rsidRPr="00FE55D8">
        <w:rPr>
          <w:rFonts w:asciiTheme="minorHAnsi" w:hAnsiTheme="minorHAnsi"/>
          <w:lang w:val="en-CA"/>
        </w:rPr>
        <w:t xml:space="preserve"> function will calculate your recipe nutrition. </w:t>
      </w:r>
      <w:commentRangeStart w:id="237"/>
      <w:r w:rsidRPr="005A42A5">
        <w:rPr>
          <w:rFonts w:asciiTheme="minorHAnsi" w:hAnsiTheme="minorHAnsi"/>
          <w:highlight w:val="yellow"/>
          <w:lang w:val="en-CA"/>
        </w:rPr>
        <w:t xml:space="preserve">To open, choose the </w:t>
      </w:r>
      <w:r w:rsidRPr="005A42A5">
        <w:rPr>
          <w:rFonts w:asciiTheme="minorHAnsi" w:hAnsiTheme="minorHAnsi"/>
          <w:b/>
          <w:highlight w:val="yellow"/>
          <w:lang w:val="en-CA"/>
        </w:rPr>
        <w:t>Product</w:t>
      </w:r>
      <w:r w:rsidRPr="005A42A5">
        <w:rPr>
          <w:rFonts w:asciiTheme="minorHAnsi" w:hAnsiTheme="minorHAnsi"/>
          <w:highlight w:val="yellow"/>
          <w:lang w:val="en-CA"/>
        </w:rPr>
        <w:t xml:space="preserve"> </w:t>
      </w:r>
      <w:r w:rsidRPr="005A42A5">
        <w:rPr>
          <w:rFonts w:asciiTheme="minorHAnsi" w:hAnsiTheme="minorHAnsi"/>
          <w:noProof/>
          <w:highlight w:val="yellow"/>
        </w:rPr>
        <w:drawing>
          <wp:inline distT="0" distB="0" distL="0" distR="0" wp14:anchorId="1C22FA43" wp14:editId="04E7931E">
            <wp:extent cx="228600" cy="228600"/>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 name="product-24x24.png"/>
                    <pic:cNvPicPr/>
                  </pic:nvPicPr>
                  <pic:blipFill>
                    <a:blip r:embed="rId7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5A42A5" w:rsidRPr="005A42A5">
        <w:rPr>
          <w:rFonts w:asciiTheme="minorHAnsi" w:hAnsiTheme="minorHAnsi"/>
          <w:highlight w:val="yellow"/>
          <w:lang w:val="en-CA"/>
        </w:rPr>
        <w:t xml:space="preserve"> </w:t>
      </w:r>
      <w:r w:rsidRPr="005A42A5">
        <w:rPr>
          <w:rFonts w:asciiTheme="minorHAnsi" w:hAnsiTheme="minorHAnsi"/>
          <w:highlight w:val="yellow"/>
          <w:lang w:val="en-CA"/>
        </w:rPr>
        <w:t xml:space="preserve">you want to review nutrition for, Click </w:t>
      </w:r>
      <w:r w:rsidRPr="005A42A5">
        <w:rPr>
          <w:rFonts w:asciiTheme="minorHAnsi" w:hAnsiTheme="minorHAnsi"/>
          <w:b/>
          <w:highlight w:val="yellow"/>
          <w:lang w:val="en-CA"/>
        </w:rPr>
        <w:t>Ingredient Nutrition</w:t>
      </w:r>
      <w:r w:rsidRPr="005A42A5">
        <w:rPr>
          <w:rFonts w:asciiTheme="minorHAnsi" w:hAnsiTheme="minorHAnsi"/>
          <w:highlight w:val="yellow"/>
          <w:lang w:val="en-CA"/>
        </w:rPr>
        <w:t xml:space="preserve"> </w:t>
      </w:r>
      <w:r w:rsidRPr="005A42A5">
        <w:rPr>
          <w:rFonts w:asciiTheme="minorHAnsi" w:hAnsiTheme="minorHAnsi"/>
          <w:noProof/>
          <w:highlight w:val="yellow"/>
        </w:rPr>
        <w:drawing>
          <wp:inline distT="0" distB="0" distL="0" distR="0" wp14:anchorId="430390E8" wp14:editId="7ADAF828">
            <wp:extent cx="257175" cy="257175"/>
            <wp:effectExtent l="0" t="0" r="9525" b="9525"/>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 name="ingredient-nutrition-32.png"/>
                    <pic:cNvPicPr/>
                  </pic:nvPicPr>
                  <pic:blipFill>
                    <a:blip r:embed="rId191">
                      <a:extLst>
                        <a:ext uri="{28A0092B-C50C-407E-A947-70E740481C1C}">
                          <a14:useLocalDpi xmlns:a14="http://schemas.microsoft.com/office/drawing/2010/main" val="0"/>
                        </a:ext>
                      </a:extLst>
                    </a:blip>
                    <a:stretch>
                      <a:fillRect/>
                    </a:stretch>
                  </pic:blipFill>
                  <pic:spPr>
                    <a:xfrm>
                      <a:off x="0" y="0"/>
                      <a:ext cx="257212" cy="257212"/>
                    </a:xfrm>
                    <a:prstGeom prst="rect">
                      <a:avLst/>
                    </a:prstGeom>
                  </pic:spPr>
                </pic:pic>
              </a:graphicData>
            </a:graphic>
          </wp:inline>
        </w:drawing>
      </w:r>
      <w:r w:rsidRPr="005A42A5">
        <w:rPr>
          <w:rFonts w:asciiTheme="minorHAnsi" w:hAnsiTheme="minorHAnsi"/>
          <w:highlight w:val="yellow"/>
          <w:lang w:val="en-CA"/>
        </w:rPr>
        <w:t xml:space="preserve">on the </w:t>
      </w:r>
      <w:r w:rsidRPr="005A42A5">
        <w:rPr>
          <w:rFonts w:asciiTheme="minorHAnsi" w:hAnsiTheme="minorHAnsi"/>
          <w:b/>
          <w:i/>
          <w:highlight w:val="yellow"/>
          <w:lang w:val="en-CA"/>
        </w:rPr>
        <w:t>Product Toolbar</w:t>
      </w:r>
      <w:r w:rsidRPr="005A42A5">
        <w:rPr>
          <w:rFonts w:asciiTheme="minorHAnsi" w:hAnsiTheme="minorHAnsi"/>
          <w:highlight w:val="yellow"/>
          <w:lang w:val="en-CA"/>
        </w:rPr>
        <w:t>.</w:t>
      </w:r>
      <w:commentRangeEnd w:id="237"/>
      <w:r w:rsidR="005A42A5">
        <w:rPr>
          <w:rStyle w:val="CommentReference"/>
        </w:rPr>
        <w:commentReference w:id="237"/>
      </w:r>
    </w:p>
    <w:p w14:paraId="06BC549C" w14:textId="77777777" w:rsidR="006570E1" w:rsidRPr="005A42A5" w:rsidRDefault="006570E1" w:rsidP="00FE55D8">
      <w:pPr>
        <w:spacing w:line="360" w:lineRule="auto"/>
        <w:rPr>
          <w:rFonts w:asciiTheme="minorHAnsi" w:hAnsiTheme="minorHAnsi"/>
          <w:highlight w:val="yellow"/>
          <w:lang w:val="en-CA"/>
        </w:rPr>
      </w:pPr>
      <w:bookmarkStart w:id="238" w:name="OLE_LINK62"/>
      <w:bookmarkStart w:id="239" w:name="OLE_LINK67"/>
      <w:commentRangeStart w:id="240"/>
      <w:r w:rsidRPr="005A42A5">
        <w:rPr>
          <w:rFonts w:asciiTheme="minorHAnsi" w:hAnsiTheme="minorHAnsi"/>
          <w:b/>
          <w:highlight w:val="yellow"/>
          <w:lang w:val="en-CA"/>
        </w:rPr>
        <w:t>Ingredient Nutrition</w:t>
      </w:r>
      <w:r w:rsidR="00FE55D8" w:rsidRPr="005A42A5">
        <w:rPr>
          <w:rFonts w:asciiTheme="minorHAnsi" w:hAnsiTheme="minorHAnsi"/>
          <w:b/>
          <w:highlight w:val="yellow"/>
          <w:lang w:val="en-CA"/>
        </w:rPr>
        <w:t xml:space="preserve"> </w:t>
      </w:r>
      <w:r w:rsidR="00FE55D8" w:rsidRPr="005A42A5">
        <w:rPr>
          <w:rFonts w:asciiTheme="minorHAnsi" w:hAnsiTheme="minorHAnsi"/>
          <w:noProof/>
          <w:highlight w:val="yellow"/>
        </w:rPr>
        <w:drawing>
          <wp:inline distT="0" distB="0" distL="0" distR="0" wp14:anchorId="3D6F1B9B" wp14:editId="6A82D38F">
            <wp:extent cx="257175" cy="257175"/>
            <wp:effectExtent l="0" t="0" r="9525" b="9525"/>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 name="ingredient-nutrition-32.png"/>
                    <pic:cNvPicPr/>
                  </pic:nvPicPr>
                  <pic:blipFill>
                    <a:blip r:embed="rId191">
                      <a:extLst>
                        <a:ext uri="{28A0092B-C50C-407E-A947-70E740481C1C}">
                          <a14:useLocalDpi xmlns:a14="http://schemas.microsoft.com/office/drawing/2010/main" val="0"/>
                        </a:ext>
                      </a:extLst>
                    </a:blip>
                    <a:stretch>
                      <a:fillRect/>
                    </a:stretch>
                  </pic:blipFill>
                  <pic:spPr>
                    <a:xfrm>
                      <a:off x="0" y="0"/>
                      <a:ext cx="257212" cy="257212"/>
                    </a:xfrm>
                    <a:prstGeom prst="rect">
                      <a:avLst/>
                    </a:prstGeom>
                  </pic:spPr>
                </pic:pic>
              </a:graphicData>
            </a:graphic>
          </wp:inline>
        </w:drawing>
      </w:r>
      <w:r w:rsidRPr="005A42A5">
        <w:rPr>
          <w:rFonts w:asciiTheme="minorHAnsi" w:hAnsiTheme="minorHAnsi"/>
          <w:highlight w:val="yellow"/>
          <w:lang w:val="en-CA"/>
        </w:rPr>
        <w:t xml:space="preserve"> </w:t>
      </w:r>
      <w:bookmarkEnd w:id="238"/>
      <w:bookmarkEnd w:id="239"/>
      <w:r w:rsidRPr="005A42A5">
        <w:rPr>
          <w:rFonts w:asciiTheme="minorHAnsi" w:hAnsiTheme="minorHAnsi"/>
          <w:highlight w:val="yellow"/>
          <w:lang w:val="en-CA"/>
        </w:rPr>
        <w:t xml:space="preserve">– Displays the links of the ingredients, only when all ingredients are linked or calculated can the nutrition be calculated.  </w:t>
      </w:r>
    </w:p>
    <w:p w14:paraId="0206900F" w14:textId="77777777" w:rsidR="00531E7F" w:rsidRPr="005A42A5" w:rsidRDefault="00531E7F" w:rsidP="00FE55D8">
      <w:pPr>
        <w:spacing w:line="360" w:lineRule="auto"/>
        <w:rPr>
          <w:rFonts w:asciiTheme="minorHAnsi" w:hAnsiTheme="minorHAnsi"/>
          <w:highlight w:val="yellow"/>
          <w:lang w:val="en-CA"/>
        </w:rPr>
      </w:pPr>
      <w:r w:rsidRPr="005A42A5">
        <w:rPr>
          <w:rFonts w:asciiTheme="minorHAnsi" w:hAnsiTheme="minorHAnsi"/>
          <w:b/>
          <w:highlight w:val="yellow"/>
          <w:lang w:val="en-CA"/>
        </w:rPr>
        <w:t>Calculate Nutrition</w:t>
      </w:r>
      <w:r w:rsidRPr="005A42A5">
        <w:rPr>
          <w:rFonts w:asciiTheme="minorHAnsi" w:hAnsiTheme="minorHAnsi"/>
          <w:highlight w:val="yellow"/>
          <w:lang w:val="en-CA"/>
        </w:rPr>
        <w:t xml:space="preserve"> – will calculate the nutritional Analysis for this recipe</w:t>
      </w:r>
    </w:p>
    <w:p w14:paraId="50D14971" w14:textId="33B7311D" w:rsidR="006570E1" w:rsidRDefault="006570E1" w:rsidP="00FE55D8">
      <w:pPr>
        <w:spacing w:line="360" w:lineRule="auto"/>
        <w:rPr>
          <w:rFonts w:asciiTheme="minorHAnsi" w:hAnsiTheme="minorHAnsi"/>
          <w:lang w:val="en-CA"/>
        </w:rPr>
      </w:pPr>
      <w:r w:rsidRPr="005A42A5">
        <w:rPr>
          <w:rFonts w:asciiTheme="minorHAnsi" w:hAnsiTheme="minorHAnsi"/>
          <w:b/>
          <w:highlight w:val="yellow"/>
          <w:lang w:val="en-CA"/>
        </w:rPr>
        <w:t>Nutrition</w:t>
      </w:r>
      <w:r w:rsidRPr="005A42A5">
        <w:rPr>
          <w:rFonts w:asciiTheme="minorHAnsi" w:hAnsiTheme="minorHAnsi"/>
          <w:highlight w:val="yellow"/>
          <w:lang w:val="en-CA"/>
        </w:rPr>
        <w:t xml:space="preserve"> </w:t>
      </w:r>
      <w:r w:rsidRPr="005A42A5">
        <w:rPr>
          <w:rFonts w:asciiTheme="minorHAnsi" w:hAnsiTheme="minorHAnsi"/>
          <w:noProof/>
          <w:highlight w:val="yellow"/>
        </w:rPr>
        <w:drawing>
          <wp:inline distT="0" distB="0" distL="0" distR="0" wp14:anchorId="37FB1561" wp14:editId="366FEA74">
            <wp:extent cx="228600" cy="228600"/>
            <wp:effectExtent l="0" t="0" r="0" b="0"/>
            <wp:docPr id="381" name="Picture 381" descr="nutrition-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descr="nutrition-24x2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A42A5">
        <w:rPr>
          <w:rFonts w:asciiTheme="minorHAnsi" w:hAnsiTheme="minorHAnsi"/>
          <w:highlight w:val="yellow"/>
          <w:lang w:val="en-CA"/>
        </w:rPr>
        <w:t xml:space="preserve">– </w:t>
      </w:r>
      <w:r w:rsidR="00531E7F" w:rsidRPr="005A42A5">
        <w:rPr>
          <w:rFonts w:asciiTheme="minorHAnsi" w:hAnsiTheme="minorHAnsi"/>
          <w:highlight w:val="yellow"/>
          <w:lang w:val="en-CA"/>
        </w:rPr>
        <w:t xml:space="preserve">Click </w:t>
      </w:r>
      <w:r w:rsidRPr="005A42A5">
        <w:rPr>
          <w:rFonts w:asciiTheme="minorHAnsi" w:hAnsiTheme="minorHAnsi"/>
          <w:highlight w:val="yellow"/>
          <w:lang w:val="en-CA"/>
        </w:rPr>
        <w:t>To view the nutritional analysis</w:t>
      </w:r>
      <w:r w:rsidR="00531E7F" w:rsidRPr="005A42A5">
        <w:rPr>
          <w:rFonts w:asciiTheme="minorHAnsi" w:hAnsiTheme="minorHAnsi"/>
          <w:highlight w:val="yellow"/>
          <w:lang w:val="en-CA"/>
        </w:rPr>
        <w:t xml:space="preserve"> for the recipe</w:t>
      </w:r>
      <w:commentRangeEnd w:id="240"/>
      <w:r w:rsidR="005A42A5" w:rsidRPr="005A42A5">
        <w:rPr>
          <w:rStyle w:val="CommentReference"/>
          <w:highlight w:val="yellow"/>
        </w:rPr>
        <w:commentReference w:id="240"/>
      </w:r>
    </w:p>
    <w:p w14:paraId="15E3F962" w14:textId="77777777" w:rsidR="005A42A5" w:rsidRDefault="005A42A5" w:rsidP="00FE55D8">
      <w:pPr>
        <w:spacing w:line="360" w:lineRule="auto"/>
        <w:rPr>
          <w:rFonts w:asciiTheme="minorHAnsi" w:hAnsiTheme="minorHAnsi"/>
          <w:lang w:val="en-CA"/>
        </w:rPr>
      </w:pPr>
    </w:p>
    <w:p w14:paraId="07FB6486" w14:textId="77777777" w:rsidR="00531E7F" w:rsidRDefault="00531E7F" w:rsidP="00AE2B92">
      <w:pPr>
        <w:pStyle w:val="Heading3"/>
        <w:rPr>
          <w:lang w:val="en-CA"/>
        </w:rPr>
      </w:pPr>
      <w:bookmarkStart w:id="241" w:name="_Toc502341812"/>
      <w:r>
        <w:rPr>
          <w:lang w:val="en-CA"/>
        </w:rPr>
        <w:t>Override Optimum Control Nutrition Calculations</w:t>
      </w:r>
      <w:bookmarkEnd w:id="241"/>
    </w:p>
    <w:p w14:paraId="524C2572" w14:textId="36B81B61" w:rsidR="00AE2B92" w:rsidRDefault="00AE2B92" w:rsidP="00AE2B92">
      <w:pPr>
        <w:pStyle w:val="BodyText"/>
        <w:spacing w:line="360" w:lineRule="auto"/>
        <w:rPr>
          <w:rFonts w:asciiTheme="minorHAnsi" w:hAnsiTheme="minorHAnsi"/>
          <w:lang w:val="en-CA"/>
        </w:rPr>
      </w:pPr>
      <w:r w:rsidRPr="00FE55D8">
        <w:rPr>
          <w:rFonts w:asciiTheme="minorHAnsi" w:hAnsiTheme="minorHAnsi"/>
          <w:lang w:val="en-CA"/>
        </w:rPr>
        <w:t xml:space="preserve">In some rare </w:t>
      </w:r>
      <w:r w:rsidR="009B541C">
        <w:rPr>
          <w:rFonts w:asciiTheme="minorHAnsi" w:hAnsiTheme="minorHAnsi"/>
          <w:lang w:val="en-CA"/>
        </w:rPr>
        <w:t>instances</w:t>
      </w:r>
      <w:r w:rsidR="00A055EC" w:rsidRPr="00FE55D8">
        <w:rPr>
          <w:rFonts w:asciiTheme="minorHAnsi" w:hAnsiTheme="minorHAnsi"/>
          <w:lang w:val="en-CA"/>
        </w:rPr>
        <w:t>,</w:t>
      </w:r>
      <w:r w:rsidRPr="00FE55D8">
        <w:rPr>
          <w:rFonts w:asciiTheme="minorHAnsi" w:hAnsiTheme="minorHAnsi"/>
          <w:lang w:val="en-CA"/>
        </w:rPr>
        <w:t xml:space="preserve"> you may wish to enter your own </w:t>
      </w:r>
      <w:r w:rsidR="005A42A5">
        <w:rPr>
          <w:rFonts w:asciiTheme="minorHAnsi" w:hAnsiTheme="minorHAnsi"/>
          <w:lang w:val="en-CA"/>
        </w:rPr>
        <w:t>R</w:t>
      </w:r>
      <w:r w:rsidRPr="00FE55D8">
        <w:rPr>
          <w:rFonts w:asciiTheme="minorHAnsi" w:hAnsiTheme="minorHAnsi"/>
          <w:lang w:val="en-CA"/>
        </w:rPr>
        <w:t>e</w:t>
      </w:r>
      <w:r>
        <w:rPr>
          <w:rFonts w:asciiTheme="minorHAnsi" w:hAnsiTheme="minorHAnsi"/>
          <w:lang w:val="en-CA"/>
        </w:rPr>
        <w:t>c</w:t>
      </w:r>
      <w:r w:rsidRPr="00FE55D8">
        <w:rPr>
          <w:rFonts w:asciiTheme="minorHAnsi" w:hAnsiTheme="minorHAnsi"/>
          <w:lang w:val="en-CA"/>
        </w:rPr>
        <w:t xml:space="preserve">ipe </w:t>
      </w:r>
      <w:r w:rsidR="005A42A5">
        <w:rPr>
          <w:rFonts w:asciiTheme="minorHAnsi" w:hAnsiTheme="minorHAnsi"/>
          <w:lang w:val="en-CA"/>
        </w:rPr>
        <w:t>N</w:t>
      </w:r>
      <w:r w:rsidRPr="00FE55D8">
        <w:rPr>
          <w:rFonts w:asciiTheme="minorHAnsi" w:hAnsiTheme="minorHAnsi"/>
          <w:lang w:val="en-CA"/>
        </w:rPr>
        <w:t>utrition</w:t>
      </w:r>
      <w:r w:rsidR="005A42A5">
        <w:rPr>
          <w:rFonts w:asciiTheme="minorHAnsi" w:hAnsiTheme="minorHAnsi"/>
          <w:lang w:val="en-CA"/>
        </w:rPr>
        <w:t>.</w:t>
      </w:r>
    </w:p>
    <w:p w14:paraId="4E456C2B" w14:textId="1D15A6CE" w:rsidR="00AE2B92" w:rsidRPr="005A42A5" w:rsidRDefault="00AE2B92" w:rsidP="00AE2B92">
      <w:pPr>
        <w:pStyle w:val="BodyText"/>
        <w:spacing w:line="360" w:lineRule="auto"/>
        <w:rPr>
          <w:rFonts w:asciiTheme="minorHAnsi" w:hAnsiTheme="minorHAnsi"/>
          <w:lang w:val="en-CA"/>
        </w:rPr>
      </w:pPr>
      <w:r w:rsidRPr="005A42A5">
        <w:rPr>
          <w:rFonts w:asciiTheme="minorHAnsi" w:hAnsiTheme="minorHAnsi"/>
          <w:lang w:val="en-CA"/>
        </w:rPr>
        <w:t xml:space="preserve">To </w:t>
      </w:r>
      <w:r w:rsidR="00FD121F" w:rsidRPr="005A42A5">
        <w:rPr>
          <w:rFonts w:asciiTheme="minorHAnsi" w:hAnsiTheme="minorHAnsi"/>
          <w:lang w:val="en-CA"/>
        </w:rPr>
        <w:t>Manually O</w:t>
      </w:r>
      <w:r w:rsidRPr="005A42A5">
        <w:rPr>
          <w:rFonts w:asciiTheme="minorHAnsi" w:hAnsiTheme="minorHAnsi"/>
          <w:lang w:val="en-CA"/>
        </w:rPr>
        <w:t xml:space="preserve">verride </w:t>
      </w:r>
      <w:r w:rsidR="005A42A5" w:rsidRPr="005A42A5">
        <w:rPr>
          <w:rFonts w:asciiTheme="minorHAnsi" w:hAnsiTheme="minorHAnsi"/>
          <w:lang w:val="en-CA"/>
        </w:rPr>
        <w:t>the N</w:t>
      </w:r>
      <w:r w:rsidRPr="005A42A5">
        <w:rPr>
          <w:rFonts w:asciiTheme="minorHAnsi" w:hAnsiTheme="minorHAnsi"/>
          <w:lang w:val="en-CA"/>
        </w:rPr>
        <w:t xml:space="preserve">utrition </w:t>
      </w:r>
      <w:r w:rsidR="005A42A5" w:rsidRPr="005A42A5">
        <w:rPr>
          <w:rFonts w:asciiTheme="minorHAnsi" w:hAnsiTheme="minorHAnsi"/>
          <w:lang w:val="en-CA"/>
        </w:rPr>
        <w:t>A</w:t>
      </w:r>
      <w:r w:rsidRPr="005A42A5">
        <w:rPr>
          <w:rFonts w:asciiTheme="minorHAnsi" w:hAnsiTheme="minorHAnsi"/>
          <w:lang w:val="en-CA"/>
        </w:rPr>
        <w:t>mounts</w:t>
      </w:r>
      <w:r w:rsidR="005A42A5" w:rsidRPr="005A42A5">
        <w:rPr>
          <w:rFonts w:asciiTheme="minorHAnsi" w:hAnsiTheme="minorHAnsi"/>
          <w:lang w:val="en-CA"/>
        </w:rPr>
        <w:t>:</w:t>
      </w:r>
    </w:p>
    <w:p w14:paraId="58537AB9" w14:textId="77777777" w:rsidR="00AE2B92" w:rsidRPr="005A42A5" w:rsidRDefault="00AE2B92" w:rsidP="00A94219">
      <w:pPr>
        <w:pStyle w:val="BodyText"/>
        <w:numPr>
          <w:ilvl w:val="0"/>
          <w:numId w:val="111"/>
        </w:numPr>
        <w:spacing w:line="360" w:lineRule="auto"/>
        <w:rPr>
          <w:rFonts w:asciiTheme="minorHAnsi" w:hAnsiTheme="minorHAnsi"/>
          <w:highlight w:val="magenta"/>
          <w:lang w:val="en-CA"/>
        </w:rPr>
      </w:pPr>
      <w:r w:rsidRPr="005A42A5">
        <w:rPr>
          <w:rFonts w:asciiTheme="minorHAnsi" w:hAnsiTheme="minorHAnsi"/>
          <w:highlight w:val="magenta"/>
          <w:lang w:val="en-CA"/>
        </w:rPr>
        <w:t>Open the</w:t>
      </w:r>
      <w:r w:rsidR="00FD121F" w:rsidRPr="005A42A5">
        <w:rPr>
          <w:rFonts w:asciiTheme="minorHAnsi" w:hAnsiTheme="minorHAnsi"/>
          <w:highlight w:val="magenta"/>
          <w:lang w:val="en-CA"/>
        </w:rPr>
        <w:t xml:space="preserve"> desired </w:t>
      </w:r>
      <w:r w:rsidR="00FD121F" w:rsidRPr="005A42A5">
        <w:rPr>
          <w:rFonts w:asciiTheme="minorHAnsi" w:hAnsiTheme="minorHAnsi"/>
          <w:b/>
          <w:highlight w:val="magenta"/>
          <w:lang w:val="en-CA"/>
        </w:rPr>
        <w:t>Prep</w:t>
      </w:r>
      <w:r w:rsidR="00FD121F" w:rsidRPr="005A42A5">
        <w:rPr>
          <w:rFonts w:asciiTheme="minorHAnsi" w:hAnsiTheme="minorHAnsi"/>
          <w:highlight w:val="magenta"/>
          <w:lang w:val="en-CA"/>
        </w:rPr>
        <w:t xml:space="preserve"> or </w:t>
      </w:r>
      <w:r w:rsidR="00FD121F" w:rsidRPr="005A42A5">
        <w:rPr>
          <w:rFonts w:asciiTheme="minorHAnsi" w:hAnsiTheme="minorHAnsi"/>
          <w:b/>
          <w:highlight w:val="magenta"/>
          <w:lang w:val="en-CA"/>
        </w:rPr>
        <w:t>Product</w:t>
      </w:r>
      <w:r w:rsidRPr="005A42A5">
        <w:rPr>
          <w:rFonts w:asciiTheme="minorHAnsi" w:hAnsiTheme="minorHAnsi"/>
          <w:highlight w:val="magenta"/>
          <w:lang w:val="en-CA"/>
        </w:rPr>
        <w:t xml:space="preserve"> recipe</w:t>
      </w:r>
    </w:p>
    <w:p w14:paraId="1597E187" w14:textId="5226E04D" w:rsidR="00AE2B92" w:rsidRPr="005A42A5" w:rsidRDefault="00AE2B92" w:rsidP="00A94219">
      <w:pPr>
        <w:pStyle w:val="BodyText"/>
        <w:numPr>
          <w:ilvl w:val="0"/>
          <w:numId w:val="111"/>
        </w:numPr>
        <w:spacing w:line="360" w:lineRule="auto"/>
        <w:rPr>
          <w:rFonts w:asciiTheme="minorHAnsi" w:hAnsiTheme="minorHAnsi"/>
          <w:highlight w:val="magenta"/>
          <w:lang w:val="en-CA"/>
        </w:rPr>
      </w:pPr>
      <w:r w:rsidRPr="005A42A5">
        <w:rPr>
          <w:rFonts w:asciiTheme="minorHAnsi" w:hAnsiTheme="minorHAnsi"/>
          <w:highlight w:val="magenta"/>
          <w:lang w:val="en-CA"/>
        </w:rPr>
        <w:t xml:space="preserve">Choose the </w:t>
      </w:r>
      <w:r w:rsidRPr="005A42A5">
        <w:rPr>
          <w:rFonts w:asciiTheme="minorHAnsi" w:hAnsiTheme="minorHAnsi"/>
          <w:b/>
          <w:highlight w:val="magenta"/>
          <w:lang w:val="en-CA"/>
        </w:rPr>
        <w:t xml:space="preserve">Ingredient Nutrition </w:t>
      </w:r>
      <w:r w:rsidRPr="005A42A5">
        <w:rPr>
          <w:rFonts w:asciiTheme="minorHAnsi" w:hAnsiTheme="minorHAnsi"/>
          <w:noProof/>
          <w:highlight w:val="magenta"/>
        </w:rPr>
        <w:drawing>
          <wp:inline distT="0" distB="0" distL="0" distR="0" wp14:anchorId="7E82312A" wp14:editId="63A50DF8">
            <wp:extent cx="257175" cy="257175"/>
            <wp:effectExtent l="0" t="0" r="9525" b="9525"/>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 name="ingredient-nutrition-32.png"/>
                    <pic:cNvPicPr/>
                  </pic:nvPicPr>
                  <pic:blipFill>
                    <a:blip r:embed="rId191">
                      <a:extLst>
                        <a:ext uri="{28A0092B-C50C-407E-A947-70E740481C1C}">
                          <a14:useLocalDpi xmlns:a14="http://schemas.microsoft.com/office/drawing/2010/main" val="0"/>
                        </a:ext>
                      </a:extLst>
                    </a:blip>
                    <a:stretch>
                      <a:fillRect/>
                    </a:stretch>
                  </pic:blipFill>
                  <pic:spPr>
                    <a:xfrm>
                      <a:off x="0" y="0"/>
                      <a:ext cx="257212" cy="257212"/>
                    </a:xfrm>
                    <a:prstGeom prst="rect">
                      <a:avLst/>
                    </a:prstGeom>
                  </pic:spPr>
                </pic:pic>
              </a:graphicData>
            </a:graphic>
          </wp:inline>
        </w:drawing>
      </w:r>
    </w:p>
    <w:p w14:paraId="3877C623" w14:textId="0106E872" w:rsidR="005A42A5" w:rsidRDefault="005A42A5" w:rsidP="00A94219">
      <w:pPr>
        <w:pStyle w:val="BodyText"/>
        <w:numPr>
          <w:ilvl w:val="0"/>
          <w:numId w:val="111"/>
        </w:numPr>
        <w:spacing w:line="360" w:lineRule="auto"/>
        <w:rPr>
          <w:rFonts w:asciiTheme="minorHAnsi" w:hAnsiTheme="minorHAnsi"/>
          <w:highlight w:val="magenta"/>
          <w:lang w:val="en-CA"/>
        </w:rPr>
      </w:pPr>
      <w:r>
        <w:rPr>
          <w:rFonts w:asciiTheme="minorHAnsi" w:hAnsiTheme="minorHAnsi"/>
          <w:highlight w:val="magenta"/>
          <w:lang w:val="en-CA"/>
        </w:rPr>
        <w:t xml:space="preserve">To enter Recipe Nutrition </w:t>
      </w:r>
      <w:r>
        <w:rPr>
          <w:rFonts w:asciiTheme="minorHAnsi" w:hAnsiTheme="minorHAnsi"/>
          <w:b/>
          <w:highlight w:val="magenta"/>
          <w:lang w:val="en-CA"/>
        </w:rPr>
        <w:t>Manually</w:t>
      </w:r>
      <w:r>
        <w:rPr>
          <w:rFonts w:asciiTheme="minorHAnsi" w:hAnsiTheme="minorHAnsi"/>
          <w:highlight w:val="magenta"/>
          <w:lang w:val="en-CA"/>
        </w:rPr>
        <w:t>, enter the amounts for each Nutrient. Be sure to indicate the Serving Size.</w:t>
      </w:r>
    </w:p>
    <w:p w14:paraId="2AF75B75" w14:textId="7E5A3A7F" w:rsidR="00AE2B92" w:rsidRPr="002B66B2" w:rsidRDefault="005A42A5" w:rsidP="005A42A5">
      <w:pPr>
        <w:pStyle w:val="BodyText"/>
        <w:spacing w:line="360" w:lineRule="auto"/>
        <w:ind w:left="720"/>
      </w:pPr>
      <w:r w:rsidRPr="002C39EB">
        <w:rPr>
          <w:rFonts w:asciiTheme="minorHAnsi" w:hAnsiTheme="minorHAnsi"/>
          <w:b/>
          <w:lang w:val="en-CA"/>
        </w:rPr>
        <w:t xml:space="preserve">NOTE: </w:t>
      </w:r>
      <w:r w:rsidRPr="002C39EB">
        <w:rPr>
          <w:rFonts w:asciiTheme="minorHAnsi" w:hAnsiTheme="minorHAnsi"/>
          <w:lang w:val="en-CA"/>
        </w:rPr>
        <w:t xml:space="preserve">Alternatively, </w:t>
      </w:r>
      <w:r w:rsidRPr="002C39EB">
        <w:rPr>
          <w:rFonts w:asciiTheme="minorHAnsi" w:hAnsiTheme="minorHAnsi"/>
          <w:b/>
          <w:lang w:val="en-CA"/>
        </w:rPr>
        <w:t>c</w:t>
      </w:r>
      <w:r w:rsidR="00AE2B92" w:rsidRPr="002C39EB">
        <w:t xml:space="preserve">lick </w:t>
      </w:r>
      <w:r w:rsidR="00AE2B92" w:rsidRPr="002C39EB">
        <w:rPr>
          <w:b/>
        </w:rPr>
        <w:t xml:space="preserve">Link To </w:t>
      </w:r>
      <w:r w:rsidR="00AE2B92" w:rsidRPr="002C39EB">
        <w:rPr>
          <w:noProof/>
        </w:rPr>
        <w:drawing>
          <wp:inline distT="0" distB="0" distL="0" distR="0" wp14:anchorId="4E15CAB8" wp14:editId="350ED6B3">
            <wp:extent cx="304843" cy="304843"/>
            <wp:effectExtent l="0" t="0" r="0"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nutrition-link-32.png"/>
                    <pic:cNvPicPr/>
                  </pic:nvPicPr>
                  <pic:blipFill>
                    <a:blip r:embed="rId141">
                      <a:extLst>
                        <a:ext uri="{28A0092B-C50C-407E-A947-70E740481C1C}">
                          <a14:useLocalDpi xmlns:a14="http://schemas.microsoft.com/office/drawing/2010/main" val="0"/>
                        </a:ext>
                      </a:extLst>
                    </a:blip>
                    <a:stretch>
                      <a:fillRect/>
                    </a:stretch>
                  </pic:blipFill>
                  <pic:spPr>
                    <a:xfrm>
                      <a:off x="0" y="0"/>
                      <a:ext cx="304843" cy="304843"/>
                    </a:xfrm>
                    <a:prstGeom prst="rect">
                      <a:avLst/>
                    </a:prstGeom>
                  </pic:spPr>
                </pic:pic>
              </a:graphicData>
            </a:graphic>
          </wp:inline>
        </w:drawing>
      </w:r>
      <w:r w:rsidR="00AE2B92" w:rsidRPr="002C39EB">
        <w:t xml:space="preserve"> </w:t>
      </w:r>
      <w:r w:rsidR="00AE2B92" w:rsidRPr="002C39EB">
        <w:rPr>
          <w:highlight w:val="magenta"/>
        </w:rPr>
        <w:t xml:space="preserve">(on </w:t>
      </w:r>
      <w:r w:rsidR="002C39EB" w:rsidRPr="002C39EB">
        <w:rPr>
          <w:highlight w:val="magenta"/>
        </w:rPr>
        <w:t>Toolbar)</w:t>
      </w:r>
      <w:r w:rsidR="002C39EB" w:rsidRPr="002C39EB">
        <w:t xml:space="preserve"> to see a listing of Items and their Nutrition.</w:t>
      </w:r>
      <w:r w:rsidR="00AE2B92" w:rsidRPr="002C39EB">
        <w:t xml:space="preserve"> You may find your recipe listed.</w:t>
      </w:r>
      <w:r w:rsidR="002C39EB" w:rsidRPr="002C39EB">
        <w:t xml:space="preserve"> However, we recommend</w:t>
      </w:r>
      <w:r w:rsidR="00FD121F" w:rsidRPr="002C39EB">
        <w:t xml:space="preserve"> </w:t>
      </w:r>
      <w:r w:rsidR="002C39EB" w:rsidRPr="002C39EB">
        <w:t xml:space="preserve">looking on a nutrition website </w:t>
      </w:r>
      <w:r w:rsidR="00FD121F" w:rsidRPr="002C39EB">
        <w:t>to find your calculations or speak to a Nutrition specialist.</w:t>
      </w:r>
      <w:r w:rsidR="00AE2B92" w:rsidRPr="002B66B2">
        <w:t xml:space="preserve"> </w:t>
      </w:r>
    </w:p>
    <w:p w14:paraId="331E5C4B" w14:textId="3A53F381" w:rsidR="00CB65CB" w:rsidRPr="00FD121F" w:rsidRDefault="00AE2B92" w:rsidP="00A94219">
      <w:pPr>
        <w:pStyle w:val="ListParagraph"/>
        <w:numPr>
          <w:ilvl w:val="0"/>
          <w:numId w:val="111"/>
        </w:numPr>
        <w:spacing w:line="360" w:lineRule="auto"/>
        <w:rPr>
          <w:lang w:val="en-CA"/>
        </w:rPr>
      </w:pPr>
      <w:r w:rsidRPr="002B66B2">
        <w:rPr>
          <w:sz w:val="24"/>
          <w:lang w:val="en-CA"/>
        </w:rPr>
        <w:t xml:space="preserve">Click </w:t>
      </w:r>
      <w:r w:rsidRPr="002B66B2">
        <w:rPr>
          <w:b/>
          <w:sz w:val="24"/>
          <w:lang w:val="en-CA"/>
        </w:rPr>
        <w:t>Save</w:t>
      </w:r>
      <w:r w:rsidRPr="002B66B2">
        <w:rPr>
          <w:sz w:val="24"/>
          <w:lang w:val="en-CA"/>
        </w:rPr>
        <w:t xml:space="preserve"> </w:t>
      </w:r>
      <w:r>
        <w:rPr>
          <w:noProof/>
        </w:rPr>
        <w:drawing>
          <wp:inline distT="0" distB="0" distL="0" distR="0" wp14:anchorId="154F7369" wp14:editId="240B4994">
            <wp:extent cx="228600" cy="228600"/>
            <wp:effectExtent l="0" t="0" r="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save-24x24.png"/>
                    <pic:cNvPicPr/>
                  </pic:nvPicPr>
                  <pic:blipFill>
                    <a:blip r:embed="rId114">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C39EB">
        <w:rPr>
          <w:sz w:val="24"/>
          <w:lang w:val="en-CA"/>
        </w:rPr>
        <w:t>.</w:t>
      </w:r>
    </w:p>
    <w:p w14:paraId="2EC77FA4" w14:textId="77777777" w:rsidR="00CB65CB" w:rsidRPr="00FE55D8" w:rsidRDefault="00CB65CB">
      <w:pPr>
        <w:rPr>
          <w:rFonts w:asciiTheme="minorHAnsi" w:hAnsiTheme="minorHAnsi"/>
          <w:lang w:val="en-CA"/>
        </w:rPr>
      </w:pPr>
      <w:r w:rsidRPr="00FE55D8">
        <w:rPr>
          <w:rFonts w:asciiTheme="minorHAnsi" w:hAnsiTheme="minorHAnsi"/>
          <w:lang w:val="en-CA"/>
        </w:rPr>
        <w:br w:type="page"/>
      </w:r>
    </w:p>
    <w:p w14:paraId="36787A9D" w14:textId="77777777" w:rsidR="006570E1" w:rsidRDefault="006570E1" w:rsidP="00CB65CB">
      <w:pPr>
        <w:pStyle w:val="Heading1"/>
        <w:rPr>
          <w:lang w:val="en-CA" w:eastAsia="en-CA"/>
        </w:rPr>
      </w:pPr>
      <w:bookmarkStart w:id="242" w:name="_Toc502341813"/>
      <w:r>
        <w:rPr>
          <w:lang w:val="en-CA" w:eastAsia="en-CA"/>
        </w:rPr>
        <w:lastRenderedPageBreak/>
        <w:t>Invoices</w:t>
      </w:r>
      <w:r w:rsidR="00795B74">
        <w:rPr>
          <w:lang w:val="en-CA" w:eastAsia="en-CA"/>
        </w:rPr>
        <w:t xml:space="preserve"> </w:t>
      </w:r>
      <w:r w:rsidR="0086441E">
        <w:rPr>
          <w:noProof/>
        </w:rPr>
        <w:drawing>
          <wp:inline distT="0" distB="0" distL="0" distR="0" wp14:anchorId="601282B6" wp14:editId="412D790D">
            <wp:extent cx="304800" cy="304800"/>
            <wp:effectExtent l="0" t="0" r="0" b="0"/>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 name="invoicing-32x32.png"/>
                    <pic:cNvPicPr/>
                  </pic:nvPicPr>
                  <pic:blipFill>
                    <a:blip r:embed="rId76">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bookmarkEnd w:id="242"/>
    </w:p>
    <w:p w14:paraId="4704B02D" w14:textId="6AA8737D" w:rsidR="006570E1" w:rsidRDefault="006570E1" w:rsidP="006570E1">
      <w:pPr>
        <w:spacing w:before="100" w:beforeAutospacing="1" w:after="100" w:afterAutospacing="1" w:line="360" w:lineRule="auto"/>
        <w:rPr>
          <w:lang w:val="en-CA" w:eastAsia="en-CA"/>
        </w:rPr>
      </w:pPr>
      <w:r>
        <w:rPr>
          <w:lang w:val="en-CA" w:eastAsia="en-CA"/>
        </w:rPr>
        <w:t>When stock is received into your operation</w:t>
      </w:r>
      <w:r w:rsidR="00F03139">
        <w:rPr>
          <w:lang w:val="en-CA" w:eastAsia="en-CA"/>
        </w:rPr>
        <w:t>,</w:t>
      </w:r>
      <w:r>
        <w:rPr>
          <w:lang w:val="en-CA" w:eastAsia="en-CA"/>
        </w:rPr>
        <w:t xml:space="preserve"> you must record what was received, the price and </w:t>
      </w:r>
      <w:r w:rsidR="00F03139">
        <w:rPr>
          <w:lang w:val="en-CA" w:eastAsia="en-CA"/>
        </w:rPr>
        <w:t>any general expenses. When you</w:t>
      </w:r>
      <w:r>
        <w:rPr>
          <w:lang w:val="en-CA" w:eastAsia="en-CA"/>
        </w:rPr>
        <w:t xml:space="preserve"> enter</w:t>
      </w:r>
      <w:r w:rsidR="00F03139">
        <w:rPr>
          <w:lang w:val="en-CA" w:eastAsia="en-CA"/>
        </w:rPr>
        <w:t>ed</w:t>
      </w:r>
      <w:r>
        <w:rPr>
          <w:lang w:val="en-CA" w:eastAsia="en-CA"/>
        </w:rPr>
        <w:t xml:space="preserve"> </w:t>
      </w:r>
      <w:r w:rsidR="00F03139">
        <w:rPr>
          <w:lang w:val="en-CA" w:eastAsia="en-CA"/>
        </w:rPr>
        <w:t>an Item in</w:t>
      </w:r>
      <w:r>
        <w:rPr>
          <w:lang w:val="en-CA" w:eastAsia="en-CA"/>
        </w:rPr>
        <w:t>to Optimum Control</w:t>
      </w:r>
      <w:r w:rsidR="00F03139">
        <w:rPr>
          <w:lang w:val="en-CA" w:eastAsia="en-CA"/>
        </w:rPr>
        <w:t>,</w:t>
      </w:r>
      <w:r>
        <w:rPr>
          <w:lang w:val="en-CA" w:eastAsia="en-CA"/>
        </w:rPr>
        <w:t xml:space="preserve"> you</w:t>
      </w:r>
      <w:r w:rsidR="00F03139">
        <w:rPr>
          <w:lang w:val="en-CA" w:eastAsia="en-CA"/>
        </w:rPr>
        <w:t xml:space="preserve"> specified the Inventory G</w:t>
      </w:r>
      <w:r>
        <w:rPr>
          <w:lang w:val="en-CA" w:eastAsia="en-CA"/>
        </w:rPr>
        <w:t xml:space="preserve">roup for each </w:t>
      </w:r>
      <w:r w:rsidR="00F03139">
        <w:rPr>
          <w:lang w:val="en-CA" w:eastAsia="en-CA"/>
        </w:rPr>
        <w:t>I</w:t>
      </w:r>
      <w:r>
        <w:rPr>
          <w:lang w:val="en-CA" w:eastAsia="en-CA"/>
        </w:rPr>
        <w:t xml:space="preserve">tem and with that the </w:t>
      </w:r>
      <w:r w:rsidR="00F03139">
        <w:rPr>
          <w:lang w:val="en-CA" w:eastAsia="en-CA"/>
        </w:rPr>
        <w:t xml:space="preserve">General Ledger (GL) Account. </w:t>
      </w:r>
      <w:r>
        <w:rPr>
          <w:lang w:val="en-CA" w:eastAsia="en-CA"/>
        </w:rPr>
        <w:t>This means you</w:t>
      </w:r>
      <w:r w:rsidR="00F03139">
        <w:rPr>
          <w:lang w:val="en-CA" w:eastAsia="en-CA"/>
        </w:rPr>
        <w:t xml:space="preserve"> do not have to code I</w:t>
      </w:r>
      <w:r>
        <w:rPr>
          <w:lang w:val="en-CA" w:eastAsia="en-CA"/>
        </w:rPr>
        <w:t>nvoices, just enter what was purchased and Optimum Control does the rest.</w:t>
      </w:r>
    </w:p>
    <w:p w14:paraId="19E791B5" w14:textId="318DFDD6" w:rsidR="00BC6DA1" w:rsidRPr="001F1856" w:rsidRDefault="00BC6DA1" w:rsidP="006570E1">
      <w:pPr>
        <w:spacing w:before="100" w:beforeAutospacing="1" w:after="100" w:afterAutospacing="1" w:line="360" w:lineRule="auto"/>
        <w:rPr>
          <w:highlight w:val="magenta"/>
          <w:lang w:val="en-CA" w:eastAsia="en-CA"/>
        </w:rPr>
      </w:pPr>
      <w:r w:rsidRPr="001F1856">
        <w:rPr>
          <w:highlight w:val="magenta"/>
          <w:lang w:val="en-CA" w:eastAsia="en-CA"/>
        </w:rPr>
        <w:t>Overview of Entering an Invoice</w:t>
      </w:r>
      <w:r w:rsidR="00F03139" w:rsidRPr="001F1856">
        <w:rPr>
          <w:highlight w:val="magenta"/>
          <w:lang w:val="en-CA" w:eastAsia="en-CA"/>
        </w:rPr>
        <w:t>:</w:t>
      </w:r>
    </w:p>
    <w:p w14:paraId="1E5690B3" w14:textId="3751CABD" w:rsidR="00F03139" w:rsidRPr="001F1856" w:rsidRDefault="00F03139" w:rsidP="00A94219">
      <w:pPr>
        <w:pStyle w:val="ListParagraph"/>
        <w:numPr>
          <w:ilvl w:val="0"/>
          <w:numId w:val="132"/>
        </w:numPr>
        <w:spacing w:before="100" w:beforeAutospacing="1" w:after="100" w:afterAutospacing="1" w:line="360" w:lineRule="auto"/>
        <w:rPr>
          <w:sz w:val="24"/>
          <w:highlight w:val="magenta"/>
          <w:lang w:val="en-CA" w:eastAsia="en-CA"/>
        </w:rPr>
      </w:pPr>
      <w:r w:rsidRPr="001F1856">
        <w:rPr>
          <w:sz w:val="24"/>
          <w:highlight w:val="magenta"/>
          <w:lang w:val="en-CA" w:eastAsia="en-CA"/>
        </w:rPr>
        <w:t xml:space="preserve">Open </w:t>
      </w:r>
      <w:r w:rsidRPr="001F1856">
        <w:rPr>
          <w:b/>
          <w:sz w:val="24"/>
          <w:highlight w:val="magenta"/>
          <w:lang w:val="en-CA" w:eastAsia="en-CA"/>
        </w:rPr>
        <w:t xml:space="preserve">Invoice </w:t>
      </w:r>
      <w:r w:rsidRPr="001F1856">
        <w:rPr>
          <w:noProof/>
          <w:sz w:val="24"/>
          <w:highlight w:val="magenta"/>
        </w:rPr>
        <w:drawing>
          <wp:inline distT="0" distB="0" distL="0" distR="0" wp14:anchorId="7C104D67" wp14:editId="5CD5C947">
            <wp:extent cx="152400" cy="1524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invoicing-16x16.png"/>
                    <pic:cNvPicPr/>
                  </pic:nvPicPr>
                  <pic:blipFill>
                    <a:blip r:embed="rId192">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1F1856">
        <w:rPr>
          <w:sz w:val="24"/>
          <w:highlight w:val="magenta"/>
          <w:lang w:val="en-CA" w:eastAsia="en-CA"/>
        </w:rPr>
        <w:t xml:space="preserve"> (OCDesktop Toolbar).</w:t>
      </w:r>
    </w:p>
    <w:p w14:paraId="63CD7AAF" w14:textId="025E85C0" w:rsidR="00BC6DA1" w:rsidRPr="001F1856" w:rsidRDefault="00F03139" w:rsidP="00A94219">
      <w:pPr>
        <w:pStyle w:val="ListParagraph"/>
        <w:numPr>
          <w:ilvl w:val="0"/>
          <w:numId w:val="132"/>
        </w:numPr>
        <w:spacing w:before="100" w:beforeAutospacing="1" w:after="100" w:afterAutospacing="1" w:line="360" w:lineRule="auto"/>
        <w:rPr>
          <w:sz w:val="24"/>
          <w:highlight w:val="magenta"/>
          <w:lang w:val="en-CA" w:eastAsia="en-CA"/>
        </w:rPr>
      </w:pPr>
      <w:r w:rsidRPr="001F1856">
        <w:rPr>
          <w:sz w:val="24"/>
          <w:highlight w:val="magenta"/>
          <w:lang w:val="en-CA" w:eastAsia="en-CA"/>
        </w:rPr>
        <w:t>C</w:t>
      </w:r>
      <w:r w:rsidR="00BC6DA1" w:rsidRPr="001F1856">
        <w:rPr>
          <w:sz w:val="24"/>
          <w:highlight w:val="magenta"/>
          <w:lang w:val="en-CA" w:eastAsia="en-CA"/>
        </w:rPr>
        <w:t xml:space="preserve">lick </w:t>
      </w:r>
      <w:r w:rsidRPr="001F1856">
        <w:rPr>
          <w:b/>
          <w:sz w:val="24"/>
          <w:highlight w:val="magenta"/>
          <w:lang w:val="en-CA" w:eastAsia="en-CA"/>
        </w:rPr>
        <w:t>New</w:t>
      </w:r>
      <w:r w:rsidRPr="001F1856">
        <w:rPr>
          <w:sz w:val="24"/>
          <w:highlight w:val="magenta"/>
          <w:lang w:val="en-CA" w:eastAsia="en-CA"/>
        </w:rPr>
        <w:t>.</w:t>
      </w:r>
    </w:p>
    <w:p w14:paraId="5CE872AD" w14:textId="5EFFB6C4" w:rsidR="00BC6DA1" w:rsidRPr="001F1856" w:rsidRDefault="00BC6DA1" w:rsidP="00A94219">
      <w:pPr>
        <w:pStyle w:val="ListParagraph"/>
        <w:numPr>
          <w:ilvl w:val="0"/>
          <w:numId w:val="132"/>
        </w:numPr>
        <w:spacing w:before="100" w:beforeAutospacing="1" w:after="100" w:afterAutospacing="1" w:line="360" w:lineRule="auto"/>
        <w:rPr>
          <w:sz w:val="24"/>
          <w:highlight w:val="magenta"/>
          <w:lang w:val="en-CA" w:eastAsia="en-CA"/>
        </w:rPr>
      </w:pPr>
      <w:r w:rsidRPr="001F1856">
        <w:rPr>
          <w:sz w:val="24"/>
          <w:highlight w:val="magenta"/>
          <w:lang w:val="en-CA" w:eastAsia="en-CA"/>
        </w:rPr>
        <w:t xml:space="preserve">Enter the </w:t>
      </w:r>
      <w:r w:rsidRPr="001F1856">
        <w:rPr>
          <w:b/>
          <w:sz w:val="24"/>
          <w:highlight w:val="magenta"/>
          <w:lang w:val="en-CA" w:eastAsia="en-CA"/>
        </w:rPr>
        <w:t xml:space="preserve">Invoice </w:t>
      </w:r>
      <w:r w:rsidR="00F03139" w:rsidRPr="001F1856">
        <w:rPr>
          <w:b/>
          <w:sz w:val="24"/>
          <w:highlight w:val="magenta"/>
          <w:lang w:val="en-CA" w:eastAsia="en-CA"/>
        </w:rPr>
        <w:t>I</w:t>
      </w:r>
      <w:r w:rsidRPr="001F1856">
        <w:rPr>
          <w:b/>
          <w:sz w:val="24"/>
          <w:highlight w:val="magenta"/>
          <w:lang w:val="en-CA" w:eastAsia="en-CA"/>
        </w:rPr>
        <w:t>nformation</w:t>
      </w:r>
      <w:r w:rsidRPr="001F1856">
        <w:rPr>
          <w:sz w:val="24"/>
          <w:highlight w:val="magenta"/>
          <w:lang w:val="en-CA" w:eastAsia="en-CA"/>
        </w:rPr>
        <w:t xml:space="preserve"> such as date, supplier, invoice number and total</w:t>
      </w:r>
      <w:r w:rsidR="001F1856" w:rsidRPr="001F1856">
        <w:rPr>
          <w:sz w:val="24"/>
          <w:highlight w:val="magenta"/>
          <w:lang w:val="en-CA" w:eastAsia="en-CA"/>
        </w:rPr>
        <w:t>.</w:t>
      </w:r>
    </w:p>
    <w:p w14:paraId="5C842E4A" w14:textId="4F2839BE" w:rsidR="00BC6DA1" w:rsidRPr="001F1856" w:rsidRDefault="001F1856" w:rsidP="00A94219">
      <w:pPr>
        <w:pStyle w:val="ListParagraph"/>
        <w:numPr>
          <w:ilvl w:val="0"/>
          <w:numId w:val="132"/>
        </w:numPr>
        <w:spacing w:before="100" w:beforeAutospacing="1" w:after="100" w:afterAutospacing="1" w:line="360" w:lineRule="auto"/>
        <w:rPr>
          <w:sz w:val="24"/>
          <w:highlight w:val="magenta"/>
          <w:lang w:val="en-CA" w:eastAsia="en-CA"/>
        </w:rPr>
      </w:pPr>
      <w:r w:rsidRPr="001F1856">
        <w:rPr>
          <w:sz w:val="24"/>
          <w:highlight w:val="magenta"/>
          <w:lang w:val="en-CA" w:eastAsia="en-CA"/>
        </w:rPr>
        <w:t>Define I</w:t>
      </w:r>
      <w:r w:rsidR="00BC6DA1" w:rsidRPr="001F1856">
        <w:rPr>
          <w:sz w:val="24"/>
          <w:highlight w:val="magenta"/>
          <w:lang w:val="en-CA" w:eastAsia="en-CA"/>
        </w:rPr>
        <w:t>tem, expenses and tax amounts</w:t>
      </w:r>
      <w:r w:rsidRPr="001F1856">
        <w:rPr>
          <w:sz w:val="24"/>
          <w:highlight w:val="magenta"/>
          <w:lang w:val="en-CA" w:eastAsia="en-CA"/>
        </w:rPr>
        <w:t>.</w:t>
      </w:r>
    </w:p>
    <w:p w14:paraId="55F0A5BF" w14:textId="62E9D437" w:rsidR="00BC6DA1" w:rsidRPr="001F1856" w:rsidRDefault="00BC6DA1" w:rsidP="00A94219">
      <w:pPr>
        <w:pStyle w:val="ListParagraph"/>
        <w:numPr>
          <w:ilvl w:val="0"/>
          <w:numId w:val="132"/>
        </w:numPr>
        <w:spacing w:before="100" w:beforeAutospacing="1" w:after="100" w:afterAutospacing="1" w:line="360" w:lineRule="auto"/>
        <w:rPr>
          <w:sz w:val="24"/>
          <w:highlight w:val="magenta"/>
          <w:lang w:val="en-CA" w:eastAsia="en-CA"/>
        </w:rPr>
      </w:pPr>
      <w:r w:rsidRPr="001F1856">
        <w:rPr>
          <w:sz w:val="24"/>
          <w:highlight w:val="magenta"/>
          <w:lang w:val="en-CA" w:eastAsia="en-CA"/>
        </w:rPr>
        <w:t>R</w:t>
      </w:r>
      <w:r w:rsidR="001F1856" w:rsidRPr="001F1856">
        <w:rPr>
          <w:sz w:val="24"/>
          <w:highlight w:val="magenta"/>
          <w:lang w:val="en-CA" w:eastAsia="en-CA"/>
        </w:rPr>
        <w:t xml:space="preserve">eview and update </w:t>
      </w:r>
      <w:r w:rsidR="001F1856" w:rsidRPr="001F1856">
        <w:rPr>
          <w:b/>
          <w:sz w:val="24"/>
          <w:highlight w:val="magenta"/>
          <w:lang w:val="en-CA" w:eastAsia="en-CA"/>
        </w:rPr>
        <w:t>I</w:t>
      </w:r>
      <w:r w:rsidRPr="001F1856">
        <w:rPr>
          <w:b/>
          <w:sz w:val="24"/>
          <w:highlight w:val="magenta"/>
          <w:lang w:val="en-CA" w:eastAsia="en-CA"/>
        </w:rPr>
        <w:t>tem prices</w:t>
      </w:r>
      <w:r w:rsidRPr="001F1856">
        <w:rPr>
          <w:sz w:val="24"/>
          <w:highlight w:val="magenta"/>
          <w:lang w:val="en-CA" w:eastAsia="en-CA"/>
        </w:rPr>
        <w:t>.</w:t>
      </w:r>
    </w:p>
    <w:p w14:paraId="0C137A90" w14:textId="3FCCEB48" w:rsidR="00BC6DA1" w:rsidRPr="001F1856" w:rsidRDefault="00BC6DA1" w:rsidP="00A94219">
      <w:pPr>
        <w:pStyle w:val="ListParagraph"/>
        <w:numPr>
          <w:ilvl w:val="0"/>
          <w:numId w:val="132"/>
        </w:numPr>
        <w:spacing w:before="100" w:beforeAutospacing="1" w:after="100" w:afterAutospacing="1" w:line="360" w:lineRule="auto"/>
        <w:rPr>
          <w:sz w:val="24"/>
          <w:highlight w:val="magenta"/>
          <w:lang w:val="en-CA" w:eastAsia="en-CA"/>
        </w:rPr>
      </w:pPr>
      <w:r w:rsidRPr="001F1856">
        <w:rPr>
          <w:sz w:val="24"/>
          <w:highlight w:val="magenta"/>
          <w:lang w:val="en-CA" w:eastAsia="en-CA"/>
        </w:rPr>
        <w:t xml:space="preserve">Export to </w:t>
      </w:r>
      <w:r w:rsidR="001F1856" w:rsidRPr="001F1856">
        <w:rPr>
          <w:b/>
          <w:sz w:val="24"/>
          <w:highlight w:val="magenta"/>
          <w:lang w:val="en-CA" w:eastAsia="en-CA"/>
        </w:rPr>
        <w:t>A</w:t>
      </w:r>
      <w:r w:rsidRPr="001F1856">
        <w:rPr>
          <w:b/>
          <w:sz w:val="24"/>
          <w:highlight w:val="magenta"/>
          <w:lang w:val="en-CA" w:eastAsia="en-CA"/>
        </w:rPr>
        <w:t>ccounting</w:t>
      </w:r>
      <w:r w:rsidR="001F1856" w:rsidRPr="001F1856">
        <w:rPr>
          <w:b/>
          <w:sz w:val="24"/>
          <w:highlight w:val="magenta"/>
          <w:lang w:val="en-CA" w:eastAsia="en-CA"/>
        </w:rPr>
        <w:t xml:space="preserve"> System</w:t>
      </w:r>
      <w:r w:rsidRPr="001F1856">
        <w:rPr>
          <w:sz w:val="24"/>
          <w:highlight w:val="magenta"/>
          <w:lang w:val="en-CA" w:eastAsia="en-CA"/>
        </w:rPr>
        <w:t xml:space="preserve"> (i</w:t>
      </w:r>
      <w:r w:rsidR="001F1856" w:rsidRPr="001F1856">
        <w:rPr>
          <w:sz w:val="24"/>
          <w:highlight w:val="magenta"/>
          <w:lang w:val="en-CA" w:eastAsia="en-CA"/>
        </w:rPr>
        <w:t xml:space="preserve">f using this feature) or print </w:t>
      </w:r>
      <w:r w:rsidR="001F1856" w:rsidRPr="001F1856">
        <w:rPr>
          <w:b/>
          <w:sz w:val="24"/>
          <w:highlight w:val="magenta"/>
          <w:lang w:val="en-CA" w:eastAsia="en-CA"/>
        </w:rPr>
        <w:t>Invoice R</w:t>
      </w:r>
      <w:r w:rsidRPr="001F1856">
        <w:rPr>
          <w:b/>
          <w:sz w:val="24"/>
          <w:highlight w:val="magenta"/>
          <w:lang w:val="en-CA" w:eastAsia="en-CA"/>
        </w:rPr>
        <w:t>eport</w:t>
      </w:r>
      <w:r w:rsidRPr="001F1856">
        <w:rPr>
          <w:sz w:val="24"/>
          <w:highlight w:val="magenta"/>
          <w:lang w:val="en-CA" w:eastAsia="en-CA"/>
        </w:rPr>
        <w:t>.</w:t>
      </w:r>
    </w:p>
    <w:p w14:paraId="6251A88C" w14:textId="6E73A977" w:rsidR="003F4F90" w:rsidRPr="002B66B2" w:rsidRDefault="001F1856" w:rsidP="00472F91">
      <w:pPr>
        <w:pStyle w:val="ListParagraph"/>
        <w:spacing w:before="100" w:beforeAutospacing="1" w:after="100" w:afterAutospacing="1" w:line="360" w:lineRule="auto"/>
        <w:ind w:left="360"/>
        <w:rPr>
          <w:sz w:val="24"/>
          <w:lang w:val="en-CA" w:eastAsia="en-CA"/>
        </w:rPr>
      </w:pPr>
      <w:r>
        <w:rPr>
          <w:sz w:val="24"/>
          <w:lang w:val="en-CA" w:eastAsia="en-CA"/>
        </w:rPr>
        <w:br/>
      </w:r>
    </w:p>
    <w:p w14:paraId="71BBF293" w14:textId="77777777" w:rsidR="006570E1" w:rsidRDefault="006570E1" w:rsidP="00CB65CB">
      <w:pPr>
        <w:pStyle w:val="Heading2"/>
        <w:rPr>
          <w:lang w:val="en-CA" w:eastAsia="en-CA"/>
        </w:rPr>
      </w:pPr>
      <w:bookmarkStart w:id="243" w:name="_Toc502341814"/>
      <w:r>
        <w:rPr>
          <w:lang w:val="en-CA" w:eastAsia="en-CA"/>
        </w:rPr>
        <w:t>Entering Invoices</w:t>
      </w:r>
      <w:r w:rsidR="00B83D94">
        <w:rPr>
          <w:lang w:val="en-CA" w:eastAsia="en-CA"/>
        </w:rPr>
        <w:t xml:space="preserve"> </w:t>
      </w:r>
      <w:r w:rsidR="00B83D94">
        <w:rPr>
          <w:noProof/>
          <w:sz w:val="24"/>
        </w:rPr>
        <w:drawing>
          <wp:inline distT="0" distB="0" distL="0" distR="0" wp14:anchorId="0889C802" wp14:editId="28CAB7DD">
            <wp:extent cx="228600" cy="228600"/>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invoicing-24x24.png"/>
                    <pic:cNvPicPr/>
                  </pic:nvPicPr>
                  <pic:blipFill>
                    <a:blip r:embed="rId7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243"/>
    </w:p>
    <w:p w14:paraId="5255EAEF" w14:textId="77777777" w:rsidR="00CB65CB" w:rsidRPr="00CB65CB" w:rsidRDefault="00CB65CB" w:rsidP="00CB65CB">
      <w:pPr>
        <w:pStyle w:val="BodyText"/>
        <w:rPr>
          <w:lang w:val="en-CA" w:eastAsia="en-CA"/>
        </w:rPr>
      </w:pPr>
    </w:p>
    <w:p w14:paraId="4522C4A4" w14:textId="4C659608" w:rsidR="006570E1" w:rsidRPr="00CA2751" w:rsidRDefault="00CA2751" w:rsidP="006570E1">
      <w:pPr>
        <w:spacing w:before="100" w:beforeAutospacing="1" w:after="100" w:afterAutospacing="1" w:line="360" w:lineRule="auto"/>
        <w:rPr>
          <w:lang w:val="en-CA" w:eastAsia="en-CA"/>
        </w:rPr>
      </w:pPr>
      <w:r>
        <w:rPr>
          <w:lang w:val="en-CA" w:eastAsia="en-CA"/>
        </w:rPr>
        <w:t>To E</w:t>
      </w:r>
      <w:r w:rsidR="003F4F90" w:rsidRPr="00CA2751">
        <w:rPr>
          <w:lang w:val="en-CA" w:eastAsia="en-CA"/>
        </w:rPr>
        <w:t xml:space="preserve">nter a </w:t>
      </w:r>
      <w:r>
        <w:rPr>
          <w:lang w:val="en-CA" w:eastAsia="en-CA"/>
        </w:rPr>
        <w:t>N</w:t>
      </w:r>
      <w:r w:rsidR="003F4F90" w:rsidRPr="00CA2751">
        <w:rPr>
          <w:lang w:val="en-CA" w:eastAsia="en-CA"/>
        </w:rPr>
        <w:t xml:space="preserve">ew </w:t>
      </w:r>
      <w:r>
        <w:rPr>
          <w:lang w:val="en-CA" w:eastAsia="en-CA"/>
        </w:rPr>
        <w:t>I</w:t>
      </w:r>
      <w:r w:rsidR="006570E1" w:rsidRPr="00CA2751">
        <w:rPr>
          <w:lang w:val="en-CA" w:eastAsia="en-CA"/>
        </w:rPr>
        <w:t>nvoice</w:t>
      </w:r>
      <w:r>
        <w:rPr>
          <w:lang w:val="en-CA" w:eastAsia="en-CA"/>
        </w:rPr>
        <w:t>:</w:t>
      </w:r>
      <w:r w:rsidR="006570E1" w:rsidRPr="00CA2751">
        <w:rPr>
          <w:lang w:val="en-CA" w:eastAsia="en-CA"/>
        </w:rPr>
        <w:t xml:space="preserve"> </w:t>
      </w:r>
    </w:p>
    <w:p w14:paraId="61DE9E0B" w14:textId="53F89B54" w:rsidR="006570E1" w:rsidRPr="0086441E" w:rsidRDefault="0086441E" w:rsidP="00A94219">
      <w:pPr>
        <w:pStyle w:val="ListParagraph"/>
        <w:numPr>
          <w:ilvl w:val="0"/>
          <w:numId w:val="57"/>
        </w:numPr>
        <w:spacing w:before="100" w:beforeAutospacing="1" w:after="100" w:afterAutospacing="1" w:line="360" w:lineRule="auto"/>
        <w:rPr>
          <w:rFonts w:eastAsia="Times New Roman" w:cs="Times New Roman"/>
          <w:sz w:val="24"/>
          <w:szCs w:val="24"/>
          <w:lang w:val="en-CA" w:eastAsia="en-CA"/>
        </w:rPr>
      </w:pPr>
      <w:bookmarkStart w:id="244" w:name="OLE_LINK139"/>
      <w:bookmarkStart w:id="245" w:name="OLE_LINK140"/>
      <w:r>
        <w:rPr>
          <w:rFonts w:eastAsia="Times New Roman" w:cs="Times New Roman"/>
          <w:sz w:val="24"/>
          <w:szCs w:val="24"/>
          <w:lang w:val="en-CA" w:eastAsia="en-CA"/>
        </w:rPr>
        <w:t>C</w:t>
      </w:r>
      <w:r w:rsidR="00BC6DA1">
        <w:rPr>
          <w:rFonts w:eastAsia="Times New Roman" w:cs="Times New Roman"/>
          <w:sz w:val="24"/>
          <w:szCs w:val="24"/>
          <w:lang w:val="en-CA" w:eastAsia="en-CA"/>
        </w:rPr>
        <w:t xml:space="preserve">lick </w:t>
      </w:r>
      <w:r w:rsidR="00BC6DA1" w:rsidRPr="00CA2751">
        <w:rPr>
          <w:rFonts w:eastAsia="Times New Roman" w:cs="Times New Roman"/>
          <w:b/>
          <w:sz w:val="24"/>
          <w:szCs w:val="24"/>
          <w:lang w:val="en-CA" w:eastAsia="en-CA"/>
        </w:rPr>
        <w:t>Invoice</w:t>
      </w:r>
      <w:r>
        <w:rPr>
          <w:rFonts w:eastAsia="Times New Roman" w:cs="Times New Roman"/>
          <w:sz w:val="24"/>
          <w:szCs w:val="24"/>
          <w:lang w:val="en-CA" w:eastAsia="en-CA"/>
        </w:rPr>
        <w:t xml:space="preserve"> </w:t>
      </w:r>
      <w:r>
        <w:rPr>
          <w:rFonts w:eastAsia="Times New Roman" w:cs="Times New Roman"/>
          <w:noProof/>
          <w:sz w:val="24"/>
          <w:szCs w:val="24"/>
        </w:rPr>
        <w:drawing>
          <wp:inline distT="0" distB="0" distL="0" distR="0" wp14:anchorId="03FC698A" wp14:editId="056974DB">
            <wp:extent cx="138677" cy="138677"/>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invoicing-24x24.png"/>
                    <pic:cNvPicPr/>
                  </pic:nvPicPr>
                  <pic:blipFill>
                    <a:blip r:embed="rId77">
                      <a:extLst>
                        <a:ext uri="{28A0092B-C50C-407E-A947-70E740481C1C}">
                          <a14:useLocalDpi xmlns:a14="http://schemas.microsoft.com/office/drawing/2010/main" val="0"/>
                        </a:ext>
                      </a:extLst>
                    </a:blip>
                    <a:stretch>
                      <a:fillRect/>
                    </a:stretch>
                  </pic:blipFill>
                  <pic:spPr>
                    <a:xfrm>
                      <a:off x="0" y="0"/>
                      <a:ext cx="140975" cy="140975"/>
                    </a:xfrm>
                    <a:prstGeom prst="rect">
                      <a:avLst/>
                    </a:prstGeom>
                  </pic:spPr>
                </pic:pic>
              </a:graphicData>
            </a:graphic>
          </wp:inline>
        </w:drawing>
      </w:r>
      <w:r w:rsidR="006570E1">
        <w:rPr>
          <w:rFonts w:eastAsia="Times New Roman" w:cs="Times New Roman"/>
          <w:sz w:val="24"/>
          <w:szCs w:val="24"/>
          <w:lang w:val="en-CA" w:eastAsia="en-CA"/>
        </w:rPr>
        <w:t xml:space="preserve"> </w:t>
      </w:r>
      <w:r w:rsidR="00CA2751">
        <w:rPr>
          <w:rFonts w:eastAsia="Times New Roman" w:cs="Times New Roman"/>
          <w:sz w:val="24"/>
          <w:szCs w:val="24"/>
          <w:lang w:val="en-CA" w:eastAsia="en-CA"/>
        </w:rPr>
        <w:t>(OCDesktop Toolbar).</w:t>
      </w:r>
    </w:p>
    <w:p w14:paraId="3461FD5D" w14:textId="31B9A1A3" w:rsidR="0086441E" w:rsidRDefault="0086441E" w:rsidP="00A94219">
      <w:pPr>
        <w:pStyle w:val="ListParagraph"/>
        <w:numPr>
          <w:ilvl w:val="0"/>
          <w:numId w:val="57"/>
        </w:numPr>
        <w:spacing w:before="100" w:beforeAutospacing="1" w:after="100" w:afterAutospacing="1" w:line="360" w:lineRule="auto"/>
        <w:rPr>
          <w:rFonts w:eastAsia="Times New Roman" w:cs="Times New Roman"/>
          <w:sz w:val="24"/>
          <w:szCs w:val="24"/>
          <w:lang w:val="en-CA" w:eastAsia="en-CA"/>
        </w:rPr>
      </w:pPr>
      <w:r>
        <w:rPr>
          <w:rFonts w:eastAsia="Times New Roman" w:cs="Times New Roman"/>
          <w:sz w:val="24"/>
          <w:szCs w:val="24"/>
          <w:lang w:val="en-CA" w:eastAsia="en-CA"/>
        </w:rPr>
        <w:t xml:space="preserve">The </w:t>
      </w:r>
      <w:r w:rsidRPr="00CA2751">
        <w:rPr>
          <w:rFonts w:eastAsia="Times New Roman" w:cs="Times New Roman"/>
          <w:b/>
          <w:sz w:val="24"/>
          <w:szCs w:val="24"/>
          <w:lang w:val="en-CA" w:eastAsia="en-CA"/>
        </w:rPr>
        <w:t xml:space="preserve">Invoice </w:t>
      </w:r>
      <w:r w:rsidR="00A055EC" w:rsidRPr="00CA2751">
        <w:rPr>
          <w:rFonts w:eastAsia="Times New Roman" w:cs="Times New Roman"/>
          <w:b/>
          <w:sz w:val="24"/>
          <w:szCs w:val="24"/>
          <w:lang w:val="en-CA" w:eastAsia="en-CA"/>
        </w:rPr>
        <w:t>Calendar</w:t>
      </w:r>
      <w:r w:rsidRPr="00CA2751">
        <w:rPr>
          <w:rFonts w:eastAsia="Times New Roman" w:cs="Times New Roman"/>
          <w:b/>
          <w:sz w:val="24"/>
          <w:szCs w:val="24"/>
          <w:lang w:val="en-CA" w:eastAsia="en-CA"/>
        </w:rPr>
        <w:t xml:space="preserve"> View</w:t>
      </w:r>
      <w:r>
        <w:rPr>
          <w:rFonts w:eastAsia="Times New Roman" w:cs="Times New Roman"/>
          <w:sz w:val="24"/>
          <w:szCs w:val="24"/>
          <w:lang w:val="en-CA" w:eastAsia="en-CA"/>
        </w:rPr>
        <w:t xml:space="preserve"> will display</w:t>
      </w:r>
      <w:r w:rsidR="00CA2751">
        <w:rPr>
          <w:rFonts w:eastAsia="Times New Roman" w:cs="Times New Roman"/>
          <w:sz w:val="24"/>
          <w:szCs w:val="24"/>
          <w:lang w:val="en-CA" w:eastAsia="en-CA"/>
        </w:rPr>
        <w:t xml:space="preserve"> and shows all I</w:t>
      </w:r>
      <w:r>
        <w:rPr>
          <w:rFonts w:eastAsia="Times New Roman" w:cs="Times New Roman"/>
          <w:sz w:val="24"/>
          <w:szCs w:val="24"/>
          <w:lang w:val="en-CA" w:eastAsia="en-CA"/>
        </w:rPr>
        <w:t>nvoices previously entered.</w:t>
      </w:r>
      <w:r w:rsidR="00CA2751">
        <w:rPr>
          <w:rFonts w:eastAsia="Times New Roman" w:cs="Times New Roman"/>
          <w:sz w:val="24"/>
          <w:szCs w:val="24"/>
          <w:lang w:val="en-CA" w:eastAsia="en-CA"/>
        </w:rPr>
        <w:t xml:space="preserve"> Here you can double-</w:t>
      </w:r>
      <w:r w:rsidR="00BC6DA1">
        <w:rPr>
          <w:rFonts w:eastAsia="Times New Roman" w:cs="Times New Roman"/>
          <w:sz w:val="24"/>
          <w:szCs w:val="24"/>
          <w:lang w:val="en-CA" w:eastAsia="en-CA"/>
        </w:rPr>
        <w:t xml:space="preserve">click to </w:t>
      </w:r>
      <w:r w:rsidR="00CA2751">
        <w:rPr>
          <w:rFonts w:eastAsia="Times New Roman" w:cs="Times New Roman"/>
          <w:sz w:val="24"/>
          <w:szCs w:val="24"/>
          <w:lang w:val="en-CA" w:eastAsia="en-CA"/>
        </w:rPr>
        <w:t>open or search for an existing I</w:t>
      </w:r>
      <w:r w:rsidR="00BC6DA1">
        <w:rPr>
          <w:rFonts w:eastAsia="Times New Roman" w:cs="Times New Roman"/>
          <w:sz w:val="24"/>
          <w:szCs w:val="24"/>
          <w:lang w:val="en-CA" w:eastAsia="en-CA"/>
        </w:rPr>
        <w:t>nvoice.</w:t>
      </w:r>
    </w:p>
    <w:bookmarkEnd w:id="244"/>
    <w:bookmarkEnd w:id="245"/>
    <w:p w14:paraId="2E41ABCF" w14:textId="689AE166" w:rsidR="006570E1" w:rsidRPr="00CA2751" w:rsidRDefault="006570E1" w:rsidP="00A94219">
      <w:pPr>
        <w:pStyle w:val="ListParagraph"/>
        <w:numPr>
          <w:ilvl w:val="0"/>
          <w:numId w:val="57"/>
        </w:numPr>
        <w:spacing w:before="100" w:beforeAutospacing="1" w:after="100" w:afterAutospacing="1" w:line="360" w:lineRule="auto"/>
        <w:rPr>
          <w:rFonts w:eastAsia="Times New Roman" w:cs="Times New Roman"/>
          <w:sz w:val="24"/>
          <w:szCs w:val="24"/>
          <w:highlight w:val="magenta"/>
          <w:lang w:val="en-CA" w:eastAsia="en-CA"/>
        </w:rPr>
      </w:pPr>
      <w:r w:rsidRPr="00CA2751">
        <w:rPr>
          <w:rFonts w:eastAsia="Times New Roman" w:cs="Times New Roman"/>
          <w:sz w:val="24"/>
          <w:szCs w:val="24"/>
          <w:highlight w:val="magenta"/>
          <w:lang w:val="en-CA" w:eastAsia="en-CA"/>
        </w:rPr>
        <w:t xml:space="preserve">Click </w:t>
      </w:r>
      <w:r w:rsidRPr="00CA2751">
        <w:rPr>
          <w:rFonts w:eastAsia="Times New Roman" w:cs="Times New Roman"/>
          <w:b/>
          <w:sz w:val="24"/>
          <w:szCs w:val="24"/>
          <w:highlight w:val="magenta"/>
          <w:lang w:val="en-CA" w:eastAsia="en-CA"/>
        </w:rPr>
        <w:t>New</w:t>
      </w:r>
      <w:r w:rsidRPr="00CA2751">
        <w:rPr>
          <w:rFonts w:eastAsia="Times New Roman" w:cs="Times New Roman"/>
          <w:sz w:val="24"/>
          <w:szCs w:val="24"/>
          <w:highlight w:val="magenta"/>
          <w:lang w:val="en-CA" w:eastAsia="en-CA"/>
        </w:rPr>
        <w:t xml:space="preserve"> </w:t>
      </w:r>
      <w:r w:rsidR="00CA2751" w:rsidRPr="00CA2751">
        <w:rPr>
          <w:rFonts w:eastAsia="Times New Roman" w:cs="Times New Roman"/>
          <w:sz w:val="24"/>
          <w:szCs w:val="24"/>
          <w:highlight w:val="magenta"/>
          <w:lang w:val="en-CA" w:eastAsia="en-CA"/>
        </w:rPr>
        <w:t>(</w:t>
      </w:r>
      <w:bookmarkStart w:id="246" w:name="OLE_LINK141"/>
      <w:bookmarkStart w:id="247" w:name="OLE_LINK142"/>
      <w:bookmarkStart w:id="248" w:name="OLE_LINK143"/>
      <w:r w:rsidRPr="00CA2751">
        <w:rPr>
          <w:rFonts w:eastAsia="Times New Roman" w:cs="Times New Roman"/>
          <w:sz w:val="24"/>
          <w:szCs w:val="24"/>
          <w:highlight w:val="magenta"/>
          <w:lang w:val="en-CA" w:eastAsia="en-CA"/>
        </w:rPr>
        <w:t>Invoice Calendar Toolbar</w:t>
      </w:r>
      <w:bookmarkEnd w:id="246"/>
      <w:bookmarkEnd w:id="247"/>
      <w:bookmarkEnd w:id="248"/>
      <w:r w:rsidR="00CA2751" w:rsidRPr="00CA2751">
        <w:rPr>
          <w:rFonts w:eastAsia="Times New Roman" w:cs="Times New Roman"/>
          <w:sz w:val="24"/>
          <w:szCs w:val="24"/>
          <w:highlight w:val="magenta"/>
          <w:lang w:val="en-CA" w:eastAsia="en-CA"/>
        </w:rPr>
        <w:t>).</w:t>
      </w:r>
    </w:p>
    <w:p w14:paraId="2868E191" w14:textId="77777777" w:rsidR="00AA2E42" w:rsidRPr="00CA2751" w:rsidRDefault="00AA2E42" w:rsidP="00A94219">
      <w:pPr>
        <w:pStyle w:val="ListParagraph"/>
        <w:numPr>
          <w:ilvl w:val="0"/>
          <w:numId w:val="57"/>
        </w:numPr>
        <w:spacing w:before="100" w:beforeAutospacing="1" w:after="100" w:afterAutospacing="1" w:line="360" w:lineRule="auto"/>
        <w:rPr>
          <w:rFonts w:eastAsia="Times New Roman" w:cs="Times New Roman"/>
          <w:sz w:val="24"/>
          <w:szCs w:val="24"/>
          <w:highlight w:val="magenta"/>
          <w:lang w:val="en-CA" w:eastAsia="en-CA"/>
        </w:rPr>
      </w:pPr>
      <w:bookmarkStart w:id="249" w:name="OLE_LINK149"/>
      <w:bookmarkStart w:id="250" w:name="OLE_LINK150"/>
      <w:r w:rsidRPr="00CA2751">
        <w:rPr>
          <w:sz w:val="24"/>
          <w:szCs w:val="24"/>
          <w:highlight w:val="magenta"/>
        </w:rPr>
        <w:lastRenderedPageBreak/>
        <w:t xml:space="preserve">Enter in </w:t>
      </w:r>
      <w:r w:rsidRPr="00CA2751">
        <w:rPr>
          <w:b/>
          <w:sz w:val="24"/>
          <w:szCs w:val="24"/>
          <w:highlight w:val="magenta"/>
        </w:rPr>
        <w:t>Taxes/Adjustments</w:t>
      </w:r>
      <w:r w:rsidRPr="00CA2751">
        <w:rPr>
          <w:b/>
          <w:noProof/>
          <w:sz w:val="24"/>
          <w:szCs w:val="24"/>
          <w:highlight w:val="magenta"/>
        </w:rPr>
        <w:drawing>
          <wp:inline distT="0" distB="0" distL="0" distR="0" wp14:anchorId="39B49EFF" wp14:editId="61446145">
            <wp:extent cx="147344" cy="147344"/>
            <wp:effectExtent l="0" t="0" r="5080" b="5080"/>
            <wp:docPr id="676" name="Picture 676" descr="taxes-and-adjustments-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descr="taxes-and-adjustments-24x2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9854" cy="149854"/>
                    </a:xfrm>
                    <a:prstGeom prst="rect">
                      <a:avLst/>
                    </a:prstGeom>
                    <a:noFill/>
                    <a:ln>
                      <a:noFill/>
                    </a:ln>
                  </pic:spPr>
                </pic:pic>
              </a:graphicData>
            </a:graphic>
          </wp:inline>
        </w:drawing>
      </w:r>
      <w:r w:rsidRPr="00CA2751">
        <w:rPr>
          <w:sz w:val="24"/>
          <w:szCs w:val="24"/>
          <w:highlight w:val="magenta"/>
        </w:rPr>
        <w:t xml:space="preserve">, </w:t>
      </w:r>
      <w:r w:rsidRPr="00CA2751">
        <w:rPr>
          <w:b/>
          <w:sz w:val="24"/>
          <w:szCs w:val="24"/>
          <w:highlight w:val="magenta"/>
        </w:rPr>
        <w:t>Request any</w:t>
      </w:r>
      <w:r w:rsidRPr="00CA2751">
        <w:rPr>
          <w:sz w:val="24"/>
          <w:szCs w:val="24"/>
          <w:highlight w:val="magenta"/>
        </w:rPr>
        <w:t xml:space="preserve"> </w:t>
      </w:r>
      <w:r w:rsidRPr="00CA2751">
        <w:rPr>
          <w:b/>
          <w:sz w:val="24"/>
          <w:szCs w:val="24"/>
          <w:highlight w:val="magenta"/>
        </w:rPr>
        <w:t xml:space="preserve">Credits </w:t>
      </w:r>
      <w:r w:rsidRPr="00CA2751">
        <w:rPr>
          <w:b/>
          <w:noProof/>
          <w:sz w:val="24"/>
          <w:szCs w:val="24"/>
          <w:highlight w:val="magenta"/>
        </w:rPr>
        <w:drawing>
          <wp:inline distT="0" distB="0" distL="0" distR="0" wp14:anchorId="17547C98" wp14:editId="1F3C959C">
            <wp:extent cx="130010" cy="130010"/>
            <wp:effectExtent l="0" t="0" r="3810" b="3810"/>
            <wp:docPr id="677" name="Picture 677" descr="credit-requests-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descr="credit-requests-24x2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32246" cy="132246"/>
                    </a:xfrm>
                    <a:prstGeom prst="rect">
                      <a:avLst/>
                    </a:prstGeom>
                    <a:noFill/>
                    <a:ln>
                      <a:noFill/>
                    </a:ln>
                  </pic:spPr>
                </pic:pic>
              </a:graphicData>
            </a:graphic>
          </wp:inline>
        </w:drawing>
      </w:r>
      <w:r w:rsidRPr="00CA2751">
        <w:rPr>
          <w:sz w:val="24"/>
          <w:szCs w:val="24"/>
          <w:highlight w:val="magenta"/>
        </w:rPr>
        <w:t xml:space="preserve"> and </w:t>
      </w:r>
      <w:r w:rsidRPr="00CA2751">
        <w:rPr>
          <w:b/>
          <w:sz w:val="24"/>
          <w:szCs w:val="24"/>
          <w:highlight w:val="magenta"/>
        </w:rPr>
        <w:t xml:space="preserve">Expenses </w:t>
      </w:r>
      <w:r w:rsidRPr="00CA2751">
        <w:rPr>
          <w:b/>
          <w:noProof/>
          <w:sz w:val="24"/>
          <w:szCs w:val="24"/>
          <w:highlight w:val="magenta"/>
        </w:rPr>
        <w:drawing>
          <wp:inline distT="0" distB="0" distL="0" distR="0" wp14:anchorId="72443299" wp14:editId="3D5608E0">
            <wp:extent cx="147344" cy="147344"/>
            <wp:effectExtent l="0" t="0" r="5080" b="5080"/>
            <wp:docPr id="678" name="Picture 678" descr="expenses-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descr="expenses-24x2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50416" cy="150416"/>
                    </a:xfrm>
                    <a:prstGeom prst="rect">
                      <a:avLst/>
                    </a:prstGeom>
                    <a:noFill/>
                    <a:ln>
                      <a:noFill/>
                    </a:ln>
                  </pic:spPr>
                </pic:pic>
              </a:graphicData>
            </a:graphic>
          </wp:inline>
        </w:drawing>
      </w:r>
      <w:r w:rsidRPr="00CA2751">
        <w:rPr>
          <w:sz w:val="24"/>
          <w:szCs w:val="24"/>
          <w:highlight w:val="magenta"/>
        </w:rPr>
        <w:t xml:space="preserve"> as required</w:t>
      </w:r>
      <w:bookmarkEnd w:id="249"/>
      <w:bookmarkEnd w:id="250"/>
      <w:r w:rsidRPr="00CA2751">
        <w:rPr>
          <w:sz w:val="24"/>
          <w:szCs w:val="24"/>
          <w:highlight w:val="magenta"/>
        </w:rPr>
        <w:t xml:space="preserve">.  </w:t>
      </w:r>
    </w:p>
    <w:p w14:paraId="5AA24872" w14:textId="77777777" w:rsidR="00AA2E42" w:rsidRDefault="00AA2E42" w:rsidP="00A94219">
      <w:pPr>
        <w:pStyle w:val="bodytext0"/>
        <w:numPr>
          <w:ilvl w:val="0"/>
          <w:numId w:val="57"/>
        </w:numPr>
        <w:spacing w:line="360" w:lineRule="auto"/>
        <w:rPr>
          <w:rFonts w:asciiTheme="minorHAnsi" w:hAnsiTheme="minorHAnsi"/>
        </w:rPr>
      </w:pPr>
      <w:r>
        <w:rPr>
          <w:rFonts w:asciiTheme="minorHAnsi" w:hAnsiTheme="minorHAnsi"/>
        </w:rPr>
        <w:t xml:space="preserve">Ensure that the </w:t>
      </w:r>
      <w:r>
        <w:rPr>
          <w:rStyle w:val="Strong"/>
          <w:rFonts w:asciiTheme="minorHAnsi" w:hAnsiTheme="minorHAnsi"/>
        </w:rPr>
        <w:t>Invoice Totals</w:t>
      </w:r>
      <w:r>
        <w:rPr>
          <w:rFonts w:asciiTheme="minorHAnsi" w:hAnsiTheme="minorHAnsi"/>
        </w:rPr>
        <w:t xml:space="preserve"> balance.</w:t>
      </w:r>
    </w:p>
    <w:p w14:paraId="1EC23647" w14:textId="44D73C63" w:rsidR="00AA2E42" w:rsidRDefault="00AA2E42" w:rsidP="00A94219">
      <w:pPr>
        <w:pStyle w:val="bodytext0"/>
        <w:numPr>
          <w:ilvl w:val="0"/>
          <w:numId w:val="57"/>
        </w:numPr>
        <w:spacing w:line="360" w:lineRule="auto"/>
        <w:rPr>
          <w:rFonts w:asciiTheme="minorHAnsi" w:hAnsiTheme="minorHAnsi"/>
        </w:rPr>
      </w:pPr>
      <w:r>
        <w:rPr>
          <w:rFonts w:asciiTheme="minorHAnsi" w:hAnsiTheme="minorHAnsi"/>
        </w:rPr>
        <w:t xml:space="preserve">Click </w:t>
      </w:r>
      <w:r>
        <w:rPr>
          <w:rStyle w:val="Strong"/>
          <w:rFonts w:asciiTheme="minorHAnsi" w:hAnsiTheme="minorHAnsi"/>
        </w:rPr>
        <w:t>Save</w:t>
      </w:r>
      <w:r>
        <w:rPr>
          <w:rFonts w:asciiTheme="minorHAnsi" w:hAnsiTheme="minorHAnsi"/>
        </w:rPr>
        <w:t xml:space="preserve"> </w:t>
      </w:r>
      <w:r>
        <w:rPr>
          <w:rFonts w:asciiTheme="minorHAnsi" w:hAnsiTheme="minorHAnsi"/>
          <w:b/>
          <w:noProof/>
        </w:rPr>
        <w:drawing>
          <wp:inline distT="0" distB="0" distL="0" distR="0" wp14:anchorId="289F456E" wp14:editId="01374E74">
            <wp:extent cx="130010" cy="130010"/>
            <wp:effectExtent l="0" t="0" r="3810" b="3810"/>
            <wp:docPr id="679" name="Picture 679" descr="sav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descr="save-24x2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31718" cy="131718"/>
                    </a:xfrm>
                    <a:prstGeom prst="rect">
                      <a:avLst/>
                    </a:prstGeom>
                    <a:noFill/>
                    <a:ln>
                      <a:noFill/>
                    </a:ln>
                  </pic:spPr>
                </pic:pic>
              </a:graphicData>
            </a:graphic>
          </wp:inline>
        </w:drawing>
      </w:r>
      <w:r w:rsidR="00CA2751">
        <w:rPr>
          <w:rFonts w:asciiTheme="minorHAnsi" w:hAnsiTheme="minorHAnsi"/>
        </w:rPr>
        <w:t>.</w:t>
      </w:r>
    </w:p>
    <w:p w14:paraId="1BA8F4BF" w14:textId="281C4395" w:rsidR="009941D4" w:rsidRPr="009941D4" w:rsidRDefault="00CA2751" w:rsidP="009941D4">
      <w:pPr>
        <w:pStyle w:val="bodytext0"/>
        <w:spacing w:line="360" w:lineRule="auto"/>
        <w:ind w:left="360"/>
        <w:rPr>
          <w:rFonts w:asciiTheme="minorHAnsi" w:hAnsiTheme="minorHAnsi"/>
          <w:i/>
        </w:rPr>
      </w:pPr>
      <w:r>
        <w:rPr>
          <w:rFonts w:asciiTheme="minorHAnsi" w:hAnsiTheme="minorHAnsi"/>
          <w:b/>
        </w:rPr>
        <w:t>NOTE</w:t>
      </w:r>
      <w:r w:rsidR="009941D4" w:rsidRPr="002B3058">
        <w:rPr>
          <w:rFonts w:asciiTheme="minorHAnsi" w:hAnsiTheme="minorHAnsi"/>
          <w:b/>
        </w:rPr>
        <w:t>:</w:t>
      </w:r>
      <w:r w:rsidR="009941D4">
        <w:rPr>
          <w:rFonts w:asciiTheme="minorHAnsi" w:hAnsiTheme="minorHAnsi"/>
        </w:rPr>
        <w:t xml:space="preserve"> </w:t>
      </w:r>
      <w:r w:rsidR="009941D4" w:rsidRPr="00CA2751">
        <w:rPr>
          <w:rFonts w:asciiTheme="minorHAnsi" w:hAnsiTheme="minorHAnsi"/>
        </w:rPr>
        <w:t xml:space="preserve">To speed entry an Invoice Template can be used.  </w:t>
      </w:r>
      <w:r w:rsidR="002B3058" w:rsidRPr="00CA2751">
        <w:rPr>
          <w:rFonts w:asciiTheme="minorHAnsi" w:hAnsiTheme="minorHAnsi"/>
        </w:rPr>
        <w:t>See</w:t>
      </w:r>
      <w:r w:rsidR="002B3058">
        <w:rPr>
          <w:rFonts w:asciiTheme="minorHAnsi" w:hAnsiTheme="minorHAnsi"/>
          <w:i/>
        </w:rPr>
        <w:t xml:space="preserve"> </w:t>
      </w:r>
      <w:r w:rsidR="002B3058" w:rsidRPr="002B3058">
        <w:rPr>
          <w:rStyle w:val="C1HJump"/>
        </w:rPr>
        <w:t>Using Invoice Templates</w:t>
      </w:r>
      <w:r w:rsidR="002B3058" w:rsidRPr="002B3058">
        <w:rPr>
          <w:rStyle w:val="C1HJump"/>
          <w:vanish/>
        </w:rPr>
        <w:t>|topic=Using Invoice Templates</w:t>
      </w:r>
      <w:r>
        <w:rPr>
          <w:rStyle w:val="C1HJum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AE2B92" w14:paraId="2CE0BC88" w14:textId="77777777" w:rsidTr="00C16AC5">
        <w:tc>
          <w:tcPr>
            <w:tcW w:w="4855" w:type="dxa"/>
            <w:shd w:val="clear" w:color="auto" w:fill="D9D9D9" w:themeFill="background1" w:themeFillShade="D9"/>
          </w:tcPr>
          <w:p w14:paraId="3BC20AA5" w14:textId="77777777" w:rsidR="00AE2B92" w:rsidRPr="002C6CD5" w:rsidRDefault="00BC6DA1" w:rsidP="00AE2B92">
            <w:pPr>
              <w:spacing w:before="100" w:beforeAutospacing="1" w:after="100" w:afterAutospacing="1" w:line="360" w:lineRule="auto"/>
              <w:rPr>
                <w:b/>
                <w:lang w:val="en-CA" w:eastAsia="en-CA"/>
              </w:rPr>
            </w:pPr>
            <w:r>
              <w:rPr>
                <w:b/>
                <w:lang w:val="en-CA" w:eastAsia="en-CA"/>
              </w:rPr>
              <w:t>Invoice Information</w:t>
            </w:r>
          </w:p>
        </w:tc>
        <w:tc>
          <w:tcPr>
            <w:tcW w:w="4855" w:type="dxa"/>
            <w:shd w:val="clear" w:color="auto" w:fill="D9D9D9" w:themeFill="background1" w:themeFillShade="D9"/>
          </w:tcPr>
          <w:p w14:paraId="1E1F2BD1" w14:textId="77777777" w:rsidR="00AE2B92" w:rsidRPr="002C6CD5" w:rsidRDefault="00AE2B92" w:rsidP="00AE2B92">
            <w:pPr>
              <w:spacing w:before="100" w:beforeAutospacing="1" w:after="100" w:afterAutospacing="1" w:line="360" w:lineRule="auto"/>
              <w:rPr>
                <w:b/>
                <w:lang w:val="en-CA" w:eastAsia="en-CA"/>
              </w:rPr>
            </w:pPr>
            <w:r w:rsidRPr="002C6CD5">
              <w:rPr>
                <w:b/>
                <w:lang w:val="en-CA" w:eastAsia="en-CA"/>
              </w:rPr>
              <w:t>Details</w:t>
            </w:r>
          </w:p>
        </w:tc>
      </w:tr>
      <w:tr w:rsidR="00AE2B92" w14:paraId="57B1F43C" w14:textId="77777777" w:rsidTr="00C16AC5">
        <w:tc>
          <w:tcPr>
            <w:tcW w:w="4855" w:type="dxa"/>
          </w:tcPr>
          <w:p w14:paraId="44AD6B72" w14:textId="77777777" w:rsidR="00BC6DA1" w:rsidRDefault="00AE2B92" w:rsidP="00AE2B92">
            <w:pPr>
              <w:spacing w:before="100" w:beforeAutospacing="1" w:after="100" w:afterAutospacing="1" w:line="360" w:lineRule="auto"/>
              <w:rPr>
                <w:rFonts w:asciiTheme="minorHAnsi" w:hAnsiTheme="minorHAnsi"/>
                <w:b/>
                <w:lang w:val="en-CA" w:eastAsia="en-CA"/>
              </w:rPr>
            </w:pPr>
            <w:r>
              <w:rPr>
                <w:b/>
                <w:bCs/>
                <w:lang w:val="en-CA" w:eastAsia="en-CA"/>
              </w:rPr>
              <w:t>Supplier</w:t>
            </w:r>
            <w:r w:rsidR="00BC6DA1">
              <w:rPr>
                <w:rFonts w:asciiTheme="minorHAnsi" w:hAnsiTheme="minorHAnsi"/>
                <w:b/>
                <w:lang w:val="en-CA" w:eastAsia="en-CA"/>
              </w:rPr>
              <w:t xml:space="preserve"> </w:t>
            </w:r>
          </w:p>
          <w:p w14:paraId="4BFFDD8A" w14:textId="3B2E92D4" w:rsidR="00AE2B92" w:rsidRDefault="00AE2B92" w:rsidP="00AE2B92">
            <w:pPr>
              <w:spacing w:before="100" w:beforeAutospacing="1" w:after="100" w:afterAutospacing="1" w:line="360" w:lineRule="auto"/>
              <w:rPr>
                <w:lang w:val="en-CA" w:eastAsia="en-CA"/>
              </w:rPr>
            </w:pPr>
          </w:p>
        </w:tc>
        <w:tc>
          <w:tcPr>
            <w:tcW w:w="4855" w:type="dxa"/>
          </w:tcPr>
          <w:p w14:paraId="31E2CAE7" w14:textId="009EE254" w:rsidR="00BC6DA1" w:rsidRDefault="00882812" w:rsidP="00BC6DA1">
            <w:pPr>
              <w:pStyle w:val="bodytext0"/>
              <w:spacing w:line="360" w:lineRule="auto"/>
              <w:rPr>
                <w:rFonts w:asciiTheme="minorHAnsi" w:hAnsiTheme="minorHAnsi"/>
              </w:rPr>
            </w:pPr>
            <w:r>
              <w:rPr>
                <w:lang w:val="en-CA" w:eastAsia="en-CA"/>
              </w:rPr>
              <w:t>Select the S</w:t>
            </w:r>
            <w:r w:rsidR="00AE2B92">
              <w:rPr>
                <w:lang w:val="en-CA" w:eastAsia="en-CA"/>
              </w:rPr>
              <w:t xml:space="preserve">upplier who the </w:t>
            </w:r>
            <w:r w:rsidR="00AE2B92">
              <w:rPr>
                <w:b/>
                <w:lang w:val="en-CA" w:eastAsia="en-CA"/>
              </w:rPr>
              <w:t>Bill/Credit</w:t>
            </w:r>
            <w:r>
              <w:rPr>
                <w:lang w:val="en-CA" w:eastAsia="en-CA"/>
              </w:rPr>
              <w:t xml:space="preserve"> is from. If the S</w:t>
            </w:r>
            <w:r w:rsidR="00AE2B92">
              <w:rPr>
                <w:lang w:val="en-CA" w:eastAsia="en-CA"/>
              </w:rPr>
              <w:t>upplier is not listed</w:t>
            </w:r>
            <w:r w:rsidR="00AE2B92" w:rsidRPr="00C43C0A">
              <w:rPr>
                <w:rStyle w:val="C1HJump"/>
              </w:rPr>
              <w:t>, See Adding Suppliers</w:t>
            </w:r>
            <w:r w:rsidR="00BC6DA1" w:rsidRPr="00C43C0A">
              <w:rPr>
                <w:rStyle w:val="C1HJump"/>
              </w:rPr>
              <w:t>.</w:t>
            </w:r>
            <w:r w:rsidR="00C43C0A" w:rsidRPr="00C43C0A">
              <w:rPr>
                <w:rStyle w:val="C1HJump"/>
                <w:vanish/>
              </w:rPr>
              <w:t>|topic=Suppliers (Vendors)</w:t>
            </w:r>
            <w:r w:rsidR="00BC6DA1">
              <w:rPr>
                <w:u w:val="single"/>
                <w:lang w:val="en-CA" w:eastAsia="en-CA"/>
              </w:rPr>
              <w:t xml:space="preserve">  </w:t>
            </w:r>
          </w:p>
          <w:p w14:paraId="648EDC9A" w14:textId="3626D5D7" w:rsidR="00AE2B92" w:rsidRDefault="00882812" w:rsidP="00AE2B92">
            <w:pPr>
              <w:spacing w:before="100" w:beforeAutospacing="1" w:after="100" w:afterAutospacing="1" w:line="360" w:lineRule="auto"/>
              <w:rPr>
                <w:lang w:val="en-CA" w:eastAsia="en-CA"/>
              </w:rPr>
            </w:pPr>
            <w:r w:rsidRPr="00882812">
              <w:rPr>
                <w:rFonts w:asciiTheme="minorHAnsi" w:hAnsiTheme="minorHAnsi"/>
                <w:b/>
                <w:highlight w:val="magenta"/>
                <w:lang w:val="en-CA" w:eastAsia="en-CA"/>
              </w:rPr>
              <w:t>NOTE:</w:t>
            </w:r>
            <w:r w:rsidRPr="00882812">
              <w:rPr>
                <w:rFonts w:asciiTheme="minorHAnsi" w:hAnsiTheme="minorHAnsi"/>
                <w:highlight w:val="magenta"/>
                <w:lang w:val="en-CA" w:eastAsia="en-CA"/>
              </w:rPr>
              <w:t xml:space="preserve"> </w:t>
            </w:r>
            <w:r w:rsidRPr="00882812">
              <w:rPr>
                <w:rFonts w:asciiTheme="minorHAnsi" w:hAnsiTheme="minorHAnsi"/>
                <w:highlight w:val="magenta"/>
              </w:rPr>
              <w:t>When you select a Supplier, the list on the left is populated with all the Items and Case Sizes that you have set up for that Supplier. Double-click on an Item to add to the list on the right or drag and drop.</w:t>
            </w:r>
          </w:p>
        </w:tc>
      </w:tr>
      <w:tr w:rsidR="00AE2B92" w14:paraId="77B11C19" w14:textId="77777777" w:rsidTr="00C16AC5">
        <w:tc>
          <w:tcPr>
            <w:tcW w:w="4855" w:type="dxa"/>
          </w:tcPr>
          <w:p w14:paraId="60F3780A" w14:textId="77777777" w:rsidR="00AE2B92" w:rsidRDefault="00AE2B92" w:rsidP="00AE2B92">
            <w:pPr>
              <w:spacing w:before="100" w:beforeAutospacing="1" w:after="100" w:afterAutospacing="1" w:line="360" w:lineRule="auto"/>
              <w:rPr>
                <w:lang w:val="en-CA" w:eastAsia="en-CA"/>
              </w:rPr>
            </w:pPr>
            <w:bookmarkStart w:id="251" w:name="OLE_LINK74"/>
            <w:bookmarkStart w:id="252" w:name="OLE_LINK75"/>
            <w:r>
              <w:rPr>
                <w:rFonts w:asciiTheme="minorHAnsi" w:hAnsiTheme="minorHAnsi"/>
                <w:b/>
                <w:bCs/>
                <w:lang w:val="en-CA" w:eastAsia="en-CA"/>
              </w:rPr>
              <w:t>Invoice Date</w:t>
            </w:r>
            <w:bookmarkEnd w:id="251"/>
            <w:bookmarkEnd w:id="252"/>
          </w:p>
        </w:tc>
        <w:tc>
          <w:tcPr>
            <w:tcW w:w="4855" w:type="dxa"/>
          </w:tcPr>
          <w:p w14:paraId="7750F417" w14:textId="422452AC" w:rsidR="00AE2B92" w:rsidRDefault="00AE2B92" w:rsidP="00AE2B92">
            <w:pPr>
              <w:spacing w:before="100" w:beforeAutospacing="1" w:after="100" w:afterAutospacing="1" w:line="360" w:lineRule="auto"/>
              <w:rPr>
                <w:lang w:val="en-CA" w:eastAsia="en-CA"/>
              </w:rPr>
            </w:pPr>
            <w:r>
              <w:rPr>
                <w:rFonts w:asciiTheme="minorHAnsi" w:hAnsiTheme="minorHAnsi"/>
                <w:lang w:val="en-CA" w:eastAsia="en-CA"/>
              </w:rPr>
              <w:t>Select</w:t>
            </w:r>
            <w:bookmarkStart w:id="253" w:name="OLE_LINK78"/>
            <w:bookmarkStart w:id="254" w:name="OLE_LINK79"/>
            <w:bookmarkStart w:id="255" w:name="OLE_LINK80"/>
            <w:bookmarkStart w:id="256" w:name="OLE_LINK81"/>
            <w:bookmarkStart w:id="257" w:name="OLE_LINK82"/>
            <w:bookmarkStart w:id="258" w:name="OLE_LINK83"/>
            <w:bookmarkStart w:id="259" w:name="OLE_LINK84"/>
            <w:bookmarkStart w:id="260" w:name="OLE_LINK85"/>
            <w:bookmarkStart w:id="261" w:name="OLE_LINK86"/>
            <w:bookmarkStart w:id="262" w:name="OLE_LINK87"/>
            <w:bookmarkStart w:id="263" w:name="OLE_LINK88"/>
            <w:bookmarkStart w:id="264" w:name="OLE_LINK89"/>
            <w:bookmarkStart w:id="265" w:name="OLE_LINK90"/>
            <w:r>
              <w:rPr>
                <w:rFonts w:asciiTheme="minorHAnsi" w:hAnsiTheme="minorHAnsi"/>
                <w:lang w:val="en-CA" w:eastAsia="en-CA"/>
              </w:rPr>
              <w:t xml:space="preserve"> the </w:t>
            </w:r>
            <w:r w:rsidR="00882812">
              <w:rPr>
                <w:rFonts w:asciiTheme="minorHAnsi" w:hAnsiTheme="minorHAnsi"/>
                <w:b/>
                <w:lang w:val="en-CA" w:eastAsia="en-CA"/>
              </w:rPr>
              <w:t>Date</w:t>
            </w:r>
            <w:r>
              <w:rPr>
                <w:rFonts w:asciiTheme="minorHAnsi" w:hAnsiTheme="minorHAnsi"/>
                <w:lang w:val="en-CA" w:eastAsia="en-CA"/>
              </w:rPr>
              <w:t xml:space="preserve"> </w:t>
            </w:r>
            <w:r w:rsidR="00BC6DA1">
              <w:rPr>
                <w:rFonts w:asciiTheme="minorHAnsi" w:hAnsiTheme="minorHAnsi"/>
                <w:lang w:val="en-CA" w:eastAsia="en-CA"/>
              </w:rPr>
              <w:t xml:space="preserve">(stock received date) </w:t>
            </w:r>
            <w:r>
              <w:rPr>
                <w:rFonts w:asciiTheme="minorHAnsi" w:hAnsiTheme="minorHAnsi"/>
                <w:lang w:val="en-CA" w:eastAsia="en-CA"/>
              </w:rPr>
              <w:t xml:space="preserve">of </w:t>
            </w:r>
            <w:bookmarkEnd w:id="253"/>
            <w:bookmarkEnd w:id="254"/>
            <w:bookmarkEnd w:id="255"/>
            <w:bookmarkEnd w:id="256"/>
            <w:bookmarkEnd w:id="257"/>
            <w:bookmarkEnd w:id="258"/>
            <w:bookmarkEnd w:id="259"/>
            <w:bookmarkEnd w:id="260"/>
            <w:bookmarkEnd w:id="261"/>
            <w:bookmarkEnd w:id="262"/>
            <w:bookmarkEnd w:id="263"/>
            <w:bookmarkEnd w:id="264"/>
            <w:bookmarkEnd w:id="265"/>
            <w:r>
              <w:rPr>
                <w:rFonts w:asciiTheme="minorHAnsi" w:hAnsiTheme="minorHAnsi"/>
                <w:lang w:val="en-CA" w:eastAsia="en-CA"/>
              </w:rPr>
              <w:t xml:space="preserve">the invoice from the </w:t>
            </w:r>
            <w:r w:rsidR="00A055EC">
              <w:rPr>
                <w:rFonts w:asciiTheme="minorHAnsi" w:hAnsiTheme="minorHAnsi"/>
                <w:lang w:val="en-CA" w:eastAsia="en-CA"/>
              </w:rPr>
              <w:t>drop-down</w:t>
            </w:r>
            <w:r>
              <w:rPr>
                <w:rFonts w:asciiTheme="minorHAnsi" w:hAnsiTheme="minorHAnsi"/>
                <w:lang w:val="en-CA" w:eastAsia="en-CA"/>
              </w:rPr>
              <w:t xml:space="preserve"> box.</w:t>
            </w:r>
            <w:r w:rsidR="00BC6DA1">
              <w:rPr>
                <w:rFonts w:asciiTheme="minorHAnsi" w:hAnsiTheme="minorHAnsi"/>
                <w:lang w:val="en-CA" w:eastAsia="en-CA"/>
              </w:rPr>
              <w:t xml:space="preserve"> </w:t>
            </w:r>
          </w:p>
        </w:tc>
      </w:tr>
      <w:tr w:rsidR="00AE2B92" w14:paraId="3477DD29" w14:textId="77777777" w:rsidTr="00C16AC5">
        <w:tc>
          <w:tcPr>
            <w:tcW w:w="4855" w:type="dxa"/>
          </w:tcPr>
          <w:p w14:paraId="608FF420" w14:textId="77777777" w:rsidR="00AE2B92" w:rsidRDefault="00AE2B92" w:rsidP="00AE2B92">
            <w:pPr>
              <w:spacing w:before="100" w:beforeAutospacing="1" w:after="100" w:afterAutospacing="1" w:line="360" w:lineRule="auto"/>
              <w:rPr>
                <w:lang w:val="en-CA" w:eastAsia="en-CA"/>
              </w:rPr>
            </w:pPr>
            <w:r>
              <w:rPr>
                <w:b/>
                <w:bCs/>
                <w:lang w:val="en-CA" w:eastAsia="en-CA"/>
              </w:rPr>
              <w:t>Invoice Number</w:t>
            </w:r>
          </w:p>
        </w:tc>
        <w:tc>
          <w:tcPr>
            <w:tcW w:w="4855" w:type="dxa"/>
          </w:tcPr>
          <w:p w14:paraId="0D955202" w14:textId="44A435EC" w:rsidR="00AE2B92" w:rsidRDefault="00882812" w:rsidP="00AE2B92">
            <w:pPr>
              <w:spacing w:before="100" w:beforeAutospacing="1" w:after="100" w:afterAutospacing="1" w:line="360" w:lineRule="auto"/>
              <w:rPr>
                <w:lang w:val="en-CA" w:eastAsia="en-CA"/>
              </w:rPr>
            </w:pPr>
            <w:r>
              <w:rPr>
                <w:lang w:val="en-CA" w:eastAsia="en-CA"/>
              </w:rPr>
              <w:t xml:space="preserve">Enter the Supplier </w:t>
            </w:r>
            <w:r w:rsidRPr="00882812">
              <w:rPr>
                <w:b/>
                <w:lang w:val="en-CA" w:eastAsia="en-CA"/>
              </w:rPr>
              <w:t>Invoice/Credit N</w:t>
            </w:r>
            <w:r w:rsidR="00AE2B92" w:rsidRPr="00882812">
              <w:rPr>
                <w:b/>
                <w:lang w:val="en-CA" w:eastAsia="en-CA"/>
              </w:rPr>
              <w:t>umber</w:t>
            </w:r>
            <w:r w:rsidR="00AE2B92">
              <w:rPr>
                <w:lang w:val="en-CA" w:eastAsia="en-CA"/>
              </w:rPr>
              <w:t xml:space="preserve">. Check this carefully to </w:t>
            </w:r>
            <w:r>
              <w:rPr>
                <w:lang w:val="en-CA" w:eastAsia="en-CA"/>
              </w:rPr>
              <w:t>ensure</w:t>
            </w:r>
            <w:r w:rsidR="00AE2B92">
              <w:rPr>
                <w:lang w:val="en-CA" w:eastAsia="en-CA"/>
              </w:rPr>
              <w:t xml:space="preserve"> it is entered properly.</w:t>
            </w:r>
          </w:p>
        </w:tc>
      </w:tr>
      <w:tr w:rsidR="00AE2B92" w14:paraId="75F5E73F" w14:textId="77777777" w:rsidTr="00C16AC5">
        <w:tc>
          <w:tcPr>
            <w:tcW w:w="4855" w:type="dxa"/>
          </w:tcPr>
          <w:p w14:paraId="756C3DD7" w14:textId="77777777" w:rsidR="001106D9" w:rsidRDefault="00AE2B92" w:rsidP="00AE2B92">
            <w:pPr>
              <w:spacing w:before="100" w:beforeAutospacing="1" w:after="100" w:afterAutospacing="1" w:line="360" w:lineRule="auto"/>
              <w:rPr>
                <w:b/>
                <w:lang w:val="en-CA" w:eastAsia="en-CA"/>
              </w:rPr>
            </w:pPr>
            <w:r>
              <w:rPr>
                <w:b/>
                <w:bCs/>
                <w:lang w:val="en-CA" w:eastAsia="en-CA"/>
              </w:rPr>
              <w:t>Invoice Total</w:t>
            </w:r>
            <w:r w:rsidR="001106D9">
              <w:rPr>
                <w:b/>
                <w:lang w:val="en-CA" w:eastAsia="en-CA"/>
              </w:rPr>
              <w:t xml:space="preserve"> </w:t>
            </w:r>
          </w:p>
          <w:p w14:paraId="548D5A0A" w14:textId="4FFF48D1" w:rsidR="001106D9" w:rsidRDefault="001106D9" w:rsidP="00AE2B92">
            <w:pPr>
              <w:spacing w:before="100" w:beforeAutospacing="1" w:after="100" w:afterAutospacing="1" w:line="360" w:lineRule="auto"/>
              <w:rPr>
                <w:lang w:val="en-CA" w:eastAsia="en-CA"/>
              </w:rPr>
            </w:pPr>
          </w:p>
        </w:tc>
        <w:tc>
          <w:tcPr>
            <w:tcW w:w="4855" w:type="dxa"/>
          </w:tcPr>
          <w:p w14:paraId="5027652E" w14:textId="77777777" w:rsidR="00AE2B92" w:rsidRDefault="00AE2B92" w:rsidP="00AE2B92">
            <w:pPr>
              <w:spacing w:before="100" w:beforeAutospacing="1" w:after="100" w:afterAutospacing="1" w:line="360" w:lineRule="auto"/>
              <w:rPr>
                <w:lang w:val="en-CA" w:eastAsia="en-CA"/>
              </w:rPr>
            </w:pPr>
            <w:bookmarkStart w:id="266" w:name="OLE_LINK76"/>
            <w:bookmarkStart w:id="267" w:name="OLE_LINK77"/>
            <w:r w:rsidRPr="00AE2B92">
              <w:rPr>
                <w:lang w:val="en-CA" w:eastAsia="en-CA"/>
              </w:rPr>
              <w:t xml:space="preserve">Enter the </w:t>
            </w:r>
            <w:r w:rsidR="00882812">
              <w:rPr>
                <w:b/>
                <w:lang w:val="en-CA" w:eastAsia="en-CA"/>
              </w:rPr>
              <w:t>Total Amount</w:t>
            </w:r>
            <w:r w:rsidR="00882812">
              <w:rPr>
                <w:lang w:val="en-CA" w:eastAsia="en-CA"/>
              </w:rPr>
              <w:t xml:space="preserve"> of the Invoice including all charges (I</w:t>
            </w:r>
            <w:r w:rsidRPr="00AE2B92">
              <w:rPr>
                <w:lang w:val="en-CA" w:eastAsia="en-CA"/>
              </w:rPr>
              <w:t>tems, expenses and taxes). </w:t>
            </w:r>
          </w:p>
          <w:p w14:paraId="4DC41211" w14:textId="0F9956D7" w:rsidR="00882812" w:rsidRPr="00882812" w:rsidRDefault="00882812" w:rsidP="00AE2B92">
            <w:pPr>
              <w:spacing w:before="100" w:beforeAutospacing="1" w:after="100" w:afterAutospacing="1" w:line="360" w:lineRule="auto"/>
              <w:rPr>
                <w:b/>
                <w:lang w:val="en-CA" w:eastAsia="en-CA"/>
              </w:rPr>
            </w:pPr>
            <w:r>
              <w:rPr>
                <w:b/>
                <w:lang w:val="en-CA" w:eastAsia="en-CA"/>
              </w:rPr>
              <w:t>NOTE:</w:t>
            </w:r>
            <w:r>
              <w:rPr>
                <w:lang w:val="en-CA" w:eastAsia="en-CA"/>
              </w:rPr>
              <w:t xml:space="preserve"> This total is usually located at the bottom of the last page of the invoice.</w:t>
            </w:r>
          </w:p>
        </w:tc>
      </w:tr>
      <w:tr w:rsidR="00AE2B92" w14:paraId="48EC43E6" w14:textId="77777777" w:rsidTr="00C16AC5">
        <w:tc>
          <w:tcPr>
            <w:tcW w:w="4855" w:type="dxa"/>
          </w:tcPr>
          <w:p w14:paraId="75B54A41" w14:textId="30A3166B" w:rsidR="00AE2B92" w:rsidRDefault="001106D9" w:rsidP="00AE2B92">
            <w:pPr>
              <w:spacing w:before="100" w:beforeAutospacing="1" w:after="100" w:afterAutospacing="1" w:line="360" w:lineRule="auto"/>
              <w:rPr>
                <w:lang w:val="en-CA" w:eastAsia="en-CA"/>
              </w:rPr>
            </w:pPr>
            <w:r>
              <w:rPr>
                <w:b/>
                <w:bCs/>
                <w:lang w:val="en-CA" w:eastAsia="en-CA"/>
              </w:rPr>
              <w:t>Terms</w:t>
            </w:r>
            <w:r w:rsidR="00C43C0A">
              <w:rPr>
                <w:b/>
                <w:bCs/>
                <w:lang w:val="en-CA" w:eastAsia="en-CA"/>
              </w:rPr>
              <w:t xml:space="preserve"> </w:t>
            </w:r>
            <w:r w:rsidR="00882812">
              <w:rPr>
                <w:b/>
                <w:bCs/>
                <w:lang w:val="en-CA" w:eastAsia="en-CA"/>
              </w:rPr>
              <w:t>(OPTIONAL)</w:t>
            </w:r>
          </w:p>
        </w:tc>
        <w:tc>
          <w:tcPr>
            <w:tcW w:w="4855" w:type="dxa"/>
          </w:tcPr>
          <w:p w14:paraId="46EE8EE2" w14:textId="1ED9EF18" w:rsidR="00AE2B92" w:rsidRDefault="00C43C0A" w:rsidP="00C43C0A">
            <w:pPr>
              <w:spacing w:before="100" w:beforeAutospacing="1" w:after="100" w:afterAutospacing="1" w:line="360" w:lineRule="auto"/>
              <w:rPr>
                <w:lang w:val="en-CA" w:eastAsia="en-CA"/>
              </w:rPr>
            </w:pPr>
            <w:r>
              <w:rPr>
                <w:lang w:val="en-CA" w:eastAsia="en-CA"/>
              </w:rPr>
              <w:t xml:space="preserve">This field will default to the </w:t>
            </w:r>
            <w:r w:rsidR="00882812">
              <w:rPr>
                <w:b/>
                <w:lang w:val="en-CA" w:eastAsia="en-CA"/>
              </w:rPr>
              <w:t>Number of Days</w:t>
            </w:r>
            <w:r>
              <w:rPr>
                <w:lang w:val="en-CA" w:eastAsia="en-CA"/>
              </w:rPr>
              <w:t xml:space="preserve"> you indicated when setting up this </w:t>
            </w:r>
            <w:r w:rsidR="00882812">
              <w:rPr>
                <w:rStyle w:val="C1HJump"/>
              </w:rPr>
              <w:t>S</w:t>
            </w:r>
            <w:r w:rsidRPr="00C43C0A">
              <w:rPr>
                <w:rStyle w:val="C1HJump"/>
              </w:rPr>
              <w:t>upplier</w:t>
            </w:r>
            <w:r w:rsidRPr="00C43C0A">
              <w:rPr>
                <w:rStyle w:val="C1HJump"/>
                <w:vanish/>
              </w:rPr>
              <w:t>|topic=Suppliers (Vendors)</w:t>
            </w:r>
            <w:r w:rsidR="00882812">
              <w:rPr>
                <w:lang w:val="en-CA" w:eastAsia="en-CA"/>
              </w:rPr>
              <w:t xml:space="preserve">. If </w:t>
            </w:r>
            <w:r w:rsidR="00882812">
              <w:rPr>
                <w:lang w:val="en-CA" w:eastAsia="en-CA"/>
              </w:rPr>
              <w:lastRenderedPageBreak/>
              <w:t xml:space="preserve">you do not wish to use this field, </w:t>
            </w:r>
            <w:r w:rsidR="001106D9">
              <w:rPr>
                <w:lang w:val="en-CA" w:eastAsia="en-CA"/>
              </w:rPr>
              <w:t xml:space="preserve">just TAB to the next </w:t>
            </w:r>
            <w:r w:rsidR="00882812">
              <w:rPr>
                <w:lang w:val="en-CA" w:eastAsia="en-CA"/>
              </w:rPr>
              <w:t>one</w:t>
            </w:r>
            <w:r w:rsidR="001106D9">
              <w:rPr>
                <w:lang w:val="en-CA" w:eastAsia="en-CA"/>
              </w:rPr>
              <w:t>.</w:t>
            </w:r>
          </w:p>
        </w:tc>
      </w:tr>
      <w:tr w:rsidR="00AE2B92" w14:paraId="2F600E23" w14:textId="77777777" w:rsidTr="00C16AC5">
        <w:tc>
          <w:tcPr>
            <w:tcW w:w="4855" w:type="dxa"/>
          </w:tcPr>
          <w:p w14:paraId="2AF5B98E" w14:textId="77777777" w:rsidR="00AE2B92" w:rsidRDefault="001106D9" w:rsidP="00AE2B92">
            <w:pPr>
              <w:spacing w:before="100" w:beforeAutospacing="1" w:after="100" w:afterAutospacing="1" w:line="360" w:lineRule="auto"/>
              <w:rPr>
                <w:lang w:val="en-CA" w:eastAsia="en-CA"/>
              </w:rPr>
            </w:pPr>
            <w:r>
              <w:rPr>
                <w:b/>
                <w:bCs/>
                <w:lang w:val="en-CA" w:eastAsia="en-CA"/>
              </w:rPr>
              <w:lastRenderedPageBreak/>
              <w:t>Due Date</w:t>
            </w:r>
            <w:r w:rsidR="00C43C0A">
              <w:rPr>
                <w:b/>
                <w:bCs/>
                <w:lang w:val="en-CA" w:eastAsia="en-CA"/>
              </w:rPr>
              <w:t xml:space="preserve"> (calculated)</w:t>
            </w:r>
          </w:p>
        </w:tc>
        <w:tc>
          <w:tcPr>
            <w:tcW w:w="4855" w:type="dxa"/>
          </w:tcPr>
          <w:p w14:paraId="2FDC3EC0" w14:textId="49C68B61" w:rsidR="00AE2B92" w:rsidRDefault="001106D9" w:rsidP="00AE2B92">
            <w:pPr>
              <w:spacing w:before="100" w:beforeAutospacing="1" w:after="100" w:afterAutospacing="1" w:line="360" w:lineRule="auto"/>
              <w:rPr>
                <w:lang w:val="en-CA" w:eastAsia="en-CA"/>
              </w:rPr>
            </w:pPr>
            <w:r>
              <w:rPr>
                <w:lang w:val="en-CA" w:eastAsia="en-CA"/>
              </w:rPr>
              <w:t xml:space="preserve">This field is calculated by </w:t>
            </w:r>
            <w:r w:rsidR="00882812">
              <w:rPr>
                <w:lang w:val="en-CA" w:eastAsia="en-CA"/>
              </w:rPr>
              <w:t>Optimum Control</w:t>
            </w:r>
            <w:r>
              <w:rPr>
                <w:lang w:val="en-CA" w:eastAsia="en-CA"/>
              </w:rPr>
              <w:t xml:space="preserve">. This is the </w:t>
            </w:r>
            <w:r w:rsidR="00882812">
              <w:rPr>
                <w:b/>
                <w:lang w:val="en-CA" w:eastAsia="en-CA"/>
              </w:rPr>
              <w:t>Due Date</w:t>
            </w:r>
            <w:r>
              <w:rPr>
                <w:lang w:val="en-CA" w:eastAsia="en-CA"/>
              </w:rPr>
              <w:t xml:space="preserve"> t</w:t>
            </w:r>
            <w:r w:rsidR="00882812">
              <w:rPr>
                <w:lang w:val="en-CA" w:eastAsia="en-CA"/>
              </w:rPr>
              <w:t>hat the bill is t</w:t>
            </w:r>
            <w:r>
              <w:rPr>
                <w:lang w:val="en-CA" w:eastAsia="en-CA"/>
              </w:rPr>
              <w:t>o be paid</w:t>
            </w:r>
            <w:r w:rsidR="00882812">
              <w:rPr>
                <w:lang w:val="en-CA" w:eastAsia="en-CA"/>
              </w:rPr>
              <w:t>,</w:t>
            </w:r>
            <w:r>
              <w:rPr>
                <w:lang w:val="en-CA" w:eastAsia="en-CA"/>
              </w:rPr>
              <w:t xml:space="preserve"> </w:t>
            </w:r>
            <w:r w:rsidR="00882812">
              <w:rPr>
                <w:lang w:val="en-CA" w:eastAsia="en-CA"/>
              </w:rPr>
              <w:t>which is dependent</w:t>
            </w:r>
            <w:r>
              <w:rPr>
                <w:lang w:val="en-CA" w:eastAsia="en-CA"/>
              </w:rPr>
              <w:t xml:space="preserve"> on the </w:t>
            </w:r>
            <w:r w:rsidRPr="00882812">
              <w:rPr>
                <w:bCs/>
                <w:lang w:val="en-CA" w:eastAsia="en-CA"/>
              </w:rPr>
              <w:t>Terms</w:t>
            </w:r>
            <w:r>
              <w:rPr>
                <w:lang w:val="en-CA" w:eastAsia="en-CA"/>
              </w:rPr>
              <w:t xml:space="preserve"> that are selected. </w:t>
            </w:r>
          </w:p>
        </w:tc>
      </w:tr>
      <w:tr w:rsidR="00AE2B92" w14:paraId="6792E015" w14:textId="77777777" w:rsidTr="00C16AC5">
        <w:tc>
          <w:tcPr>
            <w:tcW w:w="4855" w:type="dxa"/>
          </w:tcPr>
          <w:p w14:paraId="130B2C02" w14:textId="77777777" w:rsidR="00AE2B92" w:rsidRDefault="001106D9" w:rsidP="00AE2B92">
            <w:pPr>
              <w:spacing w:before="100" w:beforeAutospacing="1" w:after="100" w:afterAutospacing="1" w:line="360" w:lineRule="auto"/>
              <w:rPr>
                <w:lang w:val="en-CA" w:eastAsia="en-CA"/>
              </w:rPr>
            </w:pPr>
            <w:r w:rsidRPr="00CA2751">
              <w:rPr>
                <w:b/>
                <w:bCs/>
                <w:highlight w:val="magenta"/>
                <w:lang w:val="en-CA" w:eastAsia="en-CA"/>
              </w:rPr>
              <w:t>PO # - Purchase Order Number</w:t>
            </w:r>
          </w:p>
        </w:tc>
        <w:tc>
          <w:tcPr>
            <w:tcW w:w="4855" w:type="dxa"/>
          </w:tcPr>
          <w:p w14:paraId="2EA413A8" w14:textId="474CE528" w:rsidR="00AE2B92" w:rsidRDefault="001106D9" w:rsidP="00AE2B92">
            <w:pPr>
              <w:spacing w:before="100" w:beforeAutospacing="1" w:after="100" w:afterAutospacing="1" w:line="360" w:lineRule="auto"/>
              <w:rPr>
                <w:lang w:val="en-CA" w:eastAsia="en-CA"/>
              </w:rPr>
            </w:pPr>
            <w:r>
              <w:rPr>
                <w:lang w:val="en-CA" w:eastAsia="en-CA"/>
              </w:rPr>
              <w:t xml:space="preserve">Enter a </w:t>
            </w:r>
            <w:r w:rsidR="00CA2751">
              <w:rPr>
                <w:b/>
                <w:lang w:val="en-CA" w:eastAsia="en-CA"/>
              </w:rPr>
              <w:t>PO #</w:t>
            </w:r>
            <w:r w:rsidR="00CA2751">
              <w:rPr>
                <w:lang w:val="en-CA" w:eastAsia="en-CA"/>
              </w:rPr>
              <w:t xml:space="preserve"> if you use them. </w:t>
            </w:r>
            <w:r>
              <w:rPr>
                <w:lang w:val="en-CA" w:eastAsia="en-CA"/>
              </w:rPr>
              <w:t>If you hav</w:t>
            </w:r>
            <w:r w:rsidR="00CA2751">
              <w:rPr>
                <w:lang w:val="en-CA" w:eastAsia="en-CA"/>
              </w:rPr>
              <w:t>e imported your I</w:t>
            </w:r>
            <w:r w:rsidR="00C43C0A">
              <w:rPr>
                <w:lang w:val="en-CA" w:eastAsia="en-CA"/>
              </w:rPr>
              <w:t>nvoice from a Pending O</w:t>
            </w:r>
            <w:r>
              <w:rPr>
                <w:lang w:val="en-CA" w:eastAsia="en-CA"/>
              </w:rPr>
              <w:t xml:space="preserve">rder, the </w:t>
            </w:r>
            <w:r w:rsidR="00CA2751">
              <w:rPr>
                <w:lang w:val="en-CA" w:eastAsia="en-CA"/>
              </w:rPr>
              <w:t>PO #</w:t>
            </w:r>
            <w:r>
              <w:rPr>
                <w:lang w:val="en-CA" w:eastAsia="en-CA"/>
              </w:rPr>
              <w:t xml:space="preserve"> will appear automatically.</w:t>
            </w:r>
          </w:p>
        </w:tc>
      </w:tr>
      <w:tr w:rsidR="001106D9" w14:paraId="49D573A5" w14:textId="77777777" w:rsidTr="00C16AC5">
        <w:tc>
          <w:tcPr>
            <w:tcW w:w="4855" w:type="dxa"/>
          </w:tcPr>
          <w:p w14:paraId="08AB6D7C" w14:textId="77777777" w:rsidR="001106D9" w:rsidRDefault="001106D9" w:rsidP="00AE2B92">
            <w:pPr>
              <w:spacing w:before="100" w:beforeAutospacing="1" w:after="100" w:afterAutospacing="1" w:line="360" w:lineRule="auto"/>
              <w:rPr>
                <w:b/>
                <w:bCs/>
                <w:lang w:val="en-CA" w:eastAsia="en-CA"/>
              </w:rPr>
            </w:pPr>
            <w:r>
              <w:rPr>
                <w:b/>
                <w:bCs/>
                <w:lang w:val="en-CA" w:eastAsia="en-CA"/>
              </w:rPr>
              <w:t>Comments</w:t>
            </w:r>
          </w:p>
        </w:tc>
        <w:tc>
          <w:tcPr>
            <w:tcW w:w="4855" w:type="dxa"/>
          </w:tcPr>
          <w:p w14:paraId="3393D815" w14:textId="4B623817" w:rsidR="001106D9" w:rsidRDefault="001106D9" w:rsidP="00AE2B92">
            <w:pPr>
              <w:spacing w:before="100" w:beforeAutospacing="1" w:after="100" w:afterAutospacing="1" w:line="360" w:lineRule="auto"/>
              <w:rPr>
                <w:lang w:val="en-CA" w:eastAsia="en-CA"/>
              </w:rPr>
            </w:pPr>
            <w:r>
              <w:rPr>
                <w:lang w:val="en-CA" w:eastAsia="en-CA"/>
              </w:rPr>
              <w:t>Enter </w:t>
            </w:r>
            <w:r w:rsidR="00C43C0A">
              <w:rPr>
                <w:lang w:val="en-CA" w:eastAsia="en-CA"/>
              </w:rPr>
              <w:t xml:space="preserve">any </w:t>
            </w:r>
            <w:r w:rsidR="00CA2751">
              <w:rPr>
                <w:b/>
                <w:lang w:val="en-CA" w:eastAsia="en-CA"/>
              </w:rPr>
              <w:t>A</w:t>
            </w:r>
            <w:r w:rsidR="00CA2751" w:rsidRPr="00CA2751">
              <w:rPr>
                <w:b/>
                <w:lang w:val="en-CA" w:eastAsia="en-CA"/>
              </w:rPr>
              <w:t xml:space="preserve">dditional </w:t>
            </w:r>
            <w:r w:rsidR="00CA2751">
              <w:rPr>
                <w:b/>
                <w:lang w:val="en-CA" w:eastAsia="en-CA"/>
              </w:rPr>
              <w:t>N</w:t>
            </w:r>
            <w:r w:rsidR="00CA2751" w:rsidRPr="00CA2751">
              <w:rPr>
                <w:b/>
                <w:lang w:val="en-CA" w:eastAsia="en-CA"/>
              </w:rPr>
              <w:t>otes</w:t>
            </w:r>
            <w:r w:rsidR="00CA2751">
              <w:rPr>
                <w:lang w:val="en-CA" w:eastAsia="en-CA"/>
              </w:rPr>
              <w:t xml:space="preserve"> about the I</w:t>
            </w:r>
            <w:r>
              <w:rPr>
                <w:lang w:val="en-CA" w:eastAsia="en-CA"/>
              </w:rPr>
              <w:t>nvoice/</w:t>
            </w:r>
            <w:r w:rsidR="00CA2751">
              <w:rPr>
                <w:lang w:val="en-CA" w:eastAsia="en-CA"/>
              </w:rPr>
              <w:t>C</w:t>
            </w:r>
            <w:r>
              <w:rPr>
                <w:lang w:val="en-CA" w:eastAsia="en-CA"/>
              </w:rPr>
              <w:t>redit.</w:t>
            </w:r>
          </w:p>
        </w:tc>
      </w:tr>
    </w:tbl>
    <w:bookmarkEnd w:id="266"/>
    <w:bookmarkEnd w:id="267"/>
    <w:p w14:paraId="1CC26EDD" w14:textId="21908829" w:rsidR="006570E1" w:rsidRDefault="00CA2751" w:rsidP="006570E1">
      <w:pPr>
        <w:spacing w:before="100" w:beforeAutospacing="1" w:after="100" w:afterAutospacing="1" w:line="360" w:lineRule="auto"/>
        <w:rPr>
          <w:b/>
          <w:sz w:val="28"/>
          <w:szCs w:val="28"/>
          <w:u w:val="single"/>
          <w:lang w:val="en-CA" w:eastAsia="en-CA"/>
        </w:rPr>
      </w:pPr>
      <w:r>
        <w:rPr>
          <w:b/>
          <w:sz w:val="28"/>
          <w:szCs w:val="28"/>
          <w:u w:val="single"/>
          <w:lang w:val="en-CA" w:eastAsia="en-CA"/>
        </w:rPr>
        <w:br/>
      </w:r>
    </w:p>
    <w:p w14:paraId="6A23D9AB" w14:textId="77777777" w:rsidR="006570E1" w:rsidRDefault="00C43C0A" w:rsidP="003809DF">
      <w:pPr>
        <w:pStyle w:val="Heading2"/>
        <w:rPr>
          <w:lang w:val="en-CA" w:eastAsia="en-CA"/>
        </w:rPr>
      </w:pPr>
      <w:bookmarkStart w:id="268" w:name="_Toc502341815"/>
      <w:r>
        <w:rPr>
          <w:lang w:val="en-CA" w:eastAsia="en-CA"/>
        </w:rPr>
        <w:t>Item</w:t>
      </w:r>
      <w:r w:rsidR="00630485">
        <w:rPr>
          <w:lang w:val="en-CA" w:eastAsia="en-CA"/>
        </w:rPr>
        <w:t xml:space="preserve"> Purchases</w:t>
      </w:r>
      <w:bookmarkEnd w:id="268"/>
    </w:p>
    <w:p w14:paraId="7C625699" w14:textId="77777777" w:rsidR="003809DF" w:rsidRPr="003809DF" w:rsidRDefault="003809DF" w:rsidP="003809DF">
      <w:pPr>
        <w:pStyle w:val="BodyText"/>
        <w:rPr>
          <w:lang w:val="en-CA" w:eastAsia="en-CA"/>
        </w:rPr>
      </w:pPr>
    </w:p>
    <w:p w14:paraId="63A137D9" w14:textId="0993BAEA" w:rsidR="006570E1" w:rsidRDefault="00C43C0A" w:rsidP="001106D9">
      <w:pPr>
        <w:pStyle w:val="bodytext0"/>
        <w:spacing w:line="360" w:lineRule="auto"/>
        <w:rPr>
          <w:rFonts w:asciiTheme="minorHAnsi" w:hAnsiTheme="minorHAnsi"/>
        </w:rPr>
      </w:pPr>
      <w:r>
        <w:rPr>
          <w:rFonts w:asciiTheme="minorHAnsi" w:hAnsiTheme="minorHAnsi"/>
        </w:rPr>
        <w:t>This pane is the place where you a</w:t>
      </w:r>
      <w:r w:rsidR="00346883">
        <w:rPr>
          <w:rFonts w:asciiTheme="minorHAnsi" w:hAnsiTheme="minorHAnsi"/>
        </w:rPr>
        <w:t>dd and update pricing for your I</w:t>
      </w:r>
      <w:r>
        <w:rPr>
          <w:rFonts w:asciiTheme="minorHAnsi" w:hAnsiTheme="minorHAnsi"/>
        </w:rPr>
        <w:t xml:space="preserve">tems (stock). </w:t>
      </w:r>
      <w:r w:rsidR="00346883">
        <w:rPr>
          <w:rFonts w:asciiTheme="minorHAnsi" w:hAnsiTheme="minorHAnsi"/>
        </w:rPr>
        <w:t>When you select a S</w:t>
      </w:r>
      <w:r w:rsidR="006570E1">
        <w:rPr>
          <w:rFonts w:asciiTheme="minorHAnsi" w:hAnsiTheme="minorHAnsi"/>
        </w:rPr>
        <w:t xml:space="preserve">upplier for the </w:t>
      </w:r>
      <w:r w:rsidR="00346883">
        <w:rPr>
          <w:rFonts w:asciiTheme="minorHAnsi" w:hAnsiTheme="minorHAnsi"/>
        </w:rPr>
        <w:t>I</w:t>
      </w:r>
      <w:r w:rsidR="006570E1">
        <w:rPr>
          <w:rFonts w:asciiTheme="minorHAnsi" w:hAnsiTheme="minorHAnsi"/>
        </w:rPr>
        <w:t xml:space="preserve">nvoice, the list on the left is populated with all the </w:t>
      </w:r>
      <w:r w:rsidR="00346883">
        <w:rPr>
          <w:rFonts w:asciiTheme="minorHAnsi" w:hAnsiTheme="minorHAnsi"/>
        </w:rPr>
        <w:t>I</w:t>
      </w:r>
      <w:r w:rsidR="006570E1">
        <w:rPr>
          <w:rFonts w:asciiTheme="minorHAnsi" w:hAnsiTheme="minorHAnsi"/>
        </w:rPr>
        <w:t xml:space="preserve">tems and </w:t>
      </w:r>
      <w:r w:rsidR="00346883">
        <w:rPr>
          <w:rFonts w:asciiTheme="minorHAnsi" w:hAnsiTheme="minorHAnsi"/>
        </w:rPr>
        <w:t>P</w:t>
      </w:r>
      <w:r w:rsidR="006570E1">
        <w:rPr>
          <w:rFonts w:asciiTheme="minorHAnsi" w:hAnsiTheme="minorHAnsi"/>
        </w:rPr>
        <w:t xml:space="preserve">ackage </w:t>
      </w:r>
      <w:r w:rsidR="00346883">
        <w:rPr>
          <w:rFonts w:asciiTheme="minorHAnsi" w:hAnsiTheme="minorHAnsi"/>
        </w:rPr>
        <w:t>S</w:t>
      </w:r>
      <w:r w:rsidR="006570E1">
        <w:rPr>
          <w:rFonts w:asciiTheme="minorHAnsi" w:hAnsiTheme="minorHAnsi"/>
        </w:rPr>
        <w:t xml:space="preserve">izes that you have set up for that </w:t>
      </w:r>
      <w:r w:rsidR="00346883">
        <w:rPr>
          <w:rFonts w:asciiTheme="minorHAnsi" w:hAnsiTheme="minorHAnsi"/>
        </w:rPr>
        <w:t>S</w:t>
      </w:r>
      <w:r w:rsidR="006570E1">
        <w:rPr>
          <w:rFonts w:asciiTheme="minorHAnsi" w:hAnsiTheme="minorHAnsi"/>
        </w:rPr>
        <w:t>upplier.</w:t>
      </w:r>
    </w:p>
    <w:p w14:paraId="3AE85ADF" w14:textId="77777777" w:rsidR="009941D4" w:rsidRDefault="009941D4" w:rsidP="001106D9">
      <w:pPr>
        <w:pStyle w:val="bodytext0"/>
        <w:spacing w:line="360" w:lineRule="auto"/>
        <w:rPr>
          <w:rFonts w:asciiTheme="minorHAnsi" w:hAnsi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1106D9" w14:paraId="304E5F48" w14:textId="77777777" w:rsidTr="00C16AC5">
        <w:tc>
          <w:tcPr>
            <w:tcW w:w="4855" w:type="dxa"/>
            <w:shd w:val="clear" w:color="auto" w:fill="D9D9D9" w:themeFill="background1" w:themeFillShade="D9"/>
          </w:tcPr>
          <w:p w14:paraId="7EF2EB15" w14:textId="77777777" w:rsidR="001106D9" w:rsidRPr="002C6CD5" w:rsidRDefault="00C43C0A" w:rsidP="001106D9">
            <w:pPr>
              <w:pStyle w:val="bodytext0"/>
              <w:spacing w:line="360" w:lineRule="auto"/>
              <w:rPr>
                <w:rFonts w:asciiTheme="minorHAnsi" w:hAnsiTheme="minorHAnsi"/>
                <w:b/>
              </w:rPr>
            </w:pPr>
            <w:r>
              <w:rPr>
                <w:rFonts w:asciiTheme="minorHAnsi" w:hAnsiTheme="minorHAnsi"/>
                <w:b/>
              </w:rPr>
              <w:t>Items Tab</w:t>
            </w:r>
          </w:p>
        </w:tc>
        <w:tc>
          <w:tcPr>
            <w:tcW w:w="4855" w:type="dxa"/>
            <w:shd w:val="clear" w:color="auto" w:fill="D9D9D9" w:themeFill="background1" w:themeFillShade="D9"/>
          </w:tcPr>
          <w:p w14:paraId="48318F2C" w14:textId="77777777" w:rsidR="001106D9" w:rsidRPr="002C6CD5" w:rsidRDefault="001106D9" w:rsidP="001106D9">
            <w:pPr>
              <w:pStyle w:val="bodytext0"/>
              <w:spacing w:line="360" w:lineRule="auto"/>
              <w:rPr>
                <w:rFonts w:asciiTheme="minorHAnsi" w:hAnsiTheme="minorHAnsi"/>
                <w:b/>
              </w:rPr>
            </w:pPr>
            <w:r w:rsidRPr="002C6CD5">
              <w:rPr>
                <w:rFonts w:asciiTheme="minorHAnsi" w:hAnsiTheme="minorHAnsi"/>
                <w:b/>
              </w:rPr>
              <w:t>Details</w:t>
            </w:r>
          </w:p>
        </w:tc>
      </w:tr>
      <w:tr w:rsidR="00C43C0A" w14:paraId="7C4742A7" w14:textId="77777777" w:rsidTr="00C16AC5">
        <w:trPr>
          <w:trHeight w:val="1191"/>
        </w:trPr>
        <w:tc>
          <w:tcPr>
            <w:tcW w:w="4855" w:type="dxa"/>
            <w:vMerge w:val="restart"/>
          </w:tcPr>
          <w:p w14:paraId="49AA0DE5" w14:textId="77777777" w:rsidR="00C43C0A" w:rsidRPr="00346883" w:rsidRDefault="00C43C0A" w:rsidP="00C43C0A">
            <w:pPr>
              <w:pStyle w:val="bodytext0"/>
              <w:spacing w:line="360" w:lineRule="auto"/>
              <w:rPr>
                <w:rFonts w:asciiTheme="minorHAnsi" w:hAnsiTheme="minorHAnsi"/>
                <w:b/>
                <w:highlight w:val="magenta"/>
              </w:rPr>
            </w:pPr>
            <w:r w:rsidRPr="00346883">
              <w:rPr>
                <w:rFonts w:asciiTheme="minorHAnsi" w:hAnsiTheme="minorHAnsi"/>
                <w:b/>
                <w:highlight w:val="magenta"/>
              </w:rPr>
              <w:t>Items Selection</w:t>
            </w:r>
          </w:p>
          <w:p w14:paraId="1BE3E1A3" w14:textId="77777777" w:rsidR="00AA2E42" w:rsidRPr="00346883" w:rsidRDefault="00AA2E42" w:rsidP="00AA2E42">
            <w:pPr>
              <w:pStyle w:val="bodytext0"/>
              <w:spacing w:line="360" w:lineRule="auto"/>
              <w:rPr>
                <w:rFonts w:asciiTheme="minorHAnsi" w:hAnsiTheme="minorHAnsi"/>
                <w:highlight w:val="magenta"/>
              </w:rPr>
            </w:pPr>
            <w:r w:rsidRPr="00346883">
              <w:rPr>
                <w:rFonts w:asciiTheme="minorHAnsi" w:hAnsiTheme="minorHAnsi"/>
                <w:highlight w:val="magenta"/>
              </w:rPr>
              <w:t xml:space="preserve">If an item or case size is not in the </w:t>
            </w:r>
            <w:r w:rsidR="00A055EC" w:rsidRPr="00346883">
              <w:rPr>
                <w:rFonts w:asciiTheme="minorHAnsi" w:hAnsiTheme="minorHAnsi"/>
                <w:highlight w:val="magenta"/>
              </w:rPr>
              <w:t>list, you</w:t>
            </w:r>
            <w:r w:rsidRPr="00346883">
              <w:rPr>
                <w:rFonts w:asciiTheme="minorHAnsi" w:hAnsiTheme="minorHAnsi"/>
                <w:highlight w:val="magenta"/>
              </w:rPr>
              <w:t xml:space="preserve"> can add new items on the fly by clicking Items from </w:t>
            </w:r>
            <w:r w:rsidRPr="00346883">
              <w:rPr>
                <w:rFonts w:asciiTheme="minorHAnsi" w:hAnsiTheme="minorHAnsi"/>
                <w:highlight w:val="magenta"/>
              </w:rPr>
              <w:lastRenderedPageBreak/>
              <w:t>OCDesktop and either searching for an existing item and add a case size or add a New item. When you return to this window the item will exist.</w:t>
            </w:r>
          </w:p>
        </w:tc>
        <w:tc>
          <w:tcPr>
            <w:tcW w:w="4855" w:type="dxa"/>
          </w:tcPr>
          <w:p w14:paraId="1053DCB8" w14:textId="77777777" w:rsidR="00C43C0A" w:rsidRPr="00346883" w:rsidRDefault="00C43C0A" w:rsidP="00C43C0A">
            <w:pPr>
              <w:pStyle w:val="bodytext0"/>
              <w:spacing w:line="360" w:lineRule="auto"/>
              <w:rPr>
                <w:rFonts w:asciiTheme="minorHAnsi" w:hAnsiTheme="minorHAnsi"/>
                <w:highlight w:val="magenta"/>
              </w:rPr>
            </w:pPr>
            <w:r w:rsidRPr="00346883">
              <w:rPr>
                <w:rFonts w:asciiTheme="minorHAnsi" w:hAnsiTheme="minorHAnsi"/>
                <w:b/>
                <w:highlight w:val="magenta"/>
              </w:rPr>
              <w:lastRenderedPageBreak/>
              <w:t>Option 1</w:t>
            </w:r>
            <w:r w:rsidRPr="00346883">
              <w:rPr>
                <w:rFonts w:asciiTheme="minorHAnsi" w:hAnsiTheme="minorHAnsi"/>
                <w:highlight w:val="magenta"/>
              </w:rPr>
              <w:t xml:space="preserve"> - Scroll down the list and click and drag the Item and drop into the purchase list or double click on the item pack size. It will be placed in the tab to the right.</w:t>
            </w:r>
          </w:p>
        </w:tc>
      </w:tr>
      <w:tr w:rsidR="00C43C0A" w14:paraId="03739369" w14:textId="77777777" w:rsidTr="00C16AC5">
        <w:trPr>
          <w:trHeight w:val="1191"/>
        </w:trPr>
        <w:tc>
          <w:tcPr>
            <w:tcW w:w="4855" w:type="dxa"/>
            <w:vMerge/>
          </w:tcPr>
          <w:p w14:paraId="54D4E944" w14:textId="77777777" w:rsidR="00C43C0A" w:rsidRPr="00346883" w:rsidRDefault="00C43C0A" w:rsidP="00C43C0A">
            <w:pPr>
              <w:pStyle w:val="bodytext0"/>
              <w:spacing w:line="360" w:lineRule="auto"/>
              <w:rPr>
                <w:rFonts w:asciiTheme="minorHAnsi" w:hAnsiTheme="minorHAnsi"/>
                <w:b/>
                <w:highlight w:val="magenta"/>
              </w:rPr>
            </w:pPr>
          </w:p>
        </w:tc>
        <w:tc>
          <w:tcPr>
            <w:tcW w:w="4855" w:type="dxa"/>
          </w:tcPr>
          <w:p w14:paraId="0705C56D" w14:textId="77777777" w:rsidR="00C43C0A" w:rsidRPr="00346883" w:rsidRDefault="00C43C0A" w:rsidP="001106D9">
            <w:pPr>
              <w:pStyle w:val="bodytext0"/>
              <w:spacing w:line="360" w:lineRule="auto"/>
              <w:rPr>
                <w:rFonts w:asciiTheme="minorHAnsi" w:hAnsiTheme="minorHAnsi"/>
                <w:highlight w:val="magenta"/>
              </w:rPr>
            </w:pPr>
            <w:r w:rsidRPr="00346883">
              <w:rPr>
                <w:rFonts w:asciiTheme="minorHAnsi" w:hAnsiTheme="minorHAnsi"/>
                <w:b/>
                <w:bCs/>
                <w:highlight w:val="magenta"/>
              </w:rPr>
              <w:t xml:space="preserve">Option 2 - </w:t>
            </w:r>
            <w:r w:rsidRPr="00346883">
              <w:rPr>
                <w:rFonts w:asciiTheme="minorHAnsi" w:hAnsiTheme="minorHAnsi"/>
                <w:highlight w:val="magenta"/>
              </w:rPr>
              <w:t>Click into the search box and begin typing the name of the Item, the list will shorten as you type.  Double</w:t>
            </w:r>
            <w:r w:rsidR="00A055EC" w:rsidRPr="00346883">
              <w:rPr>
                <w:rFonts w:asciiTheme="minorHAnsi" w:hAnsiTheme="minorHAnsi"/>
                <w:highlight w:val="magenta"/>
              </w:rPr>
              <w:t>-</w:t>
            </w:r>
            <w:r w:rsidRPr="00346883">
              <w:rPr>
                <w:rFonts w:asciiTheme="minorHAnsi" w:hAnsiTheme="minorHAnsi"/>
                <w:highlight w:val="magenta"/>
              </w:rPr>
              <w:t>click on the item. It will display in the tab on the right</w:t>
            </w:r>
          </w:p>
        </w:tc>
      </w:tr>
      <w:tr w:rsidR="001106D9" w14:paraId="73EF33EC" w14:textId="77777777" w:rsidTr="00C16AC5">
        <w:tc>
          <w:tcPr>
            <w:tcW w:w="4855" w:type="dxa"/>
          </w:tcPr>
          <w:p w14:paraId="03EAC817" w14:textId="77777777" w:rsidR="001106D9" w:rsidRPr="00346883" w:rsidRDefault="001106D9" w:rsidP="001106D9">
            <w:pPr>
              <w:pStyle w:val="bodytext0"/>
              <w:spacing w:line="360" w:lineRule="auto"/>
              <w:rPr>
                <w:rFonts w:asciiTheme="minorHAnsi" w:hAnsiTheme="minorHAnsi"/>
                <w:highlight w:val="magenta"/>
              </w:rPr>
            </w:pPr>
            <w:r w:rsidRPr="00346883">
              <w:rPr>
                <w:rStyle w:val="Strong"/>
                <w:rFonts w:asciiTheme="minorHAnsi" w:hAnsiTheme="minorHAnsi"/>
                <w:highlight w:val="magenta"/>
              </w:rPr>
              <w:t>Qty (Quantity)</w:t>
            </w:r>
          </w:p>
        </w:tc>
        <w:tc>
          <w:tcPr>
            <w:tcW w:w="4855" w:type="dxa"/>
          </w:tcPr>
          <w:p w14:paraId="610ABC85" w14:textId="77777777" w:rsidR="001106D9" w:rsidRPr="00346883" w:rsidRDefault="001106D9" w:rsidP="00C43C0A">
            <w:pPr>
              <w:pStyle w:val="bodytext0"/>
              <w:spacing w:line="360" w:lineRule="auto"/>
              <w:rPr>
                <w:rFonts w:asciiTheme="minorHAnsi" w:hAnsiTheme="minorHAnsi"/>
                <w:highlight w:val="magenta"/>
              </w:rPr>
            </w:pPr>
            <w:r w:rsidRPr="00346883">
              <w:rPr>
                <w:rFonts w:asciiTheme="minorHAnsi" w:hAnsiTheme="minorHAnsi"/>
                <w:highlight w:val="magenta"/>
              </w:rPr>
              <w:t xml:space="preserve">Enter the amount purchased </w:t>
            </w:r>
            <w:r w:rsidRPr="00346883">
              <w:rPr>
                <w:rStyle w:val="Strong"/>
                <w:rFonts w:asciiTheme="minorHAnsi" w:hAnsiTheme="minorHAnsi"/>
                <w:b w:val="0"/>
                <w:highlight w:val="magenta"/>
              </w:rPr>
              <w:t xml:space="preserve">for </w:t>
            </w:r>
            <w:r w:rsidR="00C43C0A" w:rsidRPr="00346883">
              <w:rPr>
                <w:rStyle w:val="Strong"/>
                <w:rFonts w:asciiTheme="minorHAnsi" w:hAnsiTheme="minorHAnsi"/>
                <w:b w:val="0"/>
                <w:highlight w:val="magenta"/>
              </w:rPr>
              <w:t>the</w:t>
            </w:r>
            <w:r w:rsidR="00C43C0A" w:rsidRPr="00346883">
              <w:rPr>
                <w:rStyle w:val="Strong"/>
                <w:rFonts w:asciiTheme="minorHAnsi" w:hAnsiTheme="minorHAnsi"/>
                <w:highlight w:val="magenta"/>
              </w:rPr>
              <w:t xml:space="preserve"> unit displayed. </w:t>
            </w:r>
          </w:p>
        </w:tc>
      </w:tr>
      <w:tr w:rsidR="00AA2E42" w14:paraId="27916397" w14:textId="77777777" w:rsidTr="00C16AC5">
        <w:tc>
          <w:tcPr>
            <w:tcW w:w="4855" w:type="dxa"/>
          </w:tcPr>
          <w:p w14:paraId="3AA7DD5F" w14:textId="77777777" w:rsidR="00AA2E42" w:rsidRPr="00346883" w:rsidRDefault="00AA2E42" w:rsidP="001106D9">
            <w:pPr>
              <w:pStyle w:val="bodytext0"/>
              <w:spacing w:line="360" w:lineRule="auto"/>
              <w:rPr>
                <w:rStyle w:val="Strong"/>
                <w:rFonts w:asciiTheme="minorHAnsi" w:hAnsiTheme="minorHAnsi"/>
                <w:highlight w:val="magenta"/>
              </w:rPr>
            </w:pPr>
            <w:r w:rsidRPr="00346883">
              <w:rPr>
                <w:rStyle w:val="Strong"/>
                <w:rFonts w:asciiTheme="minorHAnsi" w:hAnsiTheme="minorHAnsi"/>
                <w:highlight w:val="magenta"/>
              </w:rPr>
              <w:t>Split Case</w:t>
            </w:r>
          </w:p>
        </w:tc>
        <w:tc>
          <w:tcPr>
            <w:tcW w:w="4855" w:type="dxa"/>
          </w:tcPr>
          <w:p w14:paraId="54E44A12" w14:textId="77777777" w:rsidR="00AA2E42" w:rsidRPr="00346883" w:rsidRDefault="00AA2E42" w:rsidP="00C43C0A">
            <w:pPr>
              <w:pStyle w:val="bodytext0"/>
              <w:spacing w:line="360" w:lineRule="auto"/>
              <w:rPr>
                <w:rFonts w:asciiTheme="minorHAnsi" w:hAnsiTheme="minorHAnsi"/>
                <w:highlight w:val="magenta"/>
              </w:rPr>
            </w:pPr>
            <w:r w:rsidRPr="00346883">
              <w:rPr>
                <w:rFonts w:asciiTheme="minorHAnsi" w:hAnsiTheme="minorHAnsi"/>
                <w:highlight w:val="magenta"/>
              </w:rPr>
              <w:t>Check this box if the purchase was a split case unit. The unit will change to the correct Split case unit for this case size.</w:t>
            </w:r>
          </w:p>
          <w:p w14:paraId="54FA7618" w14:textId="77777777" w:rsidR="00AA2E42" w:rsidRPr="00346883" w:rsidRDefault="00A055EC" w:rsidP="00C43C0A">
            <w:pPr>
              <w:pStyle w:val="bodytext0"/>
              <w:spacing w:line="360" w:lineRule="auto"/>
              <w:rPr>
                <w:rFonts w:asciiTheme="minorHAnsi" w:hAnsiTheme="minorHAnsi"/>
                <w:highlight w:val="magenta"/>
              </w:rPr>
            </w:pPr>
            <w:r w:rsidRPr="00346883">
              <w:rPr>
                <w:rFonts w:asciiTheme="minorHAnsi" w:hAnsiTheme="minorHAnsi"/>
                <w:highlight w:val="magenta"/>
              </w:rPr>
              <w:t>E.g.</w:t>
            </w:r>
            <w:r w:rsidR="00AA2E42" w:rsidRPr="00346883">
              <w:rPr>
                <w:rFonts w:asciiTheme="minorHAnsi" w:hAnsiTheme="minorHAnsi"/>
                <w:highlight w:val="magenta"/>
              </w:rPr>
              <w:t xml:space="preserve">: you didn’t get a case you got 12.90 Pounds.  </w:t>
            </w:r>
          </w:p>
        </w:tc>
      </w:tr>
      <w:tr w:rsidR="001106D9" w14:paraId="3A564C52" w14:textId="77777777" w:rsidTr="00C16AC5">
        <w:tc>
          <w:tcPr>
            <w:tcW w:w="4855" w:type="dxa"/>
          </w:tcPr>
          <w:p w14:paraId="0FA66EC7" w14:textId="77777777" w:rsidR="001106D9" w:rsidRPr="00346883" w:rsidRDefault="001106D9" w:rsidP="001106D9">
            <w:pPr>
              <w:pStyle w:val="bodytext0"/>
              <w:spacing w:line="360" w:lineRule="auto"/>
              <w:rPr>
                <w:rFonts w:asciiTheme="minorHAnsi" w:hAnsiTheme="minorHAnsi"/>
                <w:b/>
                <w:highlight w:val="magenta"/>
              </w:rPr>
            </w:pPr>
            <w:r w:rsidRPr="00346883">
              <w:rPr>
                <w:rStyle w:val="Strong"/>
                <w:rFonts w:asciiTheme="minorHAnsi" w:hAnsiTheme="minorHAnsi"/>
                <w:highlight w:val="magenta"/>
              </w:rPr>
              <w:t>UOM (Unit of Measure).</w:t>
            </w:r>
            <w:r w:rsidRPr="00346883">
              <w:rPr>
                <w:rFonts w:asciiTheme="minorHAnsi" w:hAnsiTheme="minorHAnsi"/>
                <w:b/>
                <w:highlight w:val="magenta"/>
              </w:rPr>
              <w:t xml:space="preserve"> </w:t>
            </w:r>
          </w:p>
          <w:p w14:paraId="7EF47060" w14:textId="77777777" w:rsidR="001106D9" w:rsidRPr="00346883" w:rsidRDefault="001106D9" w:rsidP="001106D9">
            <w:pPr>
              <w:pStyle w:val="bodytext0"/>
              <w:spacing w:line="360" w:lineRule="auto"/>
              <w:rPr>
                <w:rFonts w:asciiTheme="minorHAnsi" w:hAnsiTheme="minorHAnsi"/>
                <w:highlight w:val="magenta"/>
              </w:rPr>
            </w:pPr>
            <w:r w:rsidRPr="00346883">
              <w:rPr>
                <w:rFonts w:asciiTheme="minorHAnsi" w:hAnsiTheme="minorHAnsi"/>
                <w:b/>
                <w:highlight w:val="magenta"/>
              </w:rPr>
              <w:t>NOTE:</w:t>
            </w:r>
            <w:r w:rsidRPr="00346883">
              <w:rPr>
                <w:rFonts w:asciiTheme="minorHAnsi" w:hAnsiTheme="minorHAnsi"/>
                <w:highlight w:val="magenta"/>
              </w:rPr>
              <w:t xml:space="preserve"> The default unit of measure is the purchase unit that you indicated in the Items windows during the initial setup, if you allowed split cases on item setup then the split choice will be allowed.</w:t>
            </w:r>
          </w:p>
        </w:tc>
        <w:tc>
          <w:tcPr>
            <w:tcW w:w="4855" w:type="dxa"/>
          </w:tcPr>
          <w:p w14:paraId="028819E6" w14:textId="77777777" w:rsidR="001106D9" w:rsidRPr="00346883" w:rsidRDefault="001106D9" w:rsidP="001106D9">
            <w:pPr>
              <w:pStyle w:val="bodytext0"/>
              <w:spacing w:line="360" w:lineRule="auto"/>
              <w:rPr>
                <w:rFonts w:asciiTheme="minorHAnsi" w:hAnsiTheme="minorHAnsi"/>
                <w:highlight w:val="magenta"/>
              </w:rPr>
            </w:pPr>
            <w:r w:rsidRPr="00346883">
              <w:rPr>
                <w:rFonts w:asciiTheme="minorHAnsi" w:hAnsiTheme="minorHAnsi"/>
                <w:highlight w:val="magenta"/>
              </w:rPr>
              <w:t>Select the</w:t>
            </w:r>
            <w:r w:rsidRPr="00346883">
              <w:rPr>
                <w:rStyle w:val="Strong"/>
                <w:rFonts w:asciiTheme="minorHAnsi" w:hAnsiTheme="minorHAnsi"/>
                <w:highlight w:val="magenta"/>
              </w:rPr>
              <w:t xml:space="preserve"> UOM Units purchased.  </w:t>
            </w:r>
            <w:r w:rsidRPr="00346883">
              <w:rPr>
                <w:highlight w:val="magenta"/>
              </w:rPr>
              <w:t xml:space="preserve">There </w:t>
            </w:r>
            <w:r w:rsidR="00A055EC" w:rsidRPr="00346883">
              <w:rPr>
                <w:highlight w:val="magenta"/>
              </w:rPr>
              <w:t xml:space="preserve">are </w:t>
            </w:r>
            <w:r w:rsidR="00A055EC" w:rsidRPr="00346883">
              <w:rPr>
                <w:rFonts w:asciiTheme="minorHAnsi" w:hAnsiTheme="minorHAnsi"/>
                <w:highlight w:val="magenta"/>
              </w:rPr>
              <w:t>two</w:t>
            </w:r>
            <w:r w:rsidRPr="00346883">
              <w:rPr>
                <w:rFonts w:asciiTheme="minorHAnsi" w:hAnsiTheme="minorHAnsi"/>
                <w:highlight w:val="magenta"/>
              </w:rPr>
              <w:t xml:space="preserve"> choices available, the </w:t>
            </w:r>
            <w:r w:rsidRPr="00346883">
              <w:rPr>
                <w:rStyle w:val="Strong"/>
                <w:rFonts w:asciiTheme="minorHAnsi" w:hAnsiTheme="minorHAnsi"/>
                <w:highlight w:val="magenta"/>
              </w:rPr>
              <w:t xml:space="preserve">Purchase Unit </w:t>
            </w:r>
            <w:r w:rsidRPr="00346883">
              <w:rPr>
                <w:rFonts w:asciiTheme="minorHAnsi" w:hAnsiTheme="minorHAnsi"/>
                <w:highlight w:val="magenta"/>
              </w:rPr>
              <w:t>size and the </w:t>
            </w:r>
            <w:r w:rsidR="00AA2E42" w:rsidRPr="00346883">
              <w:rPr>
                <w:rStyle w:val="Strong"/>
                <w:rFonts w:asciiTheme="minorHAnsi" w:hAnsiTheme="minorHAnsi"/>
                <w:highlight w:val="magenta"/>
              </w:rPr>
              <w:t>Split C</w:t>
            </w:r>
            <w:r w:rsidRPr="00346883">
              <w:rPr>
                <w:rStyle w:val="Strong"/>
                <w:rFonts w:asciiTheme="minorHAnsi" w:hAnsiTheme="minorHAnsi"/>
                <w:highlight w:val="magenta"/>
              </w:rPr>
              <w:t xml:space="preserve">ase Unit </w:t>
            </w:r>
            <w:r w:rsidRPr="00346883">
              <w:rPr>
                <w:rFonts w:asciiTheme="minorHAnsi" w:hAnsiTheme="minorHAnsi"/>
                <w:highlight w:val="magenta"/>
              </w:rPr>
              <w:t>size.</w:t>
            </w:r>
          </w:p>
        </w:tc>
      </w:tr>
      <w:tr w:rsidR="001106D9" w14:paraId="22D0954F" w14:textId="77777777" w:rsidTr="00C16AC5">
        <w:tc>
          <w:tcPr>
            <w:tcW w:w="4855" w:type="dxa"/>
          </w:tcPr>
          <w:p w14:paraId="1BBAAF60" w14:textId="77777777" w:rsidR="001106D9" w:rsidRPr="00346883" w:rsidRDefault="001106D9" w:rsidP="001106D9">
            <w:pPr>
              <w:pStyle w:val="bodytext0"/>
              <w:spacing w:line="360" w:lineRule="auto"/>
              <w:rPr>
                <w:rFonts w:asciiTheme="minorHAnsi" w:hAnsiTheme="minorHAnsi"/>
                <w:b/>
                <w:highlight w:val="magenta"/>
              </w:rPr>
            </w:pPr>
            <w:r w:rsidRPr="00346883">
              <w:rPr>
                <w:rFonts w:asciiTheme="minorHAnsi" w:hAnsiTheme="minorHAnsi"/>
                <w:b/>
                <w:highlight w:val="magenta"/>
              </w:rPr>
              <w:t>Unit Cost</w:t>
            </w:r>
          </w:p>
        </w:tc>
        <w:tc>
          <w:tcPr>
            <w:tcW w:w="4855" w:type="dxa"/>
          </w:tcPr>
          <w:p w14:paraId="63E6A83A" w14:textId="77777777" w:rsidR="001106D9" w:rsidRPr="00346883" w:rsidRDefault="001106D9" w:rsidP="00AA2E42">
            <w:pPr>
              <w:pStyle w:val="bodytext0"/>
              <w:spacing w:line="360" w:lineRule="auto"/>
              <w:rPr>
                <w:rFonts w:asciiTheme="minorHAnsi" w:hAnsiTheme="minorHAnsi"/>
                <w:highlight w:val="magenta"/>
              </w:rPr>
            </w:pPr>
            <w:r w:rsidRPr="00346883">
              <w:rPr>
                <w:rFonts w:asciiTheme="minorHAnsi" w:hAnsiTheme="minorHAnsi"/>
                <w:highlight w:val="magenta"/>
              </w:rPr>
              <w:t xml:space="preserve">Optimum Control will automatically enter the </w:t>
            </w:r>
            <w:r w:rsidRPr="00346883">
              <w:rPr>
                <w:rFonts w:asciiTheme="minorHAnsi" w:hAnsiTheme="minorHAnsi"/>
                <w:b/>
                <w:highlight w:val="magenta"/>
              </w:rPr>
              <w:t>Current</w:t>
            </w:r>
            <w:r w:rsidRPr="00346883">
              <w:rPr>
                <w:rFonts w:asciiTheme="minorHAnsi" w:hAnsiTheme="minorHAnsi"/>
                <w:highlight w:val="magenta"/>
              </w:rPr>
              <w:t xml:space="preserve"> </w:t>
            </w:r>
            <w:r w:rsidRPr="00346883">
              <w:rPr>
                <w:rStyle w:val="Strong"/>
                <w:rFonts w:asciiTheme="minorHAnsi" w:hAnsiTheme="minorHAnsi"/>
                <w:highlight w:val="magenta"/>
              </w:rPr>
              <w:t xml:space="preserve">Unit Cost </w:t>
            </w:r>
            <w:r w:rsidRPr="00346883">
              <w:rPr>
                <w:rFonts w:asciiTheme="minorHAnsi" w:hAnsiTheme="minorHAnsi"/>
                <w:highlight w:val="magenta"/>
              </w:rPr>
              <w:t>for this item/supplier.</w:t>
            </w:r>
            <w:r w:rsidRPr="00346883">
              <w:rPr>
                <w:rFonts w:asciiTheme="minorHAnsi" w:hAnsiTheme="minorHAnsi"/>
                <w:highlight w:val="magenta"/>
              </w:rPr>
              <w:br/>
              <w:t xml:space="preserve">Compare it to the Unit Cost on the invoice.  If there has been a price change </w:t>
            </w:r>
            <w:r w:rsidR="00AA2E42" w:rsidRPr="00346883">
              <w:rPr>
                <w:rFonts w:asciiTheme="minorHAnsi" w:hAnsiTheme="minorHAnsi"/>
                <w:highlight w:val="magenta"/>
              </w:rPr>
              <w:t>enter</w:t>
            </w:r>
            <w:r w:rsidRPr="00346883">
              <w:rPr>
                <w:rFonts w:asciiTheme="minorHAnsi" w:hAnsiTheme="minorHAnsi"/>
                <w:highlight w:val="magenta"/>
              </w:rPr>
              <w:t xml:space="preserve"> the new price </w:t>
            </w:r>
            <w:r w:rsidR="00C43C0A" w:rsidRPr="00346883">
              <w:rPr>
                <w:rFonts w:asciiTheme="minorHAnsi" w:hAnsiTheme="minorHAnsi"/>
                <w:highlight w:val="magenta"/>
              </w:rPr>
              <w:t>OR</w:t>
            </w:r>
            <w:r w:rsidRPr="00346883">
              <w:rPr>
                <w:rFonts w:asciiTheme="minorHAnsi" w:hAnsiTheme="minorHAnsi"/>
                <w:highlight w:val="magenta"/>
              </w:rPr>
              <w:t xml:space="preserve"> </w:t>
            </w:r>
            <w:r w:rsidR="00C43C0A" w:rsidRPr="00346883">
              <w:rPr>
                <w:rFonts w:asciiTheme="minorHAnsi" w:hAnsiTheme="minorHAnsi"/>
                <w:highlight w:val="magenta"/>
              </w:rPr>
              <w:t>enter</w:t>
            </w:r>
            <w:r w:rsidRPr="00346883">
              <w:rPr>
                <w:rFonts w:asciiTheme="minorHAnsi" w:hAnsiTheme="minorHAnsi"/>
                <w:highlight w:val="magenta"/>
              </w:rPr>
              <w:t xml:space="preserve"> in the total in the </w:t>
            </w:r>
            <w:r w:rsidRPr="00346883">
              <w:rPr>
                <w:rFonts w:asciiTheme="minorHAnsi" w:hAnsiTheme="minorHAnsi"/>
                <w:b/>
                <w:highlight w:val="magenta"/>
              </w:rPr>
              <w:t>Total Amount Field,</w:t>
            </w:r>
            <w:r w:rsidR="00AA2E42" w:rsidRPr="00346883">
              <w:rPr>
                <w:rFonts w:asciiTheme="minorHAnsi" w:hAnsiTheme="minorHAnsi"/>
                <w:highlight w:val="magenta"/>
              </w:rPr>
              <w:t xml:space="preserve"> the Unit C</w:t>
            </w:r>
            <w:r w:rsidRPr="00346883">
              <w:rPr>
                <w:rFonts w:asciiTheme="minorHAnsi" w:hAnsiTheme="minorHAnsi"/>
                <w:highlight w:val="magenta"/>
              </w:rPr>
              <w:t>ost will be calculated automatically</w:t>
            </w:r>
            <w:r w:rsidR="00AA2E42" w:rsidRPr="00346883">
              <w:rPr>
                <w:rFonts w:asciiTheme="minorHAnsi" w:hAnsiTheme="minorHAnsi"/>
                <w:highlight w:val="magenta"/>
              </w:rPr>
              <w:t>.</w:t>
            </w:r>
          </w:p>
        </w:tc>
      </w:tr>
      <w:tr w:rsidR="001106D9" w14:paraId="7572E9BA" w14:textId="77777777" w:rsidTr="00C16AC5">
        <w:tc>
          <w:tcPr>
            <w:tcW w:w="4855" w:type="dxa"/>
          </w:tcPr>
          <w:p w14:paraId="36FCC22E" w14:textId="77777777" w:rsidR="001106D9" w:rsidRPr="00346883" w:rsidRDefault="001106D9" w:rsidP="001106D9">
            <w:pPr>
              <w:pStyle w:val="bodytext0"/>
              <w:spacing w:line="360" w:lineRule="auto"/>
              <w:rPr>
                <w:rFonts w:asciiTheme="minorHAnsi" w:hAnsiTheme="minorHAnsi"/>
                <w:b/>
                <w:highlight w:val="magenta"/>
              </w:rPr>
            </w:pPr>
            <w:r w:rsidRPr="00346883">
              <w:rPr>
                <w:rFonts w:asciiTheme="minorHAnsi" w:hAnsiTheme="minorHAnsi"/>
                <w:b/>
                <w:highlight w:val="magenta"/>
              </w:rPr>
              <w:t>Price Override</w:t>
            </w:r>
          </w:p>
        </w:tc>
        <w:tc>
          <w:tcPr>
            <w:tcW w:w="4855" w:type="dxa"/>
          </w:tcPr>
          <w:p w14:paraId="19B22752" w14:textId="77777777" w:rsidR="001106D9" w:rsidRPr="00346883" w:rsidRDefault="001106D9" w:rsidP="001106D9">
            <w:pPr>
              <w:pStyle w:val="bodytext0"/>
              <w:tabs>
                <w:tab w:val="num" w:pos="1080"/>
              </w:tabs>
              <w:spacing w:line="360" w:lineRule="auto"/>
              <w:rPr>
                <w:rFonts w:asciiTheme="minorHAnsi" w:hAnsiTheme="minorHAnsi"/>
                <w:highlight w:val="magenta"/>
              </w:rPr>
            </w:pPr>
            <w:r w:rsidRPr="00346883">
              <w:rPr>
                <w:rFonts w:asciiTheme="minorHAnsi" w:hAnsiTheme="minorHAnsi"/>
                <w:highlight w:val="magenta"/>
              </w:rPr>
              <w:t xml:space="preserve">If the item price has changed, a check mark will automatically be placed in the </w:t>
            </w:r>
            <w:r w:rsidRPr="00346883">
              <w:rPr>
                <w:rStyle w:val="Strong"/>
                <w:rFonts w:asciiTheme="minorHAnsi" w:hAnsiTheme="minorHAnsi"/>
                <w:highlight w:val="magenta"/>
              </w:rPr>
              <w:t xml:space="preserve">(O) Price </w:t>
            </w:r>
            <w:r w:rsidRPr="00346883">
              <w:rPr>
                <w:rStyle w:val="Strong"/>
                <w:rFonts w:asciiTheme="minorHAnsi" w:hAnsiTheme="minorHAnsi"/>
                <w:highlight w:val="magenta"/>
              </w:rPr>
              <w:lastRenderedPageBreak/>
              <w:t>Override</w:t>
            </w:r>
            <w:r w:rsidRPr="00346883">
              <w:rPr>
                <w:rFonts w:asciiTheme="minorHAnsi" w:hAnsiTheme="minorHAnsi"/>
                <w:highlight w:val="magenta"/>
              </w:rPr>
              <w:t xml:space="preserve"> box. This will indicate a price was overridden</w:t>
            </w:r>
          </w:p>
          <w:p w14:paraId="629B28A3" w14:textId="77777777" w:rsidR="001106D9" w:rsidRPr="00346883" w:rsidRDefault="001106D9" w:rsidP="001106D9">
            <w:pPr>
              <w:pStyle w:val="bodytext0"/>
              <w:spacing w:line="360" w:lineRule="auto"/>
              <w:rPr>
                <w:rFonts w:asciiTheme="minorHAnsi" w:hAnsiTheme="minorHAnsi"/>
                <w:highlight w:val="magenta"/>
              </w:rPr>
            </w:pPr>
          </w:p>
        </w:tc>
      </w:tr>
      <w:tr w:rsidR="001106D9" w14:paraId="39DD7ECD" w14:textId="77777777" w:rsidTr="00C16AC5">
        <w:tc>
          <w:tcPr>
            <w:tcW w:w="4855" w:type="dxa"/>
          </w:tcPr>
          <w:p w14:paraId="547D6FB8" w14:textId="77777777" w:rsidR="001106D9" w:rsidRPr="00346883" w:rsidRDefault="00FF4B89" w:rsidP="00AA2E42">
            <w:pPr>
              <w:pStyle w:val="bodytext0"/>
              <w:spacing w:line="360" w:lineRule="auto"/>
              <w:rPr>
                <w:rFonts w:asciiTheme="minorHAnsi" w:hAnsiTheme="minorHAnsi"/>
                <w:b/>
                <w:highlight w:val="magenta"/>
              </w:rPr>
            </w:pPr>
            <w:r>
              <w:rPr>
                <w:highlight w:val="magenta"/>
              </w:rPr>
              <w:lastRenderedPageBreak/>
              <w:pict w14:anchorId="41C962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17" o:spid="_x0000_i1025" type="#_x0000_t75" style="width:11.65pt;height:11.65pt;visibility:visible">
                  <v:imagedata r:id="rId193" o:title=""/>
                </v:shape>
              </w:pict>
            </w:r>
            <w:r w:rsidR="001106D9" w:rsidRPr="00346883">
              <w:rPr>
                <w:rFonts w:asciiTheme="minorHAnsi" w:hAnsiTheme="minorHAnsi"/>
                <w:b/>
                <w:highlight w:val="magenta"/>
              </w:rPr>
              <w:t>Validate Checkbox</w:t>
            </w:r>
            <w:r w:rsidR="00ED69F6" w:rsidRPr="00346883">
              <w:rPr>
                <w:rFonts w:asciiTheme="minorHAnsi" w:hAnsiTheme="minorHAnsi"/>
                <w:b/>
                <w:highlight w:val="magenta"/>
              </w:rPr>
              <w:t xml:space="preserve"> </w:t>
            </w:r>
          </w:p>
        </w:tc>
        <w:tc>
          <w:tcPr>
            <w:tcW w:w="4855" w:type="dxa"/>
          </w:tcPr>
          <w:p w14:paraId="6B33B617" w14:textId="77777777" w:rsidR="001106D9" w:rsidRPr="00346883" w:rsidRDefault="001106D9" w:rsidP="001106D9">
            <w:pPr>
              <w:pStyle w:val="bodytext0"/>
              <w:tabs>
                <w:tab w:val="num" w:pos="1080"/>
              </w:tabs>
              <w:spacing w:line="360" w:lineRule="auto"/>
              <w:rPr>
                <w:rFonts w:asciiTheme="minorHAnsi" w:hAnsiTheme="minorHAnsi"/>
                <w:highlight w:val="magenta"/>
              </w:rPr>
            </w:pPr>
            <w:r w:rsidRPr="00346883">
              <w:rPr>
                <w:rFonts w:asciiTheme="minorHAnsi" w:hAnsiTheme="minorHAnsi"/>
                <w:highlight w:val="magenta"/>
              </w:rPr>
              <w:t>The checkbox to the right of the total is a tool that you can use to “check off” each item if checking for errors.  It does not save.</w:t>
            </w:r>
          </w:p>
        </w:tc>
      </w:tr>
    </w:tbl>
    <w:p w14:paraId="670B57CE" w14:textId="77777777" w:rsidR="006570E1" w:rsidRDefault="006570E1" w:rsidP="006570E1">
      <w:pPr>
        <w:spacing w:before="100" w:beforeAutospacing="1" w:after="100" w:afterAutospacing="1" w:line="360" w:lineRule="auto"/>
        <w:rPr>
          <w:b/>
          <w:sz w:val="28"/>
          <w:szCs w:val="28"/>
          <w:u w:val="single"/>
          <w:lang w:val="en-CA" w:eastAsia="en-CA"/>
        </w:rPr>
      </w:pPr>
    </w:p>
    <w:p w14:paraId="39345A1F" w14:textId="7DE20833" w:rsidR="00175EC9" w:rsidRPr="00C10AA1" w:rsidRDefault="00346883" w:rsidP="00175EC9">
      <w:pPr>
        <w:pStyle w:val="Heading4"/>
        <w:spacing w:line="360" w:lineRule="auto"/>
        <w:rPr>
          <w:rFonts w:cs="Arial"/>
        </w:rPr>
      </w:pPr>
      <w:r w:rsidRPr="00C10AA1">
        <w:rPr>
          <w:rFonts w:cs="Arial"/>
        </w:rPr>
        <w:t>Adding a C</w:t>
      </w:r>
      <w:r w:rsidR="00175EC9" w:rsidRPr="00C10AA1">
        <w:rPr>
          <w:rFonts w:cs="Arial"/>
        </w:rPr>
        <w:t xml:space="preserve">ase </w:t>
      </w:r>
      <w:r w:rsidRPr="00C10AA1">
        <w:rPr>
          <w:rFonts w:cs="Arial"/>
        </w:rPr>
        <w:t>S</w:t>
      </w:r>
      <w:r w:rsidR="00175EC9" w:rsidRPr="00C10AA1">
        <w:rPr>
          <w:rFonts w:cs="Arial"/>
        </w:rPr>
        <w:t xml:space="preserve">ize on the </w:t>
      </w:r>
      <w:r w:rsidRPr="00C10AA1">
        <w:rPr>
          <w:rFonts w:cs="Arial"/>
        </w:rPr>
        <w:t>F</w:t>
      </w:r>
      <w:r w:rsidR="00175EC9" w:rsidRPr="00C10AA1">
        <w:rPr>
          <w:rFonts w:cs="Arial"/>
        </w:rPr>
        <w:t>ly</w:t>
      </w:r>
    </w:p>
    <w:p w14:paraId="287225DD" w14:textId="58AC7268" w:rsidR="00175EC9" w:rsidRPr="00ED69F6" w:rsidRDefault="00175EC9" w:rsidP="00175EC9">
      <w:pPr>
        <w:pStyle w:val="bodytext0"/>
        <w:spacing w:line="360" w:lineRule="auto"/>
        <w:rPr>
          <w:rFonts w:asciiTheme="minorHAnsi" w:hAnsiTheme="minorHAnsi"/>
        </w:rPr>
      </w:pPr>
      <w:r w:rsidRPr="00ED69F6">
        <w:rPr>
          <w:rFonts w:asciiTheme="minorHAnsi" w:hAnsiTheme="minorHAnsi"/>
          <w:b/>
        </w:rPr>
        <w:t>Question</w:t>
      </w:r>
      <w:r w:rsidR="00346883">
        <w:rPr>
          <w:rFonts w:asciiTheme="minorHAnsi" w:hAnsiTheme="minorHAnsi"/>
        </w:rPr>
        <w:t xml:space="preserve">:  What </w:t>
      </w:r>
      <w:r w:rsidR="00C10AA1">
        <w:rPr>
          <w:rFonts w:asciiTheme="minorHAnsi" w:hAnsiTheme="minorHAnsi"/>
        </w:rPr>
        <w:t>do I</w:t>
      </w:r>
      <w:r w:rsidR="00346883">
        <w:rPr>
          <w:rFonts w:asciiTheme="minorHAnsi" w:hAnsiTheme="minorHAnsi"/>
        </w:rPr>
        <w:t xml:space="preserve"> do if the Case S</w:t>
      </w:r>
      <w:r w:rsidRPr="00ED69F6">
        <w:rPr>
          <w:rFonts w:asciiTheme="minorHAnsi" w:hAnsiTheme="minorHAnsi"/>
        </w:rPr>
        <w:t xml:space="preserve">ize for an </w:t>
      </w:r>
      <w:r w:rsidR="00346883">
        <w:rPr>
          <w:rFonts w:asciiTheme="minorHAnsi" w:hAnsiTheme="minorHAnsi"/>
        </w:rPr>
        <w:t>I</w:t>
      </w:r>
      <w:r w:rsidRPr="00ED69F6">
        <w:rPr>
          <w:rFonts w:asciiTheme="minorHAnsi" w:hAnsiTheme="minorHAnsi"/>
        </w:rPr>
        <w:t xml:space="preserve">tem is not on the </w:t>
      </w:r>
      <w:r w:rsidR="00346883">
        <w:rPr>
          <w:rFonts w:asciiTheme="minorHAnsi" w:hAnsiTheme="minorHAnsi"/>
        </w:rPr>
        <w:t>I</w:t>
      </w:r>
      <w:r w:rsidRPr="00ED69F6">
        <w:rPr>
          <w:rFonts w:asciiTheme="minorHAnsi" w:hAnsiTheme="minorHAnsi"/>
        </w:rPr>
        <w:t xml:space="preserve">nvoice?  </w:t>
      </w:r>
    </w:p>
    <w:p w14:paraId="3E235784" w14:textId="1838074D" w:rsidR="00175EC9" w:rsidRPr="00ED69F6" w:rsidRDefault="00175EC9" w:rsidP="00175EC9">
      <w:pPr>
        <w:pStyle w:val="bodytext0"/>
        <w:spacing w:line="360" w:lineRule="auto"/>
        <w:rPr>
          <w:rFonts w:asciiTheme="minorHAnsi" w:hAnsiTheme="minorHAnsi"/>
        </w:rPr>
      </w:pPr>
      <w:r w:rsidRPr="00ED69F6">
        <w:rPr>
          <w:rFonts w:asciiTheme="minorHAnsi" w:hAnsiTheme="minorHAnsi"/>
          <w:b/>
        </w:rPr>
        <w:t>Answer</w:t>
      </w:r>
      <w:r w:rsidRPr="00ED69F6">
        <w:rPr>
          <w:rFonts w:asciiTheme="minorHAnsi" w:hAnsiTheme="minorHAnsi"/>
        </w:rPr>
        <w:t xml:space="preserve">:  If a </w:t>
      </w:r>
      <w:commentRangeStart w:id="269"/>
      <w:r w:rsidR="00C10AA1" w:rsidRPr="00C10AA1">
        <w:rPr>
          <w:rFonts w:asciiTheme="minorHAnsi" w:hAnsiTheme="minorHAnsi"/>
          <w:highlight w:val="yellow"/>
        </w:rPr>
        <w:t>P</w:t>
      </w:r>
      <w:r w:rsidRPr="00C10AA1">
        <w:rPr>
          <w:rFonts w:asciiTheme="minorHAnsi" w:hAnsiTheme="minorHAnsi"/>
          <w:highlight w:val="yellow"/>
        </w:rPr>
        <w:t xml:space="preserve">ack </w:t>
      </w:r>
      <w:r w:rsidR="00C10AA1" w:rsidRPr="00C10AA1">
        <w:rPr>
          <w:rFonts w:asciiTheme="minorHAnsi" w:hAnsiTheme="minorHAnsi"/>
          <w:highlight w:val="yellow"/>
        </w:rPr>
        <w:t>S</w:t>
      </w:r>
      <w:r w:rsidRPr="00C10AA1">
        <w:rPr>
          <w:rFonts w:asciiTheme="minorHAnsi" w:hAnsiTheme="minorHAnsi"/>
          <w:highlight w:val="yellow"/>
        </w:rPr>
        <w:t>ize</w:t>
      </w:r>
      <w:commentRangeEnd w:id="269"/>
      <w:r w:rsidR="00C10AA1">
        <w:rPr>
          <w:rStyle w:val="CommentReference"/>
        </w:rPr>
        <w:commentReference w:id="269"/>
      </w:r>
      <w:r w:rsidRPr="00ED69F6">
        <w:rPr>
          <w:rFonts w:asciiTheme="minorHAnsi" w:hAnsiTheme="minorHAnsi"/>
        </w:rPr>
        <w:t xml:space="preserve"> does</w:t>
      </w:r>
      <w:r w:rsidR="00C10AA1">
        <w:rPr>
          <w:rFonts w:asciiTheme="minorHAnsi" w:hAnsiTheme="minorHAnsi"/>
        </w:rPr>
        <w:t xml:space="preserve"> not exist, while still in the I</w:t>
      </w:r>
      <w:r w:rsidRPr="00ED69F6">
        <w:rPr>
          <w:rFonts w:asciiTheme="minorHAnsi" w:hAnsiTheme="minorHAnsi"/>
        </w:rPr>
        <w:t>nvoice…</w:t>
      </w:r>
    </w:p>
    <w:p w14:paraId="7A4E61F5" w14:textId="77777777" w:rsidR="00C10AA1" w:rsidRDefault="00C10AA1" w:rsidP="00A94219">
      <w:pPr>
        <w:pStyle w:val="bodytext0"/>
        <w:numPr>
          <w:ilvl w:val="0"/>
          <w:numId w:val="95"/>
        </w:numPr>
        <w:spacing w:line="360" w:lineRule="auto"/>
        <w:rPr>
          <w:rFonts w:asciiTheme="minorHAnsi" w:hAnsiTheme="minorHAnsi"/>
        </w:rPr>
      </w:pPr>
      <w:r>
        <w:rPr>
          <w:rFonts w:asciiTheme="minorHAnsi" w:hAnsiTheme="minorHAnsi"/>
        </w:rPr>
        <w:t>C</w:t>
      </w:r>
      <w:r w:rsidR="00175EC9" w:rsidRPr="00ED69F6">
        <w:rPr>
          <w:rFonts w:asciiTheme="minorHAnsi" w:hAnsiTheme="minorHAnsi"/>
        </w:rPr>
        <w:t>hoose</w:t>
      </w:r>
      <w:r w:rsidR="00175EC9" w:rsidRPr="00ED69F6">
        <w:rPr>
          <w:rFonts w:asciiTheme="minorHAnsi" w:hAnsiTheme="minorHAnsi"/>
          <w:b/>
        </w:rPr>
        <w:t xml:space="preserve"> Items</w:t>
      </w:r>
      <w:r w:rsidR="00175EC9">
        <w:rPr>
          <w:rFonts w:asciiTheme="minorHAnsi" w:hAnsiTheme="minorHAnsi"/>
          <w:b/>
        </w:rPr>
        <w:t xml:space="preserve"> </w:t>
      </w:r>
      <w:r w:rsidR="00175EC9" w:rsidRPr="00ED69F6">
        <w:rPr>
          <w:rFonts w:asciiTheme="minorHAnsi" w:hAnsiTheme="minorHAnsi"/>
          <w:b/>
          <w:noProof/>
        </w:rPr>
        <w:drawing>
          <wp:inline distT="0" distB="0" distL="0" distR="0" wp14:anchorId="65C82E5D" wp14:editId="4BA79F2B">
            <wp:extent cx="121343" cy="121343"/>
            <wp:effectExtent l="0" t="0" r="0" b="0"/>
            <wp:docPr id="358" name="Picture 358" descr="items-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descr="items-24x2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7122" cy="127122"/>
                    </a:xfrm>
                    <a:prstGeom prst="rect">
                      <a:avLst/>
                    </a:prstGeom>
                    <a:noFill/>
                    <a:ln>
                      <a:noFill/>
                    </a:ln>
                  </pic:spPr>
                </pic:pic>
              </a:graphicData>
            </a:graphic>
          </wp:inline>
        </w:drawing>
      </w:r>
      <w:r>
        <w:rPr>
          <w:rFonts w:asciiTheme="minorHAnsi" w:hAnsiTheme="minorHAnsi"/>
          <w:b/>
        </w:rPr>
        <w:t xml:space="preserve"> </w:t>
      </w:r>
      <w:r>
        <w:rPr>
          <w:rFonts w:asciiTheme="minorHAnsi" w:hAnsiTheme="minorHAnsi"/>
        </w:rPr>
        <w:t>(OCDesktop Toolbar).</w:t>
      </w:r>
    </w:p>
    <w:p w14:paraId="505D6688" w14:textId="77777777" w:rsidR="00C10AA1" w:rsidRDefault="00C10AA1" w:rsidP="00A94219">
      <w:pPr>
        <w:pStyle w:val="bodytext0"/>
        <w:numPr>
          <w:ilvl w:val="0"/>
          <w:numId w:val="95"/>
        </w:numPr>
        <w:spacing w:line="360" w:lineRule="auto"/>
        <w:rPr>
          <w:rFonts w:asciiTheme="minorHAnsi" w:hAnsiTheme="minorHAnsi"/>
        </w:rPr>
      </w:pPr>
      <w:r>
        <w:rPr>
          <w:rFonts w:asciiTheme="minorHAnsi" w:hAnsiTheme="minorHAnsi"/>
        </w:rPr>
        <w:t>S</w:t>
      </w:r>
      <w:r w:rsidR="00175EC9" w:rsidRPr="00ED69F6">
        <w:rPr>
          <w:rFonts w:asciiTheme="minorHAnsi" w:hAnsiTheme="minorHAnsi"/>
        </w:rPr>
        <w:t xml:space="preserve">elect the </w:t>
      </w:r>
      <w:r w:rsidRPr="00C10AA1">
        <w:rPr>
          <w:rFonts w:asciiTheme="minorHAnsi" w:hAnsiTheme="minorHAnsi"/>
          <w:b/>
        </w:rPr>
        <w:t>Item</w:t>
      </w:r>
      <w:r w:rsidR="00175EC9" w:rsidRPr="00ED69F6">
        <w:rPr>
          <w:rFonts w:asciiTheme="minorHAnsi" w:hAnsiTheme="minorHAnsi"/>
        </w:rPr>
        <w:t xml:space="preserve"> you would like to add a </w:t>
      </w:r>
      <w:r>
        <w:rPr>
          <w:rFonts w:asciiTheme="minorHAnsi" w:hAnsiTheme="minorHAnsi"/>
        </w:rPr>
        <w:t>Pack S</w:t>
      </w:r>
      <w:r w:rsidR="00175EC9" w:rsidRPr="00ED69F6">
        <w:rPr>
          <w:rFonts w:asciiTheme="minorHAnsi" w:hAnsiTheme="minorHAnsi"/>
        </w:rPr>
        <w:t>ize for</w:t>
      </w:r>
      <w:r>
        <w:rPr>
          <w:rFonts w:asciiTheme="minorHAnsi" w:hAnsiTheme="minorHAnsi"/>
        </w:rPr>
        <w:t>.</w:t>
      </w:r>
    </w:p>
    <w:p w14:paraId="6CE140B0" w14:textId="39812463" w:rsidR="00175EC9" w:rsidRPr="00ED69F6" w:rsidRDefault="00C10AA1" w:rsidP="00A94219">
      <w:pPr>
        <w:pStyle w:val="bodytext0"/>
        <w:numPr>
          <w:ilvl w:val="0"/>
          <w:numId w:val="95"/>
        </w:numPr>
        <w:spacing w:line="360" w:lineRule="auto"/>
        <w:rPr>
          <w:rFonts w:asciiTheme="minorHAnsi" w:hAnsiTheme="minorHAnsi"/>
        </w:rPr>
      </w:pPr>
      <w:r>
        <w:rPr>
          <w:rFonts w:asciiTheme="minorHAnsi" w:hAnsiTheme="minorHAnsi"/>
        </w:rPr>
        <w:t>C</w:t>
      </w:r>
      <w:r w:rsidR="00175EC9" w:rsidRPr="00ED69F6">
        <w:rPr>
          <w:rFonts w:asciiTheme="minorHAnsi" w:hAnsiTheme="minorHAnsi"/>
        </w:rPr>
        <w:t xml:space="preserve">lick </w:t>
      </w:r>
      <w:r w:rsidR="00175EC9" w:rsidRPr="00ED69F6">
        <w:rPr>
          <w:rFonts w:asciiTheme="minorHAnsi" w:hAnsiTheme="minorHAnsi"/>
          <w:b/>
        </w:rPr>
        <w:t xml:space="preserve">Add Case Size </w:t>
      </w:r>
      <w:r w:rsidR="00175EC9" w:rsidRPr="00ED69F6">
        <w:rPr>
          <w:rFonts w:asciiTheme="minorHAnsi" w:hAnsiTheme="minorHAnsi"/>
          <w:b/>
          <w:noProof/>
        </w:rPr>
        <w:drawing>
          <wp:inline distT="0" distB="0" distL="0" distR="0" wp14:anchorId="78921859" wp14:editId="17BD0579">
            <wp:extent cx="112675" cy="112675"/>
            <wp:effectExtent l="0" t="0" r="1905" b="1905"/>
            <wp:docPr id="357" name="Picture 357" descr="add-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descr="add-24x2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19773" cy="119773"/>
                    </a:xfrm>
                    <a:prstGeom prst="rect">
                      <a:avLst/>
                    </a:prstGeom>
                    <a:noFill/>
                    <a:ln>
                      <a:noFill/>
                    </a:ln>
                  </pic:spPr>
                </pic:pic>
              </a:graphicData>
            </a:graphic>
          </wp:inline>
        </w:drawing>
      </w:r>
      <w:r w:rsidR="00175EC9" w:rsidRPr="00ED69F6">
        <w:rPr>
          <w:rFonts w:asciiTheme="minorHAnsi" w:hAnsiTheme="minorHAnsi"/>
        </w:rPr>
        <w:t xml:space="preserve"> </w:t>
      </w:r>
      <w:r>
        <w:rPr>
          <w:rFonts w:asciiTheme="minorHAnsi" w:hAnsiTheme="minorHAnsi"/>
        </w:rPr>
        <w:t>(Item Toolbar)</w:t>
      </w:r>
      <w:r w:rsidR="00175EC9" w:rsidRPr="00ED69F6">
        <w:rPr>
          <w:rFonts w:asciiTheme="minorHAnsi" w:hAnsiTheme="minorHAnsi"/>
        </w:rPr>
        <w:t>.</w:t>
      </w:r>
    </w:p>
    <w:p w14:paraId="6945F701" w14:textId="77777777" w:rsidR="00C10AA1" w:rsidRPr="00C10AA1" w:rsidRDefault="00175EC9" w:rsidP="00A94219">
      <w:pPr>
        <w:pStyle w:val="bodytext0"/>
        <w:numPr>
          <w:ilvl w:val="0"/>
          <w:numId w:val="95"/>
        </w:numPr>
        <w:spacing w:line="360" w:lineRule="auto"/>
        <w:rPr>
          <w:rFonts w:asciiTheme="minorHAnsi" w:hAnsiTheme="minorHAnsi"/>
          <w:highlight w:val="magenta"/>
        </w:rPr>
      </w:pPr>
      <w:r w:rsidRPr="00C10AA1">
        <w:rPr>
          <w:rFonts w:asciiTheme="minorHAnsi" w:hAnsiTheme="minorHAnsi"/>
          <w:highlight w:val="magenta"/>
        </w:rPr>
        <w:t xml:space="preserve">Fill in the information to complete the </w:t>
      </w:r>
      <w:r w:rsidRPr="00C10AA1">
        <w:rPr>
          <w:rFonts w:asciiTheme="minorHAnsi" w:hAnsiTheme="minorHAnsi"/>
          <w:b/>
          <w:highlight w:val="magenta"/>
        </w:rPr>
        <w:t>New Pack Size</w:t>
      </w:r>
      <w:r w:rsidR="00C10AA1" w:rsidRPr="00C10AA1">
        <w:rPr>
          <w:rFonts w:asciiTheme="minorHAnsi" w:hAnsiTheme="minorHAnsi"/>
          <w:highlight w:val="magenta"/>
        </w:rPr>
        <w:t>.</w:t>
      </w:r>
    </w:p>
    <w:p w14:paraId="187B82B2" w14:textId="29176932" w:rsidR="00175EC9" w:rsidRPr="00ED69F6" w:rsidRDefault="00175EC9" w:rsidP="00A94219">
      <w:pPr>
        <w:pStyle w:val="bodytext0"/>
        <w:numPr>
          <w:ilvl w:val="0"/>
          <w:numId w:val="95"/>
        </w:numPr>
        <w:spacing w:line="360" w:lineRule="auto"/>
        <w:rPr>
          <w:rFonts w:asciiTheme="minorHAnsi" w:hAnsiTheme="minorHAnsi"/>
        </w:rPr>
      </w:pPr>
      <w:r w:rsidRPr="00ED69F6">
        <w:rPr>
          <w:rFonts w:asciiTheme="minorHAnsi" w:hAnsiTheme="minorHAnsi"/>
        </w:rPr>
        <w:t xml:space="preserve"> </w:t>
      </w:r>
      <w:r w:rsidR="00C10AA1">
        <w:rPr>
          <w:rFonts w:asciiTheme="minorHAnsi" w:hAnsiTheme="minorHAnsi"/>
        </w:rPr>
        <w:t>C</w:t>
      </w:r>
      <w:r w:rsidRPr="00ED69F6">
        <w:rPr>
          <w:rFonts w:asciiTheme="minorHAnsi" w:hAnsiTheme="minorHAnsi"/>
        </w:rPr>
        <w:t xml:space="preserve">lick </w:t>
      </w:r>
      <w:r w:rsidRPr="00ED69F6">
        <w:rPr>
          <w:rFonts w:asciiTheme="minorHAnsi" w:hAnsiTheme="minorHAnsi"/>
          <w:b/>
        </w:rPr>
        <w:t xml:space="preserve">Save </w:t>
      </w:r>
      <w:r w:rsidRPr="00ED69F6">
        <w:rPr>
          <w:rFonts w:asciiTheme="minorHAnsi" w:hAnsiTheme="minorHAnsi"/>
          <w:b/>
          <w:noProof/>
        </w:rPr>
        <w:drawing>
          <wp:inline distT="0" distB="0" distL="0" distR="0" wp14:anchorId="49879F3D" wp14:editId="72F4CE69">
            <wp:extent cx="108341" cy="108341"/>
            <wp:effectExtent l="0" t="0" r="6350" b="6350"/>
            <wp:docPr id="356" name="Picture 356" descr="sav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save-24x2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14162" cy="114162"/>
                    </a:xfrm>
                    <a:prstGeom prst="rect">
                      <a:avLst/>
                    </a:prstGeom>
                    <a:noFill/>
                    <a:ln>
                      <a:noFill/>
                    </a:ln>
                  </pic:spPr>
                </pic:pic>
              </a:graphicData>
            </a:graphic>
          </wp:inline>
        </w:drawing>
      </w:r>
      <w:r w:rsidR="00C10AA1">
        <w:rPr>
          <w:rFonts w:asciiTheme="minorHAnsi" w:hAnsiTheme="minorHAnsi"/>
        </w:rPr>
        <w:t>.</w:t>
      </w:r>
    </w:p>
    <w:p w14:paraId="5551A9B9" w14:textId="74E584BA" w:rsidR="00175EC9" w:rsidRPr="00ED69F6" w:rsidRDefault="00175EC9" w:rsidP="00A94219">
      <w:pPr>
        <w:pStyle w:val="bodytext0"/>
        <w:numPr>
          <w:ilvl w:val="0"/>
          <w:numId w:val="95"/>
        </w:numPr>
        <w:spacing w:line="360" w:lineRule="auto"/>
        <w:rPr>
          <w:rFonts w:asciiTheme="minorHAnsi" w:hAnsiTheme="minorHAnsi"/>
        </w:rPr>
      </w:pPr>
      <w:r w:rsidRPr="00ED69F6">
        <w:rPr>
          <w:rFonts w:asciiTheme="minorHAnsi" w:hAnsiTheme="minorHAnsi"/>
        </w:rPr>
        <w:t xml:space="preserve">Switch back to the </w:t>
      </w:r>
      <w:r w:rsidR="00C10AA1" w:rsidRPr="00C10AA1">
        <w:rPr>
          <w:rFonts w:asciiTheme="minorHAnsi" w:hAnsiTheme="minorHAnsi"/>
          <w:b/>
        </w:rPr>
        <w:t>I</w:t>
      </w:r>
      <w:r w:rsidRPr="00C10AA1">
        <w:rPr>
          <w:rFonts w:asciiTheme="minorHAnsi" w:hAnsiTheme="minorHAnsi"/>
          <w:b/>
        </w:rPr>
        <w:t>nvoice</w:t>
      </w:r>
      <w:r w:rsidR="00C10AA1">
        <w:rPr>
          <w:rFonts w:asciiTheme="minorHAnsi" w:hAnsiTheme="minorHAnsi"/>
        </w:rPr>
        <w:t xml:space="preserve"> you were entering. The P</w:t>
      </w:r>
      <w:r w:rsidRPr="00ED69F6">
        <w:rPr>
          <w:rFonts w:asciiTheme="minorHAnsi" w:hAnsiTheme="minorHAnsi"/>
        </w:rPr>
        <w:t xml:space="preserve">ack </w:t>
      </w:r>
      <w:r w:rsidR="00C10AA1">
        <w:rPr>
          <w:rFonts w:asciiTheme="minorHAnsi" w:hAnsiTheme="minorHAnsi"/>
        </w:rPr>
        <w:t>S</w:t>
      </w:r>
      <w:r w:rsidRPr="00ED69F6">
        <w:rPr>
          <w:rFonts w:asciiTheme="minorHAnsi" w:hAnsiTheme="minorHAnsi"/>
        </w:rPr>
        <w:t xml:space="preserve">ize will now appear on the left.  </w:t>
      </w:r>
    </w:p>
    <w:p w14:paraId="38E90DDA" w14:textId="2A64B85E" w:rsidR="00175EC9" w:rsidRPr="00C10AA1" w:rsidRDefault="00175EC9" w:rsidP="00A94219">
      <w:pPr>
        <w:pStyle w:val="bodytext0"/>
        <w:numPr>
          <w:ilvl w:val="0"/>
          <w:numId w:val="95"/>
        </w:numPr>
        <w:spacing w:line="360" w:lineRule="auto"/>
        <w:rPr>
          <w:rFonts w:asciiTheme="minorHAnsi" w:hAnsiTheme="minorHAnsi"/>
          <w:highlight w:val="magenta"/>
        </w:rPr>
      </w:pPr>
      <w:r w:rsidRPr="00C10AA1">
        <w:rPr>
          <w:rFonts w:asciiTheme="minorHAnsi" w:hAnsiTheme="minorHAnsi"/>
          <w:highlight w:val="magenta"/>
        </w:rPr>
        <w:t xml:space="preserve">Select the </w:t>
      </w:r>
      <w:r w:rsidR="00336EB8">
        <w:rPr>
          <w:rFonts w:asciiTheme="minorHAnsi" w:hAnsiTheme="minorHAnsi"/>
          <w:highlight w:val="magenta"/>
        </w:rPr>
        <w:t>new</w:t>
      </w:r>
      <w:r w:rsidRPr="00C10AA1">
        <w:rPr>
          <w:rFonts w:asciiTheme="minorHAnsi" w:hAnsiTheme="minorHAnsi"/>
          <w:b/>
          <w:highlight w:val="magenta"/>
        </w:rPr>
        <w:t xml:space="preserve"> Pack Size</w:t>
      </w:r>
      <w:r w:rsidRPr="00C10AA1">
        <w:rPr>
          <w:rFonts w:asciiTheme="minorHAnsi" w:hAnsiTheme="minorHAnsi"/>
          <w:highlight w:val="magenta"/>
        </w:rPr>
        <w:t>.</w:t>
      </w:r>
    </w:p>
    <w:p w14:paraId="6FC4A18A" w14:textId="77777777" w:rsidR="00C10AA1" w:rsidRPr="00ED69F6" w:rsidRDefault="00C10AA1" w:rsidP="00C10AA1">
      <w:pPr>
        <w:pStyle w:val="bodytext0"/>
        <w:spacing w:line="360" w:lineRule="auto"/>
        <w:ind w:left="360"/>
        <w:rPr>
          <w:rFonts w:asciiTheme="minorHAnsi" w:hAnsiTheme="minorHAnsi"/>
        </w:rPr>
      </w:pPr>
    </w:p>
    <w:p w14:paraId="5FC53065" w14:textId="77777777" w:rsidR="00175EC9" w:rsidRDefault="00175EC9" w:rsidP="00175EC9">
      <w:pPr>
        <w:pStyle w:val="Heading4"/>
      </w:pPr>
      <w:r>
        <w:t>Adding New Items on the Fly</w:t>
      </w:r>
    </w:p>
    <w:p w14:paraId="2ADE887B" w14:textId="6E19B780" w:rsidR="00175EC9" w:rsidRDefault="00175EC9" w:rsidP="00175EC9">
      <w:pPr>
        <w:pStyle w:val="bodytext0"/>
        <w:spacing w:line="360" w:lineRule="auto"/>
        <w:rPr>
          <w:rFonts w:asciiTheme="minorHAnsi" w:hAnsiTheme="minorHAnsi"/>
        </w:rPr>
      </w:pPr>
      <w:r>
        <w:rPr>
          <w:rFonts w:asciiTheme="minorHAnsi" w:hAnsiTheme="minorHAnsi"/>
          <w:b/>
        </w:rPr>
        <w:t>Question:</w:t>
      </w:r>
      <w:r>
        <w:rPr>
          <w:rFonts w:asciiTheme="minorHAnsi" w:hAnsiTheme="minorHAnsi"/>
        </w:rPr>
        <w:t xml:space="preserve">  What </w:t>
      </w:r>
      <w:r w:rsidR="00C10AA1">
        <w:rPr>
          <w:rFonts w:asciiTheme="minorHAnsi" w:hAnsiTheme="minorHAnsi"/>
        </w:rPr>
        <w:t>do I</w:t>
      </w:r>
      <w:r>
        <w:rPr>
          <w:rFonts w:asciiTheme="minorHAnsi" w:hAnsiTheme="minorHAnsi"/>
        </w:rPr>
        <w:t xml:space="preserve"> do if the </w:t>
      </w:r>
      <w:r w:rsidR="00C10AA1">
        <w:rPr>
          <w:rFonts w:asciiTheme="minorHAnsi" w:hAnsiTheme="minorHAnsi"/>
        </w:rPr>
        <w:t>I</w:t>
      </w:r>
      <w:r>
        <w:rPr>
          <w:rFonts w:asciiTheme="minorHAnsi" w:hAnsiTheme="minorHAnsi"/>
        </w:rPr>
        <w:t>tem does not exist in the database?</w:t>
      </w:r>
    </w:p>
    <w:p w14:paraId="36269ED7" w14:textId="33002080" w:rsidR="00175EC9" w:rsidRDefault="00175EC9" w:rsidP="00175EC9">
      <w:pPr>
        <w:pStyle w:val="bodytext0"/>
        <w:spacing w:line="360" w:lineRule="auto"/>
        <w:rPr>
          <w:rFonts w:asciiTheme="minorHAnsi" w:hAnsiTheme="minorHAnsi"/>
        </w:rPr>
      </w:pPr>
      <w:r>
        <w:rPr>
          <w:rFonts w:asciiTheme="minorHAnsi" w:hAnsiTheme="minorHAnsi"/>
          <w:b/>
        </w:rPr>
        <w:t>Answer</w:t>
      </w:r>
      <w:r>
        <w:rPr>
          <w:rFonts w:asciiTheme="minorHAnsi" w:hAnsiTheme="minorHAnsi"/>
        </w:rPr>
        <w:t xml:space="preserve">:  Add the </w:t>
      </w:r>
      <w:r w:rsidR="00C10AA1">
        <w:rPr>
          <w:rFonts w:asciiTheme="minorHAnsi" w:hAnsiTheme="minorHAnsi"/>
        </w:rPr>
        <w:t>I</w:t>
      </w:r>
      <w:r>
        <w:rPr>
          <w:rFonts w:asciiTheme="minorHAnsi" w:hAnsiTheme="minorHAnsi"/>
        </w:rPr>
        <w:t xml:space="preserve">tem to the </w:t>
      </w:r>
      <w:r w:rsidR="00C10AA1">
        <w:rPr>
          <w:rFonts w:asciiTheme="minorHAnsi" w:hAnsiTheme="minorHAnsi"/>
        </w:rPr>
        <w:t>program</w:t>
      </w:r>
      <w:r>
        <w:rPr>
          <w:rFonts w:asciiTheme="minorHAnsi" w:hAnsiTheme="minorHAnsi"/>
        </w:rPr>
        <w:t>, while the invoice is still open…</w:t>
      </w:r>
    </w:p>
    <w:p w14:paraId="32DD2F3F" w14:textId="77777777" w:rsidR="00C10AA1" w:rsidRDefault="00C10AA1" w:rsidP="00A94219">
      <w:pPr>
        <w:pStyle w:val="bodytext0"/>
        <w:numPr>
          <w:ilvl w:val="0"/>
          <w:numId w:val="184"/>
        </w:numPr>
        <w:spacing w:line="360" w:lineRule="auto"/>
        <w:rPr>
          <w:rFonts w:asciiTheme="minorHAnsi" w:hAnsiTheme="minorHAnsi"/>
        </w:rPr>
      </w:pPr>
      <w:r>
        <w:rPr>
          <w:rFonts w:asciiTheme="minorHAnsi" w:hAnsiTheme="minorHAnsi"/>
        </w:rPr>
        <w:t>C</w:t>
      </w:r>
      <w:r w:rsidRPr="00ED69F6">
        <w:rPr>
          <w:rFonts w:asciiTheme="minorHAnsi" w:hAnsiTheme="minorHAnsi"/>
        </w:rPr>
        <w:t>hoose</w:t>
      </w:r>
      <w:r w:rsidRPr="00ED69F6">
        <w:rPr>
          <w:rFonts w:asciiTheme="minorHAnsi" w:hAnsiTheme="minorHAnsi"/>
          <w:b/>
        </w:rPr>
        <w:t xml:space="preserve"> Items</w:t>
      </w:r>
      <w:r>
        <w:rPr>
          <w:rFonts w:asciiTheme="minorHAnsi" w:hAnsiTheme="minorHAnsi"/>
          <w:b/>
        </w:rPr>
        <w:t xml:space="preserve"> </w:t>
      </w:r>
      <w:r w:rsidRPr="00ED69F6">
        <w:rPr>
          <w:rFonts w:asciiTheme="minorHAnsi" w:hAnsiTheme="minorHAnsi"/>
          <w:b/>
          <w:noProof/>
        </w:rPr>
        <w:drawing>
          <wp:inline distT="0" distB="0" distL="0" distR="0" wp14:anchorId="6A6A58A1" wp14:editId="0CD7030A">
            <wp:extent cx="121343" cy="121343"/>
            <wp:effectExtent l="0" t="0" r="0" b="0"/>
            <wp:docPr id="260" name="Picture 260" descr="items-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descr="items-24x2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7122" cy="127122"/>
                    </a:xfrm>
                    <a:prstGeom prst="rect">
                      <a:avLst/>
                    </a:prstGeom>
                    <a:noFill/>
                    <a:ln>
                      <a:noFill/>
                    </a:ln>
                  </pic:spPr>
                </pic:pic>
              </a:graphicData>
            </a:graphic>
          </wp:inline>
        </w:drawing>
      </w:r>
      <w:r>
        <w:rPr>
          <w:rFonts w:asciiTheme="minorHAnsi" w:hAnsiTheme="minorHAnsi"/>
          <w:b/>
        </w:rPr>
        <w:t xml:space="preserve"> </w:t>
      </w:r>
      <w:r>
        <w:rPr>
          <w:rFonts w:asciiTheme="minorHAnsi" w:hAnsiTheme="minorHAnsi"/>
        </w:rPr>
        <w:t>(OCDesktop Toolbar).</w:t>
      </w:r>
    </w:p>
    <w:p w14:paraId="139875E4" w14:textId="4ACF59CB" w:rsidR="00175EC9" w:rsidRDefault="00175EC9" w:rsidP="00A94219">
      <w:pPr>
        <w:pStyle w:val="bodytext0"/>
        <w:numPr>
          <w:ilvl w:val="0"/>
          <w:numId w:val="184"/>
        </w:numPr>
        <w:tabs>
          <w:tab w:val="num" w:pos="1800"/>
        </w:tabs>
        <w:spacing w:line="360" w:lineRule="auto"/>
        <w:rPr>
          <w:rFonts w:asciiTheme="minorHAnsi" w:hAnsiTheme="minorHAnsi"/>
        </w:rPr>
      </w:pPr>
      <w:r>
        <w:rPr>
          <w:rFonts w:asciiTheme="minorHAnsi" w:hAnsiTheme="minorHAnsi"/>
        </w:rPr>
        <w:lastRenderedPageBreak/>
        <w:t xml:space="preserve">Click </w:t>
      </w:r>
      <w:r>
        <w:rPr>
          <w:rFonts w:asciiTheme="minorHAnsi" w:hAnsiTheme="minorHAnsi"/>
          <w:b/>
        </w:rPr>
        <w:t>New</w:t>
      </w:r>
      <w:r w:rsidR="00336EB8">
        <w:rPr>
          <w:rFonts w:asciiTheme="minorHAnsi" w:hAnsiTheme="minorHAnsi"/>
        </w:rPr>
        <w:t>.</w:t>
      </w:r>
    </w:p>
    <w:p w14:paraId="698F0CA1" w14:textId="79833F51" w:rsidR="00336EB8" w:rsidRPr="00336EB8" w:rsidRDefault="00336EB8" w:rsidP="00336EB8">
      <w:pPr>
        <w:pStyle w:val="bodytext0"/>
        <w:tabs>
          <w:tab w:val="num" w:pos="1800"/>
        </w:tabs>
        <w:spacing w:line="360" w:lineRule="auto"/>
        <w:ind w:left="360"/>
        <w:rPr>
          <w:rFonts w:asciiTheme="minorHAnsi" w:hAnsiTheme="minorHAnsi"/>
        </w:rPr>
      </w:pPr>
      <w:r>
        <w:rPr>
          <w:rFonts w:asciiTheme="minorHAnsi" w:hAnsiTheme="minorHAnsi"/>
          <w:b/>
        </w:rPr>
        <w:t>NOTE:</w:t>
      </w:r>
      <w:r>
        <w:rPr>
          <w:rFonts w:asciiTheme="minorHAnsi" w:hAnsiTheme="minorHAnsi"/>
        </w:rPr>
        <w:t xml:space="preserve"> Be sure the Item does not exist. If this is a Pack Size of an existing Item, you do NOT want to add a new Item.</w:t>
      </w:r>
    </w:p>
    <w:p w14:paraId="5AEF6E5E" w14:textId="61A6404A" w:rsidR="00175EC9" w:rsidRPr="00336EB8" w:rsidRDefault="00175EC9" w:rsidP="00A94219">
      <w:pPr>
        <w:pStyle w:val="bodytext0"/>
        <w:numPr>
          <w:ilvl w:val="0"/>
          <w:numId w:val="184"/>
        </w:numPr>
        <w:tabs>
          <w:tab w:val="num" w:pos="1800"/>
        </w:tabs>
        <w:spacing w:line="360" w:lineRule="auto"/>
        <w:rPr>
          <w:rFonts w:asciiTheme="minorHAnsi" w:hAnsiTheme="minorHAnsi"/>
          <w:highlight w:val="magenta"/>
        </w:rPr>
      </w:pPr>
      <w:r w:rsidRPr="00336EB8">
        <w:rPr>
          <w:rFonts w:asciiTheme="minorHAnsi" w:hAnsiTheme="minorHAnsi"/>
          <w:highlight w:val="magenta"/>
        </w:rPr>
        <w:t>Add t</w:t>
      </w:r>
      <w:r w:rsidR="00336EB8" w:rsidRPr="00336EB8">
        <w:rPr>
          <w:rFonts w:asciiTheme="minorHAnsi" w:hAnsiTheme="minorHAnsi"/>
          <w:highlight w:val="magenta"/>
        </w:rPr>
        <w:t>he information to complete the I</w:t>
      </w:r>
      <w:r w:rsidRPr="00336EB8">
        <w:rPr>
          <w:rFonts w:asciiTheme="minorHAnsi" w:hAnsiTheme="minorHAnsi"/>
          <w:highlight w:val="magenta"/>
        </w:rPr>
        <w:t>tem</w:t>
      </w:r>
      <w:r w:rsidR="00336EB8" w:rsidRPr="00336EB8">
        <w:rPr>
          <w:rFonts w:asciiTheme="minorHAnsi" w:hAnsiTheme="minorHAnsi"/>
          <w:highlight w:val="magenta"/>
        </w:rPr>
        <w:t>.</w:t>
      </w:r>
    </w:p>
    <w:p w14:paraId="2E69E205" w14:textId="3B89EA0E" w:rsidR="00175EC9" w:rsidRDefault="00175EC9" w:rsidP="00A94219">
      <w:pPr>
        <w:pStyle w:val="bodytext0"/>
        <w:numPr>
          <w:ilvl w:val="0"/>
          <w:numId w:val="184"/>
        </w:numPr>
        <w:tabs>
          <w:tab w:val="num" w:pos="1800"/>
        </w:tabs>
        <w:spacing w:line="360" w:lineRule="auto"/>
        <w:rPr>
          <w:rFonts w:asciiTheme="minorHAnsi" w:hAnsiTheme="minorHAnsi"/>
        </w:rPr>
      </w:pPr>
      <w:r>
        <w:rPr>
          <w:rFonts w:asciiTheme="minorHAnsi" w:hAnsiTheme="minorHAnsi"/>
        </w:rPr>
        <w:t xml:space="preserve">Click </w:t>
      </w:r>
      <w:r>
        <w:rPr>
          <w:rFonts w:asciiTheme="minorHAnsi" w:hAnsiTheme="minorHAnsi"/>
          <w:b/>
        </w:rPr>
        <w:t xml:space="preserve">Save </w:t>
      </w:r>
      <w:r>
        <w:rPr>
          <w:rFonts w:asciiTheme="minorHAnsi" w:hAnsiTheme="minorHAnsi"/>
          <w:b/>
          <w:noProof/>
        </w:rPr>
        <w:drawing>
          <wp:inline distT="0" distB="0" distL="0" distR="0" wp14:anchorId="2D1BF4C4" wp14:editId="2489E0A4">
            <wp:extent cx="147344" cy="147344"/>
            <wp:effectExtent l="0" t="0" r="5080" b="5080"/>
            <wp:docPr id="354" name="Picture 354" descr="sav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descr="save-24x2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53342" cy="153342"/>
                    </a:xfrm>
                    <a:prstGeom prst="rect">
                      <a:avLst/>
                    </a:prstGeom>
                    <a:noFill/>
                    <a:ln>
                      <a:noFill/>
                    </a:ln>
                  </pic:spPr>
                </pic:pic>
              </a:graphicData>
            </a:graphic>
          </wp:inline>
        </w:drawing>
      </w:r>
      <w:r w:rsidR="00336EB8">
        <w:rPr>
          <w:rFonts w:asciiTheme="minorHAnsi" w:hAnsiTheme="minorHAnsi"/>
        </w:rPr>
        <w:t>.</w:t>
      </w:r>
    </w:p>
    <w:p w14:paraId="4F6DB3B8" w14:textId="77777777" w:rsidR="00336EB8" w:rsidRDefault="00175EC9" w:rsidP="00A94219">
      <w:pPr>
        <w:pStyle w:val="bodytext0"/>
        <w:numPr>
          <w:ilvl w:val="0"/>
          <w:numId w:val="184"/>
        </w:numPr>
        <w:tabs>
          <w:tab w:val="num" w:pos="1800"/>
        </w:tabs>
        <w:spacing w:line="360" w:lineRule="auto"/>
        <w:rPr>
          <w:rFonts w:asciiTheme="minorHAnsi" w:hAnsiTheme="minorHAnsi"/>
        </w:rPr>
      </w:pPr>
      <w:r>
        <w:rPr>
          <w:rFonts w:asciiTheme="minorHAnsi" w:hAnsiTheme="minorHAnsi"/>
        </w:rPr>
        <w:t xml:space="preserve">Switch back to the </w:t>
      </w:r>
      <w:r w:rsidR="00336EB8">
        <w:rPr>
          <w:rFonts w:asciiTheme="minorHAnsi" w:hAnsiTheme="minorHAnsi"/>
          <w:b/>
        </w:rPr>
        <w:t>Invoice</w:t>
      </w:r>
      <w:r>
        <w:rPr>
          <w:rFonts w:asciiTheme="minorHAnsi" w:hAnsiTheme="minorHAnsi"/>
        </w:rPr>
        <w:t xml:space="preserve"> you were </w:t>
      </w:r>
      <w:r w:rsidR="00336EB8">
        <w:rPr>
          <w:rFonts w:asciiTheme="minorHAnsi" w:hAnsiTheme="minorHAnsi"/>
        </w:rPr>
        <w:t xml:space="preserve">entering. The new Item will now appear on the left. </w:t>
      </w:r>
    </w:p>
    <w:p w14:paraId="2F109370" w14:textId="727716B7" w:rsidR="00175EC9" w:rsidRDefault="00336EB8" w:rsidP="00A94219">
      <w:pPr>
        <w:pStyle w:val="bodytext0"/>
        <w:numPr>
          <w:ilvl w:val="0"/>
          <w:numId w:val="184"/>
        </w:numPr>
        <w:tabs>
          <w:tab w:val="num" w:pos="1800"/>
        </w:tabs>
        <w:spacing w:line="360" w:lineRule="auto"/>
        <w:rPr>
          <w:rFonts w:asciiTheme="minorHAnsi" w:hAnsiTheme="minorHAnsi"/>
        </w:rPr>
      </w:pPr>
      <w:r>
        <w:rPr>
          <w:rFonts w:asciiTheme="minorHAnsi" w:hAnsiTheme="minorHAnsi"/>
        </w:rPr>
        <w:t xml:space="preserve">Select the new </w:t>
      </w:r>
      <w:r>
        <w:rPr>
          <w:rFonts w:asciiTheme="minorHAnsi" w:hAnsiTheme="minorHAnsi"/>
          <w:b/>
        </w:rPr>
        <w:t>Item</w:t>
      </w:r>
      <w:r w:rsidRPr="00336EB8">
        <w:rPr>
          <w:rFonts w:asciiTheme="minorHAnsi" w:hAnsiTheme="minorHAnsi"/>
        </w:rPr>
        <w:t xml:space="preserve">. </w:t>
      </w:r>
    </w:p>
    <w:p w14:paraId="29F4FD51" w14:textId="26784DBF" w:rsidR="00175EC9" w:rsidRDefault="00C10AA1" w:rsidP="00175EC9">
      <w:pPr>
        <w:spacing w:line="360" w:lineRule="auto"/>
        <w:rPr>
          <w:b/>
          <w:sz w:val="28"/>
          <w:szCs w:val="28"/>
          <w:u w:val="single"/>
          <w:lang w:val="en-CA"/>
        </w:rPr>
      </w:pPr>
      <w:r>
        <w:rPr>
          <w:b/>
          <w:sz w:val="28"/>
          <w:szCs w:val="28"/>
          <w:u w:val="single"/>
          <w:lang w:val="en-CA"/>
        </w:rPr>
        <w:br/>
      </w:r>
    </w:p>
    <w:p w14:paraId="36A6C6CC" w14:textId="77777777" w:rsidR="006570E1" w:rsidRDefault="006570E1" w:rsidP="003809DF">
      <w:pPr>
        <w:pStyle w:val="Heading2"/>
        <w:rPr>
          <w:lang w:val="en-CA" w:eastAsia="en-CA"/>
        </w:rPr>
      </w:pPr>
      <w:bookmarkStart w:id="270" w:name="_Toc502341816"/>
      <w:r>
        <w:rPr>
          <w:lang w:val="en-CA" w:eastAsia="en-CA"/>
        </w:rPr>
        <w:t>Invoice Expense</w:t>
      </w:r>
      <w:r w:rsidR="00630485">
        <w:rPr>
          <w:lang w:val="en-CA" w:eastAsia="en-CA"/>
        </w:rPr>
        <w:t>s</w:t>
      </w:r>
      <w:r w:rsidR="00B83D94">
        <w:rPr>
          <w:lang w:val="en-CA" w:eastAsia="en-CA"/>
        </w:rPr>
        <w:t xml:space="preserve"> </w:t>
      </w:r>
      <w:r w:rsidR="00B83D94">
        <w:rPr>
          <w:noProof/>
        </w:rPr>
        <w:drawing>
          <wp:inline distT="0" distB="0" distL="0" distR="0" wp14:anchorId="587BBA76" wp14:editId="1DAD1444">
            <wp:extent cx="228600" cy="228600"/>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expenses-24x24.png"/>
                    <pic:cNvPicPr/>
                  </pic:nvPicPr>
                  <pic:blipFill>
                    <a:blip r:embed="rId78">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270"/>
    </w:p>
    <w:p w14:paraId="372546B1" w14:textId="77777777" w:rsidR="003809DF" w:rsidRPr="003809DF" w:rsidRDefault="003809DF" w:rsidP="003809DF">
      <w:pPr>
        <w:pStyle w:val="BodyText"/>
        <w:rPr>
          <w:lang w:val="en-CA" w:eastAsia="en-CA"/>
        </w:rPr>
      </w:pPr>
    </w:p>
    <w:p w14:paraId="2C15D230" w14:textId="72CD8D5C" w:rsidR="006570E1" w:rsidRDefault="006570E1" w:rsidP="006570E1">
      <w:pPr>
        <w:spacing w:before="100" w:beforeAutospacing="1" w:after="100" w:afterAutospacing="1" w:line="360" w:lineRule="auto"/>
        <w:rPr>
          <w:lang w:val="en-CA" w:eastAsia="en-CA"/>
        </w:rPr>
      </w:pPr>
      <w:r>
        <w:rPr>
          <w:lang w:val="en-CA" w:eastAsia="en-CA"/>
        </w:rPr>
        <w:t>Expenses are used to in</w:t>
      </w:r>
      <w:r w:rsidR="00841521">
        <w:rPr>
          <w:lang w:val="en-CA" w:eastAsia="en-CA"/>
        </w:rPr>
        <w:t>dicate general expenses for an I</w:t>
      </w:r>
      <w:r>
        <w:rPr>
          <w:lang w:val="en-CA" w:eastAsia="en-CA"/>
        </w:rPr>
        <w:t>nvoice (</w:t>
      </w:r>
      <w:r w:rsidR="006F4E78">
        <w:rPr>
          <w:lang w:val="en-CA" w:eastAsia="en-CA"/>
        </w:rPr>
        <w:t xml:space="preserve">e.g. </w:t>
      </w:r>
      <w:r>
        <w:rPr>
          <w:lang w:val="en-CA" w:eastAsia="en-CA"/>
        </w:rPr>
        <w:t>rent, small wares</w:t>
      </w:r>
      <w:r w:rsidR="006F4E78">
        <w:rPr>
          <w:lang w:val="en-CA" w:eastAsia="en-CA"/>
        </w:rPr>
        <w:t>,</w:t>
      </w:r>
      <w:r>
        <w:rPr>
          <w:lang w:val="en-CA" w:eastAsia="en-CA"/>
        </w:rPr>
        <w:t xml:space="preserve"> etc.)</w:t>
      </w:r>
      <w:r w:rsidR="006F4E78">
        <w:rPr>
          <w:lang w:val="en-CA" w:eastAsia="en-CA"/>
        </w:rPr>
        <w:t>.</w:t>
      </w:r>
      <w:r>
        <w:rPr>
          <w:lang w:val="en-CA" w:eastAsia="en-CA"/>
        </w:rPr>
        <w:t xml:space="preserve"> </w:t>
      </w:r>
      <w:r w:rsidRPr="006F4E78">
        <w:rPr>
          <w:highlight w:val="magenta"/>
          <w:lang w:val="en-CA" w:eastAsia="en-CA"/>
        </w:rPr>
        <w:t xml:space="preserve">Many </w:t>
      </w:r>
      <w:r w:rsidR="00A055EC" w:rsidRPr="006F4E78">
        <w:rPr>
          <w:highlight w:val="magenta"/>
          <w:lang w:val="en-CA" w:eastAsia="en-CA"/>
        </w:rPr>
        <w:t>times,</w:t>
      </w:r>
      <w:r w:rsidR="006F4E78" w:rsidRPr="006F4E78">
        <w:rPr>
          <w:highlight w:val="magenta"/>
          <w:lang w:val="en-CA" w:eastAsia="en-CA"/>
        </w:rPr>
        <w:t xml:space="preserve"> you do not need to add a new Item to an I</w:t>
      </w:r>
      <w:r w:rsidRPr="006F4E78">
        <w:rPr>
          <w:highlight w:val="magenta"/>
          <w:lang w:val="en-CA" w:eastAsia="en-CA"/>
        </w:rPr>
        <w:t>nv</w:t>
      </w:r>
      <w:r w:rsidR="006F4E78" w:rsidRPr="006F4E78">
        <w:rPr>
          <w:highlight w:val="magenta"/>
          <w:lang w:val="en-CA" w:eastAsia="en-CA"/>
        </w:rPr>
        <w:t>oice just because it is on the I</w:t>
      </w:r>
      <w:r w:rsidRPr="006F4E78">
        <w:rPr>
          <w:highlight w:val="magenta"/>
          <w:lang w:val="en-CA" w:eastAsia="en-CA"/>
        </w:rPr>
        <w:t>nvoice. If you do</w:t>
      </w:r>
      <w:r w:rsidR="006F4E78" w:rsidRPr="006F4E78">
        <w:rPr>
          <w:highlight w:val="magenta"/>
          <w:lang w:val="en-CA" w:eastAsia="en-CA"/>
        </w:rPr>
        <w:t xml:space="preserve"> no</w:t>
      </w:r>
      <w:r w:rsidRPr="006F4E78">
        <w:rPr>
          <w:highlight w:val="magenta"/>
          <w:lang w:val="en-CA" w:eastAsia="en-CA"/>
        </w:rPr>
        <w:t xml:space="preserve">t inventory the </w:t>
      </w:r>
      <w:r w:rsidR="006F4E78" w:rsidRPr="006F4E78">
        <w:rPr>
          <w:highlight w:val="magenta"/>
          <w:lang w:val="en-CA" w:eastAsia="en-CA"/>
        </w:rPr>
        <w:t>I</w:t>
      </w:r>
      <w:r w:rsidRPr="006F4E78">
        <w:rPr>
          <w:highlight w:val="magenta"/>
          <w:lang w:val="en-CA" w:eastAsia="en-CA"/>
        </w:rPr>
        <w:t>tem, then expense it.</w:t>
      </w:r>
    </w:p>
    <w:p w14:paraId="52B50758" w14:textId="334EEA9C" w:rsidR="006F4E78" w:rsidRDefault="006F4E78" w:rsidP="006570E1">
      <w:pPr>
        <w:spacing w:before="100" w:beforeAutospacing="1" w:after="100" w:afterAutospacing="1" w:line="360" w:lineRule="auto"/>
        <w:rPr>
          <w:lang w:val="en-CA" w:eastAsia="en-CA"/>
        </w:rPr>
      </w:pPr>
      <w:r w:rsidRPr="006F4E78">
        <w:rPr>
          <w:highlight w:val="magenta"/>
          <w:lang w:val="en-CA" w:eastAsia="en-CA"/>
        </w:rPr>
        <w:t>Add Appropriate Instructions Title:</w:t>
      </w:r>
    </w:p>
    <w:p w14:paraId="5C2D45C4" w14:textId="77777777" w:rsidR="006570E1" w:rsidRPr="006F4E78" w:rsidRDefault="006570E1" w:rsidP="00A94219">
      <w:pPr>
        <w:numPr>
          <w:ilvl w:val="0"/>
          <w:numId w:val="58"/>
        </w:numPr>
        <w:spacing w:before="100" w:beforeAutospacing="1" w:after="100" w:afterAutospacing="1" w:line="360" w:lineRule="auto"/>
        <w:rPr>
          <w:highlight w:val="magenta"/>
          <w:lang w:val="en-CA" w:eastAsia="en-CA"/>
        </w:rPr>
      </w:pPr>
      <w:r w:rsidRPr="006F4E78">
        <w:rPr>
          <w:highlight w:val="magenta"/>
          <w:lang w:val="en-CA" w:eastAsia="en-CA"/>
        </w:rPr>
        <w:t xml:space="preserve">In the </w:t>
      </w:r>
      <w:r w:rsidRPr="006F4E78">
        <w:rPr>
          <w:b/>
          <w:bCs/>
          <w:highlight w:val="magenta"/>
          <w:lang w:val="en-CA" w:eastAsia="en-CA"/>
        </w:rPr>
        <w:t>Invoice</w:t>
      </w:r>
      <w:r w:rsidRPr="006F4E78">
        <w:rPr>
          <w:highlight w:val="magenta"/>
          <w:lang w:val="en-CA" w:eastAsia="en-CA"/>
        </w:rPr>
        <w:t xml:space="preserve"> window in a working invoice or add a new invoice, add </w:t>
      </w:r>
      <w:r w:rsidRPr="006F4E78">
        <w:rPr>
          <w:b/>
          <w:highlight w:val="magenta"/>
          <w:lang w:val="en-CA" w:eastAsia="en-CA"/>
        </w:rPr>
        <w:t xml:space="preserve">Supplier </w:t>
      </w:r>
      <w:r w:rsidRPr="006F4E78">
        <w:rPr>
          <w:b/>
          <w:noProof/>
          <w:highlight w:val="magenta"/>
        </w:rPr>
        <w:drawing>
          <wp:inline distT="0" distB="0" distL="0" distR="0" wp14:anchorId="13EF2E8D" wp14:editId="59D99364">
            <wp:extent cx="228600" cy="228600"/>
            <wp:effectExtent l="0" t="0" r="0" b="0"/>
            <wp:docPr id="353" name="Picture 353" descr="suppliers-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descr="suppliers-24x2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6F4E78">
        <w:rPr>
          <w:highlight w:val="magenta"/>
          <w:lang w:val="en-CA" w:eastAsia="en-CA"/>
        </w:rPr>
        <w:t xml:space="preserve"> and invoice information, click on the </w:t>
      </w:r>
      <w:r w:rsidRPr="006F4E78">
        <w:rPr>
          <w:b/>
          <w:bCs/>
          <w:highlight w:val="magenta"/>
          <w:lang w:val="en-CA" w:eastAsia="en-CA"/>
        </w:rPr>
        <w:t xml:space="preserve">Expense </w:t>
      </w:r>
      <w:r w:rsidRPr="006F4E78">
        <w:rPr>
          <w:b/>
          <w:noProof/>
          <w:highlight w:val="magenta"/>
        </w:rPr>
        <w:drawing>
          <wp:inline distT="0" distB="0" distL="0" distR="0" wp14:anchorId="0AF837B3" wp14:editId="6F7D95BB">
            <wp:extent cx="228600" cy="228600"/>
            <wp:effectExtent l="0" t="0" r="0" b="0"/>
            <wp:docPr id="352" name="Picture 352" descr="expenses-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descr="expenses-24x2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6F4E78">
        <w:rPr>
          <w:b/>
          <w:bCs/>
          <w:highlight w:val="magenta"/>
          <w:lang w:val="en-CA" w:eastAsia="en-CA"/>
        </w:rPr>
        <w:t xml:space="preserve"> </w:t>
      </w:r>
      <w:r w:rsidRPr="006F4E78">
        <w:rPr>
          <w:highlight w:val="magenta"/>
          <w:lang w:val="en-CA" w:eastAsia="en-CA"/>
        </w:rPr>
        <w:t xml:space="preserve">tab. </w:t>
      </w:r>
    </w:p>
    <w:p w14:paraId="177496C5" w14:textId="77777777" w:rsidR="006F4E78" w:rsidRDefault="006570E1" w:rsidP="00A94219">
      <w:pPr>
        <w:numPr>
          <w:ilvl w:val="0"/>
          <w:numId w:val="58"/>
        </w:numPr>
        <w:tabs>
          <w:tab w:val="num" w:pos="1080"/>
        </w:tabs>
        <w:spacing w:before="100" w:beforeAutospacing="1" w:after="100" w:afterAutospacing="1" w:line="360" w:lineRule="auto"/>
        <w:rPr>
          <w:lang w:val="en-CA" w:eastAsia="en-CA"/>
        </w:rPr>
      </w:pPr>
      <w:r>
        <w:rPr>
          <w:lang w:val="en-CA" w:eastAsia="en-CA"/>
        </w:rPr>
        <w:t xml:space="preserve">Click </w:t>
      </w:r>
      <w:r>
        <w:rPr>
          <w:b/>
          <w:bCs/>
          <w:lang w:val="en-CA" w:eastAsia="en-CA"/>
        </w:rPr>
        <w:t>Add</w:t>
      </w:r>
      <w:r w:rsidR="006F4E78">
        <w:rPr>
          <w:lang w:val="en-CA" w:eastAsia="en-CA"/>
        </w:rPr>
        <w:t>.</w:t>
      </w:r>
    </w:p>
    <w:p w14:paraId="0A0B8B4F" w14:textId="77777777" w:rsidR="006F4E78" w:rsidRDefault="006F4E78" w:rsidP="00A94219">
      <w:pPr>
        <w:numPr>
          <w:ilvl w:val="0"/>
          <w:numId w:val="58"/>
        </w:numPr>
        <w:tabs>
          <w:tab w:val="num" w:pos="1080"/>
        </w:tabs>
        <w:spacing w:before="100" w:beforeAutospacing="1" w:after="100" w:afterAutospacing="1" w:line="360" w:lineRule="auto"/>
        <w:rPr>
          <w:lang w:val="en-CA" w:eastAsia="en-CA"/>
        </w:rPr>
      </w:pPr>
      <w:r>
        <w:rPr>
          <w:lang w:val="en-CA" w:eastAsia="en-CA"/>
        </w:rPr>
        <w:t>S</w:t>
      </w:r>
      <w:r w:rsidR="006570E1">
        <w:rPr>
          <w:lang w:val="en-CA" w:eastAsia="en-CA"/>
        </w:rPr>
        <w:t xml:space="preserve">elect the </w:t>
      </w:r>
      <w:r w:rsidR="006570E1">
        <w:rPr>
          <w:b/>
          <w:lang w:val="en-CA" w:eastAsia="en-CA"/>
        </w:rPr>
        <w:t>Expense Account.</w:t>
      </w:r>
      <w:r>
        <w:rPr>
          <w:lang w:val="en-CA" w:eastAsia="en-CA"/>
        </w:rPr>
        <w:t> </w:t>
      </w:r>
    </w:p>
    <w:p w14:paraId="4FDA513C" w14:textId="0C80D58D" w:rsidR="006570E1" w:rsidRDefault="006F4E78" w:rsidP="006F4E78">
      <w:pPr>
        <w:tabs>
          <w:tab w:val="num" w:pos="1080"/>
        </w:tabs>
        <w:spacing w:before="100" w:beforeAutospacing="1" w:after="100" w:afterAutospacing="1" w:line="360" w:lineRule="auto"/>
        <w:ind w:left="360"/>
        <w:rPr>
          <w:lang w:val="en-CA" w:eastAsia="en-CA"/>
        </w:rPr>
      </w:pPr>
      <w:r>
        <w:rPr>
          <w:b/>
          <w:lang w:val="en-CA" w:eastAsia="en-CA"/>
        </w:rPr>
        <w:t xml:space="preserve">NOTE: </w:t>
      </w:r>
      <w:r w:rsidR="006570E1">
        <w:rPr>
          <w:lang w:val="en-CA" w:eastAsia="en-CA"/>
        </w:rPr>
        <w:t>If the account is not listed, you can create a new</w:t>
      </w:r>
      <w:r w:rsidR="006570E1">
        <w:rPr>
          <w:b/>
          <w:lang w:val="en-CA" w:eastAsia="en-CA"/>
        </w:rPr>
        <w:t xml:space="preserve"> Expense</w:t>
      </w:r>
      <w:r w:rsidR="006570E1">
        <w:rPr>
          <w:lang w:val="en-CA" w:eastAsia="en-CA"/>
        </w:rPr>
        <w:t xml:space="preserve"> account in the </w:t>
      </w:r>
      <w:hyperlink r:id="rId194" w:history="1">
        <w:r w:rsidR="006570E1" w:rsidRPr="00CD24D7">
          <w:rPr>
            <w:rStyle w:val="C1HJump"/>
          </w:rPr>
          <w:t>Chart of Accounts</w:t>
        </w:r>
      </w:hyperlink>
      <w:r w:rsidR="00CD24D7" w:rsidRPr="00CD24D7">
        <w:rPr>
          <w:rStyle w:val="C1HJump"/>
          <w:vanish/>
        </w:rPr>
        <w:t>|topic=Chart of Accounts</w:t>
      </w:r>
      <w:r w:rsidR="006570E1">
        <w:rPr>
          <w:lang w:val="en-CA" w:eastAsia="en-CA"/>
        </w:rPr>
        <w:t xml:space="preserve">. It will then appear on the account listing. Consult your bookkeeper or accountant if necessary.  </w:t>
      </w:r>
    </w:p>
    <w:p w14:paraId="056B4D42" w14:textId="77777777" w:rsidR="006570E1" w:rsidRDefault="006570E1" w:rsidP="00A94219">
      <w:pPr>
        <w:numPr>
          <w:ilvl w:val="0"/>
          <w:numId w:val="58"/>
        </w:numPr>
        <w:tabs>
          <w:tab w:val="num" w:pos="1080"/>
        </w:tabs>
        <w:spacing w:before="100" w:beforeAutospacing="1" w:after="100" w:afterAutospacing="1" w:line="360" w:lineRule="auto"/>
        <w:rPr>
          <w:lang w:val="en-CA" w:eastAsia="en-CA"/>
        </w:rPr>
      </w:pPr>
      <w:r>
        <w:rPr>
          <w:lang w:val="en-CA" w:eastAsia="en-CA"/>
        </w:rPr>
        <w:lastRenderedPageBreak/>
        <w:t xml:space="preserve">Enter in an </w:t>
      </w:r>
      <w:r>
        <w:rPr>
          <w:b/>
          <w:bCs/>
          <w:lang w:val="en-CA" w:eastAsia="en-CA"/>
        </w:rPr>
        <w:t>Expense Description</w:t>
      </w:r>
      <w:r>
        <w:rPr>
          <w:lang w:val="en-CA" w:eastAsia="en-CA"/>
        </w:rPr>
        <w:t xml:space="preserve">. </w:t>
      </w:r>
    </w:p>
    <w:p w14:paraId="007F8405" w14:textId="6B24C4E9" w:rsidR="006570E1" w:rsidRDefault="006570E1" w:rsidP="00A94219">
      <w:pPr>
        <w:numPr>
          <w:ilvl w:val="0"/>
          <w:numId w:val="58"/>
        </w:numPr>
        <w:tabs>
          <w:tab w:val="num" w:pos="1080"/>
        </w:tabs>
        <w:spacing w:before="100" w:beforeAutospacing="1" w:after="100" w:afterAutospacing="1" w:line="360" w:lineRule="auto"/>
        <w:rPr>
          <w:lang w:val="en-CA" w:eastAsia="en-CA"/>
        </w:rPr>
      </w:pPr>
      <w:r>
        <w:rPr>
          <w:lang w:val="en-CA" w:eastAsia="en-CA"/>
        </w:rPr>
        <w:t xml:space="preserve">If required, type in any </w:t>
      </w:r>
      <w:r w:rsidR="006F4E78">
        <w:rPr>
          <w:b/>
          <w:lang w:val="en-CA" w:eastAsia="en-CA"/>
        </w:rPr>
        <w:t xml:space="preserve">Remarks </w:t>
      </w:r>
      <w:r w:rsidR="006F4E78">
        <w:rPr>
          <w:lang w:val="en-CA" w:eastAsia="en-CA"/>
        </w:rPr>
        <w:t xml:space="preserve">or </w:t>
      </w:r>
      <w:r w:rsidR="006F4E78">
        <w:rPr>
          <w:b/>
          <w:lang w:val="en-CA" w:eastAsia="en-CA"/>
        </w:rPr>
        <w:t>Notes</w:t>
      </w:r>
      <w:r>
        <w:rPr>
          <w:lang w:val="en-CA" w:eastAsia="en-CA"/>
        </w:rPr>
        <w:t xml:space="preserve"> </w:t>
      </w:r>
      <w:r w:rsidR="00F56CD9">
        <w:rPr>
          <w:lang w:val="en-CA" w:eastAsia="en-CA"/>
        </w:rPr>
        <w:t>a</w:t>
      </w:r>
      <w:r>
        <w:rPr>
          <w:lang w:val="en-CA" w:eastAsia="en-CA"/>
        </w:rPr>
        <w:t xml:space="preserve">bout this </w:t>
      </w:r>
      <w:r w:rsidR="006F4E78">
        <w:rPr>
          <w:lang w:val="en-CA" w:eastAsia="en-CA"/>
        </w:rPr>
        <w:t>P</w:t>
      </w:r>
      <w:r>
        <w:rPr>
          <w:lang w:val="en-CA" w:eastAsia="en-CA"/>
        </w:rPr>
        <w:t xml:space="preserve">urchase (optional). </w:t>
      </w:r>
    </w:p>
    <w:p w14:paraId="36F85948" w14:textId="28BC197B" w:rsidR="006570E1" w:rsidRDefault="006570E1" w:rsidP="00A94219">
      <w:pPr>
        <w:numPr>
          <w:ilvl w:val="0"/>
          <w:numId w:val="58"/>
        </w:numPr>
        <w:spacing w:before="100" w:beforeAutospacing="1" w:after="100" w:afterAutospacing="1" w:line="360" w:lineRule="auto"/>
        <w:rPr>
          <w:lang w:val="en-CA" w:eastAsia="en-CA"/>
        </w:rPr>
      </w:pPr>
      <w:r>
        <w:rPr>
          <w:lang w:val="en-CA" w:eastAsia="en-CA"/>
        </w:rPr>
        <w:t>Type in the</w:t>
      </w:r>
      <w:r>
        <w:rPr>
          <w:b/>
          <w:bCs/>
          <w:lang w:val="en-CA" w:eastAsia="en-CA"/>
        </w:rPr>
        <w:t xml:space="preserve"> Amount</w:t>
      </w:r>
      <w:r>
        <w:rPr>
          <w:lang w:val="en-CA" w:eastAsia="en-CA"/>
        </w:rPr>
        <w:t xml:space="preserve"> of the expense. If the expense i</w:t>
      </w:r>
      <w:r w:rsidR="006F4E78">
        <w:rPr>
          <w:lang w:val="en-CA" w:eastAsia="en-CA"/>
        </w:rPr>
        <w:t>ncludes a non-recoverable tax, e</w:t>
      </w:r>
      <w:r>
        <w:rPr>
          <w:lang w:val="en-CA" w:eastAsia="en-CA"/>
        </w:rPr>
        <w:t xml:space="preserve">nter the total including the tax. If the tax is recoverable, enter the tax amount in the </w:t>
      </w:r>
      <w:r>
        <w:rPr>
          <w:b/>
          <w:bCs/>
          <w:lang w:val="en-CA" w:eastAsia="en-CA"/>
        </w:rPr>
        <w:t xml:space="preserve">Taxes/Adjust </w:t>
      </w:r>
      <w:r>
        <w:rPr>
          <w:bCs/>
          <w:lang w:val="en-CA" w:eastAsia="en-CA"/>
        </w:rPr>
        <w:t>t</w:t>
      </w:r>
      <w:r>
        <w:rPr>
          <w:lang w:val="en-CA" w:eastAsia="en-CA"/>
        </w:rPr>
        <w:t xml:space="preserve">ab. </w:t>
      </w:r>
    </w:p>
    <w:p w14:paraId="7085F21A" w14:textId="1FA830F8" w:rsidR="006570E1" w:rsidRPr="006F4E78" w:rsidRDefault="006570E1" w:rsidP="00A94219">
      <w:pPr>
        <w:numPr>
          <w:ilvl w:val="0"/>
          <w:numId w:val="58"/>
        </w:numPr>
        <w:tabs>
          <w:tab w:val="num" w:pos="1080"/>
        </w:tabs>
        <w:spacing w:before="100" w:beforeAutospacing="1" w:after="100" w:afterAutospacing="1" w:line="360" w:lineRule="auto"/>
        <w:rPr>
          <w:highlight w:val="magenta"/>
          <w:lang w:val="en-CA" w:eastAsia="en-CA"/>
        </w:rPr>
      </w:pPr>
      <w:r w:rsidRPr="006F4E78">
        <w:rPr>
          <w:highlight w:val="magenta"/>
          <w:lang w:val="en-CA" w:eastAsia="en-CA"/>
        </w:rPr>
        <w:t xml:space="preserve">Repeat </w:t>
      </w:r>
      <w:r w:rsidR="006F4E78" w:rsidRPr="006F4E78">
        <w:rPr>
          <w:highlight w:val="magenta"/>
          <w:lang w:val="en-CA" w:eastAsia="en-CA"/>
        </w:rPr>
        <w:t xml:space="preserve">Steps 1-6 </w:t>
      </w:r>
      <w:r w:rsidRPr="006F4E78">
        <w:rPr>
          <w:highlight w:val="magenta"/>
          <w:lang w:val="en-CA" w:eastAsia="en-CA"/>
        </w:rPr>
        <w:t xml:space="preserve">until all expenses have been added. </w:t>
      </w:r>
    </w:p>
    <w:p w14:paraId="5DA5B7AB" w14:textId="77777777" w:rsidR="006570E1" w:rsidRDefault="006570E1" w:rsidP="00A94219">
      <w:pPr>
        <w:numPr>
          <w:ilvl w:val="0"/>
          <w:numId w:val="58"/>
        </w:numPr>
        <w:spacing w:before="100" w:beforeAutospacing="1" w:after="100" w:afterAutospacing="1" w:line="360" w:lineRule="auto"/>
        <w:rPr>
          <w:lang w:val="en-CA" w:eastAsia="en-CA"/>
        </w:rPr>
      </w:pPr>
      <w:r>
        <w:rPr>
          <w:lang w:val="en-CA" w:eastAsia="en-CA"/>
        </w:rPr>
        <w:t xml:space="preserve">If you have added an incorrect Expense account, click </w:t>
      </w:r>
      <w:r>
        <w:rPr>
          <w:b/>
          <w:bCs/>
          <w:lang w:val="en-CA" w:eastAsia="en-CA"/>
        </w:rPr>
        <w:t xml:space="preserve">Remove </w:t>
      </w:r>
      <w:r>
        <w:rPr>
          <w:b/>
          <w:noProof/>
        </w:rPr>
        <w:drawing>
          <wp:inline distT="0" distB="0" distL="0" distR="0" wp14:anchorId="3FE6209E" wp14:editId="7A7E26A3">
            <wp:extent cx="143011" cy="143011"/>
            <wp:effectExtent l="0" t="0" r="9525" b="9525"/>
            <wp:docPr id="351" name="Picture 351" descr="remov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descr="remove-24x24"/>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145823" cy="145823"/>
                    </a:xfrm>
                    <a:prstGeom prst="rect">
                      <a:avLst/>
                    </a:prstGeom>
                    <a:noFill/>
                    <a:ln>
                      <a:noFill/>
                    </a:ln>
                  </pic:spPr>
                </pic:pic>
              </a:graphicData>
            </a:graphic>
          </wp:inline>
        </w:drawing>
      </w:r>
      <w:r>
        <w:rPr>
          <w:lang w:val="en-CA" w:eastAsia="en-CA"/>
        </w:rPr>
        <w:t xml:space="preserve"> to delete the </w:t>
      </w:r>
      <w:r>
        <w:rPr>
          <w:b/>
          <w:lang w:val="en-CA" w:eastAsia="en-CA"/>
        </w:rPr>
        <w:t xml:space="preserve">Expense </w:t>
      </w:r>
      <w:r>
        <w:rPr>
          <w:lang w:val="en-CA" w:eastAsia="en-CA"/>
        </w:rPr>
        <w:t>from the list.</w:t>
      </w:r>
    </w:p>
    <w:p w14:paraId="39840E70" w14:textId="5B8140B6" w:rsidR="006570E1" w:rsidRDefault="006570E1" w:rsidP="006570E1">
      <w:pPr>
        <w:spacing w:before="100" w:beforeAutospacing="1" w:after="100" w:afterAutospacing="1" w:line="360" w:lineRule="auto"/>
        <w:rPr>
          <w:lang w:val="en-CA" w:eastAsia="en-CA"/>
        </w:rPr>
      </w:pPr>
      <w:r>
        <w:rPr>
          <w:lang w:val="en-CA" w:eastAsia="en-CA"/>
        </w:rPr>
        <w:t xml:space="preserve">This window can also be used when </w:t>
      </w:r>
      <w:r w:rsidR="006F4E78">
        <w:rPr>
          <w:lang w:val="en-CA" w:eastAsia="en-CA"/>
        </w:rPr>
        <w:t>I</w:t>
      </w:r>
      <w:r>
        <w:rPr>
          <w:lang w:val="en-CA" w:eastAsia="en-CA"/>
        </w:rPr>
        <w:t>nvoice totals do not match up due to a</w:t>
      </w:r>
      <w:r w:rsidR="006F4E78">
        <w:rPr>
          <w:lang w:val="en-CA" w:eastAsia="en-CA"/>
        </w:rPr>
        <w:t xml:space="preserve"> Supplier’s rounding methods. A S</w:t>
      </w:r>
      <w:r>
        <w:rPr>
          <w:lang w:val="en-CA" w:eastAsia="en-CA"/>
        </w:rPr>
        <w:t xml:space="preserve">upplier may round up or down differently than Optimum Control, leaving you with a </w:t>
      </w:r>
      <w:r w:rsidRPr="00890D9B">
        <w:rPr>
          <w:highlight w:val="yellow"/>
          <w:lang w:val="en-CA" w:eastAsia="en-CA"/>
        </w:rPr>
        <w:t xml:space="preserve">difference of a </w:t>
      </w:r>
      <w:commentRangeStart w:id="271"/>
      <w:r w:rsidRPr="00890D9B">
        <w:rPr>
          <w:highlight w:val="yellow"/>
          <w:lang w:val="en-CA" w:eastAsia="en-CA"/>
        </w:rPr>
        <w:t xml:space="preserve">couple of cents </w:t>
      </w:r>
      <w:commentRangeEnd w:id="271"/>
      <w:r w:rsidR="006F4E78" w:rsidRPr="00890D9B">
        <w:rPr>
          <w:rStyle w:val="CommentReference"/>
          <w:highlight w:val="yellow"/>
        </w:rPr>
        <w:commentReference w:id="271"/>
      </w:r>
      <w:r>
        <w:rPr>
          <w:lang w:val="en-CA" w:eastAsia="en-CA"/>
        </w:rPr>
        <w:t xml:space="preserve">on an </w:t>
      </w:r>
      <w:r w:rsidR="00890D9B">
        <w:rPr>
          <w:lang w:val="en-CA" w:eastAsia="en-CA"/>
        </w:rPr>
        <w:t>I</w:t>
      </w:r>
      <w:r>
        <w:rPr>
          <w:lang w:val="en-CA" w:eastAsia="en-CA"/>
        </w:rPr>
        <w:t xml:space="preserve">tem. Use the </w:t>
      </w:r>
      <w:r>
        <w:rPr>
          <w:b/>
          <w:lang w:val="en-CA" w:eastAsia="en-CA"/>
        </w:rPr>
        <w:t>Expense</w:t>
      </w:r>
      <w:r>
        <w:rPr>
          <w:lang w:val="en-CA" w:eastAsia="en-CA"/>
        </w:rPr>
        <w:t xml:space="preserve"> account and apply the difference towards the</w:t>
      </w:r>
      <w:r w:rsidR="00890D9B">
        <w:rPr>
          <w:lang w:val="en-CA" w:eastAsia="en-CA"/>
        </w:rPr>
        <w:t xml:space="preserve"> Item (e.g. f</w:t>
      </w:r>
      <w:r>
        <w:rPr>
          <w:lang w:val="en-CA" w:eastAsia="en-CA"/>
        </w:rPr>
        <w:t>ood</w:t>
      </w:r>
      <w:r w:rsidR="00890D9B">
        <w:rPr>
          <w:lang w:val="en-CA" w:eastAsia="en-CA"/>
        </w:rPr>
        <w:t>)</w:t>
      </w:r>
      <w:r>
        <w:rPr>
          <w:lang w:val="en-CA" w:eastAsia="en-CA"/>
        </w:rPr>
        <w:t>.</w:t>
      </w:r>
    </w:p>
    <w:p w14:paraId="7CA49E44" w14:textId="4DD5328D" w:rsidR="006F4E78" w:rsidRDefault="006F4E78" w:rsidP="006570E1">
      <w:pPr>
        <w:spacing w:before="100" w:beforeAutospacing="1" w:after="100" w:afterAutospacing="1" w:line="360" w:lineRule="auto"/>
        <w:rPr>
          <w:lang w:val="en-CA" w:eastAsia="en-CA"/>
        </w:rPr>
      </w:pPr>
      <w:r>
        <w:rPr>
          <w:lang w:val="en-CA" w:eastAsia="en-CA"/>
        </w:rPr>
        <w:br/>
      </w:r>
    </w:p>
    <w:p w14:paraId="1A2AA712" w14:textId="77777777" w:rsidR="006570E1" w:rsidRDefault="00C23997" w:rsidP="003809DF">
      <w:pPr>
        <w:pStyle w:val="Heading2"/>
        <w:rPr>
          <w:lang w:val="en-CA" w:eastAsia="en-CA"/>
        </w:rPr>
      </w:pPr>
      <w:bookmarkStart w:id="272" w:name="_Toc502341817"/>
      <w:r>
        <w:rPr>
          <w:lang w:val="en-CA" w:eastAsia="en-CA"/>
        </w:rPr>
        <w:t>Credit Requests</w:t>
      </w:r>
      <w:r w:rsidR="00B83D94">
        <w:rPr>
          <w:lang w:val="en-CA" w:eastAsia="en-CA"/>
        </w:rPr>
        <w:t xml:space="preserve"> </w:t>
      </w:r>
      <w:r w:rsidR="00B83D94">
        <w:rPr>
          <w:noProof/>
        </w:rPr>
        <w:drawing>
          <wp:inline distT="0" distB="0" distL="0" distR="0" wp14:anchorId="549D21DE" wp14:editId="2B2915CB">
            <wp:extent cx="228600" cy="228600"/>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credit-requests-24x24.png"/>
                    <pic:cNvPicPr/>
                  </pic:nvPicPr>
                  <pic:blipFill>
                    <a:blip r:embed="rId7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272"/>
    </w:p>
    <w:p w14:paraId="715822D8" w14:textId="77777777" w:rsidR="003809DF" w:rsidRPr="00ED69F6" w:rsidRDefault="003809DF" w:rsidP="003809DF">
      <w:pPr>
        <w:pStyle w:val="BodyText"/>
        <w:rPr>
          <w:rFonts w:asciiTheme="minorHAnsi" w:hAnsiTheme="minorHAnsi"/>
          <w:lang w:val="en-CA" w:eastAsia="en-CA"/>
        </w:rPr>
      </w:pPr>
    </w:p>
    <w:p w14:paraId="5D3DB958" w14:textId="54371B2E" w:rsidR="006570E1" w:rsidRPr="00ED69F6" w:rsidRDefault="006570E1" w:rsidP="006570E1">
      <w:pPr>
        <w:pStyle w:val="bodytext0"/>
        <w:spacing w:line="360" w:lineRule="auto"/>
        <w:rPr>
          <w:rFonts w:asciiTheme="minorHAnsi" w:hAnsiTheme="minorHAnsi"/>
        </w:rPr>
      </w:pPr>
      <w:r w:rsidRPr="00ED69F6">
        <w:rPr>
          <w:rFonts w:asciiTheme="minorHAnsi" w:hAnsiTheme="minorHAnsi"/>
        </w:rPr>
        <w:t>If you have received stock that was dam</w:t>
      </w:r>
      <w:r w:rsidR="00910D26">
        <w:rPr>
          <w:rFonts w:asciiTheme="minorHAnsi" w:hAnsiTheme="minorHAnsi"/>
        </w:rPr>
        <w:t>aged or out of date; perhaps a S</w:t>
      </w:r>
      <w:r w:rsidRPr="00ED69F6">
        <w:rPr>
          <w:rFonts w:asciiTheme="minorHAnsi" w:hAnsiTheme="minorHAnsi"/>
        </w:rPr>
        <w:t>upplier had quoted</w:t>
      </w:r>
      <w:r w:rsidR="00910D26">
        <w:rPr>
          <w:rFonts w:asciiTheme="minorHAnsi" w:hAnsiTheme="minorHAnsi"/>
        </w:rPr>
        <w:t xml:space="preserve"> you a price and then when the I</w:t>
      </w:r>
      <w:r w:rsidRPr="00ED69F6">
        <w:rPr>
          <w:rFonts w:asciiTheme="minorHAnsi" w:hAnsiTheme="minorHAnsi"/>
        </w:rPr>
        <w:t xml:space="preserve">nvoice </w:t>
      </w:r>
      <w:r w:rsidRPr="00ED69F6">
        <w:rPr>
          <w:rStyle w:val="grame"/>
          <w:rFonts w:asciiTheme="minorHAnsi" w:hAnsiTheme="minorHAnsi"/>
        </w:rPr>
        <w:t>came,</w:t>
      </w:r>
      <w:r w:rsidRPr="00ED69F6">
        <w:rPr>
          <w:rFonts w:asciiTheme="minorHAnsi" w:hAnsiTheme="minorHAnsi"/>
        </w:rPr>
        <w:t xml:space="preserve"> you were charged too much. This may require that you send back stock or call up your Rep and ask for a </w:t>
      </w:r>
      <w:r w:rsidR="00910D26" w:rsidRPr="00910D26">
        <w:rPr>
          <w:rFonts w:asciiTheme="minorHAnsi" w:hAnsiTheme="minorHAnsi"/>
          <w:b/>
        </w:rPr>
        <w:t>C</w:t>
      </w:r>
      <w:r w:rsidRPr="00910D26">
        <w:rPr>
          <w:rFonts w:asciiTheme="minorHAnsi" w:hAnsiTheme="minorHAnsi"/>
          <w:b/>
        </w:rPr>
        <w:t>redit</w:t>
      </w:r>
      <w:r w:rsidRPr="00ED69F6">
        <w:rPr>
          <w:rFonts w:asciiTheme="minorHAnsi" w:hAnsiTheme="minorHAnsi"/>
        </w:rPr>
        <w:t>.</w:t>
      </w:r>
    </w:p>
    <w:p w14:paraId="23FC4EFF" w14:textId="5E85C334" w:rsidR="006570E1" w:rsidRPr="00ED69F6" w:rsidRDefault="006570E1" w:rsidP="006570E1">
      <w:pPr>
        <w:pStyle w:val="bodytext0"/>
        <w:spacing w:line="360" w:lineRule="auto"/>
        <w:rPr>
          <w:rFonts w:asciiTheme="minorHAnsi" w:hAnsiTheme="minorHAnsi"/>
        </w:rPr>
      </w:pPr>
      <w:r w:rsidRPr="00ED69F6">
        <w:rPr>
          <w:rFonts w:asciiTheme="minorHAnsi" w:hAnsiTheme="minorHAnsi"/>
        </w:rPr>
        <w:t xml:space="preserve">When you enter an </w:t>
      </w:r>
      <w:r w:rsidR="00910D26">
        <w:rPr>
          <w:rFonts w:asciiTheme="minorHAnsi" w:hAnsiTheme="minorHAnsi"/>
        </w:rPr>
        <w:t>I</w:t>
      </w:r>
      <w:r w:rsidRPr="00ED69F6">
        <w:rPr>
          <w:rFonts w:asciiTheme="minorHAnsi" w:hAnsiTheme="minorHAnsi"/>
        </w:rPr>
        <w:t xml:space="preserve">nvoice, there may be some </w:t>
      </w:r>
      <w:r w:rsidR="00910D26">
        <w:rPr>
          <w:rFonts w:asciiTheme="minorHAnsi" w:hAnsiTheme="minorHAnsi"/>
        </w:rPr>
        <w:t>I</w:t>
      </w:r>
      <w:r w:rsidRPr="00ED69F6">
        <w:rPr>
          <w:rFonts w:asciiTheme="minorHAnsi" w:hAnsiTheme="minorHAnsi"/>
        </w:rPr>
        <w:t xml:space="preserve">tems that you need to </w:t>
      </w:r>
      <w:r w:rsidR="00910D26">
        <w:rPr>
          <w:rStyle w:val="Strong"/>
          <w:rFonts w:asciiTheme="minorHAnsi" w:hAnsiTheme="minorHAnsi"/>
          <w:b w:val="0"/>
        </w:rPr>
        <w:t>r</w:t>
      </w:r>
      <w:r w:rsidRPr="00910D26">
        <w:rPr>
          <w:rStyle w:val="Strong"/>
          <w:rFonts w:asciiTheme="minorHAnsi" w:hAnsiTheme="minorHAnsi"/>
          <w:b w:val="0"/>
        </w:rPr>
        <w:t>equest</w:t>
      </w:r>
      <w:r w:rsidR="00910D26">
        <w:rPr>
          <w:rFonts w:asciiTheme="minorHAnsi" w:hAnsiTheme="minorHAnsi"/>
        </w:rPr>
        <w:t xml:space="preserve"> a C</w:t>
      </w:r>
      <w:r w:rsidRPr="00ED69F6">
        <w:rPr>
          <w:rFonts w:asciiTheme="minorHAnsi" w:hAnsiTheme="minorHAnsi"/>
        </w:rPr>
        <w:t xml:space="preserve">redit from the </w:t>
      </w:r>
      <w:r w:rsidR="00910D26">
        <w:rPr>
          <w:rFonts w:asciiTheme="minorHAnsi" w:hAnsiTheme="minorHAnsi"/>
        </w:rPr>
        <w:t>S</w:t>
      </w:r>
      <w:r w:rsidRPr="00ED69F6">
        <w:rPr>
          <w:rFonts w:asciiTheme="minorHAnsi" w:hAnsiTheme="minorHAnsi"/>
        </w:rPr>
        <w:t>upplier. </w:t>
      </w:r>
      <w:r w:rsidR="00910D26">
        <w:rPr>
          <w:rFonts w:asciiTheme="minorHAnsi" w:hAnsiTheme="minorHAnsi"/>
        </w:rPr>
        <w:t>When you request a C</w:t>
      </w:r>
      <w:r w:rsidRPr="00ED69F6">
        <w:rPr>
          <w:rFonts w:asciiTheme="minorHAnsi" w:hAnsiTheme="minorHAnsi"/>
        </w:rPr>
        <w:t xml:space="preserve">redit, the total </w:t>
      </w:r>
      <w:r w:rsidR="00910D26">
        <w:rPr>
          <w:rFonts w:asciiTheme="minorHAnsi" w:hAnsiTheme="minorHAnsi"/>
        </w:rPr>
        <w:t>purchased stock that was on the Invoice is entered in</w:t>
      </w:r>
      <w:r w:rsidRPr="00ED69F6">
        <w:rPr>
          <w:rFonts w:asciiTheme="minorHAnsi" w:hAnsiTheme="minorHAnsi"/>
        </w:rPr>
        <w:t xml:space="preserve"> the </w:t>
      </w:r>
      <w:r w:rsidR="00910D26">
        <w:rPr>
          <w:rFonts w:asciiTheme="minorHAnsi" w:hAnsiTheme="minorHAnsi"/>
        </w:rPr>
        <w:t>I</w:t>
      </w:r>
      <w:r w:rsidRPr="00ED69F6">
        <w:rPr>
          <w:rFonts w:asciiTheme="minorHAnsi" w:hAnsiTheme="minorHAnsi"/>
        </w:rPr>
        <w:t xml:space="preserve">tems entry area (enter the total amounts that are on the </w:t>
      </w:r>
      <w:r w:rsidR="00910D26">
        <w:rPr>
          <w:rFonts w:asciiTheme="minorHAnsi" w:hAnsiTheme="minorHAnsi"/>
        </w:rPr>
        <w:t>I</w:t>
      </w:r>
      <w:r w:rsidRPr="00ED69F6">
        <w:rPr>
          <w:rFonts w:asciiTheme="minorHAnsi" w:hAnsiTheme="minorHAnsi"/>
        </w:rPr>
        <w:t xml:space="preserve">nvoice), and any requested </w:t>
      </w:r>
      <w:r w:rsidR="00910D26">
        <w:rPr>
          <w:rFonts w:asciiTheme="minorHAnsi" w:hAnsiTheme="minorHAnsi"/>
        </w:rPr>
        <w:t>Credits</w:t>
      </w:r>
      <w:r w:rsidRPr="00ED69F6">
        <w:rPr>
          <w:rFonts w:asciiTheme="minorHAnsi" w:hAnsiTheme="minorHAnsi"/>
        </w:rPr>
        <w:t xml:space="preserve"> will be set in the </w:t>
      </w:r>
      <w:r w:rsidR="00910D26">
        <w:rPr>
          <w:rFonts w:asciiTheme="minorHAnsi" w:hAnsiTheme="minorHAnsi"/>
        </w:rPr>
        <w:t>Credit area. This way the I</w:t>
      </w:r>
      <w:r w:rsidRPr="00ED69F6">
        <w:rPr>
          <w:rFonts w:asciiTheme="minorHAnsi" w:hAnsiTheme="minorHAnsi"/>
        </w:rPr>
        <w:t xml:space="preserve">nvoice will balance but the stock that was sent back </w:t>
      </w:r>
      <w:r w:rsidRPr="00910D26">
        <w:rPr>
          <w:rStyle w:val="Strong"/>
          <w:rFonts w:asciiTheme="minorHAnsi" w:hAnsiTheme="minorHAnsi"/>
          <w:b w:val="0"/>
          <w:iCs/>
        </w:rPr>
        <w:t>WILL NOT</w:t>
      </w:r>
      <w:r w:rsidRPr="00ED69F6">
        <w:rPr>
          <w:rStyle w:val="Strong"/>
          <w:rFonts w:asciiTheme="minorHAnsi" w:hAnsiTheme="minorHAnsi"/>
          <w:i/>
          <w:iCs/>
        </w:rPr>
        <w:t xml:space="preserve"> </w:t>
      </w:r>
      <w:r w:rsidRPr="00ED69F6">
        <w:rPr>
          <w:rFonts w:asciiTheme="minorHAnsi" w:hAnsiTheme="minorHAnsi"/>
        </w:rPr>
        <w:t>be added to stock.</w:t>
      </w:r>
    </w:p>
    <w:p w14:paraId="216F40F0" w14:textId="495267A5" w:rsidR="006570E1" w:rsidRDefault="00910D26" w:rsidP="006570E1">
      <w:pPr>
        <w:pStyle w:val="bodytext0"/>
        <w:spacing w:line="360" w:lineRule="auto"/>
        <w:rPr>
          <w:rFonts w:asciiTheme="minorHAnsi" w:hAnsiTheme="minorHAnsi"/>
        </w:rPr>
      </w:pPr>
      <w:r>
        <w:rPr>
          <w:rFonts w:asciiTheme="minorHAnsi" w:hAnsiTheme="minorHAnsi"/>
        </w:rPr>
        <w:t>Each outstanding C</w:t>
      </w:r>
      <w:r w:rsidR="006570E1" w:rsidRPr="00ED69F6">
        <w:rPr>
          <w:rFonts w:asciiTheme="minorHAnsi" w:hAnsiTheme="minorHAnsi"/>
        </w:rPr>
        <w:t xml:space="preserve">redit will be listed in the </w:t>
      </w:r>
      <w:r w:rsidR="006570E1" w:rsidRPr="00ED69F6">
        <w:rPr>
          <w:rStyle w:val="Strong"/>
          <w:rFonts w:asciiTheme="minorHAnsi" w:hAnsiTheme="minorHAnsi"/>
        </w:rPr>
        <w:t>Credit Reconciliation</w:t>
      </w:r>
      <w:r w:rsidR="006570E1" w:rsidRPr="00ED69F6">
        <w:rPr>
          <w:rFonts w:asciiTheme="minorHAnsi" w:hAnsiTheme="minorHAnsi"/>
        </w:rPr>
        <w:t xml:space="preserve"> window ready for when the Credit </w:t>
      </w:r>
      <w:commentRangeStart w:id="273"/>
      <w:r w:rsidRPr="00910D26">
        <w:rPr>
          <w:rFonts w:asciiTheme="minorHAnsi" w:hAnsiTheme="minorHAnsi"/>
          <w:highlight w:val="yellow"/>
        </w:rPr>
        <w:t>I</w:t>
      </w:r>
      <w:r w:rsidR="006570E1" w:rsidRPr="00910D26">
        <w:rPr>
          <w:rFonts w:asciiTheme="minorHAnsi" w:hAnsiTheme="minorHAnsi"/>
          <w:highlight w:val="yellow"/>
        </w:rPr>
        <w:t>nvoice</w:t>
      </w:r>
      <w:r w:rsidR="006570E1" w:rsidRPr="00ED69F6">
        <w:rPr>
          <w:rFonts w:asciiTheme="minorHAnsi" w:hAnsiTheme="minorHAnsi"/>
        </w:rPr>
        <w:t xml:space="preserve"> </w:t>
      </w:r>
      <w:commentRangeEnd w:id="273"/>
      <w:r>
        <w:rPr>
          <w:rStyle w:val="CommentReference"/>
        </w:rPr>
        <w:commentReference w:id="273"/>
      </w:r>
      <w:r w:rsidR="006570E1" w:rsidRPr="00ED69F6">
        <w:rPr>
          <w:rFonts w:asciiTheme="minorHAnsi" w:hAnsiTheme="minorHAnsi"/>
        </w:rPr>
        <w:t xml:space="preserve">is sent to you. </w:t>
      </w:r>
    </w:p>
    <w:p w14:paraId="795EF902" w14:textId="1C867C26" w:rsidR="00910D26" w:rsidRPr="00ED69F6" w:rsidRDefault="00910D26" w:rsidP="006570E1">
      <w:pPr>
        <w:pStyle w:val="bodytext0"/>
        <w:spacing w:line="360" w:lineRule="auto"/>
        <w:rPr>
          <w:rFonts w:asciiTheme="minorHAnsi" w:hAnsiTheme="minorHAnsi"/>
        </w:rPr>
      </w:pPr>
      <w:r>
        <w:rPr>
          <w:rFonts w:asciiTheme="minorHAnsi" w:hAnsiTheme="minorHAnsi"/>
        </w:rPr>
        <w:lastRenderedPageBreak/>
        <w:t>To Enter a Credit Invoice:</w:t>
      </w:r>
    </w:p>
    <w:p w14:paraId="441B08C9" w14:textId="77777777" w:rsidR="006570E1" w:rsidRPr="00910D26" w:rsidRDefault="006570E1" w:rsidP="00A94219">
      <w:pPr>
        <w:numPr>
          <w:ilvl w:val="0"/>
          <w:numId w:val="59"/>
        </w:numPr>
        <w:tabs>
          <w:tab w:val="num" w:pos="1080"/>
        </w:tabs>
        <w:spacing w:before="100" w:beforeAutospacing="1" w:after="100" w:afterAutospacing="1" w:line="360" w:lineRule="auto"/>
        <w:rPr>
          <w:rFonts w:asciiTheme="minorHAnsi" w:hAnsiTheme="minorHAnsi"/>
          <w:highlight w:val="magenta"/>
          <w:lang w:val="en-CA" w:eastAsia="en-CA"/>
        </w:rPr>
      </w:pPr>
      <w:r w:rsidRPr="00910D26">
        <w:rPr>
          <w:rFonts w:asciiTheme="minorHAnsi" w:hAnsiTheme="minorHAnsi"/>
          <w:highlight w:val="magenta"/>
          <w:lang w:val="en-CA" w:eastAsia="en-CA"/>
        </w:rPr>
        <w:t xml:space="preserve">From the </w:t>
      </w:r>
      <w:r w:rsidRPr="00910D26">
        <w:rPr>
          <w:rFonts w:asciiTheme="minorHAnsi" w:hAnsiTheme="minorHAnsi"/>
          <w:b/>
          <w:bCs/>
          <w:highlight w:val="magenta"/>
          <w:lang w:val="en-CA" w:eastAsia="en-CA"/>
        </w:rPr>
        <w:t>Invoice</w:t>
      </w:r>
      <w:r w:rsidRPr="00910D26">
        <w:rPr>
          <w:rFonts w:asciiTheme="minorHAnsi" w:hAnsiTheme="minorHAnsi"/>
          <w:highlight w:val="magenta"/>
          <w:lang w:val="en-CA" w:eastAsia="en-CA"/>
        </w:rPr>
        <w:t xml:space="preserve"> window, enter the invoice information and add items into the item entry area.  </w:t>
      </w:r>
    </w:p>
    <w:p w14:paraId="5C2CD970" w14:textId="77777777" w:rsidR="006570E1" w:rsidRPr="00910D26" w:rsidRDefault="006570E1" w:rsidP="00A94219">
      <w:pPr>
        <w:numPr>
          <w:ilvl w:val="0"/>
          <w:numId w:val="59"/>
        </w:numPr>
        <w:tabs>
          <w:tab w:val="num" w:pos="1080"/>
        </w:tabs>
        <w:spacing w:before="100" w:beforeAutospacing="1" w:after="100" w:afterAutospacing="1" w:line="360" w:lineRule="auto"/>
        <w:rPr>
          <w:rFonts w:asciiTheme="minorHAnsi" w:hAnsiTheme="minorHAnsi"/>
          <w:highlight w:val="magenta"/>
          <w:lang w:val="en-CA" w:eastAsia="en-CA"/>
        </w:rPr>
      </w:pPr>
      <w:r w:rsidRPr="00910D26">
        <w:rPr>
          <w:rFonts w:asciiTheme="minorHAnsi" w:hAnsiTheme="minorHAnsi"/>
          <w:highlight w:val="magenta"/>
          <w:lang w:val="en-CA" w:eastAsia="en-CA"/>
        </w:rPr>
        <w:t xml:space="preserve">Highlight the item that you sent back and click the </w:t>
      </w:r>
      <w:r w:rsidRPr="00910D26">
        <w:rPr>
          <w:rFonts w:asciiTheme="minorHAnsi" w:hAnsiTheme="minorHAnsi"/>
          <w:b/>
          <w:bCs/>
          <w:highlight w:val="magenta"/>
          <w:lang w:val="en-CA" w:eastAsia="en-CA"/>
        </w:rPr>
        <w:t>Request Credit</w:t>
      </w:r>
      <w:r w:rsidRPr="00910D26">
        <w:rPr>
          <w:rFonts w:asciiTheme="minorHAnsi" w:hAnsiTheme="minorHAnsi"/>
          <w:highlight w:val="magenta"/>
          <w:lang w:val="en-CA" w:eastAsia="en-CA"/>
        </w:rPr>
        <w:t xml:space="preserve"> button. This will automatically enter a row in the </w:t>
      </w:r>
      <w:r w:rsidRPr="00910D26">
        <w:rPr>
          <w:rFonts w:asciiTheme="minorHAnsi" w:hAnsiTheme="minorHAnsi"/>
          <w:b/>
          <w:bCs/>
          <w:highlight w:val="magenta"/>
          <w:lang w:val="en-CA" w:eastAsia="en-CA"/>
        </w:rPr>
        <w:t>Credit</w:t>
      </w:r>
      <w:r w:rsidRPr="00910D26">
        <w:rPr>
          <w:rFonts w:asciiTheme="minorHAnsi" w:hAnsiTheme="minorHAnsi"/>
          <w:highlight w:val="magenta"/>
          <w:lang w:val="en-CA" w:eastAsia="en-CA"/>
        </w:rPr>
        <w:t xml:space="preserve"> window.</w:t>
      </w:r>
    </w:p>
    <w:p w14:paraId="3F9E9666" w14:textId="77777777" w:rsidR="006570E1" w:rsidRPr="00910D26" w:rsidRDefault="006570E1" w:rsidP="00A94219">
      <w:pPr>
        <w:numPr>
          <w:ilvl w:val="0"/>
          <w:numId w:val="59"/>
        </w:numPr>
        <w:tabs>
          <w:tab w:val="num" w:pos="1080"/>
        </w:tabs>
        <w:spacing w:before="100" w:beforeAutospacing="1" w:after="100" w:afterAutospacing="1" w:line="360" w:lineRule="auto"/>
        <w:rPr>
          <w:rFonts w:asciiTheme="minorHAnsi" w:hAnsiTheme="minorHAnsi"/>
          <w:highlight w:val="magenta"/>
          <w:lang w:val="en-CA" w:eastAsia="en-CA"/>
        </w:rPr>
      </w:pPr>
      <w:r w:rsidRPr="00910D26">
        <w:rPr>
          <w:rFonts w:asciiTheme="minorHAnsi" w:hAnsiTheme="minorHAnsi"/>
          <w:highlight w:val="magenta"/>
          <w:lang w:val="en-CA" w:eastAsia="en-CA"/>
        </w:rPr>
        <w:t xml:space="preserve">Select the </w:t>
      </w:r>
      <w:r w:rsidRPr="00910D26">
        <w:rPr>
          <w:rFonts w:asciiTheme="minorHAnsi" w:hAnsiTheme="minorHAnsi"/>
          <w:b/>
          <w:bCs/>
          <w:highlight w:val="magenta"/>
          <w:lang w:val="en-CA" w:eastAsia="en-CA"/>
        </w:rPr>
        <w:t xml:space="preserve">Credit </w:t>
      </w:r>
      <w:r w:rsidRPr="00910D26">
        <w:rPr>
          <w:rFonts w:asciiTheme="minorHAnsi" w:hAnsiTheme="minorHAnsi"/>
          <w:highlight w:val="magenta"/>
          <w:lang w:val="en-CA" w:eastAsia="en-CA"/>
        </w:rPr>
        <w:t xml:space="preserve">tab, enter in a </w:t>
      </w:r>
      <w:r w:rsidRPr="00910D26">
        <w:rPr>
          <w:rFonts w:asciiTheme="minorHAnsi" w:hAnsiTheme="minorHAnsi"/>
          <w:b/>
          <w:bCs/>
          <w:highlight w:val="magenta"/>
          <w:lang w:val="en-CA" w:eastAsia="en-CA"/>
        </w:rPr>
        <w:t>Reason</w:t>
      </w:r>
      <w:r w:rsidRPr="00910D26">
        <w:rPr>
          <w:rFonts w:asciiTheme="minorHAnsi" w:hAnsiTheme="minorHAnsi"/>
          <w:highlight w:val="magenta"/>
          <w:lang w:val="en-CA" w:eastAsia="en-CA"/>
        </w:rPr>
        <w:t xml:space="preserve"> for the credit and the </w:t>
      </w:r>
      <w:r w:rsidRPr="00910D26">
        <w:rPr>
          <w:rFonts w:asciiTheme="minorHAnsi" w:hAnsiTheme="minorHAnsi"/>
          <w:b/>
          <w:bCs/>
          <w:highlight w:val="magenta"/>
          <w:lang w:val="en-CA" w:eastAsia="en-CA"/>
        </w:rPr>
        <w:t>QTY.</w:t>
      </w:r>
      <w:r w:rsidRPr="00910D26">
        <w:rPr>
          <w:rFonts w:asciiTheme="minorHAnsi" w:hAnsiTheme="minorHAnsi"/>
          <w:b/>
          <w:bCs/>
          <w:highlight w:val="magenta"/>
          <w:lang w:val="en-CA" w:eastAsia="en-CA"/>
        </w:rPr>
        <w:br/>
      </w:r>
      <w:r w:rsidRPr="00910D26">
        <w:rPr>
          <w:rFonts w:asciiTheme="minorHAnsi" w:hAnsiTheme="minorHAnsi"/>
          <w:highlight w:val="magenta"/>
          <w:lang w:val="en-CA" w:eastAsia="en-CA"/>
        </w:rPr>
        <w:t xml:space="preserve">If you are requesting a value of a credit, in the case that you were overcharged, enter </w:t>
      </w:r>
      <w:r w:rsidRPr="00910D26">
        <w:rPr>
          <w:rFonts w:asciiTheme="minorHAnsi" w:hAnsiTheme="minorHAnsi"/>
          <w:b/>
          <w:bCs/>
          <w:highlight w:val="magenta"/>
          <w:lang w:val="en-CA" w:eastAsia="en-CA"/>
        </w:rPr>
        <w:t>0.00</w:t>
      </w:r>
      <w:r w:rsidRPr="00910D26">
        <w:rPr>
          <w:rFonts w:asciiTheme="minorHAnsi" w:hAnsiTheme="minorHAnsi"/>
          <w:highlight w:val="magenta"/>
          <w:lang w:val="en-CA" w:eastAsia="en-CA"/>
        </w:rPr>
        <w:t xml:space="preserve"> as the </w:t>
      </w:r>
      <w:r w:rsidRPr="00910D26">
        <w:rPr>
          <w:rFonts w:asciiTheme="minorHAnsi" w:hAnsiTheme="minorHAnsi"/>
          <w:b/>
          <w:bCs/>
          <w:highlight w:val="magenta"/>
          <w:lang w:val="en-CA" w:eastAsia="en-CA"/>
        </w:rPr>
        <w:t>Qty</w:t>
      </w:r>
      <w:r w:rsidRPr="00910D26">
        <w:rPr>
          <w:rFonts w:asciiTheme="minorHAnsi" w:hAnsiTheme="minorHAnsi"/>
          <w:highlight w:val="magenta"/>
          <w:lang w:val="en-CA" w:eastAsia="en-CA"/>
        </w:rPr>
        <w:t xml:space="preserve"> and enter only the requested amount in the </w:t>
      </w:r>
      <w:r w:rsidRPr="00910D26">
        <w:rPr>
          <w:rFonts w:asciiTheme="minorHAnsi" w:hAnsiTheme="minorHAnsi"/>
          <w:b/>
          <w:bCs/>
          <w:highlight w:val="magenta"/>
          <w:lang w:val="en-CA" w:eastAsia="en-CA"/>
        </w:rPr>
        <w:t>Amount</w:t>
      </w:r>
      <w:r w:rsidRPr="00910D26">
        <w:rPr>
          <w:rFonts w:asciiTheme="minorHAnsi" w:hAnsiTheme="minorHAnsi"/>
          <w:highlight w:val="magenta"/>
          <w:lang w:val="en-CA" w:eastAsia="en-CA"/>
        </w:rPr>
        <w:t xml:space="preserve"> field.</w:t>
      </w:r>
    </w:p>
    <w:p w14:paraId="41FC926F" w14:textId="77777777" w:rsidR="006570E1" w:rsidRPr="00910D26" w:rsidRDefault="006570E1" w:rsidP="00A94219">
      <w:pPr>
        <w:numPr>
          <w:ilvl w:val="0"/>
          <w:numId w:val="59"/>
        </w:numPr>
        <w:tabs>
          <w:tab w:val="num" w:pos="1080"/>
        </w:tabs>
        <w:spacing w:before="100" w:beforeAutospacing="1" w:after="100" w:afterAutospacing="1" w:line="360" w:lineRule="auto"/>
        <w:rPr>
          <w:rFonts w:asciiTheme="minorHAnsi" w:hAnsiTheme="minorHAnsi"/>
          <w:highlight w:val="magenta"/>
          <w:lang w:val="en-CA" w:eastAsia="en-CA"/>
        </w:rPr>
      </w:pPr>
      <w:r w:rsidRPr="00910D26">
        <w:rPr>
          <w:rFonts w:asciiTheme="minorHAnsi" w:hAnsiTheme="minorHAnsi"/>
          <w:highlight w:val="magenta"/>
          <w:lang w:val="en-CA" w:eastAsia="en-CA"/>
        </w:rPr>
        <w:t>Repeat the steps above for any other items that you require a credit on.</w:t>
      </w:r>
    </w:p>
    <w:p w14:paraId="118A7BD4" w14:textId="77777777" w:rsidR="006570E1" w:rsidRPr="00910D26" w:rsidRDefault="008A0C1A" w:rsidP="00A94219">
      <w:pPr>
        <w:numPr>
          <w:ilvl w:val="0"/>
          <w:numId w:val="59"/>
        </w:numPr>
        <w:tabs>
          <w:tab w:val="num" w:pos="1080"/>
        </w:tabs>
        <w:spacing w:before="100" w:beforeAutospacing="1" w:after="100" w:afterAutospacing="1" w:line="360" w:lineRule="auto"/>
        <w:rPr>
          <w:rFonts w:asciiTheme="minorHAnsi" w:hAnsiTheme="minorHAnsi"/>
          <w:highlight w:val="magenta"/>
          <w:lang w:val="en-CA" w:eastAsia="en-CA"/>
        </w:rPr>
      </w:pPr>
      <w:r w:rsidRPr="00910D26">
        <w:rPr>
          <w:rFonts w:asciiTheme="minorHAnsi" w:hAnsiTheme="minorHAnsi"/>
          <w:highlight w:val="magenta"/>
          <w:lang w:val="en-CA" w:eastAsia="en-CA"/>
        </w:rPr>
        <w:t>When the i</w:t>
      </w:r>
      <w:r w:rsidR="006570E1" w:rsidRPr="00910D26">
        <w:rPr>
          <w:rFonts w:asciiTheme="minorHAnsi" w:hAnsiTheme="minorHAnsi"/>
          <w:highlight w:val="magenta"/>
          <w:lang w:val="en-CA" w:eastAsia="en-CA"/>
        </w:rPr>
        <w:t xml:space="preserve">nvoice is complete, click </w:t>
      </w:r>
      <w:r w:rsidR="006570E1" w:rsidRPr="00910D26">
        <w:rPr>
          <w:rFonts w:asciiTheme="minorHAnsi" w:hAnsiTheme="minorHAnsi"/>
          <w:b/>
          <w:bCs/>
          <w:highlight w:val="magenta"/>
          <w:lang w:val="en-CA" w:eastAsia="en-CA"/>
        </w:rPr>
        <w:t>Save</w:t>
      </w:r>
      <w:r w:rsidRPr="00910D26">
        <w:rPr>
          <w:rFonts w:asciiTheme="minorHAnsi" w:hAnsiTheme="minorHAnsi"/>
          <w:b/>
          <w:bCs/>
          <w:highlight w:val="magenta"/>
          <w:lang w:val="en-CA" w:eastAsia="en-CA"/>
        </w:rPr>
        <w:t xml:space="preserve"> </w:t>
      </w:r>
      <w:r w:rsidRPr="00910D26">
        <w:rPr>
          <w:rFonts w:asciiTheme="minorHAnsi" w:hAnsiTheme="minorHAnsi"/>
          <w:noProof/>
          <w:highlight w:val="magenta"/>
        </w:rPr>
        <w:drawing>
          <wp:inline distT="0" distB="0" distL="0" distR="0" wp14:anchorId="6235E5E9" wp14:editId="48C1FB54">
            <wp:extent cx="108341" cy="108341"/>
            <wp:effectExtent l="0" t="0" r="6350" b="6350"/>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 name="save-16x16.png"/>
                    <pic:cNvPicPr/>
                  </pic:nvPicPr>
                  <pic:blipFill>
                    <a:blip r:embed="rId172">
                      <a:extLst>
                        <a:ext uri="{28A0092B-C50C-407E-A947-70E740481C1C}">
                          <a14:useLocalDpi xmlns:a14="http://schemas.microsoft.com/office/drawing/2010/main" val="0"/>
                        </a:ext>
                      </a:extLst>
                    </a:blip>
                    <a:stretch>
                      <a:fillRect/>
                    </a:stretch>
                  </pic:blipFill>
                  <pic:spPr>
                    <a:xfrm>
                      <a:off x="0" y="0"/>
                      <a:ext cx="110844" cy="110844"/>
                    </a:xfrm>
                    <a:prstGeom prst="rect">
                      <a:avLst/>
                    </a:prstGeom>
                  </pic:spPr>
                </pic:pic>
              </a:graphicData>
            </a:graphic>
          </wp:inline>
        </w:drawing>
      </w:r>
      <w:r w:rsidRPr="00910D26">
        <w:rPr>
          <w:rFonts w:asciiTheme="minorHAnsi" w:hAnsiTheme="minorHAnsi"/>
          <w:highlight w:val="magenta"/>
          <w:lang w:val="en-CA" w:eastAsia="en-CA"/>
        </w:rPr>
        <w:t xml:space="preserve">. </w:t>
      </w:r>
    </w:p>
    <w:p w14:paraId="08BD1CC8" w14:textId="77777777" w:rsidR="006570E1" w:rsidRDefault="006570E1" w:rsidP="006570E1">
      <w:pPr>
        <w:spacing w:line="360" w:lineRule="auto"/>
        <w:rPr>
          <w:rFonts w:eastAsiaTheme="minorHAnsi" w:cstheme="minorBidi"/>
          <w:u w:val="single"/>
          <w:lang w:val="en-CA"/>
        </w:rPr>
      </w:pPr>
    </w:p>
    <w:p w14:paraId="2C2D6E71" w14:textId="77777777" w:rsidR="00EB3F2F" w:rsidRDefault="00EB3F2F" w:rsidP="00EB3F2F">
      <w:pPr>
        <w:pStyle w:val="Heading3"/>
        <w:rPr>
          <w:lang w:val="en-CA"/>
        </w:rPr>
      </w:pPr>
      <w:bookmarkStart w:id="274" w:name="_Toc502341818"/>
      <w:r>
        <w:rPr>
          <w:lang w:val="en-CA"/>
        </w:rPr>
        <w:t>Reconciling Credits</w:t>
      </w:r>
      <w:r w:rsidR="00842293">
        <w:rPr>
          <w:lang w:val="en-CA"/>
        </w:rPr>
        <w:t xml:space="preserve"> </w:t>
      </w:r>
      <w:r w:rsidR="00842293">
        <w:rPr>
          <w:noProof/>
        </w:rPr>
        <w:drawing>
          <wp:inline distT="0" distB="0" distL="0" distR="0" wp14:anchorId="54D39DA1" wp14:editId="55531AB4">
            <wp:extent cx="228600" cy="228600"/>
            <wp:effectExtent l="0" t="0" r="0" b="0"/>
            <wp:docPr id="696" name="Picture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 name="24x24.png"/>
                    <pic:cNvPicPr/>
                  </pic:nvPicPr>
                  <pic:blipFill>
                    <a:blip r:embed="rId80">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274"/>
    </w:p>
    <w:p w14:paraId="65F2A410" w14:textId="00CCF6FF" w:rsidR="00EB3F2F" w:rsidRDefault="003B7D41" w:rsidP="00EB3F2F">
      <w:pPr>
        <w:pStyle w:val="BodyText"/>
        <w:rPr>
          <w:lang w:val="en-CA"/>
        </w:rPr>
      </w:pPr>
      <w:r>
        <w:rPr>
          <w:lang w:val="en-CA"/>
        </w:rPr>
        <w:t>If you have requested Credits when entering an I</w:t>
      </w:r>
      <w:r w:rsidR="00EB3F2F">
        <w:rPr>
          <w:lang w:val="en-CA"/>
        </w:rPr>
        <w:t>nvoice</w:t>
      </w:r>
      <w:r>
        <w:rPr>
          <w:lang w:val="en-CA"/>
        </w:rPr>
        <w:t>, those C</w:t>
      </w:r>
      <w:r w:rsidR="00EB3F2F">
        <w:rPr>
          <w:lang w:val="en-CA"/>
        </w:rPr>
        <w:t xml:space="preserve">redits will be listed </w:t>
      </w:r>
      <w:r>
        <w:rPr>
          <w:lang w:val="en-CA"/>
        </w:rPr>
        <w:t>and ready to be reconciled. T</w:t>
      </w:r>
      <w:r w:rsidR="00EB3F2F">
        <w:rPr>
          <w:lang w:val="en-CA"/>
        </w:rPr>
        <w:t>his is a good tool to keep track of any requests and</w:t>
      </w:r>
      <w:r>
        <w:rPr>
          <w:lang w:val="en-CA"/>
        </w:rPr>
        <w:t xml:space="preserve"> generate reports for how many C</w:t>
      </w:r>
      <w:r w:rsidR="00EB3F2F">
        <w:rPr>
          <w:lang w:val="en-CA"/>
        </w:rPr>
        <w:t xml:space="preserve">redits were requested for a </w:t>
      </w:r>
      <w:r>
        <w:rPr>
          <w:lang w:val="en-CA"/>
        </w:rPr>
        <w:t>S</w:t>
      </w:r>
      <w:r w:rsidR="00A055EC">
        <w:rPr>
          <w:lang w:val="en-CA"/>
        </w:rPr>
        <w:t>upplier</w:t>
      </w:r>
      <w:r w:rsidR="00EB3F2F">
        <w:rPr>
          <w:lang w:val="en-CA"/>
        </w:rPr>
        <w:t xml:space="preserve">, or if a </w:t>
      </w:r>
      <w:r>
        <w:rPr>
          <w:lang w:val="en-CA"/>
        </w:rPr>
        <w:t>C</w:t>
      </w:r>
      <w:r w:rsidR="00EB3F2F">
        <w:rPr>
          <w:lang w:val="en-CA"/>
        </w:rPr>
        <w:t xml:space="preserve">redit was </w:t>
      </w:r>
      <w:r>
        <w:rPr>
          <w:lang w:val="en-CA"/>
        </w:rPr>
        <w:t>received</w:t>
      </w:r>
      <w:r w:rsidR="00EB3F2F">
        <w:rPr>
          <w:lang w:val="en-CA"/>
        </w:rPr>
        <w:t>.</w:t>
      </w:r>
    </w:p>
    <w:p w14:paraId="5CBA3CB7" w14:textId="77777777" w:rsidR="00EF0762" w:rsidRDefault="00EB3F2F" w:rsidP="00EB3F2F">
      <w:pPr>
        <w:pStyle w:val="BodyText"/>
        <w:rPr>
          <w:lang w:val="en-CA"/>
        </w:rPr>
      </w:pPr>
      <w:r>
        <w:rPr>
          <w:lang w:val="en-CA"/>
        </w:rPr>
        <w:t xml:space="preserve">To </w:t>
      </w:r>
      <w:r w:rsidR="003B7D41">
        <w:rPr>
          <w:lang w:val="en-CA"/>
        </w:rPr>
        <w:t>V</w:t>
      </w:r>
      <w:r>
        <w:rPr>
          <w:lang w:val="en-CA"/>
        </w:rPr>
        <w:t xml:space="preserve">iew </w:t>
      </w:r>
      <w:r w:rsidR="003B7D41">
        <w:rPr>
          <w:lang w:val="en-CA"/>
        </w:rPr>
        <w:t>O</w:t>
      </w:r>
      <w:r>
        <w:rPr>
          <w:lang w:val="en-CA"/>
        </w:rPr>
        <w:t xml:space="preserve">utstanding </w:t>
      </w:r>
      <w:r w:rsidR="003B7D41">
        <w:rPr>
          <w:lang w:val="en-CA"/>
        </w:rPr>
        <w:t>C</w:t>
      </w:r>
      <w:r w:rsidR="00EF0762">
        <w:rPr>
          <w:lang w:val="en-CA"/>
        </w:rPr>
        <w:t>redits:</w:t>
      </w:r>
    </w:p>
    <w:p w14:paraId="288CF0CD" w14:textId="7C05744E" w:rsidR="00EB3F2F" w:rsidRDefault="00EF0762" w:rsidP="00EB3F2F">
      <w:pPr>
        <w:pStyle w:val="BodyText"/>
        <w:rPr>
          <w:lang w:val="en-CA"/>
        </w:rPr>
      </w:pPr>
      <w:r>
        <w:rPr>
          <w:b/>
          <w:lang w:val="en-CA"/>
        </w:rPr>
        <w:t>NOTE:</w:t>
      </w:r>
      <w:r w:rsidR="00EB3F2F">
        <w:rPr>
          <w:lang w:val="en-CA"/>
        </w:rPr>
        <w:t xml:space="preserve"> </w:t>
      </w:r>
      <w:r>
        <w:rPr>
          <w:lang w:val="en-CA"/>
        </w:rPr>
        <w:t>Have your Credit I</w:t>
      </w:r>
      <w:r w:rsidR="00EB3F2F">
        <w:rPr>
          <w:lang w:val="en-CA"/>
        </w:rPr>
        <w:t>nvoice to refer to.</w:t>
      </w:r>
    </w:p>
    <w:p w14:paraId="41FEAD08" w14:textId="630C0ABD" w:rsidR="00EB3F2F" w:rsidRDefault="00EB3F2F" w:rsidP="00A94219">
      <w:pPr>
        <w:pStyle w:val="BodyText"/>
        <w:numPr>
          <w:ilvl w:val="0"/>
          <w:numId w:val="138"/>
        </w:numPr>
        <w:rPr>
          <w:lang w:val="en-CA"/>
        </w:rPr>
      </w:pPr>
      <w:r>
        <w:rPr>
          <w:lang w:val="en-CA"/>
        </w:rPr>
        <w:t xml:space="preserve">Click </w:t>
      </w:r>
      <w:r w:rsidRPr="00EF0762">
        <w:rPr>
          <w:b/>
          <w:lang w:val="en-CA"/>
        </w:rPr>
        <w:t>Invoice</w:t>
      </w:r>
      <w:r>
        <w:rPr>
          <w:lang w:val="en-CA"/>
        </w:rPr>
        <w:t xml:space="preserve"> </w:t>
      </w:r>
      <w:r>
        <w:rPr>
          <w:noProof/>
        </w:rPr>
        <w:drawing>
          <wp:inline distT="0" distB="0" distL="0" distR="0" wp14:anchorId="703456D6" wp14:editId="22F43BB7">
            <wp:extent cx="112675" cy="112675"/>
            <wp:effectExtent l="0" t="0" r="1905" b="1905"/>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 name="invoicing-24x24.png"/>
                    <pic:cNvPicPr/>
                  </pic:nvPicPr>
                  <pic:blipFill>
                    <a:blip r:embed="rId77">
                      <a:extLst>
                        <a:ext uri="{28A0092B-C50C-407E-A947-70E740481C1C}">
                          <a14:useLocalDpi xmlns:a14="http://schemas.microsoft.com/office/drawing/2010/main" val="0"/>
                        </a:ext>
                      </a:extLst>
                    </a:blip>
                    <a:stretch>
                      <a:fillRect/>
                    </a:stretch>
                  </pic:blipFill>
                  <pic:spPr>
                    <a:xfrm>
                      <a:off x="0" y="0"/>
                      <a:ext cx="113327" cy="113327"/>
                    </a:xfrm>
                    <a:prstGeom prst="rect">
                      <a:avLst/>
                    </a:prstGeom>
                  </pic:spPr>
                </pic:pic>
              </a:graphicData>
            </a:graphic>
          </wp:inline>
        </w:drawing>
      </w:r>
      <w:r>
        <w:rPr>
          <w:lang w:val="en-CA"/>
        </w:rPr>
        <w:t xml:space="preserve"> </w:t>
      </w:r>
      <w:r w:rsidR="00EF0762">
        <w:rPr>
          <w:lang w:val="en-CA"/>
        </w:rPr>
        <w:t>(OCDesktop Toolbar).</w:t>
      </w:r>
    </w:p>
    <w:p w14:paraId="6240ED76" w14:textId="5F3D0784" w:rsidR="00EB3F2F" w:rsidRDefault="00EB3F2F" w:rsidP="00A94219">
      <w:pPr>
        <w:pStyle w:val="BodyText"/>
        <w:numPr>
          <w:ilvl w:val="0"/>
          <w:numId w:val="138"/>
        </w:numPr>
        <w:rPr>
          <w:lang w:val="en-CA"/>
        </w:rPr>
      </w:pPr>
      <w:r>
        <w:rPr>
          <w:lang w:val="en-CA"/>
        </w:rPr>
        <w:t xml:space="preserve">Click </w:t>
      </w:r>
      <w:r w:rsidRPr="00113442">
        <w:rPr>
          <w:b/>
          <w:lang w:val="en-CA"/>
        </w:rPr>
        <w:t>Reconcile Credits</w:t>
      </w:r>
      <w:r>
        <w:rPr>
          <w:lang w:val="en-CA"/>
        </w:rPr>
        <w:t xml:space="preserve"> </w:t>
      </w:r>
      <w:r>
        <w:rPr>
          <w:noProof/>
        </w:rPr>
        <w:drawing>
          <wp:inline distT="0" distB="0" distL="0" distR="0" wp14:anchorId="0EA3AB95" wp14:editId="37FA2D46">
            <wp:extent cx="147344" cy="147344"/>
            <wp:effectExtent l="0" t="0" r="5080" b="5080"/>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 name="24x24.png"/>
                    <pic:cNvPicPr/>
                  </pic:nvPicPr>
                  <pic:blipFill>
                    <a:blip r:embed="rId80">
                      <a:extLst>
                        <a:ext uri="{28A0092B-C50C-407E-A947-70E740481C1C}">
                          <a14:useLocalDpi xmlns:a14="http://schemas.microsoft.com/office/drawing/2010/main" val="0"/>
                        </a:ext>
                      </a:extLst>
                    </a:blip>
                    <a:stretch>
                      <a:fillRect/>
                    </a:stretch>
                  </pic:blipFill>
                  <pic:spPr>
                    <a:xfrm>
                      <a:off x="0" y="0"/>
                      <a:ext cx="148735" cy="148735"/>
                    </a:xfrm>
                    <a:prstGeom prst="rect">
                      <a:avLst/>
                    </a:prstGeom>
                  </pic:spPr>
                </pic:pic>
              </a:graphicData>
            </a:graphic>
          </wp:inline>
        </w:drawing>
      </w:r>
      <w:r w:rsidR="00EF0762">
        <w:rPr>
          <w:lang w:val="en-CA"/>
        </w:rPr>
        <w:t xml:space="preserve"> </w:t>
      </w:r>
      <w:r w:rsidR="00EF0762" w:rsidRPr="00EF0762">
        <w:rPr>
          <w:highlight w:val="magenta"/>
          <w:lang w:val="en-CA"/>
        </w:rPr>
        <w:t>(Toolbar).</w:t>
      </w:r>
    </w:p>
    <w:p w14:paraId="6FE2B4BC" w14:textId="4BBECB9F" w:rsidR="00842293" w:rsidRDefault="00842293" w:rsidP="00A94219">
      <w:pPr>
        <w:pStyle w:val="BodyText"/>
        <w:numPr>
          <w:ilvl w:val="0"/>
          <w:numId w:val="138"/>
        </w:numPr>
        <w:rPr>
          <w:lang w:val="en-CA"/>
        </w:rPr>
      </w:pPr>
      <w:r>
        <w:rPr>
          <w:lang w:val="en-CA"/>
        </w:rPr>
        <w:t xml:space="preserve">Select </w:t>
      </w:r>
      <w:r w:rsidRPr="00EF0762">
        <w:rPr>
          <w:b/>
          <w:lang w:val="en-CA"/>
        </w:rPr>
        <w:t xml:space="preserve">Outstanding </w:t>
      </w:r>
      <w:r w:rsidR="00EF0762" w:rsidRPr="00EF0762">
        <w:rPr>
          <w:b/>
          <w:lang w:val="en-CA"/>
        </w:rPr>
        <w:t>C</w:t>
      </w:r>
      <w:r w:rsidRPr="00EF0762">
        <w:rPr>
          <w:b/>
          <w:lang w:val="en-CA"/>
        </w:rPr>
        <w:t>redits</w:t>
      </w:r>
      <w:r w:rsidR="00EF0762">
        <w:rPr>
          <w:lang w:val="en-CA"/>
        </w:rPr>
        <w:t xml:space="preserve"> to view ALL o</w:t>
      </w:r>
      <w:r>
        <w:rPr>
          <w:lang w:val="en-CA"/>
        </w:rPr>
        <w:t xml:space="preserve">utstanding </w:t>
      </w:r>
      <w:r w:rsidR="00EF0762">
        <w:rPr>
          <w:lang w:val="en-CA"/>
        </w:rPr>
        <w:t>C</w:t>
      </w:r>
      <w:r>
        <w:rPr>
          <w:lang w:val="en-CA"/>
        </w:rPr>
        <w:t>redits</w:t>
      </w:r>
      <w:r w:rsidR="00EF0762">
        <w:rPr>
          <w:lang w:val="en-CA"/>
        </w:rPr>
        <w:t xml:space="preserve">. Or, </w:t>
      </w:r>
      <w:r>
        <w:rPr>
          <w:lang w:val="en-CA"/>
        </w:rPr>
        <w:t xml:space="preserve">choose the </w:t>
      </w:r>
      <w:r w:rsidRPr="00EF0762">
        <w:rPr>
          <w:b/>
          <w:lang w:val="en-CA"/>
        </w:rPr>
        <w:t>Select Supplier</w:t>
      </w:r>
      <w:r w:rsidR="00EF0762">
        <w:rPr>
          <w:lang w:val="en-CA"/>
        </w:rPr>
        <w:t xml:space="preserve"> drop-down to choose the Supplier for the C</w:t>
      </w:r>
      <w:r>
        <w:rPr>
          <w:lang w:val="en-CA"/>
        </w:rPr>
        <w:t>redit.</w:t>
      </w:r>
    </w:p>
    <w:p w14:paraId="673C8D93" w14:textId="733224CA" w:rsidR="00EB3F2F" w:rsidRDefault="00842293" w:rsidP="00A94219">
      <w:pPr>
        <w:pStyle w:val="BodyText"/>
        <w:numPr>
          <w:ilvl w:val="0"/>
          <w:numId w:val="138"/>
        </w:numPr>
        <w:rPr>
          <w:lang w:val="en-CA"/>
        </w:rPr>
      </w:pPr>
      <w:r w:rsidRPr="00EF0762">
        <w:rPr>
          <w:highlight w:val="magenta"/>
          <w:lang w:val="en-CA"/>
        </w:rPr>
        <w:t>A</w:t>
      </w:r>
      <w:r w:rsidR="00EB3F2F" w:rsidRPr="00EF0762">
        <w:rPr>
          <w:highlight w:val="magenta"/>
          <w:lang w:val="en-CA"/>
        </w:rPr>
        <w:t xml:space="preserve"> listing of al</w:t>
      </w:r>
      <w:r w:rsidR="00EF0762" w:rsidRPr="00EF0762">
        <w:rPr>
          <w:highlight w:val="magenta"/>
          <w:lang w:val="en-CA"/>
        </w:rPr>
        <w:t>l outstanding Credits for this S</w:t>
      </w:r>
      <w:r w:rsidR="00EB3F2F" w:rsidRPr="00EF0762">
        <w:rPr>
          <w:highlight w:val="magenta"/>
          <w:lang w:val="en-CA"/>
        </w:rPr>
        <w:t>upplier will be shown.</w:t>
      </w:r>
    </w:p>
    <w:p w14:paraId="19103538" w14:textId="0322F931" w:rsidR="00EB3F2F" w:rsidRDefault="00EB3F2F" w:rsidP="00A94219">
      <w:pPr>
        <w:pStyle w:val="BodyText"/>
        <w:numPr>
          <w:ilvl w:val="0"/>
          <w:numId w:val="138"/>
        </w:numPr>
        <w:rPr>
          <w:lang w:val="en-CA"/>
        </w:rPr>
      </w:pPr>
      <w:r w:rsidRPr="00842293">
        <w:rPr>
          <w:b/>
          <w:lang w:val="en-CA"/>
        </w:rPr>
        <w:t>Highlight</w:t>
      </w:r>
      <w:r w:rsidR="00EF0762">
        <w:rPr>
          <w:lang w:val="en-CA"/>
        </w:rPr>
        <w:t xml:space="preserve"> the I</w:t>
      </w:r>
      <w:r>
        <w:rPr>
          <w:lang w:val="en-CA"/>
        </w:rPr>
        <w:t xml:space="preserve">tems that you have received by </w:t>
      </w:r>
      <w:r w:rsidR="00EF0762">
        <w:rPr>
          <w:lang w:val="en-CA"/>
        </w:rPr>
        <w:t>CHECKING</w:t>
      </w:r>
      <w:r>
        <w:rPr>
          <w:lang w:val="en-CA"/>
        </w:rPr>
        <w:t xml:space="preserve"> the box to the right.</w:t>
      </w:r>
    </w:p>
    <w:p w14:paraId="1DD65FA4" w14:textId="2A9C72B3" w:rsidR="00842293" w:rsidRDefault="00EF0762" w:rsidP="00A94219">
      <w:pPr>
        <w:pStyle w:val="BodyText"/>
        <w:numPr>
          <w:ilvl w:val="0"/>
          <w:numId w:val="138"/>
        </w:numPr>
        <w:rPr>
          <w:lang w:val="en-CA"/>
        </w:rPr>
      </w:pPr>
      <w:r>
        <w:rPr>
          <w:lang w:val="en-CA"/>
        </w:rPr>
        <w:t>Make sure the A</w:t>
      </w:r>
      <w:r w:rsidR="00842293">
        <w:rPr>
          <w:lang w:val="en-CA"/>
        </w:rPr>
        <w:t xml:space="preserve">mount </w:t>
      </w:r>
      <w:r>
        <w:rPr>
          <w:lang w:val="en-CA"/>
        </w:rPr>
        <w:t>appears</w:t>
      </w:r>
      <w:r w:rsidR="00842293">
        <w:rPr>
          <w:lang w:val="en-CA"/>
        </w:rPr>
        <w:t xml:space="preserve"> </w:t>
      </w:r>
      <w:r>
        <w:rPr>
          <w:lang w:val="en-CA"/>
        </w:rPr>
        <w:t>as listed on the Invoice. I</w:t>
      </w:r>
      <w:r w:rsidR="00842293">
        <w:rPr>
          <w:lang w:val="en-CA"/>
        </w:rPr>
        <w:t>f not</w:t>
      </w:r>
      <w:r>
        <w:rPr>
          <w:lang w:val="en-CA"/>
        </w:rPr>
        <w:t>,</w:t>
      </w:r>
      <w:r w:rsidR="00842293">
        <w:rPr>
          <w:lang w:val="en-CA"/>
        </w:rPr>
        <w:t xml:space="preserve"> you will need to </w:t>
      </w:r>
      <w:commentRangeStart w:id="275"/>
      <w:r w:rsidR="00842293" w:rsidRPr="00EF0762">
        <w:rPr>
          <w:highlight w:val="yellow"/>
          <w:lang w:val="en-CA"/>
        </w:rPr>
        <w:t xml:space="preserve">edit </w:t>
      </w:r>
      <w:commentRangeEnd w:id="275"/>
      <w:r w:rsidRPr="00EF0762">
        <w:rPr>
          <w:rStyle w:val="CommentReference"/>
          <w:highlight w:val="yellow"/>
        </w:rPr>
        <w:commentReference w:id="275"/>
      </w:r>
      <w:r w:rsidR="00842293">
        <w:rPr>
          <w:lang w:val="en-CA"/>
        </w:rPr>
        <w:t>to balance.</w:t>
      </w:r>
    </w:p>
    <w:p w14:paraId="441FD631" w14:textId="5E8C76C6" w:rsidR="00842293" w:rsidRDefault="00842293" w:rsidP="00A94219">
      <w:pPr>
        <w:pStyle w:val="BodyText"/>
        <w:numPr>
          <w:ilvl w:val="0"/>
          <w:numId w:val="138"/>
        </w:numPr>
        <w:rPr>
          <w:lang w:val="en-CA"/>
        </w:rPr>
      </w:pPr>
      <w:r>
        <w:rPr>
          <w:lang w:val="en-CA"/>
        </w:rPr>
        <w:t>Once complete</w:t>
      </w:r>
      <w:r w:rsidR="00EF0762">
        <w:rPr>
          <w:lang w:val="en-CA"/>
        </w:rPr>
        <w:t>,</w:t>
      </w:r>
      <w:r>
        <w:rPr>
          <w:lang w:val="en-CA"/>
        </w:rPr>
        <w:t xml:space="preserve"> click </w:t>
      </w:r>
      <w:r w:rsidRPr="00842293">
        <w:rPr>
          <w:b/>
          <w:lang w:val="en-CA"/>
        </w:rPr>
        <w:t>Reconcile</w:t>
      </w:r>
      <w:r>
        <w:rPr>
          <w:lang w:val="en-CA"/>
        </w:rPr>
        <w:t xml:space="preserve"> </w:t>
      </w:r>
      <w:r>
        <w:rPr>
          <w:noProof/>
        </w:rPr>
        <w:drawing>
          <wp:inline distT="0" distB="0" distL="0" distR="0" wp14:anchorId="13A7AE79" wp14:editId="22DD1BD8">
            <wp:extent cx="152400" cy="152400"/>
            <wp:effectExtent l="0" t="0" r="0" b="0"/>
            <wp:docPr id="695" name="Picture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 name="16x16.png"/>
                    <pic:cNvPicPr/>
                  </pic:nvPicPr>
                  <pic:blipFill>
                    <a:blip r:embed="rId195">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EF0762">
        <w:rPr>
          <w:lang w:val="en-CA"/>
        </w:rPr>
        <w:t>.</w:t>
      </w:r>
    </w:p>
    <w:p w14:paraId="1468F7CF" w14:textId="70AEA0C6" w:rsidR="00842293" w:rsidRDefault="00842293" w:rsidP="00A94219">
      <w:pPr>
        <w:pStyle w:val="BodyText"/>
        <w:numPr>
          <w:ilvl w:val="0"/>
          <w:numId w:val="138"/>
        </w:numPr>
        <w:rPr>
          <w:b/>
          <w:lang w:val="en-CA"/>
        </w:rPr>
      </w:pPr>
      <w:r>
        <w:rPr>
          <w:lang w:val="en-CA"/>
        </w:rPr>
        <w:t>A window will appear asking for the</w:t>
      </w:r>
      <w:r w:rsidR="00EF0762">
        <w:rPr>
          <w:lang w:val="en-CA"/>
        </w:rPr>
        <w:t xml:space="preserve"> following information:</w:t>
      </w:r>
      <w:r>
        <w:rPr>
          <w:lang w:val="en-CA"/>
        </w:rPr>
        <w:t xml:space="preserve"> </w:t>
      </w:r>
      <w:r w:rsidR="00EF0762">
        <w:rPr>
          <w:b/>
          <w:lang w:val="en-CA"/>
        </w:rPr>
        <w:t>C</w:t>
      </w:r>
      <w:r w:rsidRPr="00842293">
        <w:rPr>
          <w:b/>
          <w:lang w:val="en-CA"/>
        </w:rPr>
        <w:t xml:space="preserve">redit </w:t>
      </w:r>
      <w:r w:rsidR="00EF0762">
        <w:rPr>
          <w:b/>
          <w:lang w:val="en-CA"/>
        </w:rPr>
        <w:t>N</w:t>
      </w:r>
      <w:r w:rsidRPr="00842293">
        <w:rPr>
          <w:b/>
          <w:lang w:val="en-CA"/>
        </w:rPr>
        <w:t>umber</w:t>
      </w:r>
      <w:r>
        <w:rPr>
          <w:lang w:val="en-CA"/>
        </w:rPr>
        <w:t xml:space="preserve">, </w:t>
      </w:r>
      <w:r w:rsidR="00EF0762">
        <w:rPr>
          <w:b/>
          <w:lang w:val="en-CA"/>
        </w:rPr>
        <w:t>D</w:t>
      </w:r>
      <w:r w:rsidRPr="00842293">
        <w:rPr>
          <w:b/>
          <w:lang w:val="en-CA"/>
        </w:rPr>
        <w:t>ate</w:t>
      </w:r>
      <w:r w:rsidR="00EF0762">
        <w:rPr>
          <w:lang w:val="en-CA"/>
        </w:rPr>
        <w:t xml:space="preserve"> </w:t>
      </w:r>
      <w:r w:rsidR="00EF0762" w:rsidRPr="00EF0762">
        <w:rPr>
          <w:b/>
          <w:lang w:val="en-CA"/>
        </w:rPr>
        <w:t>of C</w:t>
      </w:r>
      <w:r w:rsidRPr="00EF0762">
        <w:rPr>
          <w:b/>
          <w:lang w:val="en-CA"/>
        </w:rPr>
        <w:t>redit</w:t>
      </w:r>
      <w:r>
        <w:rPr>
          <w:lang w:val="en-CA"/>
        </w:rPr>
        <w:t xml:space="preserve"> and </w:t>
      </w:r>
      <w:r w:rsidR="00EF0762">
        <w:rPr>
          <w:b/>
          <w:lang w:val="en-CA"/>
        </w:rPr>
        <w:t>C</w:t>
      </w:r>
      <w:r w:rsidRPr="00842293">
        <w:rPr>
          <w:b/>
          <w:lang w:val="en-CA"/>
        </w:rPr>
        <w:t xml:space="preserve">redit </w:t>
      </w:r>
      <w:r w:rsidR="00EF0762">
        <w:rPr>
          <w:b/>
          <w:lang w:val="en-CA"/>
        </w:rPr>
        <w:t>T</w:t>
      </w:r>
      <w:r w:rsidRPr="00842293">
        <w:rPr>
          <w:b/>
          <w:lang w:val="en-CA"/>
        </w:rPr>
        <w:t>otal</w:t>
      </w:r>
      <w:r>
        <w:rPr>
          <w:b/>
          <w:lang w:val="en-CA"/>
        </w:rPr>
        <w:t xml:space="preserve">. </w:t>
      </w:r>
      <w:r w:rsidRPr="00EF0762">
        <w:rPr>
          <w:lang w:val="en-CA"/>
        </w:rPr>
        <w:t xml:space="preserve">Enter </w:t>
      </w:r>
      <w:r w:rsidR="00EF0762" w:rsidRPr="00EF0762">
        <w:rPr>
          <w:lang w:val="en-CA"/>
        </w:rPr>
        <w:t>information</w:t>
      </w:r>
      <w:r w:rsidRPr="00EF0762">
        <w:rPr>
          <w:lang w:val="en-CA"/>
        </w:rPr>
        <w:t xml:space="preserve"> from your printed </w:t>
      </w:r>
      <w:r w:rsidR="00EF0762" w:rsidRPr="00EF0762">
        <w:rPr>
          <w:lang w:val="en-CA"/>
        </w:rPr>
        <w:t>I</w:t>
      </w:r>
      <w:r w:rsidRPr="00EF0762">
        <w:rPr>
          <w:lang w:val="en-CA"/>
        </w:rPr>
        <w:t>nvoice.</w:t>
      </w:r>
    </w:p>
    <w:p w14:paraId="19F78A28" w14:textId="3077A5CB" w:rsidR="00842293" w:rsidRDefault="00842293" w:rsidP="00A94219">
      <w:pPr>
        <w:pStyle w:val="BodyText"/>
        <w:numPr>
          <w:ilvl w:val="0"/>
          <w:numId w:val="138"/>
        </w:numPr>
        <w:rPr>
          <w:b/>
          <w:lang w:val="en-CA"/>
        </w:rPr>
      </w:pPr>
      <w:r w:rsidRPr="00842293">
        <w:rPr>
          <w:lang w:val="en-CA"/>
        </w:rPr>
        <w:lastRenderedPageBreak/>
        <w:t>Click</w:t>
      </w:r>
      <w:r>
        <w:rPr>
          <w:b/>
          <w:lang w:val="en-CA"/>
        </w:rPr>
        <w:t xml:space="preserve"> Process </w:t>
      </w:r>
      <w:r w:rsidRPr="00842293">
        <w:rPr>
          <w:lang w:val="en-CA"/>
        </w:rPr>
        <w:t>to compl</w:t>
      </w:r>
      <w:r w:rsidR="00EF0762">
        <w:rPr>
          <w:lang w:val="en-CA"/>
        </w:rPr>
        <w:t>ete the R</w:t>
      </w:r>
      <w:r w:rsidRPr="00842293">
        <w:rPr>
          <w:lang w:val="en-CA"/>
        </w:rPr>
        <w:t>econciliation.</w:t>
      </w:r>
      <w:r>
        <w:rPr>
          <w:b/>
          <w:lang w:val="en-CA"/>
        </w:rPr>
        <w:t xml:space="preserve">  </w:t>
      </w:r>
    </w:p>
    <w:p w14:paraId="487BDEB9" w14:textId="2E8355EF" w:rsidR="00842293" w:rsidRPr="00842293" w:rsidRDefault="00842293" w:rsidP="00EF0762">
      <w:pPr>
        <w:pStyle w:val="BodyText"/>
        <w:ind w:left="360"/>
        <w:rPr>
          <w:b/>
          <w:lang w:val="en-CA"/>
        </w:rPr>
      </w:pPr>
      <w:commentRangeStart w:id="276"/>
      <w:r w:rsidRPr="00EF0762">
        <w:rPr>
          <w:b/>
          <w:highlight w:val="yellow"/>
          <w:lang w:val="en-CA"/>
        </w:rPr>
        <w:t xml:space="preserve">NOTE: </w:t>
      </w:r>
      <w:r w:rsidRPr="00EF0762">
        <w:rPr>
          <w:highlight w:val="yellow"/>
          <w:lang w:val="en-CA"/>
        </w:rPr>
        <w:t>The</w:t>
      </w:r>
      <w:r w:rsidRPr="00EF0762">
        <w:rPr>
          <w:b/>
          <w:highlight w:val="yellow"/>
          <w:lang w:val="en-CA"/>
        </w:rPr>
        <w:t xml:space="preserve"> </w:t>
      </w:r>
      <w:r w:rsidRPr="00EF0762">
        <w:rPr>
          <w:highlight w:val="yellow"/>
          <w:lang w:val="en-CA"/>
        </w:rPr>
        <w:t xml:space="preserve">amount must balance to the </w:t>
      </w:r>
      <w:r w:rsidR="00EF0762" w:rsidRPr="00EF0762">
        <w:rPr>
          <w:highlight w:val="yellow"/>
          <w:lang w:val="en-CA"/>
        </w:rPr>
        <w:t>C</w:t>
      </w:r>
      <w:r w:rsidRPr="00EF0762">
        <w:rPr>
          <w:highlight w:val="yellow"/>
          <w:lang w:val="en-CA"/>
        </w:rPr>
        <w:t xml:space="preserve">redit </w:t>
      </w:r>
      <w:r w:rsidR="00EF0762" w:rsidRPr="00EF0762">
        <w:rPr>
          <w:highlight w:val="yellow"/>
          <w:lang w:val="en-CA"/>
        </w:rPr>
        <w:t>N</w:t>
      </w:r>
      <w:r w:rsidRPr="00EF0762">
        <w:rPr>
          <w:highlight w:val="yellow"/>
          <w:lang w:val="en-CA"/>
        </w:rPr>
        <w:t>ote.</w:t>
      </w:r>
      <w:commentRangeEnd w:id="276"/>
      <w:r w:rsidR="00EF0762">
        <w:rPr>
          <w:rStyle w:val="CommentReference"/>
        </w:rPr>
        <w:commentReference w:id="276"/>
      </w:r>
    </w:p>
    <w:p w14:paraId="531C2FE7" w14:textId="77777777" w:rsidR="00EB3F2F" w:rsidRDefault="00EB3F2F" w:rsidP="00EB3F2F">
      <w:pPr>
        <w:pStyle w:val="BodyText"/>
        <w:rPr>
          <w:lang w:val="en-CA"/>
        </w:rPr>
      </w:pPr>
    </w:p>
    <w:p w14:paraId="7B66A2CE" w14:textId="77777777" w:rsidR="00EB3F2F" w:rsidRDefault="00EB3F2F" w:rsidP="00EB3F2F">
      <w:pPr>
        <w:pStyle w:val="BodyText"/>
        <w:rPr>
          <w:lang w:val="en-CA"/>
        </w:rPr>
      </w:pPr>
    </w:p>
    <w:p w14:paraId="469317DA" w14:textId="77777777" w:rsidR="006570E1" w:rsidRDefault="00630485" w:rsidP="003809DF">
      <w:pPr>
        <w:pStyle w:val="Heading2"/>
        <w:rPr>
          <w:lang w:val="en-CA"/>
        </w:rPr>
      </w:pPr>
      <w:bookmarkStart w:id="277" w:name="_Toc502341819"/>
      <w:r>
        <w:rPr>
          <w:lang w:val="en-CA"/>
        </w:rPr>
        <w:t xml:space="preserve">Invoice </w:t>
      </w:r>
      <w:r w:rsidR="006570E1">
        <w:rPr>
          <w:lang w:val="en-CA"/>
        </w:rPr>
        <w:t>Taxes and Adjustments</w:t>
      </w:r>
      <w:bookmarkEnd w:id="277"/>
    </w:p>
    <w:p w14:paraId="1406DE04" w14:textId="77777777" w:rsidR="003809DF" w:rsidRPr="003809DF" w:rsidRDefault="003809DF" w:rsidP="003809DF">
      <w:pPr>
        <w:pStyle w:val="BodyText"/>
        <w:rPr>
          <w:lang w:val="en-CA"/>
        </w:rPr>
      </w:pPr>
    </w:p>
    <w:p w14:paraId="667FEE6E" w14:textId="77777777" w:rsidR="006570E1" w:rsidRPr="00ED69F6" w:rsidRDefault="006570E1" w:rsidP="00ED69F6">
      <w:pPr>
        <w:spacing w:line="360" w:lineRule="auto"/>
        <w:rPr>
          <w:rFonts w:asciiTheme="minorHAnsi" w:hAnsiTheme="minorHAnsi"/>
          <w:lang w:val="en-CA"/>
        </w:rPr>
      </w:pPr>
      <w:r w:rsidRPr="00ED69F6">
        <w:rPr>
          <w:rFonts w:asciiTheme="minorHAnsi" w:hAnsiTheme="minorHAnsi"/>
          <w:lang w:val="en-CA"/>
        </w:rPr>
        <w:t>Taxes can be entered manually or calculated.</w:t>
      </w:r>
    </w:p>
    <w:p w14:paraId="54EAEDE4" w14:textId="7F115E8A" w:rsidR="00C64856" w:rsidRDefault="00912738" w:rsidP="00ED69F6">
      <w:pPr>
        <w:spacing w:line="360" w:lineRule="auto"/>
        <w:rPr>
          <w:rFonts w:asciiTheme="minorHAnsi" w:hAnsiTheme="minorHAnsi"/>
          <w:lang w:val="en-CA"/>
        </w:rPr>
      </w:pPr>
      <w:r>
        <w:rPr>
          <w:rFonts w:asciiTheme="minorHAnsi" w:hAnsiTheme="minorHAnsi"/>
          <w:lang w:val="en-CA"/>
        </w:rPr>
        <w:t>To E</w:t>
      </w:r>
      <w:r w:rsidR="006570E1" w:rsidRPr="00ED69F6">
        <w:rPr>
          <w:rFonts w:asciiTheme="minorHAnsi" w:hAnsiTheme="minorHAnsi"/>
          <w:lang w:val="en-CA"/>
        </w:rPr>
        <w:t xml:space="preserve">nter </w:t>
      </w:r>
      <w:r w:rsidR="006570E1" w:rsidRPr="00912738">
        <w:rPr>
          <w:rFonts w:asciiTheme="minorHAnsi" w:hAnsiTheme="minorHAnsi"/>
          <w:lang w:val="en-CA"/>
        </w:rPr>
        <w:t>Taxes and Adjustments</w:t>
      </w:r>
      <w:r>
        <w:rPr>
          <w:rFonts w:asciiTheme="minorHAnsi" w:hAnsiTheme="minorHAnsi"/>
          <w:lang w:val="en-CA"/>
        </w:rPr>
        <w:t xml:space="preserve"> Manually:</w:t>
      </w:r>
    </w:p>
    <w:p w14:paraId="53B52E4D" w14:textId="77777777" w:rsidR="00C64856" w:rsidRPr="00912738" w:rsidRDefault="00C64856" w:rsidP="00A94219">
      <w:pPr>
        <w:pStyle w:val="ListParagraph"/>
        <w:numPr>
          <w:ilvl w:val="0"/>
          <w:numId w:val="135"/>
        </w:numPr>
        <w:spacing w:line="360" w:lineRule="auto"/>
        <w:rPr>
          <w:sz w:val="24"/>
          <w:highlight w:val="magenta"/>
          <w:lang w:val="en-CA"/>
        </w:rPr>
      </w:pPr>
      <w:r w:rsidRPr="00912738">
        <w:rPr>
          <w:sz w:val="24"/>
          <w:highlight w:val="magenta"/>
          <w:lang w:val="en-CA"/>
        </w:rPr>
        <w:t>C</w:t>
      </w:r>
      <w:r w:rsidR="006570E1" w:rsidRPr="00912738">
        <w:rPr>
          <w:sz w:val="24"/>
          <w:highlight w:val="magenta"/>
          <w:lang w:val="en-CA"/>
        </w:rPr>
        <w:t>lick th</w:t>
      </w:r>
      <w:r w:rsidRPr="00912738">
        <w:rPr>
          <w:sz w:val="24"/>
          <w:highlight w:val="magenta"/>
          <w:lang w:val="en-CA"/>
        </w:rPr>
        <w:t xml:space="preserve">e </w:t>
      </w:r>
      <w:r w:rsidRPr="00912738">
        <w:rPr>
          <w:b/>
          <w:sz w:val="24"/>
          <w:highlight w:val="magenta"/>
          <w:lang w:val="en-CA"/>
        </w:rPr>
        <w:t>Taxes and Adjustments</w:t>
      </w:r>
      <w:r w:rsidRPr="00912738">
        <w:rPr>
          <w:sz w:val="24"/>
          <w:highlight w:val="magenta"/>
          <w:lang w:val="en-CA"/>
        </w:rPr>
        <w:t xml:space="preserve"> tab</w:t>
      </w:r>
    </w:p>
    <w:p w14:paraId="68BE1E15" w14:textId="6FB3C28A" w:rsidR="006570E1" w:rsidRPr="002B66B2" w:rsidRDefault="00C64856" w:rsidP="00A94219">
      <w:pPr>
        <w:pStyle w:val="ListParagraph"/>
        <w:numPr>
          <w:ilvl w:val="0"/>
          <w:numId w:val="135"/>
        </w:numPr>
        <w:spacing w:line="360" w:lineRule="auto"/>
        <w:rPr>
          <w:sz w:val="24"/>
          <w:lang w:val="en-CA"/>
        </w:rPr>
      </w:pPr>
      <w:r w:rsidRPr="002B66B2">
        <w:rPr>
          <w:sz w:val="24"/>
          <w:lang w:val="en-CA"/>
        </w:rPr>
        <w:t>E</w:t>
      </w:r>
      <w:r w:rsidR="006570E1" w:rsidRPr="002B66B2">
        <w:rPr>
          <w:sz w:val="24"/>
          <w:lang w:val="en-CA"/>
        </w:rPr>
        <w:t xml:space="preserve">nter the </w:t>
      </w:r>
      <w:r w:rsidR="00912738">
        <w:rPr>
          <w:b/>
          <w:sz w:val="24"/>
          <w:lang w:val="en-CA"/>
        </w:rPr>
        <w:t>T</w:t>
      </w:r>
      <w:r w:rsidR="006570E1" w:rsidRPr="002B66B2">
        <w:rPr>
          <w:b/>
          <w:sz w:val="24"/>
          <w:lang w:val="en-CA"/>
        </w:rPr>
        <w:t>otal</w:t>
      </w:r>
      <w:r w:rsidR="00912738">
        <w:rPr>
          <w:sz w:val="24"/>
          <w:lang w:val="en-CA"/>
        </w:rPr>
        <w:t xml:space="preserve"> for each tax on the I</w:t>
      </w:r>
      <w:r w:rsidR="006570E1" w:rsidRPr="002B66B2">
        <w:rPr>
          <w:sz w:val="24"/>
          <w:lang w:val="en-CA"/>
        </w:rPr>
        <w:t>nvoice.</w:t>
      </w:r>
    </w:p>
    <w:p w14:paraId="6094EADC" w14:textId="5B8EBFFB" w:rsidR="006570E1" w:rsidRPr="002B66B2" w:rsidRDefault="006570E1" w:rsidP="00A94219">
      <w:pPr>
        <w:pStyle w:val="ListParagraph"/>
        <w:numPr>
          <w:ilvl w:val="0"/>
          <w:numId w:val="135"/>
        </w:numPr>
        <w:spacing w:line="360" w:lineRule="auto"/>
        <w:rPr>
          <w:sz w:val="24"/>
          <w:lang w:val="en-CA"/>
        </w:rPr>
      </w:pPr>
      <w:r w:rsidRPr="002B66B2">
        <w:rPr>
          <w:sz w:val="24"/>
          <w:lang w:val="en-CA"/>
        </w:rPr>
        <w:t>For markets where taxes need to be calculated as part of the pricing</w:t>
      </w:r>
      <w:r w:rsidR="00912738">
        <w:rPr>
          <w:sz w:val="24"/>
          <w:lang w:val="en-CA"/>
        </w:rPr>
        <w:t>,</w:t>
      </w:r>
      <w:r w:rsidRPr="002B66B2">
        <w:rPr>
          <w:sz w:val="24"/>
          <w:lang w:val="en-CA"/>
        </w:rPr>
        <w:t xml:space="preserve"> </w:t>
      </w:r>
      <w:r w:rsidRPr="00912738">
        <w:rPr>
          <w:sz w:val="24"/>
          <w:highlight w:val="magenta"/>
          <w:lang w:val="en-CA"/>
        </w:rPr>
        <w:t xml:space="preserve">choose </w:t>
      </w:r>
      <w:r w:rsidR="00A055EC" w:rsidRPr="00912738">
        <w:rPr>
          <w:sz w:val="24"/>
          <w:highlight w:val="magenta"/>
          <w:lang w:val="en-CA"/>
        </w:rPr>
        <w:t>to show/hide</w:t>
      </w:r>
      <w:r w:rsidRPr="002B66B2">
        <w:rPr>
          <w:sz w:val="24"/>
          <w:lang w:val="en-CA"/>
        </w:rPr>
        <w:t xml:space="preserve"> </w:t>
      </w:r>
      <w:r w:rsidRPr="00912738">
        <w:rPr>
          <w:b/>
          <w:sz w:val="24"/>
          <w:lang w:val="en-CA"/>
        </w:rPr>
        <w:t>Advanced Tax Fields</w:t>
      </w:r>
      <w:r w:rsidR="00912738">
        <w:rPr>
          <w:sz w:val="24"/>
          <w:lang w:val="en-CA"/>
        </w:rPr>
        <w:t xml:space="preserve">. </w:t>
      </w:r>
      <w:r w:rsidRPr="002B66B2">
        <w:rPr>
          <w:sz w:val="24"/>
          <w:lang w:val="en-CA"/>
        </w:rPr>
        <w:t xml:space="preserve">This will show the amounts calculated and applied to </w:t>
      </w:r>
      <w:r w:rsidRPr="00912738">
        <w:rPr>
          <w:sz w:val="24"/>
          <w:highlight w:val="magenta"/>
          <w:lang w:val="en-CA"/>
        </w:rPr>
        <w:t>items lines</w:t>
      </w:r>
      <w:r w:rsidRPr="002B66B2">
        <w:rPr>
          <w:sz w:val="24"/>
          <w:lang w:val="en-CA"/>
        </w:rPr>
        <w:t xml:space="preserve">.  </w:t>
      </w:r>
    </w:p>
    <w:p w14:paraId="4C02F4F4" w14:textId="03F65C90" w:rsidR="006570E1" w:rsidRDefault="006570E1" w:rsidP="00ED69F6">
      <w:pPr>
        <w:spacing w:line="360" w:lineRule="auto"/>
        <w:rPr>
          <w:rFonts w:asciiTheme="minorHAnsi" w:hAnsiTheme="minorHAnsi"/>
          <w:lang w:val="en-CA"/>
        </w:rPr>
      </w:pPr>
      <w:r w:rsidRPr="00ED69F6">
        <w:rPr>
          <w:rFonts w:asciiTheme="minorHAnsi" w:hAnsiTheme="minorHAnsi"/>
          <w:b/>
          <w:lang w:val="en-CA"/>
        </w:rPr>
        <w:t>NOTE</w:t>
      </w:r>
      <w:r w:rsidRPr="00ED69F6">
        <w:rPr>
          <w:rFonts w:asciiTheme="minorHAnsi" w:hAnsiTheme="minorHAnsi"/>
          <w:lang w:val="en-CA"/>
        </w:rPr>
        <w:t xml:space="preserve">:  When setting up </w:t>
      </w:r>
      <w:r w:rsidR="00912738">
        <w:rPr>
          <w:rFonts w:asciiTheme="minorHAnsi" w:hAnsiTheme="minorHAnsi"/>
          <w:lang w:val="en-CA"/>
        </w:rPr>
        <w:t>I</w:t>
      </w:r>
      <w:r w:rsidRPr="00ED69F6">
        <w:rPr>
          <w:rFonts w:asciiTheme="minorHAnsi" w:hAnsiTheme="minorHAnsi"/>
          <w:lang w:val="en-CA"/>
        </w:rPr>
        <w:t xml:space="preserve">tems, if </w:t>
      </w:r>
      <w:r w:rsidRPr="00ED69F6">
        <w:rPr>
          <w:rFonts w:asciiTheme="minorHAnsi" w:hAnsiTheme="minorHAnsi"/>
          <w:b/>
          <w:noProof/>
        </w:rPr>
        <w:t>Tax Groups</w:t>
      </w:r>
      <w:r w:rsidRPr="00ED69F6">
        <w:rPr>
          <w:rFonts w:asciiTheme="minorHAnsi" w:hAnsiTheme="minorHAnsi"/>
          <w:noProof/>
        </w:rPr>
        <w:t xml:space="preserve"> </w:t>
      </w:r>
      <w:r w:rsidRPr="00ED69F6">
        <w:rPr>
          <w:rFonts w:asciiTheme="minorHAnsi" w:hAnsiTheme="minorHAnsi"/>
          <w:lang w:val="en-CA"/>
        </w:rPr>
        <w:t>were applied</w:t>
      </w:r>
      <w:r w:rsidR="00912738">
        <w:rPr>
          <w:rFonts w:asciiTheme="minorHAnsi" w:hAnsiTheme="minorHAnsi"/>
          <w:lang w:val="en-CA"/>
        </w:rPr>
        <w:t>,</w:t>
      </w:r>
      <w:r w:rsidRPr="00ED69F6">
        <w:rPr>
          <w:rFonts w:asciiTheme="minorHAnsi" w:hAnsiTheme="minorHAnsi"/>
          <w:lang w:val="en-CA"/>
        </w:rPr>
        <w:t xml:space="preserve"> the taxes will be calculated in the </w:t>
      </w:r>
      <w:r w:rsidRPr="00ED69F6">
        <w:rPr>
          <w:rFonts w:asciiTheme="minorHAnsi" w:hAnsiTheme="minorHAnsi"/>
          <w:b/>
          <w:lang w:val="en-CA"/>
        </w:rPr>
        <w:t>Taxes and Adjustments</w:t>
      </w:r>
      <w:r w:rsidR="00912738">
        <w:rPr>
          <w:rFonts w:asciiTheme="minorHAnsi" w:hAnsiTheme="minorHAnsi"/>
          <w:lang w:val="en-CA"/>
        </w:rPr>
        <w:t xml:space="preserve"> window automatically. </w:t>
      </w:r>
      <w:r w:rsidRPr="00ED69F6">
        <w:rPr>
          <w:rFonts w:asciiTheme="minorHAnsi" w:hAnsiTheme="minorHAnsi"/>
          <w:lang w:val="en-CA"/>
        </w:rPr>
        <w:t xml:space="preserve">Even though calculated, Optimum </w:t>
      </w:r>
      <w:r w:rsidR="00912738">
        <w:rPr>
          <w:rFonts w:asciiTheme="minorHAnsi" w:hAnsiTheme="minorHAnsi"/>
          <w:lang w:val="en-CA"/>
        </w:rPr>
        <w:t>C</w:t>
      </w:r>
      <w:r w:rsidRPr="00ED69F6">
        <w:rPr>
          <w:rFonts w:asciiTheme="minorHAnsi" w:hAnsiTheme="minorHAnsi"/>
          <w:lang w:val="en-CA"/>
        </w:rPr>
        <w:t xml:space="preserve">ontrol </w:t>
      </w:r>
      <w:r w:rsidR="00912738">
        <w:rPr>
          <w:rFonts w:asciiTheme="minorHAnsi" w:hAnsiTheme="minorHAnsi"/>
          <w:lang w:val="en-CA"/>
        </w:rPr>
        <w:t>r</w:t>
      </w:r>
      <w:r w:rsidRPr="00ED69F6">
        <w:rPr>
          <w:rFonts w:asciiTheme="minorHAnsi" w:hAnsiTheme="minorHAnsi"/>
          <w:lang w:val="en-CA"/>
        </w:rPr>
        <w:t>equire</w:t>
      </w:r>
      <w:r w:rsidR="00912738">
        <w:rPr>
          <w:rFonts w:asciiTheme="minorHAnsi" w:hAnsiTheme="minorHAnsi"/>
          <w:lang w:val="en-CA"/>
        </w:rPr>
        <w:t>s</w:t>
      </w:r>
      <w:r w:rsidRPr="00ED69F6">
        <w:rPr>
          <w:rFonts w:asciiTheme="minorHAnsi" w:hAnsiTheme="minorHAnsi"/>
          <w:lang w:val="en-CA"/>
        </w:rPr>
        <w:t xml:space="preserve"> that you enter the correct “amount on Invoice” to balance the </w:t>
      </w:r>
      <w:r w:rsidR="00912738">
        <w:rPr>
          <w:rFonts w:asciiTheme="minorHAnsi" w:hAnsiTheme="minorHAnsi"/>
          <w:lang w:val="en-CA"/>
        </w:rPr>
        <w:t>I</w:t>
      </w:r>
      <w:r w:rsidRPr="00ED69F6">
        <w:rPr>
          <w:rFonts w:asciiTheme="minorHAnsi" w:hAnsiTheme="minorHAnsi"/>
          <w:lang w:val="en-CA"/>
        </w:rPr>
        <w:t xml:space="preserve">nvoice properly. </w:t>
      </w:r>
    </w:p>
    <w:p w14:paraId="1D49C147" w14:textId="190920AF" w:rsidR="00912738" w:rsidRDefault="00912738" w:rsidP="00ED69F6">
      <w:pPr>
        <w:spacing w:line="360" w:lineRule="auto"/>
        <w:rPr>
          <w:rFonts w:asciiTheme="minorHAnsi" w:hAnsiTheme="minorHAnsi"/>
          <w:lang w:val="en-CA"/>
        </w:rPr>
      </w:pPr>
      <w:r>
        <w:rPr>
          <w:rFonts w:asciiTheme="minorHAnsi" w:hAnsiTheme="minorHAnsi"/>
          <w:lang w:val="en-CA"/>
        </w:rPr>
        <w:br/>
      </w:r>
    </w:p>
    <w:p w14:paraId="287C1839" w14:textId="23E85C6A" w:rsidR="00C23997" w:rsidRDefault="00C23997" w:rsidP="00C23997">
      <w:pPr>
        <w:pStyle w:val="Heading2"/>
        <w:rPr>
          <w:lang w:val="en-CA"/>
        </w:rPr>
      </w:pPr>
      <w:bookmarkStart w:id="278" w:name="_Toc502341820"/>
      <w:r>
        <w:rPr>
          <w:lang w:val="en-CA"/>
        </w:rPr>
        <w:t>Account Balances</w:t>
      </w:r>
      <w:bookmarkEnd w:id="278"/>
    </w:p>
    <w:p w14:paraId="242E135E" w14:textId="77777777" w:rsidR="00912738" w:rsidRPr="00912738" w:rsidRDefault="00912738" w:rsidP="00912738">
      <w:pPr>
        <w:pStyle w:val="BodyText"/>
        <w:rPr>
          <w:lang w:val="en-CA"/>
        </w:rPr>
      </w:pPr>
    </w:p>
    <w:p w14:paraId="3BBA058B" w14:textId="138005CE" w:rsidR="00C23997" w:rsidRDefault="00C23997" w:rsidP="00C23997">
      <w:pPr>
        <w:pStyle w:val="BodyText"/>
        <w:rPr>
          <w:lang w:val="en-CA"/>
        </w:rPr>
      </w:pPr>
      <w:r>
        <w:rPr>
          <w:lang w:val="en-CA"/>
        </w:rPr>
        <w:t xml:space="preserve">The </w:t>
      </w:r>
      <w:r w:rsidR="00912738">
        <w:rPr>
          <w:lang w:val="en-CA"/>
        </w:rPr>
        <w:t>A</w:t>
      </w:r>
      <w:r>
        <w:rPr>
          <w:lang w:val="en-CA"/>
        </w:rPr>
        <w:t xml:space="preserve">ccount </w:t>
      </w:r>
      <w:r w:rsidR="00912738">
        <w:rPr>
          <w:lang w:val="en-CA"/>
        </w:rPr>
        <w:t>B</w:t>
      </w:r>
      <w:r>
        <w:rPr>
          <w:lang w:val="en-CA"/>
        </w:rPr>
        <w:t xml:space="preserve">alances tab gives you the breakdown of all </w:t>
      </w:r>
      <w:r w:rsidR="00912738">
        <w:rPr>
          <w:lang w:val="en-CA"/>
        </w:rPr>
        <w:t>General Ledger (GL) account amounts on the I</w:t>
      </w:r>
      <w:r>
        <w:rPr>
          <w:lang w:val="en-CA"/>
        </w:rPr>
        <w:t>nvoice.</w:t>
      </w:r>
    </w:p>
    <w:p w14:paraId="6A73803B" w14:textId="7DCA7C67" w:rsidR="00C23997" w:rsidRDefault="00912738" w:rsidP="00C23997">
      <w:pPr>
        <w:pStyle w:val="BodyText"/>
        <w:rPr>
          <w:lang w:val="en-CA"/>
        </w:rPr>
      </w:pPr>
      <w:r>
        <w:rPr>
          <w:lang w:val="en-CA"/>
        </w:rPr>
        <w:t>I</w:t>
      </w:r>
      <w:r w:rsidR="00C23997">
        <w:rPr>
          <w:lang w:val="en-CA"/>
        </w:rPr>
        <w:t xml:space="preserve">n some </w:t>
      </w:r>
      <w:r w:rsidR="009B541C">
        <w:rPr>
          <w:lang w:val="en-CA"/>
        </w:rPr>
        <w:t>instances</w:t>
      </w:r>
      <w:r>
        <w:rPr>
          <w:lang w:val="en-CA"/>
        </w:rPr>
        <w:t>,</w:t>
      </w:r>
      <w:r w:rsidR="00C23997">
        <w:rPr>
          <w:lang w:val="en-CA"/>
        </w:rPr>
        <w:t xml:space="preserve"> there may be a rounding difference between Optimum Control and the Supplier </w:t>
      </w:r>
      <w:r>
        <w:rPr>
          <w:lang w:val="en-CA"/>
        </w:rPr>
        <w:t>I</w:t>
      </w:r>
      <w:r w:rsidR="00C23997">
        <w:rPr>
          <w:lang w:val="en-CA"/>
        </w:rPr>
        <w:t xml:space="preserve">nvoice. Usually this amount is 1 or 2 cents </w:t>
      </w:r>
      <w:r>
        <w:rPr>
          <w:lang w:val="en-CA"/>
        </w:rPr>
        <w:t>and can be rectified by adding an adjustment. The I</w:t>
      </w:r>
      <w:r w:rsidR="00C23997">
        <w:rPr>
          <w:lang w:val="en-CA"/>
        </w:rPr>
        <w:t>nvoice</w:t>
      </w:r>
      <w:r>
        <w:rPr>
          <w:lang w:val="en-CA"/>
        </w:rPr>
        <w:t xml:space="preserve"> will now</w:t>
      </w:r>
      <w:r w:rsidR="00C23997">
        <w:rPr>
          <w:lang w:val="en-CA"/>
        </w:rPr>
        <w:t xml:space="preserve"> balance.</w:t>
      </w:r>
    </w:p>
    <w:p w14:paraId="6C0B565C" w14:textId="0BAB1803" w:rsidR="00C23997" w:rsidRDefault="00912738" w:rsidP="00C23997">
      <w:pPr>
        <w:pStyle w:val="BodyText"/>
        <w:rPr>
          <w:lang w:val="en-CA"/>
        </w:rPr>
      </w:pPr>
      <w:r>
        <w:rPr>
          <w:lang w:val="en-CA"/>
        </w:rPr>
        <w:t>To Add an Adjustment:</w:t>
      </w:r>
      <w:r w:rsidR="00C23997">
        <w:rPr>
          <w:lang w:val="en-CA"/>
        </w:rPr>
        <w:t xml:space="preserve"> </w:t>
      </w:r>
    </w:p>
    <w:p w14:paraId="09FCFC17" w14:textId="17F86D35" w:rsidR="00C23997" w:rsidRDefault="00C23997" w:rsidP="00A94219">
      <w:pPr>
        <w:pStyle w:val="BodyText"/>
        <w:numPr>
          <w:ilvl w:val="0"/>
          <w:numId w:val="134"/>
        </w:numPr>
        <w:rPr>
          <w:lang w:val="en-CA"/>
        </w:rPr>
      </w:pPr>
      <w:r>
        <w:rPr>
          <w:lang w:val="en-CA"/>
        </w:rPr>
        <w:t xml:space="preserve">Click the </w:t>
      </w:r>
      <w:r w:rsidRPr="00C23997">
        <w:rPr>
          <w:b/>
          <w:lang w:val="en-CA"/>
        </w:rPr>
        <w:t>Account Balance</w:t>
      </w:r>
      <w:r w:rsidR="00912738">
        <w:rPr>
          <w:lang w:val="en-CA"/>
        </w:rPr>
        <w:t xml:space="preserve"> tab in the I</w:t>
      </w:r>
      <w:r>
        <w:rPr>
          <w:lang w:val="en-CA"/>
        </w:rPr>
        <w:t>nvoice.</w:t>
      </w:r>
    </w:p>
    <w:p w14:paraId="495FAACA" w14:textId="719B8F6E" w:rsidR="00C23997" w:rsidRDefault="00C23997" w:rsidP="00A94219">
      <w:pPr>
        <w:pStyle w:val="BodyText"/>
        <w:numPr>
          <w:ilvl w:val="0"/>
          <w:numId w:val="134"/>
        </w:numPr>
        <w:rPr>
          <w:b/>
          <w:i/>
          <w:lang w:val="en-CA"/>
        </w:rPr>
      </w:pPr>
      <w:r>
        <w:rPr>
          <w:lang w:val="en-CA"/>
        </w:rPr>
        <w:lastRenderedPageBreak/>
        <w:t xml:space="preserve">Click </w:t>
      </w:r>
      <w:commentRangeStart w:id="279"/>
      <w:r w:rsidRPr="00912738">
        <w:rPr>
          <w:b/>
          <w:highlight w:val="yellow"/>
          <w:lang w:val="en-CA"/>
        </w:rPr>
        <w:t>Add Account Balance</w:t>
      </w:r>
      <w:commentRangeEnd w:id="279"/>
      <w:r w:rsidR="00912738">
        <w:rPr>
          <w:rStyle w:val="CommentReference"/>
        </w:rPr>
        <w:commentReference w:id="279"/>
      </w:r>
      <w:r>
        <w:rPr>
          <w:lang w:val="en-CA"/>
        </w:rPr>
        <w:t xml:space="preserve"> </w:t>
      </w:r>
      <w:r w:rsidR="00912738">
        <w:rPr>
          <w:lang w:val="en-CA"/>
        </w:rPr>
        <w:t>(Invoice Toolbar).</w:t>
      </w:r>
    </w:p>
    <w:p w14:paraId="7627D634" w14:textId="5D3548E2" w:rsidR="00C23997" w:rsidRDefault="00C23997" w:rsidP="00A94219">
      <w:pPr>
        <w:pStyle w:val="BodyText"/>
        <w:numPr>
          <w:ilvl w:val="0"/>
          <w:numId w:val="134"/>
        </w:numPr>
        <w:rPr>
          <w:lang w:val="en-CA"/>
        </w:rPr>
      </w:pPr>
      <w:r>
        <w:rPr>
          <w:lang w:val="en-CA"/>
        </w:rPr>
        <w:t xml:space="preserve">Select the </w:t>
      </w:r>
      <w:r w:rsidR="00912738">
        <w:rPr>
          <w:b/>
          <w:lang w:val="en-CA"/>
        </w:rPr>
        <w:t>Account</w:t>
      </w:r>
      <w:r>
        <w:rPr>
          <w:lang w:val="en-CA"/>
        </w:rPr>
        <w:t xml:space="preserve"> the adjustment applies to.</w:t>
      </w:r>
    </w:p>
    <w:p w14:paraId="71518C63" w14:textId="78C0F5E7" w:rsidR="00C23997" w:rsidRDefault="00C23997" w:rsidP="00A94219">
      <w:pPr>
        <w:pStyle w:val="BodyText"/>
        <w:numPr>
          <w:ilvl w:val="0"/>
          <w:numId w:val="134"/>
        </w:numPr>
        <w:rPr>
          <w:lang w:val="en-CA"/>
        </w:rPr>
      </w:pPr>
      <w:r>
        <w:rPr>
          <w:lang w:val="en-CA"/>
        </w:rPr>
        <w:t xml:space="preserve">Enter the </w:t>
      </w:r>
      <w:r w:rsidR="00912738">
        <w:rPr>
          <w:b/>
          <w:lang w:val="en-CA"/>
        </w:rPr>
        <w:t>A</w:t>
      </w:r>
      <w:r w:rsidRPr="00C23997">
        <w:rPr>
          <w:b/>
          <w:lang w:val="en-CA"/>
        </w:rPr>
        <w:t>mount</w:t>
      </w:r>
      <w:r>
        <w:rPr>
          <w:b/>
          <w:lang w:val="en-CA"/>
        </w:rPr>
        <w:t>.</w:t>
      </w:r>
    </w:p>
    <w:p w14:paraId="6083A9C6" w14:textId="77777777" w:rsidR="00C23997" w:rsidRDefault="00C23997" w:rsidP="00A94219">
      <w:pPr>
        <w:pStyle w:val="BodyText"/>
        <w:numPr>
          <w:ilvl w:val="0"/>
          <w:numId w:val="134"/>
        </w:numPr>
        <w:rPr>
          <w:lang w:val="en-CA"/>
        </w:rPr>
      </w:pPr>
      <w:r>
        <w:rPr>
          <w:lang w:val="en-CA"/>
        </w:rPr>
        <w:t xml:space="preserve">Click </w:t>
      </w:r>
      <w:r w:rsidRPr="00C23997">
        <w:rPr>
          <w:b/>
          <w:lang w:val="en-CA"/>
        </w:rPr>
        <w:t>Save</w:t>
      </w:r>
      <w:r>
        <w:rPr>
          <w:lang w:val="en-CA"/>
        </w:rPr>
        <w:t xml:space="preserve"> </w:t>
      </w:r>
      <w:r w:rsidR="00B01EC3">
        <w:rPr>
          <w:noProof/>
        </w:rPr>
        <w:drawing>
          <wp:inline distT="0" distB="0" distL="0" distR="0" wp14:anchorId="1781F6AD" wp14:editId="6FE11014">
            <wp:extent cx="121342" cy="121342"/>
            <wp:effectExtent l="0" t="0" r="0" b="0"/>
            <wp:docPr id="698" name="Picture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 name="save-24x24.png"/>
                    <pic:cNvPicPr/>
                  </pic:nvPicPr>
                  <pic:blipFill>
                    <a:blip r:embed="rId114">
                      <a:extLst>
                        <a:ext uri="{28A0092B-C50C-407E-A947-70E740481C1C}">
                          <a14:useLocalDpi xmlns:a14="http://schemas.microsoft.com/office/drawing/2010/main" val="0"/>
                        </a:ext>
                      </a:extLst>
                    </a:blip>
                    <a:stretch>
                      <a:fillRect/>
                    </a:stretch>
                  </pic:blipFill>
                  <pic:spPr>
                    <a:xfrm>
                      <a:off x="0" y="0"/>
                      <a:ext cx="122686" cy="122686"/>
                    </a:xfrm>
                    <a:prstGeom prst="rect">
                      <a:avLst/>
                    </a:prstGeom>
                  </pic:spPr>
                </pic:pic>
              </a:graphicData>
            </a:graphic>
          </wp:inline>
        </w:drawing>
      </w:r>
    </w:p>
    <w:p w14:paraId="3614FBDA" w14:textId="419108C6" w:rsidR="00C23997" w:rsidRDefault="00912738" w:rsidP="00C23997">
      <w:pPr>
        <w:pStyle w:val="BodyText"/>
        <w:rPr>
          <w:lang w:val="en-CA"/>
        </w:rPr>
      </w:pPr>
      <w:r>
        <w:rPr>
          <w:lang w:val="en-CA"/>
        </w:rPr>
        <w:br/>
      </w:r>
    </w:p>
    <w:p w14:paraId="5E0EBBC0" w14:textId="77777777" w:rsidR="00472F91" w:rsidRPr="00C23997" w:rsidRDefault="00472F91" w:rsidP="00472F91">
      <w:pPr>
        <w:pStyle w:val="Heading2"/>
        <w:rPr>
          <w:lang w:val="en-CA"/>
        </w:rPr>
      </w:pPr>
      <w:bookmarkStart w:id="280" w:name="_Toc502341821"/>
      <w:r>
        <w:rPr>
          <w:lang w:val="en-CA"/>
        </w:rPr>
        <w:t>Invoice Utilities</w:t>
      </w:r>
      <w:bookmarkEnd w:id="280"/>
    </w:p>
    <w:p w14:paraId="7645A19E" w14:textId="77777777" w:rsidR="00472F91" w:rsidRDefault="00472F91" w:rsidP="00175EC9">
      <w:pPr>
        <w:pStyle w:val="Heading3"/>
        <w:rPr>
          <w:lang w:val="en-CA" w:eastAsia="en-CA"/>
        </w:rPr>
      </w:pPr>
      <w:bookmarkStart w:id="281" w:name="_Toc502341822"/>
      <w:bookmarkStart w:id="282" w:name="OLE_LINK121"/>
      <w:bookmarkStart w:id="283" w:name="OLE_LINK122"/>
      <w:r>
        <w:rPr>
          <w:lang w:val="en-CA" w:eastAsia="en-CA"/>
        </w:rPr>
        <w:t>Invoice Search</w:t>
      </w:r>
      <w:bookmarkEnd w:id="281"/>
      <w:r>
        <w:rPr>
          <w:lang w:val="en-CA" w:eastAsia="en-CA"/>
        </w:rPr>
        <w:t xml:space="preserve"> </w:t>
      </w:r>
    </w:p>
    <w:p w14:paraId="685627AD" w14:textId="2F311D86" w:rsidR="00472F91" w:rsidRDefault="00472F91" w:rsidP="00472F91">
      <w:pPr>
        <w:spacing w:before="100" w:beforeAutospacing="1" w:after="100" w:afterAutospacing="1" w:line="360" w:lineRule="auto"/>
        <w:rPr>
          <w:lang w:val="en-CA" w:eastAsia="en-CA"/>
        </w:rPr>
      </w:pPr>
      <w:r>
        <w:rPr>
          <w:lang w:val="en-CA" w:eastAsia="en-CA"/>
        </w:rPr>
        <w:t xml:space="preserve">To Search for a </w:t>
      </w:r>
      <w:r w:rsidR="00912738">
        <w:rPr>
          <w:lang w:val="en-CA" w:eastAsia="en-CA"/>
        </w:rPr>
        <w:t>Previously S</w:t>
      </w:r>
      <w:r>
        <w:rPr>
          <w:lang w:val="en-CA" w:eastAsia="en-CA"/>
        </w:rPr>
        <w:t xml:space="preserve">aved </w:t>
      </w:r>
      <w:r w:rsidR="00912738">
        <w:rPr>
          <w:lang w:val="en-CA" w:eastAsia="en-CA"/>
        </w:rPr>
        <w:t>Invoice:</w:t>
      </w:r>
    </w:p>
    <w:p w14:paraId="520AC8B0" w14:textId="77777777" w:rsidR="009B0F1E" w:rsidRDefault="00472F91" w:rsidP="00A94219">
      <w:pPr>
        <w:pStyle w:val="ListParagraph"/>
        <w:numPr>
          <w:ilvl w:val="0"/>
          <w:numId w:val="133"/>
        </w:numPr>
        <w:spacing w:before="100" w:beforeAutospacing="1" w:after="100" w:afterAutospacing="1" w:line="360" w:lineRule="auto"/>
        <w:rPr>
          <w:sz w:val="24"/>
          <w:lang w:val="en-CA" w:eastAsia="en-CA"/>
        </w:rPr>
      </w:pPr>
      <w:r w:rsidRPr="00922368">
        <w:rPr>
          <w:sz w:val="24"/>
          <w:lang w:val="en-CA" w:eastAsia="en-CA"/>
        </w:rPr>
        <w:t xml:space="preserve">Click </w:t>
      </w:r>
      <w:r w:rsidRPr="009B0F1E">
        <w:rPr>
          <w:b/>
          <w:sz w:val="24"/>
          <w:lang w:val="en-CA" w:eastAsia="en-CA"/>
        </w:rPr>
        <w:t>Invoice</w:t>
      </w:r>
      <w:r w:rsidR="009B0F1E">
        <w:rPr>
          <w:b/>
          <w:sz w:val="24"/>
          <w:lang w:val="en-CA" w:eastAsia="en-CA"/>
        </w:rPr>
        <w:t xml:space="preserve"> </w:t>
      </w:r>
      <w:r w:rsidR="009B0F1E">
        <w:rPr>
          <w:noProof/>
          <w:sz w:val="24"/>
        </w:rPr>
        <w:drawing>
          <wp:inline distT="0" distB="0" distL="0" distR="0" wp14:anchorId="6EA9DFBE" wp14:editId="4F0B6FA6">
            <wp:extent cx="152400" cy="1524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invoicing-16x16.png"/>
                    <pic:cNvPicPr/>
                  </pic:nvPicPr>
                  <pic:blipFill>
                    <a:blip r:embed="rId192">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922368">
        <w:rPr>
          <w:sz w:val="24"/>
          <w:lang w:val="en-CA" w:eastAsia="en-CA"/>
        </w:rPr>
        <w:t xml:space="preserve"> </w:t>
      </w:r>
      <w:r w:rsidR="00912738">
        <w:rPr>
          <w:sz w:val="24"/>
          <w:lang w:val="en-CA" w:eastAsia="en-CA"/>
        </w:rPr>
        <w:t>(OCDesktop Toolbar)</w:t>
      </w:r>
      <w:r w:rsidRPr="00922368">
        <w:rPr>
          <w:sz w:val="24"/>
          <w:lang w:val="en-CA" w:eastAsia="en-CA"/>
        </w:rPr>
        <w:t xml:space="preserve">. </w:t>
      </w:r>
    </w:p>
    <w:p w14:paraId="4C3D0CA9" w14:textId="463ACEAF" w:rsidR="00472F91" w:rsidRPr="009B0F1E" w:rsidRDefault="00472F91" w:rsidP="00A94219">
      <w:pPr>
        <w:pStyle w:val="ListParagraph"/>
        <w:numPr>
          <w:ilvl w:val="0"/>
          <w:numId w:val="133"/>
        </w:numPr>
        <w:spacing w:before="100" w:beforeAutospacing="1" w:after="100" w:afterAutospacing="1" w:line="360" w:lineRule="auto"/>
        <w:rPr>
          <w:sz w:val="24"/>
          <w:lang w:val="en-CA" w:eastAsia="en-CA"/>
        </w:rPr>
      </w:pPr>
      <w:r w:rsidRPr="009B0F1E">
        <w:rPr>
          <w:sz w:val="24"/>
          <w:lang w:val="en-CA" w:eastAsia="en-CA"/>
        </w:rPr>
        <w:t xml:space="preserve">The </w:t>
      </w:r>
      <w:r w:rsidRPr="009B0F1E">
        <w:rPr>
          <w:b/>
          <w:sz w:val="24"/>
          <w:lang w:val="en-CA" w:eastAsia="en-CA"/>
        </w:rPr>
        <w:t>Invoice Calendar</w:t>
      </w:r>
      <w:r w:rsidRPr="009B0F1E">
        <w:rPr>
          <w:sz w:val="24"/>
          <w:lang w:val="en-CA" w:eastAsia="en-CA"/>
        </w:rPr>
        <w:t xml:space="preserve"> view wi</w:t>
      </w:r>
      <w:r w:rsidR="009B0F1E" w:rsidRPr="009B0F1E">
        <w:rPr>
          <w:sz w:val="24"/>
          <w:lang w:val="en-CA" w:eastAsia="en-CA"/>
        </w:rPr>
        <w:t>ll open displaying any current I</w:t>
      </w:r>
      <w:r w:rsidRPr="009B0F1E">
        <w:rPr>
          <w:sz w:val="24"/>
          <w:lang w:val="en-CA" w:eastAsia="en-CA"/>
        </w:rPr>
        <w:t xml:space="preserve">nvoices for the month.  To scroll to the previous month, click the month to the top left of the calendar and to </w:t>
      </w:r>
      <w:r w:rsidR="009B0F1E" w:rsidRPr="009B0F1E">
        <w:rPr>
          <w:sz w:val="24"/>
          <w:lang w:val="en-CA" w:eastAsia="en-CA"/>
        </w:rPr>
        <w:t>advance</w:t>
      </w:r>
      <w:r w:rsidRPr="009B0F1E">
        <w:rPr>
          <w:sz w:val="24"/>
          <w:lang w:val="en-CA" w:eastAsia="en-CA"/>
        </w:rPr>
        <w:t xml:space="preserve"> a month</w:t>
      </w:r>
      <w:r w:rsidR="009B0F1E" w:rsidRPr="009B0F1E">
        <w:rPr>
          <w:sz w:val="24"/>
          <w:lang w:val="en-CA" w:eastAsia="en-CA"/>
        </w:rPr>
        <w:t>,</w:t>
      </w:r>
      <w:r w:rsidRPr="009B0F1E">
        <w:rPr>
          <w:sz w:val="24"/>
          <w:lang w:val="en-CA" w:eastAsia="en-CA"/>
        </w:rPr>
        <w:t xml:space="preserve"> click the month at the top right.</w:t>
      </w:r>
    </w:p>
    <w:p w14:paraId="5D1B900D" w14:textId="710FCBFD" w:rsidR="00472F91" w:rsidRPr="00922368" w:rsidRDefault="00472F91" w:rsidP="00A94219">
      <w:pPr>
        <w:pStyle w:val="ListParagraph"/>
        <w:numPr>
          <w:ilvl w:val="0"/>
          <w:numId w:val="133"/>
        </w:numPr>
        <w:spacing w:before="100" w:beforeAutospacing="1" w:after="100" w:afterAutospacing="1" w:line="360" w:lineRule="auto"/>
        <w:rPr>
          <w:b/>
          <w:i/>
          <w:sz w:val="24"/>
          <w:lang w:val="en-CA" w:eastAsia="en-CA"/>
        </w:rPr>
      </w:pPr>
      <w:r w:rsidRPr="00922368">
        <w:rPr>
          <w:sz w:val="24"/>
          <w:lang w:val="en-CA" w:eastAsia="en-CA"/>
        </w:rPr>
        <w:t xml:space="preserve">Click the </w:t>
      </w:r>
      <w:r w:rsidRPr="00922368">
        <w:rPr>
          <w:b/>
          <w:sz w:val="24"/>
          <w:lang w:val="en-CA" w:eastAsia="en-CA"/>
        </w:rPr>
        <w:t>Search Button</w:t>
      </w:r>
      <w:r w:rsidRPr="00922368">
        <w:rPr>
          <w:sz w:val="24"/>
          <w:lang w:val="en-CA" w:eastAsia="en-CA"/>
        </w:rPr>
        <w:t xml:space="preserve"> </w:t>
      </w:r>
      <w:r w:rsidRPr="00922368">
        <w:rPr>
          <w:noProof/>
          <w:sz w:val="24"/>
        </w:rPr>
        <w:drawing>
          <wp:inline distT="0" distB="0" distL="0" distR="0" wp14:anchorId="2832C92D" wp14:editId="3F5C8B34">
            <wp:extent cx="151678" cy="151678"/>
            <wp:effectExtent l="0" t="0" r="1270" b="1270"/>
            <wp:docPr id="366" name="Picture 366" descr="search-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descr="search-24x2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56632" cy="156632"/>
                    </a:xfrm>
                    <a:prstGeom prst="rect">
                      <a:avLst/>
                    </a:prstGeom>
                    <a:noFill/>
                    <a:ln>
                      <a:noFill/>
                    </a:ln>
                  </pic:spPr>
                </pic:pic>
              </a:graphicData>
            </a:graphic>
          </wp:inline>
        </w:drawing>
      </w:r>
      <w:r w:rsidRPr="00922368">
        <w:rPr>
          <w:sz w:val="24"/>
          <w:lang w:val="en-CA" w:eastAsia="en-CA"/>
        </w:rPr>
        <w:t xml:space="preserve"> </w:t>
      </w:r>
      <w:r w:rsidR="009B0F1E">
        <w:rPr>
          <w:sz w:val="24"/>
          <w:lang w:val="en-CA" w:eastAsia="en-CA"/>
        </w:rPr>
        <w:t>(Invoice Toolbar) and a listing of all I</w:t>
      </w:r>
      <w:r w:rsidRPr="00922368">
        <w:rPr>
          <w:sz w:val="24"/>
          <w:lang w:val="en-CA" w:eastAsia="en-CA"/>
        </w:rPr>
        <w:t>nvoices will be presented</w:t>
      </w:r>
      <w:r w:rsidR="009B0F1E">
        <w:rPr>
          <w:sz w:val="24"/>
          <w:lang w:val="en-CA" w:eastAsia="en-CA"/>
        </w:rPr>
        <w:t>.</w:t>
      </w:r>
    </w:p>
    <w:p w14:paraId="057228B4" w14:textId="1DE77DE1" w:rsidR="00472F91" w:rsidRPr="009B0F1E" w:rsidRDefault="00472F91" w:rsidP="00A94219">
      <w:pPr>
        <w:pStyle w:val="ListParagraph"/>
        <w:numPr>
          <w:ilvl w:val="0"/>
          <w:numId w:val="133"/>
        </w:numPr>
        <w:spacing w:before="100" w:beforeAutospacing="1" w:after="100" w:afterAutospacing="1" w:line="360" w:lineRule="auto"/>
        <w:rPr>
          <w:sz w:val="24"/>
          <w:highlight w:val="magenta"/>
          <w:lang w:val="en-CA" w:eastAsia="en-CA"/>
        </w:rPr>
      </w:pPr>
      <w:r w:rsidRPr="009B0F1E">
        <w:rPr>
          <w:sz w:val="24"/>
          <w:highlight w:val="magenta"/>
          <w:lang w:val="en-CA" w:eastAsia="en-CA"/>
        </w:rPr>
        <w:t>You can search a date range, this month, last month, past 3 months, this year, last year or choose custom dates. Alternatively</w:t>
      </w:r>
      <w:r w:rsidR="00922368" w:rsidRPr="009B0F1E">
        <w:rPr>
          <w:sz w:val="24"/>
          <w:highlight w:val="magenta"/>
          <w:lang w:val="en-CA" w:eastAsia="en-CA"/>
        </w:rPr>
        <w:t>,</w:t>
      </w:r>
      <w:r w:rsidRPr="009B0F1E">
        <w:rPr>
          <w:sz w:val="24"/>
          <w:highlight w:val="magenta"/>
          <w:lang w:val="en-CA" w:eastAsia="en-CA"/>
        </w:rPr>
        <w:t xml:space="preserve"> you can click the header to sort by supplier, Date, Invoice number or total</w:t>
      </w:r>
    </w:p>
    <w:p w14:paraId="54D4E7EB" w14:textId="571ABC7F" w:rsidR="009B0F1E" w:rsidRPr="00922368" w:rsidRDefault="009B0F1E" w:rsidP="00A94219">
      <w:pPr>
        <w:pStyle w:val="ListParagraph"/>
        <w:numPr>
          <w:ilvl w:val="0"/>
          <w:numId w:val="133"/>
        </w:numPr>
        <w:spacing w:before="100" w:beforeAutospacing="1" w:after="100" w:afterAutospacing="1" w:line="360" w:lineRule="auto"/>
        <w:rPr>
          <w:sz w:val="24"/>
          <w:lang w:val="en-CA" w:eastAsia="en-CA"/>
        </w:rPr>
      </w:pPr>
      <w:r>
        <w:rPr>
          <w:sz w:val="24"/>
          <w:lang w:val="en-CA" w:eastAsia="en-CA"/>
        </w:rPr>
        <w:t xml:space="preserve">Double-click on the </w:t>
      </w:r>
      <w:r>
        <w:rPr>
          <w:b/>
          <w:sz w:val="24"/>
          <w:lang w:val="en-CA" w:eastAsia="en-CA"/>
        </w:rPr>
        <w:t xml:space="preserve">Invoice </w:t>
      </w:r>
      <w:r>
        <w:rPr>
          <w:sz w:val="24"/>
          <w:lang w:val="en-CA" w:eastAsia="en-CA"/>
        </w:rPr>
        <w:t>you wish to open.</w:t>
      </w:r>
    </w:p>
    <w:p w14:paraId="07903D0A" w14:textId="433E16B5" w:rsidR="00472F91" w:rsidRDefault="00472F91" w:rsidP="00472F91">
      <w:pPr>
        <w:pStyle w:val="BodyText"/>
        <w:rPr>
          <w:lang w:val="en-CA" w:eastAsia="en-CA"/>
        </w:rPr>
      </w:pPr>
      <w:r w:rsidRPr="009B0F1E">
        <w:rPr>
          <w:highlight w:val="magenta"/>
          <w:lang w:val="en-CA" w:eastAsia="en-CA"/>
        </w:rPr>
        <w:t>You can type supplier name or invoice number in the search box to filter the list.</w:t>
      </w:r>
      <w:r w:rsidRPr="003F4F90">
        <w:rPr>
          <w:lang w:val="en-CA" w:eastAsia="en-CA"/>
        </w:rPr>
        <w:t xml:space="preserve"> </w:t>
      </w:r>
    </w:p>
    <w:p w14:paraId="78B30B42" w14:textId="77777777" w:rsidR="00472F91" w:rsidRDefault="00472F91" w:rsidP="00472F91">
      <w:pPr>
        <w:pStyle w:val="BodyText"/>
        <w:rPr>
          <w:lang w:val="en-CA" w:eastAsia="en-CA"/>
        </w:rPr>
      </w:pPr>
    </w:p>
    <w:p w14:paraId="07C3DA0B" w14:textId="77777777" w:rsidR="00C23997" w:rsidRDefault="00C23997" w:rsidP="00175EC9">
      <w:pPr>
        <w:pStyle w:val="Heading3"/>
        <w:rPr>
          <w:lang w:val="en-CA" w:eastAsia="en-CA"/>
        </w:rPr>
      </w:pPr>
      <w:bookmarkStart w:id="284" w:name="_Toc502341823"/>
      <w:r>
        <w:rPr>
          <w:lang w:val="en-CA" w:eastAsia="en-CA"/>
        </w:rPr>
        <w:t>Re</w:t>
      </w:r>
      <w:r w:rsidR="00A055EC">
        <w:rPr>
          <w:lang w:val="en-CA" w:eastAsia="en-CA"/>
        </w:rPr>
        <w:t>-D</w:t>
      </w:r>
      <w:r>
        <w:rPr>
          <w:lang w:val="en-CA" w:eastAsia="en-CA"/>
        </w:rPr>
        <w:t>ate an Invoice</w:t>
      </w:r>
      <w:bookmarkEnd w:id="284"/>
    </w:p>
    <w:bookmarkEnd w:id="282"/>
    <w:bookmarkEnd w:id="283"/>
    <w:p w14:paraId="7F907D3B" w14:textId="5261914F" w:rsidR="00B01EC3" w:rsidRDefault="003F4F90" w:rsidP="003F4F90">
      <w:pPr>
        <w:spacing w:before="100" w:beforeAutospacing="1" w:after="100" w:afterAutospacing="1" w:line="360" w:lineRule="auto"/>
        <w:rPr>
          <w:lang w:val="en-CA" w:eastAsia="en-CA"/>
        </w:rPr>
      </w:pPr>
      <w:r>
        <w:rPr>
          <w:lang w:val="en-CA" w:eastAsia="en-CA"/>
        </w:rPr>
        <w:t>If you saved an invoice on the wrong date</w:t>
      </w:r>
      <w:r w:rsidR="009B0F1E">
        <w:rPr>
          <w:lang w:val="en-CA" w:eastAsia="en-CA"/>
        </w:rPr>
        <w:t xml:space="preserve">, you can change it. Remember, </w:t>
      </w:r>
      <w:r>
        <w:rPr>
          <w:lang w:val="en-CA" w:eastAsia="en-CA"/>
        </w:rPr>
        <w:t>the date received is the correct date</w:t>
      </w:r>
      <w:r w:rsidR="009B0F1E">
        <w:rPr>
          <w:lang w:val="en-CA" w:eastAsia="en-CA"/>
        </w:rPr>
        <w:t>.</w:t>
      </w:r>
    </w:p>
    <w:p w14:paraId="041053F4" w14:textId="013E4F00" w:rsidR="009B0F1E" w:rsidRPr="00B01EC3" w:rsidRDefault="009B0F1E" w:rsidP="003F4F90">
      <w:pPr>
        <w:spacing w:before="100" w:beforeAutospacing="1" w:after="100" w:afterAutospacing="1" w:line="360" w:lineRule="auto"/>
        <w:rPr>
          <w:lang w:val="en-CA" w:eastAsia="en-CA"/>
        </w:rPr>
      </w:pPr>
      <w:r>
        <w:rPr>
          <w:lang w:val="en-CA" w:eastAsia="en-CA"/>
        </w:rPr>
        <w:t>To Re-Date an Invoice:</w:t>
      </w:r>
    </w:p>
    <w:p w14:paraId="65214B33" w14:textId="4CBEB96C" w:rsidR="00B01EC3" w:rsidRPr="0086441E" w:rsidRDefault="00B01EC3" w:rsidP="00A94219">
      <w:pPr>
        <w:pStyle w:val="ListParagraph"/>
        <w:numPr>
          <w:ilvl w:val="0"/>
          <w:numId w:val="55"/>
        </w:numPr>
        <w:spacing w:before="100" w:beforeAutospacing="1" w:after="100" w:afterAutospacing="1" w:line="360" w:lineRule="auto"/>
        <w:rPr>
          <w:rFonts w:eastAsia="Times New Roman" w:cs="Times New Roman"/>
          <w:sz w:val="24"/>
          <w:szCs w:val="24"/>
          <w:lang w:val="en-CA" w:eastAsia="en-CA"/>
        </w:rPr>
      </w:pPr>
      <w:r>
        <w:rPr>
          <w:rFonts w:eastAsia="Times New Roman" w:cs="Times New Roman"/>
          <w:sz w:val="24"/>
          <w:szCs w:val="24"/>
          <w:lang w:val="en-CA" w:eastAsia="en-CA"/>
        </w:rPr>
        <w:lastRenderedPageBreak/>
        <w:t xml:space="preserve">Click Invoice </w:t>
      </w:r>
      <w:r>
        <w:rPr>
          <w:rFonts w:eastAsia="Times New Roman" w:cs="Times New Roman"/>
          <w:noProof/>
          <w:sz w:val="24"/>
          <w:szCs w:val="24"/>
        </w:rPr>
        <w:drawing>
          <wp:inline distT="0" distB="0" distL="0" distR="0" wp14:anchorId="5C552B25" wp14:editId="4A6521CD">
            <wp:extent cx="138677" cy="138677"/>
            <wp:effectExtent l="0" t="0" r="0" b="0"/>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invoicing-24x24.png"/>
                    <pic:cNvPicPr/>
                  </pic:nvPicPr>
                  <pic:blipFill>
                    <a:blip r:embed="rId77">
                      <a:extLst>
                        <a:ext uri="{28A0092B-C50C-407E-A947-70E740481C1C}">
                          <a14:useLocalDpi xmlns:a14="http://schemas.microsoft.com/office/drawing/2010/main" val="0"/>
                        </a:ext>
                      </a:extLst>
                    </a:blip>
                    <a:stretch>
                      <a:fillRect/>
                    </a:stretch>
                  </pic:blipFill>
                  <pic:spPr>
                    <a:xfrm>
                      <a:off x="0" y="0"/>
                      <a:ext cx="140975" cy="140975"/>
                    </a:xfrm>
                    <a:prstGeom prst="rect">
                      <a:avLst/>
                    </a:prstGeom>
                  </pic:spPr>
                </pic:pic>
              </a:graphicData>
            </a:graphic>
          </wp:inline>
        </w:drawing>
      </w:r>
      <w:r>
        <w:rPr>
          <w:rFonts w:eastAsia="Times New Roman" w:cs="Times New Roman"/>
          <w:sz w:val="24"/>
          <w:szCs w:val="24"/>
          <w:lang w:val="en-CA" w:eastAsia="en-CA"/>
        </w:rPr>
        <w:t xml:space="preserve"> </w:t>
      </w:r>
      <w:r w:rsidR="009B0F1E">
        <w:rPr>
          <w:rFonts w:eastAsia="Times New Roman" w:cs="Times New Roman"/>
          <w:sz w:val="24"/>
          <w:szCs w:val="24"/>
          <w:lang w:val="en-CA" w:eastAsia="en-CA"/>
        </w:rPr>
        <w:t>(OCDesktop Toolbar).</w:t>
      </w:r>
    </w:p>
    <w:p w14:paraId="494ECCA7" w14:textId="7ECDDD98" w:rsidR="00B01EC3" w:rsidRPr="00B01EC3" w:rsidRDefault="00B01EC3" w:rsidP="00A94219">
      <w:pPr>
        <w:pStyle w:val="ListParagraph"/>
        <w:numPr>
          <w:ilvl w:val="0"/>
          <w:numId w:val="55"/>
        </w:numPr>
        <w:spacing w:before="100" w:beforeAutospacing="1" w:after="100" w:afterAutospacing="1" w:line="360" w:lineRule="auto"/>
        <w:rPr>
          <w:rFonts w:eastAsia="Times New Roman" w:cs="Times New Roman"/>
          <w:sz w:val="24"/>
          <w:szCs w:val="24"/>
          <w:lang w:val="en-CA" w:eastAsia="en-CA"/>
        </w:rPr>
      </w:pPr>
      <w:r>
        <w:rPr>
          <w:rFonts w:eastAsia="Times New Roman" w:cs="Times New Roman"/>
          <w:sz w:val="24"/>
          <w:szCs w:val="24"/>
          <w:lang w:val="en-CA" w:eastAsia="en-CA"/>
        </w:rPr>
        <w:t xml:space="preserve">The </w:t>
      </w:r>
      <w:r w:rsidRPr="00B01EC3">
        <w:rPr>
          <w:rFonts w:eastAsia="Times New Roman" w:cs="Times New Roman"/>
          <w:b/>
          <w:sz w:val="24"/>
          <w:szCs w:val="24"/>
          <w:lang w:val="en-CA" w:eastAsia="en-CA"/>
        </w:rPr>
        <w:t>Invoice Calendar</w:t>
      </w:r>
      <w:r>
        <w:rPr>
          <w:rFonts w:eastAsia="Times New Roman" w:cs="Times New Roman"/>
          <w:sz w:val="24"/>
          <w:szCs w:val="24"/>
          <w:lang w:val="en-CA" w:eastAsia="en-CA"/>
        </w:rPr>
        <w:t xml:space="preserve"> v</w:t>
      </w:r>
      <w:r w:rsidRPr="00B01EC3">
        <w:rPr>
          <w:rFonts w:eastAsia="Times New Roman" w:cs="Times New Roman"/>
          <w:sz w:val="24"/>
          <w:szCs w:val="24"/>
          <w:lang w:val="en-CA" w:eastAsia="en-CA"/>
        </w:rPr>
        <w:t xml:space="preserve">iew will display, </w:t>
      </w:r>
      <w:r>
        <w:rPr>
          <w:rFonts w:eastAsia="Times New Roman" w:cs="Times New Roman"/>
          <w:sz w:val="24"/>
          <w:szCs w:val="24"/>
          <w:lang w:val="en-CA" w:eastAsia="en-CA"/>
        </w:rPr>
        <w:t>h</w:t>
      </w:r>
      <w:r w:rsidR="009B0F1E">
        <w:rPr>
          <w:rFonts w:eastAsia="Times New Roman" w:cs="Times New Roman"/>
          <w:sz w:val="24"/>
          <w:szCs w:val="24"/>
          <w:lang w:val="en-CA" w:eastAsia="en-CA"/>
        </w:rPr>
        <w:t>ighlight the I</w:t>
      </w:r>
      <w:r w:rsidRPr="00B01EC3">
        <w:rPr>
          <w:rFonts w:eastAsia="Times New Roman" w:cs="Times New Roman"/>
          <w:sz w:val="24"/>
          <w:szCs w:val="24"/>
          <w:lang w:val="en-CA" w:eastAsia="en-CA"/>
        </w:rPr>
        <w:t xml:space="preserve">nvoice in the </w:t>
      </w:r>
      <w:r w:rsidRPr="009B0F1E">
        <w:rPr>
          <w:rFonts w:eastAsia="Times New Roman" w:cs="Times New Roman"/>
          <w:b/>
          <w:sz w:val="24"/>
          <w:szCs w:val="24"/>
          <w:highlight w:val="magenta"/>
          <w:lang w:val="en-CA" w:eastAsia="en-CA"/>
        </w:rPr>
        <w:t>Invoice Pick Calendar.</w:t>
      </w:r>
    </w:p>
    <w:p w14:paraId="6F0DF66F" w14:textId="4CED1584" w:rsidR="00B01EC3" w:rsidRDefault="003F4F90" w:rsidP="00A94219">
      <w:pPr>
        <w:pStyle w:val="ListParagraph"/>
        <w:numPr>
          <w:ilvl w:val="0"/>
          <w:numId w:val="55"/>
        </w:numPr>
        <w:spacing w:before="100" w:beforeAutospacing="1" w:after="100" w:afterAutospacing="1" w:line="360" w:lineRule="auto"/>
        <w:rPr>
          <w:rFonts w:eastAsia="Times New Roman" w:cs="Times New Roman"/>
          <w:sz w:val="24"/>
          <w:szCs w:val="24"/>
          <w:lang w:val="en-CA" w:eastAsia="en-CA"/>
        </w:rPr>
      </w:pPr>
      <w:r>
        <w:rPr>
          <w:rFonts w:eastAsia="Times New Roman" w:cs="Times New Roman"/>
          <w:sz w:val="24"/>
          <w:szCs w:val="24"/>
          <w:lang w:val="en-CA" w:eastAsia="en-CA"/>
        </w:rPr>
        <w:t xml:space="preserve">Click </w:t>
      </w:r>
      <w:r w:rsidRPr="009B0F1E">
        <w:rPr>
          <w:rFonts w:eastAsia="Times New Roman" w:cs="Times New Roman"/>
          <w:b/>
          <w:sz w:val="24"/>
          <w:szCs w:val="24"/>
          <w:lang w:val="en-CA" w:eastAsia="en-CA"/>
        </w:rPr>
        <w:t>Re-Date</w:t>
      </w:r>
      <w:r w:rsidR="00B01EC3" w:rsidRPr="009B0F1E">
        <w:rPr>
          <w:rFonts w:eastAsia="Times New Roman" w:cs="Times New Roman"/>
          <w:b/>
          <w:sz w:val="24"/>
          <w:szCs w:val="24"/>
          <w:lang w:val="en-CA" w:eastAsia="en-CA"/>
        </w:rPr>
        <w:t xml:space="preserve"> </w:t>
      </w:r>
      <w:r w:rsidR="009B0F1E" w:rsidRPr="009B0F1E">
        <w:rPr>
          <w:rFonts w:eastAsia="Times New Roman" w:cs="Times New Roman"/>
          <w:b/>
          <w:sz w:val="24"/>
          <w:szCs w:val="24"/>
          <w:lang w:val="en-CA" w:eastAsia="en-CA"/>
        </w:rPr>
        <w:t>I</w:t>
      </w:r>
      <w:r w:rsidRPr="009B0F1E">
        <w:rPr>
          <w:rFonts w:eastAsia="Times New Roman" w:cs="Times New Roman"/>
          <w:b/>
          <w:sz w:val="24"/>
          <w:szCs w:val="24"/>
          <w:lang w:val="en-CA" w:eastAsia="en-CA"/>
        </w:rPr>
        <w:t>nvoice</w:t>
      </w:r>
      <w:r>
        <w:rPr>
          <w:rFonts w:eastAsia="Times New Roman" w:cs="Times New Roman"/>
          <w:sz w:val="24"/>
          <w:szCs w:val="24"/>
          <w:lang w:val="en-CA" w:eastAsia="en-CA"/>
        </w:rPr>
        <w:t xml:space="preserve"> </w:t>
      </w:r>
      <w:r w:rsidR="00B01EC3">
        <w:rPr>
          <w:rFonts w:eastAsia="Times New Roman" w:cs="Times New Roman"/>
          <w:noProof/>
          <w:sz w:val="24"/>
          <w:szCs w:val="24"/>
        </w:rPr>
        <w:drawing>
          <wp:inline distT="0" distB="0" distL="0" distR="0" wp14:anchorId="24CE9CE0" wp14:editId="25650A54">
            <wp:extent cx="152400" cy="152400"/>
            <wp:effectExtent l="0" t="0" r="0" b="0"/>
            <wp:docPr id="700" name="Picture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 name="re-date-16x16.png"/>
                    <pic:cNvPicPr/>
                  </pic:nvPicPr>
                  <pic:blipFill>
                    <a:blip r:embed="rId196">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B01EC3">
        <w:rPr>
          <w:rFonts w:eastAsia="Times New Roman" w:cs="Times New Roman"/>
          <w:sz w:val="24"/>
          <w:szCs w:val="24"/>
          <w:lang w:val="en-CA" w:eastAsia="en-CA"/>
        </w:rPr>
        <w:t xml:space="preserve"> </w:t>
      </w:r>
      <w:r w:rsidR="009B0F1E">
        <w:rPr>
          <w:rFonts w:eastAsia="Times New Roman" w:cs="Times New Roman"/>
          <w:sz w:val="24"/>
          <w:szCs w:val="24"/>
          <w:lang w:val="en-CA" w:eastAsia="en-CA"/>
        </w:rPr>
        <w:t xml:space="preserve">(Invoice </w:t>
      </w:r>
      <w:r w:rsidR="009B0F1E" w:rsidRPr="009B0F1E">
        <w:rPr>
          <w:rFonts w:eastAsia="Times New Roman" w:cs="Times New Roman"/>
          <w:sz w:val="24"/>
          <w:szCs w:val="24"/>
          <w:highlight w:val="magenta"/>
          <w:lang w:val="en-CA" w:eastAsia="en-CA"/>
        </w:rPr>
        <w:t>Calendar</w:t>
      </w:r>
      <w:r w:rsidR="009B0F1E">
        <w:rPr>
          <w:rFonts w:eastAsia="Times New Roman" w:cs="Times New Roman"/>
          <w:sz w:val="24"/>
          <w:szCs w:val="24"/>
          <w:lang w:val="en-CA" w:eastAsia="en-CA"/>
        </w:rPr>
        <w:t xml:space="preserve"> Toolbar).</w:t>
      </w:r>
      <w:r w:rsidR="00B01EC3">
        <w:rPr>
          <w:rFonts w:eastAsia="Times New Roman" w:cs="Times New Roman"/>
          <w:sz w:val="24"/>
          <w:szCs w:val="24"/>
          <w:lang w:val="en-CA" w:eastAsia="en-CA"/>
        </w:rPr>
        <w:t xml:space="preserve"> </w:t>
      </w:r>
    </w:p>
    <w:p w14:paraId="05B40361" w14:textId="31D04A93" w:rsidR="003F4F90" w:rsidRDefault="00697801" w:rsidP="00A94219">
      <w:pPr>
        <w:pStyle w:val="ListParagraph"/>
        <w:numPr>
          <w:ilvl w:val="0"/>
          <w:numId w:val="55"/>
        </w:numPr>
        <w:spacing w:before="100" w:beforeAutospacing="1" w:after="100" w:afterAutospacing="1" w:line="360" w:lineRule="auto"/>
        <w:rPr>
          <w:rFonts w:eastAsia="Times New Roman" w:cs="Times New Roman"/>
          <w:sz w:val="24"/>
          <w:szCs w:val="24"/>
          <w:lang w:val="en-CA" w:eastAsia="en-CA"/>
        </w:rPr>
      </w:pPr>
      <w:r>
        <w:rPr>
          <w:rFonts w:eastAsia="Times New Roman" w:cs="Times New Roman"/>
          <w:sz w:val="24"/>
          <w:szCs w:val="24"/>
          <w:lang w:val="en-CA" w:eastAsia="en-CA"/>
        </w:rPr>
        <w:t>Select</w:t>
      </w:r>
      <w:r w:rsidR="003F4F90">
        <w:rPr>
          <w:rFonts w:eastAsia="Times New Roman" w:cs="Times New Roman"/>
          <w:sz w:val="24"/>
          <w:szCs w:val="24"/>
          <w:lang w:val="en-CA" w:eastAsia="en-CA"/>
        </w:rPr>
        <w:t xml:space="preserve"> the </w:t>
      </w:r>
      <w:r w:rsidR="009B0F1E">
        <w:rPr>
          <w:rFonts w:eastAsia="Times New Roman" w:cs="Times New Roman"/>
          <w:sz w:val="24"/>
          <w:szCs w:val="24"/>
          <w:lang w:val="en-CA" w:eastAsia="en-CA"/>
        </w:rPr>
        <w:t>c</w:t>
      </w:r>
      <w:r w:rsidR="009B0F1E" w:rsidRPr="009B0F1E">
        <w:rPr>
          <w:rFonts w:eastAsia="Times New Roman" w:cs="Times New Roman"/>
          <w:sz w:val="24"/>
          <w:szCs w:val="24"/>
          <w:lang w:val="en-CA" w:eastAsia="en-CA"/>
        </w:rPr>
        <w:t>orrect</w:t>
      </w:r>
      <w:r w:rsidR="009B0F1E">
        <w:rPr>
          <w:rFonts w:eastAsia="Times New Roman" w:cs="Times New Roman"/>
          <w:b/>
          <w:sz w:val="24"/>
          <w:szCs w:val="24"/>
          <w:lang w:val="en-CA" w:eastAsia="en-CA"/>
        </w:rPr>
        <w:t xml:space="preserve"> Date</w:t>
      </w:r>
      <w:r>
        <w:rPr>
          <w:rFonts w:eastAsia="Times New Roman" w:cs="Times New Roman"/>
          <w:sz w:val="24"/>
          <w:szCs w:val="24"/>
          <w:lang w:val="en-CA" w:eastAsia="en-CA"/>
        </w:rPr>
        <w:t>.</w:t>
      </w:r>
    </w:p>
    <w:p w14:paraId="65F247E0" w14:textId="4FB1F4D4" w:rsidR="003F4F90" w:rsidRDefault="003F4F90" w:rsidP="00A94219">
      <w:pPr>
        <w:pStyle w:val="ListParagraph"/>
        <w:numPr>
          <w:ilvl w:val="0"/>
          <w:numId w:val="55"/>
        </w:numPr>
        <w:spacing w:before="100" w:beforeAutospacing="1" w:after="100" w:afterAutospacing="1" w:line="360" w:lineRule="auto"/>
        <w:rPr>
          <w:rFonts w:eastAsia="Times New Roman" w:cs="Times New Roman"/>
          <w:sz w:val="24"/>
          <w:szCs w:val="24"/>
          <w:lang w:val="en-CA" w:eastAsia="en-CA"/>
        </w:rPr>
      </w:pPr>
      <w:r>
        <w:rPr>
          <w:rFonts w:eastAsia="Times New Roman" w:cs="Times New Roman"/>
          <w:sz w:val="24"/>
          <w:szCs w:val="24"/>
          <w:lang w:val="en-CA" w:eastAsia="en-CA"/>
        </w:rPr>
        <w:t xml:space="preserve">Click </w:t>
      </w:r>
      <w:r w:rsidRPr="009B0F1E">
        <w:rPr>
          <w:rFonts w:eastAsia="Times New Roman" w:cs="Times New Roman"/>
          <w:b/>
          <w:sz w:val="24"/>
          <w:szCs w:val="24"/>
          <w:highlight w:val="magenta"/>
          <w:lang w:val="en-CA" w:eastAsia="en-CA"/>
        </w:rPr>
        <w:t>Okay</w:t>
      </w:r>
      <w:r w:rsidR="009B0F1E" w:rsidRPr="009B0F1E">
        <w:rPr>
          <w:rFonts w:eastAsia="Times New Roman" w:cs="Times New Roman"/>
          <w:sz w:val="24"/>
          <w:szCs w:val="24"/>
          <w:lang w:val="en-CA" w:eastAsia="en-CA"/>
        </w:rPr>
        <w:t>.</w:t>
      </w:r>
      <w:r w:rsidR="00697801">
        <w:rPr>
          <w:rFonts w:eastAsia="Times New Roman" w:cs="Times New Roman"/>
          <w:b/>
          <w:sz w:val="24"/>
          <w:szCs w:val="24"/>
          <w:lang w:val="en-CA" w:eastAsia="en-CA"/>
        </w:rPr>
        <w:t xml:space="preserve"> </w:t>
      </w:r>
      <w:r w:rsidR="009B0F1E" w:rsidRPr="009B0F1E">
        <w:rPr>
          <w:rFonts w:eastAsia="Times New Roman" w:cs="Times New Roman"/>
          <w:sz w:val="24"/>
          <w:szCs w:val="24"/>
          <w:lang w:val="en-CA" w:eastAsia="en-CA"/>
        </w:rPr>
        <w:t>T</w:t>
      </w:r>
      <w:r w:rsidR="00697801" w:rsidRPr="00697801">
        <w:rPr>
          <w:rFonts w:eastAsia="Times New Roman" w:cs="Times New Roman"/>
          <w:sz w:val="24"/>
          <w:szCs w:val="24"/>
          <w:lang w:val="en-CA" w:eastAsia="en-CA"/>
        </w:rPr>
        <w:t xml:space="preserve">he </w:t>
      </w:r>
      <w:r w:rsidR="009B0F1E">
        <w:rPr>
          <w:rFonts w:eastAsia="Times New Roman" w:cs="Times New Roman"/>
          <w:sz w:val="24"/>
          <w:szCs w:val="24"/>
          <w:lang w:val="en-CA" w:eastAsia="en-CA"/>
        </w:rPr>
        <w:t>I</w:t>
      </w:r>
      <w:r w:rsidR="00697801" w:rsidRPr="00697801">
        <w:rPr>
          <w:rFonts w:eastAsia="Times New Roman" w:cs="Times New Roman"/>
          <w:sz w:val="24"/>
          <w:szCs w:val="24"/>
          <w:lang w:val="en-CA" w:eastAsia="en-CA"/>
        </w:rPr>
        <w:t>nvoice</w:t>
      </w:r>
      <w:r w:rsidR="009B0F1E">
        <w:rPr>
          <w:rFonts w:eastAsia="Times New Roman" w:cs="Times New Roman"/>
          <w:sz w:val="24"/>
          <w:szCs w:val="24"/>
          <w:lang w:val="en-CA" w:eastAsia="en-CA"/>
        </w:rPr>
        <w:t xml:space="preserve"> will now</w:t>
      </w:r>
      <w:r w:rsidR="00697801" w:rsidRPr="00697801">
        <w:rPr>
          <w:rFonts w:eastAsia="Times New Roman" w:cs="Times New Roman"/>
          <w:sz w:val="24"/>
          <w:szCs w:val="24"/>
          <w:lang w:val="en-CA" w:eastAsia="en-CA"/>
        </w:rPr>
        <w:t xml:space="preserve"> move to the corrected date in the calendar</w:t>
      </w:r>
      <w:r w:rsidR="00697801">
        <w:rPr>
          <w:rFonts w:eastAsia="Times New Roman" w:cs="Times New Roman"/>
          <w:sz w:val="24"/>
          <w:szCs w:val="24"/>
          <w:lang w:val="en-CA" w:eastAsia="en-CA"/>
        </w:rPr>
        <w:t xml:space="preserve">.  </w:t>
      </w:r>
    </w:p>
    <w:p w14:paraId="1ABC3997" w14:textId="7C9C24D6" w:rsidR="00697801" w:rsidRPr="00E34EDA" w:rsidRDefault="00E34EDA" w:rsidP="00E34EDA">
      <w:pPr>
        <w:spacing w:before="100" w:beforeAutospacing="1" w:after="100" w:afterAutospacing="1" w:line="360" w:lineRule="auto"/>
        <w:ind w:left="540" w:hanging="540"/>
        <w:rPr>
          <w:b/>
          <w:i/>
          <w:lang w:val="en-CA" w:eastAsia="en-CA"/>
        </w:rPr>
      </w:pPr>
      <w:r w:rsidRPr="00E34EDA">
        <w:rPr>
          <w:b/>
          <w:i/>
          <w:noProof/>
        </w:rPr>
        <w:drawing>
          <wp:anchor distT="0" distB="0" distL="114300" distR="114300" simplePos="0" relativeHeight="251680768" behindDoc="0" locked="0" layoutInCell="1" allowOverlap="1" wp14:anchorId="44ECD8F5" wp14:editId="3FABF153">
            <wp:simplePos x="0" y="0"/>
            <wp:positionH relativeFrom="column">
              <wp:posOffset>0</wp:posOffset>
            </wp:positionH>
            <wp:positionV relativeFrom="paragraph">
              <wp:posOffset>-5715</wp:posOffset>
            </wp:positionV>
            <wp:extent cx="228600" cy="228600"/>
            <wp:effectExtent l="0" t="0" r="0" b="0"/>
            <wp:wrapSquare wrapText="bothSides"/>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warning-24x24.png"/>
                    <pic:cNvPicPr/>
                  </pic:nvPicPr>
                  <pic:blipFill>
                    <a:blip r:embed="rId9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anchor>
        </w:drawing>
      </w:r>
      <w:r w:rsidR="00697801" w:rsidRPr="00E34EDA">
        <w:rPr>
          <w:b/>
          <w:i/>
          <w:lang w:val="en-CA" w:eastAsia="en-CA"/>
        </w:rPr>
        <w:t>If period lockouts have been set you cannot re-date an invoice before the last locked out period.</w:t>
      </w:r>
    </w:p>
    <w:p w14:paraId="41FA07D5" w14:textId="77777777" w:rsidR="003F4F90" w:rsidRDefault="003F4F90" w:rsidP="003F4F90">
      <w:pPr>
        <w:pStyle w:val="bodytext0"/>
        <w:spacing w:line="360" w:lineRule="auto"/>
        <w:rPr>
          <w:rFonts w:asciiTheme="minorHAnsi" w:hAnsiTheme="minorHAnsi"/>
        </w:rPr>
      </w:pPr>
    </w:p>
    <w:p w14:paraId="300B5623" w14:textId="5D0A3A07" w:rsidR="00175EC9" w:rsidRPr="00ED166A" w:rsidRDefault="00175EC9" w:rsidP="00175EC9">
      <w:pPr>
        <w:pStyle w:val="Heading3"/>
        <w:rPr>
          <w:lang w:val="en-CA" w:eastAsia="en-CA"/>
        </w:rPr>
      </w:pPr>
      <w:bookmarkStart w:id="285" w:name="_Toc502341824"/>
      <w:r w:rsidRPr="00ED166A">
        <w:rPr>
          <w:lang w:val="en-CA" w:eastAsia="en-CA"/>
        </w:rPr>
        <w:t xml:space="preserve">Deleting an </w:t>
      </w:r>
      <w:r w:rsidR="00E34EDA">
        <w:rPr>
          <w:lang w:val="en-CA" w:eastAsia="en-CA"/>
        </w:rPr>
        <w:t>I</w:t>
      </w:r>
      <w:r w:rsidRPr="00ED166A">
        <w:rPr>
          <w:lang w:val="en-CA" w:eastAsia="en-CA"/>
        </w:rPr>
        <w:t>nvoice</w:t>
      </w:r>
      <w:bookmarkEnd w:id="285"/>
    </w:p>
    <w:p w14:paraId="3DF45BCD" w14:textId="77777777" w:rsidR="00175EC9" w:rsidRPr="00ED166A" w:rsidRDefault="00175EC9" w:rsidP="00175EC9">
      <w:pPr>
        <w:spacing w:before="115"/>
        <w:rPr>
          <w:lang w:val="en-CA" w:eastAsia="en-CA"/>
        </w:rPr>
      </w:pPr>
    </w:p>
    <w:p w14:paraId="62728E34" w14:textId="1511FACE" w:rsidR="00175EC9" w:rsidRPr="00E34EDA" w:rsidRDefault="00E34EDA" w:rsidP="00175EC9">
      <w:pPr>
        <w:spacing w:before="100" w:beforeAutospacing="1" w:after="100" w:afterAutospacing="1" w:line="360" w:lineRule="auto"/>
        <w:rPr>
          <w:lang w:val="en-CA" w:eastAsia="en-CA"/>
        </w:rPr>
      </w:pPr>
      <w:r>
        <w:rPr>
          <w:lang w:val="en-CA" w:eastAsia="en-CA"/>
        </w:rPr>
        <w:t>To Delete a Saved Invoice:</w:t>
      </w:r>
    </w:p>
    <w:p w14:paraId="3AD4EC03" w14:textId="77777777" w:rsidR="00E34EDA" w:rsidRPr="00E34EDA" w:rsidRDefault="00E34EDA" w:rsidP="00A94219">
      <w:pPr>
        <w:numPr>
          <w:ilvl w:val="0"/>
          <w:numId w:val="56"/>
        </w:numPr>
        <w:spacing w:before="100" w:beforeAutospacing="1" w:after="100" w:afterAutospacing="1" w:line="360" w:lineRule="auto"/>
        <w:contextualSpacing/>
        <w:rPr>
          <w:rFonts w:asciiTheme="minorHAnsi" w:hAnsiTheme="minorHAnsi"/>
          <w:lang w:val="en-CA" w:eastAsia="en-CA"/>
        </w:rPr>
      </w:pPr>
      <w:r>
        <w:rPr>
          <w:lang w:val="en-CA" w:eastAsia="en-CA"/>
        </w:rPr>
        <w:t xml:space="preserve">Click Invoice </w:t>
      </w:r>
      <w:r>
        <w:rPr>
          <w:noProof/>
        </w:rPr>
        <w:drawing>
          <wp:inline distT="0" distB="0" distL="0" distR="0" wp14:anchorId="46B9E9CC" wp14:editId="654B0243">
            <wp:extent cx="138677" cy="138677"/>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invoicing-24x24.png"/>
                    <pic:cNvPicPr/>
                  </pic:nvPicPr>
                  <pic:blipFill>
                    <a:blip r:embed="rId77">
                      <a:extLst>
                        <a:ext uri="{28A0092B-C50C-407E-A947-70E740481C1C}">
                          <a14:useLocalDpi xmlns:a14="http://schemas.microsoft.com/office/drawing/2010/main" val="0"/>
                        </a:ext>
                      </a:extLst>
                    </a:blip>
                    <a:stretch>
                      <a:fillRect/>
                    </a:stretch>
                  </pic:blipFill>
                  <pic:spPr>
                    <a:xfrm>
                      <a:off x="0" y="0"/>
                      <a:ext cx="140975" cy="140975"/>
                    </a:xfrm>
                    <a:prstGeom prst="rect">
                      <a:avLst/>
                    </a:prstGeom>
                  </pic:spPr>
                </pic:pic>
              </a:graphicData>
            </a:graphic>
          </wp:inline>
        </w:drawing>
      </w:r>
      <w:r>
        <w:rPr>
          <w:lang w:val="en-CA" w:eastAsia="en-CA"/>
        </w:rPr>
        <w:t xml:space="preserve"> (OCDesktop Toolbar).</w:t>
      </w:r>
    </w:p>
    <w:p w14:paraId="53EAE25D" w14:textId="77777777" w:rsidR="00E34EDA" w:rsidRPr="00E34EDA" w:rsidRDefault="00E34EDA" w:rsidP="00A94219">
      <w:pPr>
        <w:numPr>
          <w:ilvl w:val="0"/>
          <w:numId w:val="56"/>
        </w:numPr>
        <w:spacing w:before="100" w:beforeAutospacing="1" w:after="100" w:afterAutospacing="1" w:line="360" w:lineRule="auto"/>
        <w:contextualSpacing/>
        <w:rPr>
          <w:rFonts w:asciiTheme="minorHAnsi" w:hAnsiTheme="minorHAnsi"/>
          <w:lang w:val="en-CA" w:eastAsia="en-CA"/>
        </w:rPr>
      </w:pPr>
      <w:r>
        <w:rPr>
          <w:rFonts w:asciiTheme="minorHAnsi" w:hAnsiTheme="minorHAnsi"/>
          <w:lang w:val="en-CA" w:eastAsia="en-CA"/>
        </w:rPr>
        <w:t>The</w:t>
      </w:r>
      <w:r w:rsidR="00175EC9" w:rsidRPr="00ED166A">
        <w:rPr>
          <w:rFonts w:asciiTheme="minorHAnsi" w:hAnsiTheme="minorHAnsi"/>
          <w:lang w:val="en-CA" w:eastAsia="en-CA"/>
        </w:rPr>
        <w:t xml:space="preserve"> </w:t>
      </w:r>
      <w:r w:rsidR="00175EC9" w:rsidRPr="00ED166A">
        <w:rPr>
          <w:rFonts w:asciiTheme="minorHAnsi" w:hAnsiTheme="minorHAnsi"/>
          <w:b/>
          <w:lang w:val="en-CA" w:eastAsia="en-CA"/>
        </w:rPr>
        <w:t>Invoice Calendar</w:t>
      </w:r>
      <w:r>
        <w:rPr>
          <w:rFonts w:asciiTheme="minorHAnsi" w:hAnsiTheme="minorHAnsi"/>
          <w:lang w:val="en-CA" w:eastAsia="en-CA"/>
        </w:rPr>
        <w:t xml:space="preserve"> view will display.</w:t>
      </w:r>
      <w:r w:rsidR="00175EC9" w:rsidRPr="00ED166A">
        <w:rPr>
          <w:rFonts w:asciiTheme="minorHAnsi" w:hAnsiTheme="minorHAnsi"/>
          <w:b/>
          <w:lang w:val="en-CA" w:eastAsia="en-CA"/>
        </w:rPr>
        <w:t xml:space="preserve"> </w:t>
      </w:r>
    </w:p>
    <w:p w14:paraId="5579CA91" w14:textId="42E04BE0" w:rsidR="00175EC9" w:rsidRPr="00ED166A" w:rsidRDefault="00175EC9" w:rsidP="00A94219">
      <w:pPr>
        <w:numPr>
          <w:ilvl w:val="0"/>
          <w:numId w:val="56"/>
        </w:numPr>
        <w:spacing w:before="100" w:beforeAutospacing="1" w:after="100" w:afterAutospacing="1" w:line="360" w:lineRule="auto"/>
        <w:contextualSpacing/>
        <w:rPr>
          <w:rFonts w:asciiTheme="minorHAnsi" w:hAnsiTheme="minorHAnsi"/>
          <w:lang w:val="en-CA" w:eastAsia="en-CA"/>
        </w:rPr>
      </w:pPr>
      <w:r w:rsidRPr="00ED166A">
        <w:rPr>
          <w:rFonts w:asciiTheme="minorHAnsi" w:hAnsiTheme="minorHAnsi"/>
          <w:b/>
          <w:lang w:val="en-CA" w:eastAsia="en-CA"/>
        </w:rPr>
        <w:t>Search</w:t>
      </w:r>
      <w:r w:rsidRPr="00ED166A">
        <w:rPr>
          <w:rFonts w:asciiTheme="minorHAnsi" w:hAnsiTheme="minorHAnsi"/>
          <w:lang w:val="en-CA" w:eastAsia="en-CA"/>
        </w:rPr>
        <w:t xml:space="preserve"> </w:t>
      </w:r>
      <w:r w:rsidRPr="00ED166A">
        <w:rPr>
          <w:rFonts w:asciiTheme="minorHAnsi" w:hAnsiTheme="minorHAnsi"/>
          <w:noProof/>
        </w:rPr>
        <w:drawing>
          <wp:inline distT="0" distB="0" distL="0" distR="0" wp14:anchorId="0A58C4CD" wp14:editId="0A82B023">
            <wp:extent cx="134343" cy="134343"/>
            <wp:effectExtent l="0" t="0" r="0" b="0"/>
            <wp:docPr id="3" name="Picture 3" descr="search-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descr="search-24x2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37881" cy="137881"/>
                    </a:xfrm>
                    <a:prstGeom prst="rect">
                      <a:avLst/>
                    </a:prstGeom>
                    <a:noFill/>
                    <a:ln>
                      <a:noFill/>
                    </a:ln>
                  </pic:spPr>
                </pic:pic>
              </a:graphicData>
            </a:graphic>
          </wp:inline>
        </w:drawing>
      </w:r>
      <w:r w:rsidRPr="00ED166A">
        <w:rPr>
          <w:rFonts w:asciiTheme="minorHAnsi" w:hAnsiTheme="minorHAnsi"/>
          <w:lang w:val="en-CA" w:eastAsia="en-CA"/>
        </w:rPr>
        <w:t xml:space="preserve"> for the Invoice to </w:t>
      </w:r>
      <w:r w:rsidRPr="00E34EDA">
        <w:rPr>
          <w:rFonts w:asciiTheme="minorHAnsi" w:hAnsiTheme="minorHAnsi"/>
          <w:lang w:val="en-CA" w:eastAsia="en-CA"/>
        </w:rPr>
        <w:t>Delete</w:t>
      </w:r>
      <w:r w:rsidR="00E34EDA">
        <w:rPr>
          <w:rFonts w:asciiTheme="minorHAnsi" w:hAnsiTheme="minorHAnsi"/>
          <w:lang w:val="en-CA" w:eastAsia="en-CA"/>
        </w:rPr>
        <w:t xml:space="preserve">. See </w:t>
      </w:r>
      <w:commentRangeStart w:id="286"/>
      <w:r w:rsidR="00E34EDA" w:rsidRPr="00E34EDA">
        <w:rPr>
          <w:rFonts w:asciiTheme="minorHAnsi" w:hAnsiTheme="minorHAnsi"/>
          <w:highlight w:val="yellow"/>
          <w:lang w:val="en-CA" w:eastAsia="en-CA"/>
        </w:rPr>
        <w:t>Invoice Search</w:t>
      </w:r>
      <w:commentRangeEnd w:id="286"/>
      <w:r w:rsidR="00E34EDA">
        <w:rPr>
          <w:rStyle w:val="CommentReference"/>
        </w:rPr>
        <w:commentReference w:id="286"/>
      </w:r>
      <w:r w:rsidR="00E34EDA">
        <w:rPr>
          <w:rFonts w:asciiTheme="minorHAnsi" w:hAnsiTheme="minorHAnsi"/>
          <w:lang w:val="en-CA" w:eastAsia="en-CA"/>
        </w:rPr>
        <w:t>.</w:t>
      </w:r>
    </w:p>
    <w:p w14:paraId="3C5CFE75" w14:textId="2A221A29" w:rsidR="00175EC9" w:rsidRPr="00E34EDA" w:rsidRDefault="00175EC9" w:rsidP="00A94219">
      <w:pPr>
        <w:numPr>
          <w:ilvl w:val="0"/>
          <w:numId w:val="56"/>
        </w:numPr>
        <w:spacing w:before="100" w:beforeAutospacing="1" w:after="100" w:afterAutospacing="1" w:line="360" w:lineRule="auto"/>
        <w:contextualSpacing/>
        <w:rPr>
          <w:rFonts w:asciiTheme="minorHAnsi" w:hAnsiTheme="minorHAnsi"/>
          <w:lang w:val="en-CA" w:eastAsia="en-CA"/>
        </w:rPr>
      </w:pPr>
      <w:r w:rsidRPr="00ED166A">
        <w:rPr>
          <w:rFonts w:asciiTheme="minorHAnsi" w:hAnsiTheme="minorHAnsi"/>
          <w:lang w:val="en-CA" w:eastAsia="en-CA"/>
        </w:rPr>
        <w:t xml:space="preserve">Click </w:t>
      </w:r>
      <w:r w:rsidRPr="00ED166A">
        <w:rPr>
          <w:rFonts w:asciiTheme="minorHAnsi" w:hAnsiTheme="minorHAnsi"/>
          <w:b/>
          <w:lang w:val="en-CA" w:eastAsia="en-CA"/>
        </w:rPr>
        <w:t xml:space="preserve">Delete </w:t>
      </w:r>
      <w:r w:rsidRPr="00ED166A">
        <w:rPr>
          <w:rFonts w:asciiTheme="minorHAnsi" w:hAnsiTheme="minorHAnsi"/>
          <w:b/>
          <w:noProof/>
        </w:rPr>
        <w:drawing>
          <wp:inline distT="0" distB="0" distL="0" distR="0" wp14:anchorId="52ABE304" wp14:editId="2730E20D">
            <wp:extent cx="125676" cy="125676"/>
            <wp:effectExtent l="0" t="0" r="8255" b="8255"/>
            <wp:docPr id="7" name="Picture 7" descr="delet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descr="delete-24x24"/>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32090" cy="132090"/>
                    </a:xfrm>
                    <a:prstGeom prst="rect">
                      <a:avLst/>
                    </a:prstGeom>
                    <a:noFill/>
                    <a:ln>
                      <a:noFill/>
                    </a:ln>
                  </pic:spPr>
                </pic:pic>
              </a:graphicData>
            </a:graphic>
          </wp:inline>
        </w:drawing>
      </w:r>
      <w:r w:rsidRPr="00ED166A">
        <w:rPr>
          <w:rFonts w:asciiTheme="minorHAnsi" w:hAnsiTheme="minorHAnsi"/>
          <w:lang w:val="en-CA" w:eastAsia="en-CA"/>
        </w:rPr>
        <w:t xml:space="preserve"> </w:t>
      </w:r>
      <w:r w:rsidR="00E34EDA">
        <w:rPr>
          <w:rFonts w:asciiTheme="minorHAnsi" w:hAnsiTheme="minorHAnsi"/>
          <w:lang w:val="en-CA" w:eastAsia="en-CA"/>
        </w:rPr>
        <w:t>(</w:t>
      </w:r>
      <w:r w:rsidRPr="00E34EDA">
        <w:rPr>
          <w:rFonts w:asciiTheme="minorHAnsi" w:hAnsiTheme="minorHAnsi"/>
          <w:lang w:val="en-CA" w:eastAsia="en-CA"/>
        </w:rPr>
        <w:t xml:space="preserve">Invoice </w:t>
      </w:r>
      <w:r w:rsidRPr="00E34EDA">
        <w:rPr>
          <w:rFonts w:asciiTheme="minorHAnsi" w:hAnsiTheme="minorHAnsi"/>
          <w:highlight w:val="magenta"/>
          <w:lang w:val="en-CA" w:eastAsia="en-CA"/>
        </w:rPr>
        <w:t>Calendar</w:t>
      </w:r>
      <w:r w:rsidRPr="00E34EDA">
        <w:rPr>
          <w:rFonts w:asciiTheme="minorHAnsi" w:hAnsiTheme="minorHAnsi"/>
          <w:lang w:val="en-CA" w:eastAsia="en-CA"/>
        </w:rPr>
        <w:t xml:space="preserve"> Toolbar</w:t>
      </w:r>
      <w:r w:rsidR="00E34EDA">
        <w:rPr>
          <w:rFonts w:asciiTheme="minorHAnsi" w:hAnsiTheme="minorHAnsi"/>
          <w:lang w:val="en-CA" w:eastAsia="en-CA"/>
        </w:rPr>
        <w:t>).</w:t>
      </w:r>
    </w:p>
    <w:p w14:paraId="569AA9EA" w14:textId="3F793309" w:rsidR="00175EC9" w:rsidRPr="00ED166A" w:rsidRDefault="00175EC9" w:rsidP="00A94219">
      <w:pPr>
        <w:numPr>
          <w:ilvl w:val="0"/>
          <w:numId w:val="56"/>
        </w:numPr>
        <w:spacing w:before="100" w:beforeAutospacing="1" w:after="100" w:afterAutospacing="1" w:line="360" w:lineRule="auto"/>
        <w:contextualSpacing/>
        <w:rPr>
          <w:rFonts w:asciiTheme="minorHAnsi" w:hAnsiTheme="minorHAnsi"/>
          <w:lang w:val="en-CA" w:eastAsia="en-CA"/>
        </w:rPr>
      </w:pPr>
      <w:r w:rsidRPr="00ED166A">
        <w:rPr>
          <w:rFonts w:asciiTheme="minorHAnsi" w:hAnsiTheme="minorHAnsi"/>
          <w:lang w:val="en-CA" w:eastAsia="en-CA"/>
        </w:rPr>
        <w:t>A message will appear as</w:t>
      </w:r>
      <w:r w:rsidR="00E34EDA">
        <w:rPr>
          <w:rFonts w:asciiTheme="minorHAnsi" w:hAnsiTheme="minorHAnsi"/>
          <w:lang w:val="en-CA" w:eastAsia="en-CA"/>
        </w:rPr>
        <w:t>king if you want to delete the I</w:t>
      </w:r>
      <w:r w:rsidRPr="00ED166A">
        <w:rPr>
          <w:rFonts w:asciiTheme="minorHAnsi" w:hAnsiTheme="minorHAnsi"/>
          <w:lang w:val="en-CA" w:eastAsia="en-CA"/>
        </w:rPr>
        <w:t>nvoice.</w:t>
      </w:r>
    </w:p>
    <w:p w14:paraId="73EFDE6D" w14:textId="77777777" w:rsidR="00E34EDA" w:rsidRPr="00E34EDA" w:rsidRDefault="00175EC9" w:rsidP="00A94219">
      <w:pPr>
        <w:numPr>
          <w:ilvl w:val="0"/>
          <w:numId w:val="56"/>
        </w:numPr>
        <w:spacing w:before="100" w:beforeAutospacing="1" w:after="100" w:afterAutospacing="1" w:line="360" w:lineRule="auto"/>
        <w:contextualSpacing/>
        <w:rPr>
          <w:highlight w:val="magenta"/>
          <w:lang w:val="en-CA" w:eastAsia="en-CA"/>
        </w:rPr>
      </w:pPr>
      <w:r w:rsidRPr="00E34EDA">
        <w:rPr>
          <w:rFonts w:asciiTheme="minorHAnsi" w:hAnsiTheme="minorHAnsi"/>
          <w:highlight w:val="magenta"/>
          <w:lang w:val="en-CA" w:eastAsia="en-CA"/>
        </w:rPr>
        <w:t xml:space="preserve">Click </w:t>
      </w:r>
      <w:r w:rsidRPr="00E34EDA">
        <w:rPr>
          <w:rFonts w:asciiTheme="minorHAnsi" w:hAnsiTheme="minorHAnsi"/>
          <w:b/>
          <w:highlight w:val="magenta"/>
          <w:lang w:val="en-CA" w:eastAsia="en-CA"/>
        </w:rPr>
        <w:t>Yes</w:t>
      </w:r>
      <w:r w:rsidR="00E34EDA" w:rsidRPr="00E34EDA">
        <w:rPr>
          <w:rFonts w:asciiTheme="minorHAnsi" w:hAnsiTheme="minorHAnsi"/>
          <w:highlight w:val="magenta"/>
          <w:lang w:val="en-CA" w:eastAsia="en-CA"/>
        </w:rPr>
        <w:t xml:space="preserve">. </w:t>
      </w:r>
      <w:r w:rsidR="00E34EDA" w:rsidRPr="00E34EDA">
        <w:rPr>
          <w:highlight w:val="magenta"/>
          <w:lang w:val="en-CA" w:eastAsia="en-CA"/>
        </w:rPr>
        <w:t>The invoice is now deleted.</w:t>
      </w:r>
    </w:p>
    <w:p w14:paraId="60FA61AB" w14:textId="08C871ED" w:rsidR="00175EC9" w:rsidRDefault="00E34EDA" w:rsidP="00E34EDA">
      <w:pPr>
        <w:spacing w:before="100" w:beforeAutospacing="1" w:after="100" w:afterAutospacing="1" w:line="360" w:lineRule="auto"/>
        <w:ind w:left="450"/>
        <w:contextualSpacing/>
        <w:rPr>
          <w:lang w:val="en-CA" w:eastAsia="en-CA"/>
        </w:rPr>
      </w:pPr>
      <w:r>
        <w:rPr>
          <w:b/>
          <w:lang w:val="en-CA" w:eastAsia="en-CA"/>
        </w:rPr>
        <w:t>NOTE:</w:t>
      </w:r>
      <w:r w:rsidR="00175EC9" w:rsidRPr="00E34EDA">
        <w:rPr>
          <w:lang w:val="en-CA" w:eastAsia="en-CA"/>
        </w:rPr>
        <w:t xml:space="preserve"> </w:t>
      </w:r>
      <w:r>
        <w:rPr>
          <w:lang w:val="en-CA" w:eastAsia="en-CA"/>
        </w:rPr>
        <w:t>T</w:t>
      </w:r>
      <w:r w:rsidR="00175EC9" w:rsidRPr="00E34EDA">
        <w:rPr>
          <w:lang w:val="en-CA" w:eastAsia="en-CA"/>
        </w:rPr>
        <w:t xml:space="preserve">he </w:t>
      </w:r>
      <w:commentRangeStart w:id="287"/>
      <w:r w:rsidR="00175EC9" w:rsidRPr="00E34EDA">
        <w:rPr>
          <w:highlight w:val="yellow"/>
          <w:lang w:val="en-CA" w:eastAsia="en-CA"/>
        </w:rPr>
        <w:t xml:space="preserve">log file </w:t>
      </w:r>
      <w:commentRangeEnd w:id="287"/>
      <w:r w:rsidRPr="00E34EDA">
        <w:rPr>
          <w:rStyle w:val="CommentReference"/>
          <w:highlight w:val="yellow"/>
        </w:rPr>
        <w:commentReference w:id="287"/>
      </w:r>
      <w:r w:rsidR="00175EC9" w:rsidRPr="00E34EDA">
        <w:rPr>
          <w:lang w:val="en-CA" w:eastAsia="en-CA"/>
        </w:rPr>
        <w:t>will contain a record of the delete.</w:t>
      </w:r>
    </w:p>
    <w:p w14:paraId="0CC755A9" w14:textId="0DFEE936" w:rsidR="00E34EDA" w:rsidRDefault="00E34EDA" w:rsidP="00E34EDA">
      <w:pPr>
        <w:spacing w:before="100" w:beforeAutospacing="1" w:after="100" w:afterAutospacing="1" w:line="360" w:lineRule="auto"/>
        <w:ind w:left="450"/>
        <w:contextualSpacing/>
        <w:rPr>
          <w:lang w:val="en-CA" w:eastAsia="en-CA"/>
        </w:rPr>
      </w:pPr>
    </w:p>
    <w:p w14:paraId="07456BE7" w14:textId="77777777" w:rsidR="00E34EDA" w:rsidRPr="00E34EDA" w:rsidRDefault="00E34EDA" w:rsidP="00E34EDA">
      <w:pPr>
        <w:spacing w:before="100" w:beforeAutospacing="1" w:after="100" w:afterAutospacing="1" w:line="360" w:lineRule="auto"/>
        <w:ind w:left="450"/>
        <w:contextualSpacing/>
        <w:rPr>
          <w:lang w:val="en-CA" w:eastAsia="en-CA"/>
        </w:rPr>
      </w:pPr>
    </w:p>
    <w:p w14:paraId="0081D995" w14:textId="77777777" w:rsidR="00175EC9" w:rsidRDefault="00175EC9" w:rsidP="00175EC9">
      <w:pPr>
        <w:pStyle w:val="Heading2"/>
        <w:rPr>
          <w:lang w:val="en-CA"/>
        </w:rPr>
      </w:pPr>
      <w:bookmarkStart w:id="288" w:name="_Toc502341825"/>
      <w:r>
        <w:rPr>
          <w:lang w:val="en-CA"/>
        </w:rPr>
        <w:t xml:space="preserve">Using Invoice Templates </w:t>
      </w:r>
      <w:r>
        <w:rPr>
          <w:noProof/>
        </w:rPr>
        <w:drawing>
          <wp:inline distT="0" distB="0" distL="0" distR="0" wp14:anchorId="195CDF25" wp14:editId="1AE960CA">
            <wp:extent cx="156011" cy="156011"/>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 name="templates-24x24.png"/>
                    <pic:cNvPicPr/>
                  </pic:nvPicPr>
                  <pic:blipFill>
                    <a:blip r:embed="rId81">
                      <a:extLst>
                        <a:ext uri="{28A0092B-C50C-407E-A947-70E740481C1C}">
                          <a14:useLocalDpi xmlns:a14="http://schemas.microsoft.com/office/drawing/2010/main" val="0"/>
                        </a:ext>
                      </a:extLst>
                    </a:blip>
                    <a:stretch>
                      <a:fillRect/>
                    </a:stretch>
                  </pic:blipFill>
                  <pic:spPr>
                    <a:xfrm>
                      <a:off x="0" y="0"/>
                      <a:ext cx="157389" cy="157389"/>
                    </a:xfrm>
                    <a:prstGeom prst="rect">
                      <a:avLst/>
                    </a:prstGeom>
                  </pic:spPr>
                </pic:pic>
              </a:graphicData>
            </a:graphic>
          </wp:inline>
        </w:drawing>
      </w:r>
      <w:bookmarkEnd w:id="288"/>
    </w:p>
    <w:p w14:paraId="673E37E4" w14:textId="77777777" w:rsidR="00E34EDA" w:rsidRDefault="00E34EDA" w:rsidP="00175EC9">
      <w:pPr>
        <w:pStyle w:val="BodyText"/>
        <w:rPr>
          <w:lang w:val="en-CA"/>
        </w:rPr>
      </w:pPr>
    </w:p>
    <w:p w14:paraId="1084D14B" w14:textId="650438BF" w:rsidR="00175EC9" w:rsidRDefault="00E34EDA" w:rsidP="00175EC9">
      <w:pPr>
        <w:pStyle w:val="BodyText"/>
        <w:rPr>
          <w:lang w:val="en-CA"/>
        </w:rPr>
      </w:pPr>
      <w:r>
        <w:rPr>
          <w:lang w:val="en-CA"/>
        </w:rPr>
        <w:t>Invoice T</w:t>
      </w:r>
      <w:r w:rsidR="00175EC9">
        <w:rPr>
          <w:lang w:val="en-CA"/>
        </w:rPr>
        <w:t>emplates are a h</w:t>
      </w:r>
      <w:r>
        <w:rPr>
          <w:lang w:val="en-CA"/>
        </w:rPr>
        <w:t>andy tool to speed entry of an I</w:t>
      </w:r>
      <w:r w:rsidR="00175EC9">
        <w:rPr>
          <w:lang w:val="en-CA"/>
        </w:rPr>
        <w:t>nvoice</w:t>
      </w:r>
      <w:r>
        <w:rPr>
          <w:lang w:val="en-CA"/>
        </w:rPr>
        <w:t>,</w:t>
      </w:r>
      <w:r w:rsidR="00175EC9">
        <w:rPr>
          <w:lang w:val="en-CA"/>
        </w:rPr>
        <w:t xml:space="preserve"> especially from smaller </w:t>
      </w:r>
      <w:r>
        <w:rPr>
          <w:lang w:val="en-CA"/>
        </w:rPr>
        <w:t>S</w:t>
      </w:r>
      <w:r w:rsidR="00175EC9">
        <w:rPr>
          <w:lang w:val="en-CA"/>
        </w:rPr>
        <w:t>uppliers</w:t>
      </w:r>
      <w:r>
        <w:rPr>
          <w:lang w:val="en-CA"/>
        </w:rPr>
        <w:t xml:space="preserve"> who only provide less than 50 Items to you. </w:t>
      </w:r>
      <w:r w:rsidR="00175EC9">
        <w:rPr>
          <w:lang w:val="en-CA"/>
        </w:rPr>
        <w:t>Once loaded</w:t>
      </w:r>
      <w:r>
        <w:rPr>
          <w:lang w:val="en-CA"/>
        </w:rPr>
        <w:t>,</w:t>
      </w:r>
      <w:r w:rsidR="00175EC9">
        <w:rPr>
          <w:lang w:val="en-CA"/>
        </w:rPr>
        <w:t xml:space="preserve"> the </w:t>
      </w:r>
      <w:r>
        <w:rPr>
          <w:lang w:val="en-CA"/>
        </w:rPr>
        <w:t>Invoice T</w:t>
      </w:r>
      <w:r w:rsidR="00175EC9">
        <w:rPr>
          <w:lang w:val="en-CA"/>
        </w:rPr>
        <w:t xml:space="preserve">emplate will load the </w:t>
      </w:r>
      <w:r>
        <w:rPr>
          <w:lang w:val="en-CA"/>
        </w:rPr>
        <w:t>S</w:t>
      </w:r>
      <w:r w:rsidR="00175EC9">
        <w:rPr>
          <w:lang w:val="en-CA"/>
        </w:rPr>
        <w:t>upplier an</w:t>
      </w:r>
      <w:r>
        <w:rPr>
          <w:lang w:val="en-CA"/>
        </w:rPr>
        <w:t>d the list of I</w:t>
      </w:r>
      <w:r w:rsidR="00175EC9">
        <w:rPr>
          <w:lang w:val="en-CA"/>
        </w:rPr>
        <w:t xml:space="preserve">tems </w:t>
      </w:r>
      <w:r>
        <w:rPr>
          <w:lang w:val="en-CA"/>
        </w:rPr>
        <w:t xml:space="preserve">you specified on the template. </w:t>
      </w:r>
      <w:r w:rsidR="00175EC9">
        <w:rPr>
          <w:lang w:val="en-CA"/>
        </w:rPr>
        <w:t>You can</w:t>
      </w:r>
      <w:r>
        <w:rPr>
          <w:lang w:val="en-CA"/>
        </w:rPr>
        <w:t xml:space="preserve"> then</w:t>
      </w:r>
      <w:r w:rsidR="00175EC9">
        <w:rPr>
          <w:lang w:val="en-CA"/>
        </w:rPr>
        <w:t xml:space="preserve"> enter the amounts </w:t>
      </w:r>
      <w:r>
        <w:rPr>
          <w:lang w:val="en-CA"/>
        </w:rPr>
        <w:t xml:space="preserve">purchased and the </w:t>
      </w:r>
      <w:r w:rsidRPr="009856C6">
        <w:rPr>
          <w:lang w:val="en-CA"/>
        </w:rPr>
        <w:t xml:space="preserve">0.00 </w:t>
      </w:r>
      <w:r w:rsidR="009856C6" w:rsidRPr="009856C6">
        <w:rPr>
          <w:lang w:val="en-CA"/>
        </w:rPr>
        <w:t>(Non-Purchased)</w:t>
      </w:r>
      <w:r w:rsidRPr="009856C6">
        <w:rPr>
          <w:lang w:val="en-CA"/>
        </w:rPr>
        <w:t xml:space="preserve"> I</w:t>
      </w:r>
      <w:r w:rsidR="00175EC9" w:rsidRPr="009856C6">
        <w:rPr>
          <w:lang w:val="en-CA"/>
        </w:rPr>
        <w:t xml:space="preserve">tems </w:t>
      </w:r>
      <w:r w:rsidR="00175EC9">
        <w:rPr>
          <w:lang w:val="en-CA"/>
        </w:rPr>
        <w:t>will be removed from the list.</w:t>
      </w:r>
    </w:p>
    <w:p w14:paraId="525DEB82" w14:textId="30F17F30" w:rsidR="00175EC9" w:rsidRDefault="00E34EDA" w:rsidP="00175EC9">
      <w:pPr>
        <w:pStyle w:val="BodyText"/>
        <w:rPr>
          <w:lang w:val="en-CA"/>
        </w:rPr>
      </w:pPr>
      <w:r>
        <w:rPr>
          <w:lang w:val="en-CA"/>
        </w:rPr>
        <w:lastRenderedPageBreak/>
        <w:t>To U</w:t>
      </w:r>
      <w:r w:rsidR="00175EC9">
        <w:rPr>
          <w:lang w:val="en-CA"/>
        </w:rPr>
        <w:t>se a</w:t>
      </w:r>
      <w:r>
        <w:rPr>
          <w:lang w:val="en-CA"/>
        </w:rPr>
        <w:t>n Invoice</w:t>
      </w:r>
      <w:r w:rsidR="00175EC9">
        <w:rPr>
          <w:lang w:val="en-CA"/>
        </w:rPr>
        <w:t xml:space="preserve"> </w:t>
      </w:r>
      <w:r>
        <w:rPr>
          <w:lang w:val="en-CA"/>
        </w:rPr>
        <w:t>T</w:t>
      </w:r>
      <w:r w:rsidR="00175EC9">
        <w:rPr>
          <w:lang w:val="en-CA"/>
        </w:rPr>
        <w:t>emplate</w:t>
      </w:r>
      <w:r>
        <w:rPr>
          <w:lang w:val="en-CA"/>
        </w:rPr>
        <w:t>:</w:t>
      </w:r>
    </w:p>
    <w:p w14:paraId="7820C795" w14:textId="3BF6A7B7" w:rsidR="00175EC9" w:rsidRDefault="008A39C5" w:rsidP="00A94219">
      <w:pPr>
        <w:pStyle w:val="BodyText"/>
        <w:numPr>
          <w:ilvl w:val="0"/>
          <w:numId w:val="98"/>
        </w:numPr>
        <w:ind w:left="360"/>
        <w:rPr>
          <w:lang w:val="en-CA"/>
        </w:rPr>
      </w:pPr>
      <w:r>
        <w:rPr>
          <w:lang w:val="en-CA"/>
        </w:rPr>
        <w:t>Choose</w:t>
      </w:r>
      <w:r w:rsidR="00175EC9">
        <w:rPr>
          <w:lang w:val="en-CA"/>
        </w:rPr>
        <w:t xml:space="preserve"> </w:t>
      </w:r>
      <w:r w:rsidR="00175EC9" w:rsidRPr="00E34EDA">
        <w:rPr>
          <w:b/>
          <w:lang w:val="en-CA"/>
        </w:rPr>
        <w:t>Invoice</w:t>
      </w:r>
      <w:r w:rsidR="00175EC9">
        <w:rPr>
          <w:lang w:val="en-CA"/>
        </w:rPr>
        <w:t xml:space="preserve"> </w:t>
      </w:r>
      <w:r w:rsidR="00175EC9">
        <w:rPr>
          <w:noProof/>
        </w:rPr>
        <w:drawing>
          <wp:inline distT="0" distB="0" distL="0" distR="0" wp14:anchorId="0632F0C4" wp14:editId="6B4B3856">
            <wp:extent cx="121342" cy="121342"/>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 name="invoicing-24x24.png"/>
                    <pic:cNvPicPr/>
                  </pic:nvPicPr>
                  <pic:blipFill>
                    <a:blip r:embed="rId77">
                      <a:extLst>
                        <a:ext uri="{28A0092B-C50C-407E-A947-70E740481C1C}">
                          <a14:useLocalDpi xmlns:a14="http://schemas.microsoft.com/office/drawing/2010/main" val="0"/>
                        </a:ext>
                      </a:extLst>
                    </a:blip>
                    <a:stretch>
                      <a:fillRect/>
                    </a:stretch>
                  </pic:blipFill>
                  <pic:spPr>
                    <a:xfrm>
                      <a:off x="0" y="0"/>
                      <a:ext cx="124546" cy="124546"/>
                    </a:xfrm>
                    <a:prstGeom prst="rect">
                      <a:avLst/>
                    </a:prstGeom>
                  </pic:spPr>
                </pic:pic>
              </a:graphicData>
            </a:graphic>
          </wp:inline>
        </w:drawing>
      </w:r>
      <w:r w:rsidR="00175EC9">
        <w:rPr>
          <w:lang w:val="en-CA"/>
        </w:rPr>
        <w:t xml:space="preserve"> </w:t>
      </w:r>
      <w:r w:rsidR="00E34EDA">
        <w:rPr>
          <w:lang w:val="en-CA"/>
        </w:rPr>
        <w:t>(OCDesktop Toolbar).</w:t>
      </w:r>
    </w:p>
    <w:p w14:paraId="1C959020" w14:textId="5EF2D062" w:rsidR="00175EC9" w:rsidRDefault="00175EC9" w:rsidP="00A94219">
      <w:pPr>
        <w:pStyle w:val="BodyText"/>
        <w:numPr>
          <w:ilvl w:val="0"/>
          <w:numId w:val="98"/>
        </w:numPr>
        <w:ind w:left="360"/>
        <w:rPr>
          <w:lang w:val="en-CA"/>
        </w:rPr>
      </w:pPr>
      <w:r>
        <w:rPr>
          <w:lang w:val="en-CA"/>
        </w:rPr>
        <w:t xml:space="preserve">Click </w:t>
      </w:r>
      <w:commentRangeStart w:id="289"/>
      <w:r w:rsidRPr="009856C6">
        <w:rPr>
          <w:b/>
          <w:highlight w:val="magenta"/>
          <w:lang w:val="en-CA"/>
        </w:rPr>
        <w:t>New</w:t>
      </w:r>
      <w:commentRangeEnd w:id="289"/>
      <w:r w:rsidR="00E34EDA" w:rsidRPr="009856C6">
        <w:rPr>
          <w:rStyle w:val="CommentReference"/>
          <w:highlight w:val="magenta"/>
        </w:rPr>
        <w:commentReference w:id="289"/>
      </w:r>
      <w:r w:rsidR="009856C6">
        <w:rPr>
          <w:b/>
          <w:lang w:val="en-CA"/>
        </w:rPr>
        <w:t xml:space="preserve"> </w:t>
      </w:r>
      <w:r w:rsidR="009856C6">
        <w:rPr>
          <w:noProof/>
        </w:rPr>
        <w:drawing>
          <wp:inline distT="0" distB="0" distL="0" distR="0" wp14:anchorId="24313877" wp14:editId="06583256">
            <wp:extent cx="152421" cy="152421"/>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new-16.png"/>
                    <pic:cNvPicPr/>
                  </pic:nvPicPr>
                  <pic:blipFill>
                    <a:blip r:embed="rId151">
                      <a:extLst>
                        <a:ext uri="{28A0092B-C50C-407E-A947-70E740481C1C}">
                          <a14:useLocalDpi xmlns:a14="http://schemas.microsoft.com/office/drawing/2010/main" val="0"/>
                        </a:ext>
                      </a:extLst>
                    </a:blip>
                    <a:stretch>
                      <a:fillRect/>
                    </a:stretch>
                  </pic:blipFill>
                  <pic:spPr>
                    <a:xfrm>
                      <a:off x="0" y="0"/>
                      <a:ext cx="152421" cy="152421"/>
                    </a:xfrm>
                    <a:prstGeom prst="rect">
                      <a:avLst/>
                    </a:prstGeom>
                  </pic:spPr>
                </pic:pic>
              </a:graphicData>
            </a:graphic>
          </wp:inline>
        </w:drawing>
      </w:r>
      <w:r w:rsidR="00E34EDA" w:rsidRPr="00E34EDA">
        <w:rPr>
          <w:lang w:val="en-CA"/>
        </w:rPr>
        <w:t>.</w:t>
      </w:r>
    </w:p>
    <w:p w14:paraId="55856FCE" w14:textId="7D109633" w:rsidR="00175EC9" w:rsidRDefault="008A39C5" w:rsidP="00A94219">
      <w:pPr>
        <w:pStyle w:val="BodyText"/>
        <w:numPr>
          <w:ilvl w:val="0"/>
          <w:numId w:val="98"/>
        </w:numPr>
        <w:ind w:left="360"/>
        <w:rPr>
          <w:lang w:val="en-CA"/>
        </w:rPr>
      </w:pPr>
      <w:r>
        <w:rPr>
          <w:lang w:val="en-CA"/>
        </w:rPr>
        <w:t>Select</w:t>
      </w:r>
      <w:r w:rsidR="00175EC9">
        <w:rPr>
          <w:lang w:val="en-CA"/>
        </w:rPr>
        <w:t xml:space="preserve"> </w:t>
      </w:r>
      <w:r w:rsidR="00175EC9" w:rsidRPr="00CD24D7">
        <w:rPr>
          <w:b/>
          <w:lang w:val="en-CA"/>
        </w:rPr>
        <w:t>Temp</w:t>
      </w:r>
      <w:r w:rsidR="00175EC9">
        <w:rPr>
          <w:b/>
          <w:lang w:val="en-CA"/>
        </w:rPr>
        <w:t>l</w:t>
      </w:r>
      <w:r w:rsidR="00175EC9" w:rsidRPr="00CD24D7">
        <w:rPr>
          <w:b/>
          <w:lang w:val="en-CA"/>
        </w:rPr>
        <w:t>ate</w:t>
      </w:r>
      <w:r w:rsidR="00175EC9">
        <w:rPr>
          <w:lang w:val="en-CA"/>
        </w:rPr>
        <w:t xml:space="preserve"> </w:t>
      </w:r>
      <w:r w:rsidR="00175EC9">
        <w:rPr>
          <w:noProof/>
        </w:rPr>
        <w:drawing>
          <wp:inline distT="0" distB="0" distL="0" distR="0" wp14:anchorId="3FBD30BB" wp14:editId="58034894">
            <wp:extent cx="124593" cy="124593"/>
            <wp:effectExtent l="0" t="0" r="8890" b="889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 name="templates-24x24.png"/>
                    <pic:cNvPicPr/>
                  </pic:nvPicPr>
                  <pic:blipFill>
                    <a:blip r:embed="rId81">
                      <a:extLst>
                        <a:ext uri="{28A0092B-C50C-407E-A947-70E740481C1C}">
                          <a14:useLocalDpi xmlns:a14="http://schemas.microsoft.com/office/drawing/2010/main" val="0"/>
                        </a:ext>
                      </a:extLst>
                    </a:blip>
                    <a:stretch>
                      <a:fillRect/>
                    </a:stretch>
                  </pic:blipFill>
                  <pic:spPr>
                    <a:xfrm>
                      <a:off x="0" y="0"/>
                      <a:ext cx="126955" cy="126955"/>
                    </a:xfrm>
                    <a:prstGeom prst="rect">
                      <a:avLst/>
                    </a:prstGeom>
                  </pic:spPr>
                </pic:pic>
              </a:graphicData>
            </a:graphic>
          </wp:inline>
        </w:drawing>
      </w:r>
      <w:r w:rsidR="00175EC9">
        <w:rPr>
          <w:lang w:val="en-CA"/>
        </w:rPr>
        <w:t xml:space="preserve"> </w:t>
      </w:r>
      <w:r w:rsidR="00E34EDA">
        <w:rPr>
          <w:lang w:val="en-CA"/>
        </w:rPr>
        <w:t>(Invoice Toolbar).</w:t>
      </w:r>
    </w:p>
    <w:p w14:paraId="7B1F2718" w14:textId="6345E79B" w:rsidR="00175EC9" w:rsidRDefault="00175EC9" w:rsidP="00A94219">
      <w:pPr>
        <w:pStyle w:val="BodyText"/>
        <w:numPr>
          <w:ilvl w:val="0"/>
          <w:numId w:val="98"/>
        </w:numPr>
        <w:ind w:left="360"/>
        <w:rPr>
          <w:lang w:val="en-CA"/>
        </w:rPr>
      </w:pPr>
      <w:r>
        <w:rPr>
          <w:lang w:val="en-CA"/>
        </w:rPr>
        <w:t xml:space="preserve">A list of previously saved </w:t>
      </w:r>
      <w:r w:rsidR="009856C6">
        <w:rPr>
          <w:b/>
          <w:lang w:val="en-CA"/>
        </w:rPr>
        <w:t>Templates</w:t>
      </w:r>
      <w:r>
        <w:rPr>
          <w:lang w:val="en-CA"/>
        </w:rPr>
        <w:t xml:space="preserve"> will be displayed. To add a new template, see </w:t>
      </w:r>
      <w:r>
        <w:rPr>
          <w:rStyle w:val="C1HJump"/>
        </w:rPr>
        <w:t xml:space="preserve">Creating </w:t>
      </w:r>
      <w:r w:rsidRPr="002B3058">
        <w:rPr>
          <w:rStyle w:val="C1HJump"/>
        </w:rPr>
        <w:t>an Invoice Template</w:t>
      </w:r>
      <w:r w:rsidRPr="002B3058">
        <w:rPr>
          <w:rStyle w:val="C1HJump"/>
          <w:vanish/>
        </w:rPr>
        <w:t>|topic=Creating an Invoice Template</w:t>
      </w:r>
      <w:r>
        <w:rPr>
          <w:rStyle w:val="C1HJump"/>
        </w:rPr>
        <w:t>.</w:t>
      </w:r>
    </w:p>
    <w:p w14:paraId="752BCE2F" w14:textId="05A7D0C7" w:rsidR="00175EC9" w:rsidRDefault="00175EC9" w:rsidP="00A94219">
      <w:pPr>
        <w:pStyle w:val="BodyText"/>
        <w:numPr>
          <w:ilvl w:val="0"/>
          <w:numId w:val="98"/>
        </w:numPr>
        <w:ind w:left="360"/>
        <w:rPr>
          <w:lang w:val="en-CA"/>
        </w:rPr>
      </w:pPr>
      <w:r>
        <w:rPr>
          <w:lang w:val="en-CA"/>
        </w:rPr>
        <w:t xml:space="preserve">Choose the </w:t>
      </w:r>
      <w:r w:rsidR="009856C6">
        <w:rPr>
          <w:b/>
          <w:lang w:val="en-CA"/>
        </w:rPr>
        <w:t>Invoice T</w:t>
      </w:r>
      <w:r w:rsidRPr="009856C6">
        <w:rPr>
          <w:b/>
          <w:lang w:val="en-CA"/>
        </w:rPr>
        <w:t>emplate</w:t>
      </w:r>
      <w:r>
        <w:rPr>
          <w:lang w:val="en-CA"/>
        </w:rPr>
        <w:t xml:space="preserve"> you wish to </w:t>
      </w:r>
      <w:r w:rsidRPr="008A39C5">
        <w:rPr>
          <w:highlight w:val="magenta"/>
          <w:lang w:val="en-CA"/>
        </w:rPr>
        <w:t>load</w:t>
      </w:r>
      <w:r w:rsidR="009856C6">
        <w:rPr>
          <w:lang w:val="en-CA"/>
        </w:rPr>
        <w:t>.</w:t>
      </w:r>
    </w:p>
    <w:p w14:paraId="2C91D4B1" w14:textId="6A9D2868" w:rsidR="00175EC9" w:rsidRDefault="00175EC9" w:rsidP="00A94219">
      <w:pPr>
        <w:pStyle w:val="BodyText"/>
        <w:numPr>
          <w:ilvl w:val="0"/>
          <w:numId w:val="98"/>
        </w:numPr>
        <w:ind w:left="360"/>
        <w:rPr>
          <w:lang w:val="en-CA"/>
        </w:rPr>
      </w:pPr>
      <w:r>
        <w:rPr>
          <w:lang w:val="en-CA"/>
        </w:rPr>
        <w:t xml:space="preserve">The </w:t>
      </w:r>
      <w:r w:rsidR="009856C6" w:rsidRPr="009856C6">
        <w:rPr>
          <w:b/>
          <w:lang w:val="en-CA"/>
        </w:rPr>
        <w:t>I</w:t>
      </w:r>
      <w:r w:rsidRPr="009856C6">
        <w:rPr>
          <w:b/>
          <w:lang w:val="en-CA"/>
        </w:rPr>
        <w:t>nv</w:t>
      </w:r>
      <w:r w:rsidR="009856C6" w:rsidRPr="009856C6">
        <w:rPr>
          <w:b/>
          <w:lang w:val="en-CA"/>
        </w:rPr>
        <w:t>oice</w:t>
      </w:r>
      <w:r w:rsidR="009856C6">
        <w:rPr>
          <w:lang w:val="en-CA"/>
        </w:rPr>
        <w:t xml:space="preserve"> is now populated with the S</w:t>
      </w:r>
      <w:r>
        <w:rPr>
          <w:lang w:val="en-CA"/>
        </w:rPr>
        <w:t xml:space="preserve">upplier and </w:t>
      </w:r>
      <w:r w:rsidR="009856C6">
        <w:rPr>
          <w:lang w:val="en-CA"/>
        </w:rPr>
        <w:t>I</w:t>
      </w:r>
      <w:r>
        <w:rPr>
          <w:lang w:val="en-CA"/>
        </w:rPr>
        <w:t xml:space="preserve">tems from that </w:t>
      </w:r>
      <w:r w:rsidR="009856C6">
        <w:rPr>
          <w:lang w:val="en-CA"/>
        </w:rPr>
        <w:t>T</w:t>
      </w:r>
      <w:r>
        <w:rPr>
          <w:lang w:val="en-CA"/>
        </w:rPr>
        <w:t>emplate.</w:t>
      </w:r>
    </w:p>
    <w:p w14:paraId="743F7172" w14:textId="77777777" w:rsidR="009856C6" w:rsidRDefault="00175EC9" w:rsidP="00A94219">
      <w:pPr>
        <w:pStyle w:val="BodyText"/>
        <w:numPr>
          <w:ilvl w:val="0"/>
          <w:numId w:val="98"/>
        </w:numPr>
        <w:ind w:left="360"/>
        <w:rPr>
          <w:lang w:val="en-CA"/>
        </w:rPr>
      </w:pPr>
      <w:r>
        <w:rPr>
          <w:lang w:val="en-CA"/>
        </w:rPr>
        <w:t xml:space="preserve">Enter the </w:t>
      </w:r>
      <w:r w:rsidR="009856C6">
        <w:rPr>
          <w:b/>
          <w:lang w:val="en-CA"/>
        </w:rPr>
        <w:t>I</w:t>
      </w:r>
      <w:r w:rsidRPr="009856C6">
        <w:rPr>
          <w:b/>
          <w:lang w:val="en-CA"/>
        </w:rPr>
        <w:t>nvoice</w:t>
      </w:r>
      <w:r>
        <w:rPr>
          <w:lang w:val="en-CA"/>
        </w:rPr>
        <w:t xml:space="preserve"> as normal</w:t>
      </w:r>
      <w:r w:rsidR="009856C6">
        <w:rPr>
          <w:lang w:val="en-CA"/>
        </w:rPr>
        <w:t>.</w:t>
      </w:r>
      <w:r>
        <w:rPr>
          <w:lang w:val="en-CA"/>
        </w:rPr>
        <w:t xml:space="preserve"> </w:t>
      </w:r>
      <w:r w:rsidR="009856C6" w:rsidRPr="009856C6">
        <w:rPr>
          <w:highlight w:val="magenta"/>
          <w:lang w:val="en-CA"/>
        </w:rPr>
        <w:t>Enter</w:t>
      </w:r>
      <w:r>
        <w:rPr>
          <w:lang w:val="en-CA"/>
        </w:rPr>
        <w:t xml:space="preserve"> any non-purchased </w:t>
      </w:r>
      <w:r w:rsidR="009856C6">
        <w:rPr>
          <w:lang w:val="en-CA"/>
        </w:rPr>
        <w:t>I</w:t>
      </w:r>
      <w:r>
        <w:rPr>
          <w:lang w:val="en-CA"/>
        </w:rPr>
        <w:t xml:space="preserve">tems as 0.00 or </w:t>
      </w:r>
      <w:r w:rsidR="009856C6">
        <w:rPr>
          <w:lang w:val="en-CA"/>
        </w:rPr>
        <w:t>remove</w:t>
      </w:r>
      <w:r>
        <w:rPr>
          <w:lang w:val="en-CA"/>
        </w:rPr>
        <w:t xml:space="preserve"> </w:t>
      </w:r>
      <w:r w:rsidR="009856C6">
        <w:rPr>
          <w:lang w:val="en-CA"/>
        </w:rPr>
        <w:t xml:space="preserve">them </w:t>
      </w:r>
      <w:r>
        <w:rPr>
          <w:lang w:val="en-CA"/>
        </w:rPr>
        <w:t>from the list</w:t>
      </w:r>
      <w:r w:rsidR="009856C6">
        <w:rPr>
          <w:lang w:val="en-CA"/>
        </w:rPr>
        <w:t>.</w:t>
      </w:r>
    </w:p>
    <w:p w14:paraId="71994844" w14:textId="1AF47E5D" w:rsidR="00175EC9" w:rsidRDefault="009856C6" w:rsidP="009856C6">
      <w:pPr>
        <w:pStyle w:val="BodyText"/>
        <w:ind w:left="360"/>
        <w:rPr>
          <w:lang w:val="en-CA"/>
        </w:rPr>
      </w:pPr>
      <w:r>
        <w:rPr>
          <w:b/>
          <w:lang w:val="en-CA"/>
        </w:rPr>
        <w:t xml:space="preserve">NOTE: </w:t>
      </w:r>
      <w:r w:rsidRPr="009856C6">
        <w:rPr>
          <w:lang w:val="en-CA"/>
        </w:rPr>
        <w:t>T</w:t>
      </w:r>
      <w:r>
        <w:rPr>
          <w:lang w:val="en-CA"/>
        </w:rPr>
        <w:t>he non-purchased I</w:t>
      </w:r>
      <w:r w:rsidR="00175EC9">
        <w:rPr>
          <w:lang w:val="en-CA"/>
        </w:rPr>
        <w:t>tems will be automatically removed</w:t>
      </w:r>
      <w:r>
        <w:rPr>
          <w:lang w:val="en-CA"/>
        </w:rPr>
        <w:t xml:space="preserve"> from the list up</w:t>
      </w:r>
      <w:r w:rsidR="00175EC9">
        <w:rPr>
          <w:lang w:val="en-CA"/>
        </w:rPr>
        <w:t xml:space="preserve">on </w:t>
      </w:r>
      <w:r>
        <w:rPr>
          <w:lang w:val="en-CA"/>
        </w:rPr>
        <w:t>saving</w:t>
      </w:r>
      <w:r w:rsidR="00175EC9">
        <w:rPr>
          <w:lang w:val="en-CA"/>
        </w:rPr>
        <w:t>.</w:t>
      </w:r>
    </w:p>
    <w:p w14:paraId="20763ADD" w14:textId="406ADD98" w:rsidR="00175EC9" w:rsidRPr="009856C6" w:rsidRDefault="00175EC9" w:rsidP="00A94219">
      <w:pPr>
        <w:pStyle w:val="BodyText"/>
        <w:numPr>
          <w:ilvl w:val="0"/>
          <w:numId w:val="98"/>
        </w:numPr>
        <w:ind w:left="360"/>
        <w:rPr>
          <w:highlight w:val="magenta"/>
          <w:lang w:val="en-CA"/>
        </w:rPr>
      </w:pPr>
      <w:r w:rsidRPr="009856C6">
        <w:rPr>
          <w:highlight w:val="magenta"/>
        </w:rPr>
        <w:t xml:space="preserve">Enter any </w:t>
      </w:r>
      <w:r w:rsidRPr="009856C6">
        <w:rPr>
          <w:b/>
          <w:highlight w:val="magenta"/>
        </w:rPr>
        <w:t xml:space="preserve">Taxes/Adjustments </w:t>
      </w:r>
      <w:r w:rsidRPr="009856C6">
        <w:rPr>
          <w:b/>
          <w:noProof/>
          <w:highlight w:val="magenta"/>
        </w:rPr>
        <w:drawing>
          <wp:inline distT="0" distB="0" distL="0" distR="0" wp14:anchorId="11043D05" wp14:editId="6AA5A7D4">
            <wp:extent cx="112651" cy="112651"/>
            <wp:effectExtent l="0" t="0" r="1905" b="1905"/>
            <wp:docPr id="704" name="Picture 704" descr="taxes-and-adjustments-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descr="taxes-and-adjustments-24x2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14992" cy="114992"/>
                    </a:xfrm>
                    <a:prstGeom prst="rect">
                      <a:avLst/>
                    </a:prstGeom>
                    <a:noFill/>
                    <a:ln>
                      <a:noFill/>
                    </a:ln>
                  </pic:spPr>
                </pic:pic>
              </a:graphicData>
            </a:graphic>
          </wp:inline>
        </w:drawing>
      </w:r>
      <w:r w:rsidRPr="009856C6">
        <w:rPr>
          <w:highlight w:val="magenta"/>
        </w:rPr>
        <w:t xml:space="preserve">, </w:t>
      </w:r>
      <w:r w:rsidRPr="009856C6">
        <w:rPr>
          <w:b/>
          <w:highlight w:val="magenta"/>
        </w:rPr>
        <w:t>Request any</w:t>
      </w:r>
      <w:r w:rsidRPr="009856C6">
        <w:rPr>
          <w:highlight w:val="magenta"/>
        </w:rPr>
        <w:t xml:space="preserve"> </w:t>
      </w:r>
      <w:r w:rsidRPr="009856C6">
        <w:rPr>
          <w:b/>
          <w:highlight w:val="magenta"/>
        </w:rPr>
        <w:t xml:space="preserve">Credits </w:t>
      </w:r>
      <w:r w:rsidRPr="009856C6">
        <w:rPr>
          <w:b/>
          <w:noProof/>
          <w:highlight w:val="magenta"/>
        </w:rPr>
        <w:drawing>
          <wp:inline distT="0" distB="0" distL="0" distR="0" wp14:anchorId="70246700" wp14:editId="3F9055EC">
            <wp:extent cx="116539" cy="116539"/>
            <wp:effectExtent l="0" t="0" r="0" b="0"/>
            <wp:docPr id="705" name="Picture 705" descr="credit-requests-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descr="credit-requests-24x2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20030" cy="120030"/>
                    </a:xfrm>
                    <a:prstGeom prst="rect">
                      <a:avLst/>
                    </a:prstGeom>
                    <a:noFill/>
                    <a:ln>
                      <a:noFill/>
                    </a:ln>
                  </pic:spPr>
                </pic:pic>
              </a:graphicData>
            </a:graphic>
          </wp:inline>
        </w:drawing>
      </w:r>
      <w:r w:rsidRPr="009856C6">
        <w:rPr>
          <w:highlight w:val="magenta"/>
        </w:rPr>
        <w:t xml:space="preserve"> and </w:t>
      </w:r>
      <w:r w:rsidRPr="009856C6">
        <w:rPr>
          <w:b/>
          <w:highlight w:val="magenta"/>
        </w:rPr>
        <w:t xml:space="preserve">Expenses </w:t>
      </w:r>
      <w:r w:rsidRPr="009856C6">
        <w:rPr>
          <w:b/>
          <w:noProof/>
          <w:highlight w:val="magenta"/>
        </w:rPr>
        <w:drawing>
          <wp:inline distT="0" distB="0" distL="0" distR="0" wp14:anchorId="1F3D205E" wp14:editId="070F83A1">
            <wp:extent cx="104008" cy="104008"/>
            <wp:effectExtent l="0" t="0" r="0" b="0"/>
            <wp:docPr id="706" name="Picture 706" descr="expenses-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descr="expenses-24x2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07823" cy="107823"/>
                    </a:xfrm>
                    <a:prstGeom prst="rect">
                      <a:avLst/>
                    </a:prstGeom>
                    <a:noFill/>
                    <a:ln>
                      <a:noFill/>
                    </a:ln>
                  </pic:spPr>
                </pic:pic>
              </a:graphicData>
            </a:graphic>
          </wp:inline>
        </w:drawing>
      </w:r>
      <w:r w:rsidRPr="009856C6">
        <w:rPr>
          <w:highlight w:val="magenta"/>
        </w:rPr>
        <w:t xml:space="preserve"> as required</w:t>
      </w:r>
      <w:r w:rsidR="009856C6" w:rsidRPr="009856C6">
        <w:rPr>
          <w:highlight w:val="magenta"/>
          <w:lang w:val="en-CA"/>
        </w:rPr>
        <w:t xml:space="preserve"> to balance the I</w:t>
      </w:r>
      <w:r w:rsidRPr="009856C6">
        <w:rPr>
          <w:highlight w:val="magenta"/>
          <w:lang w:val="en-CA"/>
        </w:rPr>
        <w:t>nvoice.</w:t>
      </w:r>
    </w:p>
    <w:p w14:paraId="72BCE1F6" w14:textId="77777777" w:rsidR="00175EC9" w:rsidRDefault="00175EC9" w:rsidP="00A94219">
      <w:pPr>
        <w:pStyle w:val="BodyText"/>
        <w:numPr>
          <w:ilvl w:val="0"/>
          <w:numId w:val="98"/>
        </w:numPr>
        <w:ind w:left="360"/>
        <w:rPr>
          <w:lang w:val="en-CA"/>
        </w:rPr>
      </w:pPr>
      <w:r>
        <w:rPr>
          <w:lang w:val="en-CA"/>
        </w:rPr>
        <w:t xml:space="preserve">Click </w:t>
      </w:r>
      <w:r w:rsidRPr="002B3058">
        <w:rPr>
          <w:b/>
          <w:lang w:val="en-CA"/>
        </w:rPr>
        <w:t>Save</w:t>
      </w:r>
      <w:r>
        <w:rPr>
          <w:b/>
          <w:lang w:val="en-CA"/>
        </w:rPr>
        <w:t xml:space="preserve"> </w:t>
      </w:r>
      <w:r>
        <w:rPr>
          <w:rFonts w:asciiTheme="minorHAnsi" w:hAnsiTheme="minorHAnsi"/>
          <w:b/>
          <w:noProof/>
        </w:rPr>
        <w:drawing>
          <wp:inline distT="0" distB="0" distL="0" distR="0" wp14:anchorId="793963EB" wp14:editId="29BB2390">
            <wp:extent cx="130010" cy="130010"/>
            <wp:effectExtent l="0" t="0" r="3810" b="3810"/>
            <wp:docPr id="707" name="Picture 707" descr="sav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descr="save-24x2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31718" cy="131718"/>
                    </a:xfrm>
                    <a:prstGeom prst="rect">
                      <a:avLst/>
                    </a:prstGeom>
                    <a:noFill/>
                    <a:ln>
                      <a:noFill/>
                    </a:ln>
                  </pic:spPr>
                </pic:pic>
              </a:graphicData>
            </a:graphic>
          </wp:inline>
        </w:drawing>
      </w:r>
      <w:r>
        <w:rPr>
          <w:b/>
          <w:lang w:val="en-CA"/>
        </w:rPr>
        <w:t>.</w:t>
      </w:r>
    </w:p>
    <w:p w14:paraId="5335849D" w14:textId="77777777" w:rsidR="00175EC9" w:rsidRDefault="00175EC9" w:rsidP="00175EC9">
      <w:pPr>
        <w:pStyle w:val="BodyText"/>
        <w:rPr>
          <w:lang w:val="en-CA"/>
        </w:rPr>
      </w:pPr>
    </w:p>
    <w:p w14:paraId="472D6AC1" w14:textId="606D89EF" w:rsidR="00175EC9" w:rsidRDefault="00175EC9" w:rsidP="00175EC9">
      <w:pPr>
        <w:pStyle w:val="Heading3"/>
        <w:rPr>
          <w:lang w:val="en-CA"/>
        </w:rPr>
      </w:pPr>
      <w:bookmarkStart w:id="290" w:name="_Toc502341826"/>
      <w:r>
        <w:rPr>
          <w:lang w:val="en-CA"/>
        </w:rPr>
        <w:t xml:space="preserve">Creating an Invoice Template </w:t>
      </w:r>
      <w:r>
        <w:rPr>
          <w:noProof/>
        </w:rPr>
        <w:drawing>
          <wp:inline distT="0" distB="0" distL="0" distR="0" wp14:anchorId="0B500217" wp14:editId="176CD75E">
            <wp:extent cx="155843" cy="155843"/>
            <wp:effectExtent l="0" t="0" r="0" b="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 name="templates-24x24.png"/>
                    <pic:cNvPicPr/>
                  </pic:nvPicPr>
                  <pic:blipFill>
                    <a:blip r:embed="rId81">
                      <a:extLst>
                        <a:ext uri="{28A0092B-C50C-407E-A947-70E740481C1C}">
                          <a14:useLocalDpi xmlns:a14="http://schemas.microsoft.com/office/drawing/2010/main" val="0"/>
                        </a:ext>
                      </a:extLst>
                    </a:blip>
                    <a:stretch>
                      <a:fillRect/>
                    </a:stretch>
                  </pic:blipFill>
                  <pic:spPr>
                    <a:xfrm>
                      <a:off x="0" y="0"/>
                      <a:ext cx="162456" cy="162456"/>
                    </a:xfrm>
                    <a:prstGeom prst="rect">
                      <a:avLst/>
                    </a:prstGeom>
                  </pic:spPr>
                </pic:pic>
              </a:graphicData>
            </a:graphic>
          </wp:inline>
        </w:drawing>
      </w:r>
      <w:bookmarkEnd w:id="290"/>
    </w:p>
    <w:p w14:paraId="34654149" w14:textId="63957127" w:rsidR="00175EC9" w:rsidRDefault="00175EC9" w:rsidP="00175EC9">
      <w:pPr>
        <w:pStyle w:val="BodyText"/>
        <w:rPr>
          <w:lang w:val="en-CA"/>
        </w:rPr>
      </w:pPr>
      <w:r>
        <w:rPr>
          <w:lang w:val="en-CA"/>
        </w:rPr>
        <w:t xml:space="preserve">Templates are a great way to populate an invoice for speedy entry. </w:t>
      </w:r>
    </w:p>
    <w:p w14:paraId="2B8658D3" w14:textId="30DF6B37" w:rsidR="00175EC9" w:rsidRPr="009856C6" w:rsidRDefault="009856C6" w:rsidP="00175EC9">
      <w:pPr>
        <w:pStyle w:val="BodyText"/>
        <w:rPr>
          <w:b/>
          <w:i/>
          <w:lang w:val="en-CA"/>
        </w:rPr>
      </w:pPr>
      <w:r w:rsidRPr="009856C6">
        <w:rPr>
          <w:b/>
          <w:i/>
          <w:noProof/>
        </w:rPr>
        <w:drawing>
          <wp:anchor distT="0" distB="0" distL="114300" distR="114300" simplePos="0" relativeHeight="251681792" behindDoc="0" locked="0" layoutInCell="1" allowOverlap="1" wp14:anchorId="6EB5FFA6" wp14:editId="425BC0BC">
            <wp:simplePos x="0" y="0"/>
            <wp:positionH relativeFrom="column">
              <wp:posOffset>0</wp:posOffset>
            </wp:positionH>
            <wp:positionV relativeFrom="paragraph">
              <wp:posOffset>-2540</wp:posOffset>
            </wp:positionV>
            <wp:extent cx="228600" cy="228600"/>
            <wp:effectExtent l="0" t="0" r="0" b="0"/>
            <wp:wrapSquare wrapText="bothSides"/>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warning-24x24.png"/>
                    <pic:cNvPicPr/>
                  </pic:nvPicPr>
                  <pic:blipFill>
                    <a:blip r:embed="rId9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anchor>
        </w:drawing>
      </w:r>
      <w:r>
        <w:rPr>
          <w:b/>
          <w:i/>
          <w:lang w:val="en-CA"/>
        </w:rPr>
        <w:t>We recommend that you become familiar with entering an Invoice first before using Invoice Templates.</w:t>
      </w:r>
    </w:p>
    <w:p w14:paraId="14F26153" w14:textId="6092A432" w:rsidR="00175EC9" w:rsidRDefault="009856C6" w:rsidP="00175EC9">
      <w:pPr>
        <w:pStyle w:val="BodyText"/>
        <w:rPr>
          <w:lang w:val="en-CA"/>
        </w:rPr>
      </w:pPr>
      <w:r>
        <w:rPr>
          <w:lang w:val="en-CA"/>
        </w:rPr>
        <w:t>To C</w:t>
      </w:r>
      <w:r w:rsidR="00175EC9">
        <w:rPr>
          <w:lang w:val="en-CA"/>
        </w:rPr>
        <w:t xml:space="preserve">reate a </w:t>
      </w:r>
      <w:r>
        <w:rPr>
          <w:lang w:val="en-CA"/>
        </w:rPr>
        <w:t>N</w:t>
      </w:r>
      <w:r w:rsidR="00175EC9">
        <w:rPr>
          <w:lang w:val="en-CA"/>
        </w:rPr>
        <w:t xml:space="preserve">ew </w:t>
      </w:r>
      <w:r w:rsidR="00175EC9" w:rsidRPr="009856C6">
        <w:rPr>
          <w:lang w:val="en-CA"/>
        </w:rPr>
        <w:t>Invoice Template</w:t>
      </w:r>
      <w:r>
        <w:rPr>
          <w:lang w:val="en-CA"/>
        </w:rPr>
        <w:t>:</w:t>
      </w:r>
    </w:p>
    <w:p w14:paraId="318C5910" w14:textId="3522E8AC" w:rsidR="00175EC9" w:rsidRDefault="008A39C5" w:rsidP="00A94219">
      <w:pPr>
        <w:pStyle w:val="BodyText"/>
        <w:numPr>
          <w:ilvl w:val="0"/>
          <w:numId w:val="139"/>
        </w:numPr>
        <w:rPr>
          <w:lang w:val="en-CA"/>
        </w:rPr>
      </w:pPr>
      <w:bookmarkStart w:id="291" w:name="OLE_LINK144"/>
      <w:bookmarkStart w:id="292" w:name="OLE_LINK145"/>
      <w:r>
        <w:rPr>
          <w:lang w:val="en-CA"/>
        </w:rPr>
        <w:t>Choose</w:t>
      </w:r>
      <w:r w:rsidR="00175EC9">
        <w:rPr>
          <w:lang w:val="en-CA"/>
        </w:rPr>
        <w:t xml:space="preserve"> </w:t>
      </w:r>
      <w:r w:rsidR="00175EC9" w:rsidRPr="00571C75">
        <w:rPr>
          <w:b/>
          <w:lang w:val="en-CA"/>
        </w:rPr>
        <w:t>Invoices</w:t>
      </w:r>
      <w:r w:rsidR="00175EC9">
        <w:rPr>
          <w:lang w:val="en-CA"/>
        </w:rPr>
        <w:t xml:space="preserve"> </w:t>
      </w:r>
      <w:r w:rsidR="00175EC9">
        <w:rPr>
          <w:noProof/>
        </w:rPr>
        <w:drawing>
          <wp:inline distT="0" distB="0" distL="0" distR="0" wp14:anchorId="458EEEAA" wp14:editId="1766CE78">
            <wp:extent cx="160345" cy="160345"/>
            <wp:effectExtent l="0" t="0" r="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 name="invoicing-24x24.png"/>
                    <pic:cNvPicPr/>
                  </pic:nvPicPr>
                  <pic:blipFill>
                    <a:blip r:embed="rId77">
                      <a:extLst>
                        <a:ext uri="{28A0092B-C50C-407E-A947-70E740481C1C}">
                          <a14:useLocalDpi xmlns:a14="http://schemas.microsoft.com/office/drawing/2010/main" val="0"/>
                        </a:ext>
                      </a:extLst>
                    </a:blip>
                    <a:stretch>
                      <a:fillRect/>
                    </a:stretch>
                  </pic:blipFill>
                  <pic:spPr>
                    <a:xfrm>
                      <a:off x="0" y="0"/>
                      <a:ext cx="161449" cy="161449"/>
                    </a:xfrm>
                    <a:prstGeom prst="rect">
                      <a:avLst/>
                    </a:prstGeom>
                  </pic:spPr>
                </pic:pic>
              </a:graphicData>
            </a:graphic>
          </wp:inline>
        </w:drawing>
      </w:r>
      <w:r w:rsidR="00175EC9">
        <w:rPr>
          <w:lang w:val="en-CA"/>
        </w:rPr>
        <w:t xml:space="preserve"> </w:t>
      </w:r>
      <w:r w:rsidR="009856C6">
        <w:rPr>
          <w:lang w:val="en-CA"/>
        </w:rPr>
        <w:t>(OCDesktop Toolbar).</w:t>
      </w:r>
    </w:p>
    <w:p w14:paraId="70417F38" w14:textId="7873A73B" w:rsidR="00175EC9" w:rsidRDefault="00175EC9" w:rsidP="00A94219">
      <w:pPr>
        <w:pStyle w:val="BodyText"/>
        <w:numPr>
          <w:ilvl w:val="0"/>
          <w:numId w:val="139"/>
        </w:numPr>
        <w:rPr>
          <w:lang w:val="en-CA"/>
        </w:rPr>
      </w:pPr>
      <w:r>
        <w:rPr>
          <w:lang w:val="en-CA"/>
        </w:rPr>
        <w:t xml:space="preserve">Click </w:t>
      </w:r>
      <w:r w:rsidRPr="009856C6">
        <w:rPr>
          <w:b/>
          <w:highlight w:val="magenta"/>
          <w:lang w:val="en-CA"/>
        </w:rPr>
        <w:t>New</w:t>
      </w:r>
      <w:r w:rsidR="009856C6">
        <w:rPr>
          <w:lang w:val="en-CA"/>
        </w:rPr>
        <w:t xml:space="preserve"> to open the I</w:t>
      </w:r>
      <w:r>
        <w:rPr>
          <w:lang w:val="en-CA"/>
        </w:rPr>
        <w:t>nvoice window.</w:t>
      </w:r>
    </w:p>
    <w:bookmarkEnd w:id="291"/>
    <w:bookmarkEnd w:id="292"/>
    <w:p w14:paraId="1BBA8154" w14:textId="01EB84C5" w:rsidR="00175EC9" w:rsidRDefault="008A39C5" w:rsidP="00A94219">
      <w:pPr>
        <w:pStyle w:val="BodyText"/>
        <w:numPr>
          <w:ilvl w:val="0"/>
          <w:numId w:val="139"/>
        </w:numPr>
        <w:rPr>
          <w:lang w:val="en-CA"/>
        </w:rPr>
      </w:pPr>
      <w:r>
        <w:rPr>
          <w:lang w:val="en-CA"/>
        </w:rPr>
        <w:t>Select</w:t>
      </w:r>
      <w:r w:rsidR="00175EC9">
        <w:rPr>
          <w:lang w:val="en-CA"/>
        </w:rPr>
        <w:t xml:space="preserve"> the </w:t>
      </w:r>
      <w:r w:rsidR="00175EC9" w:rsidRPr="002A5AD6">
        <w:rPr>
          <w:b/>
          <w:lang w:val="en-CA"/>
        </w:rPr>
        <w:t>Supplier</w:t>
      </w:r>
      <w:r w:rsidR="00175EC9">
        <w:rPr>
          <w:b/>
          <w:lang w:val="en-CA"/>
        </w:rPr>
        <w:t xml:space="preserve"> </w:t>
      </w:r>
      <w:r w:rsidR="00175EC9" w:rsidRPr="00571C75">
        <w:rPr>
          <w:lang w:val="en-CA"/>
        </w:rPr>
        <w:t>you wish to make a template for</w:t>
      </w:r>
      <w:r w:rsidR="00175EC9">
        <w:rPr>
          <w:lang w:val="en-CA"/>
        </w:rPr>
        <w:t xml:space="preserve"> from the </w:t>
      </w:r>
      <w:r w:rsidR="00175EC9" w:rsidRPr="009856C6">
        <w:rPr>
          <w:highlight w:val="magenta"/>
          <w:lang w:val="en-CA"/>
        </w:rPr>
        <w:t>Supplier list</w:t>
      </w:r>
      <w:r w:rsidR="009856C6">
        <w:rPr>
          <w:lang w:val="en-CA"/>
        </w:rPr>
        <w:t>.</w:t>
      </w:r>
    </w:p>
    <w:p w14:paraId="5D004244" w14:textId="1587471F" w:rsidR="00175EC9" w:rsidRPr="00571C75" w:rsidRDefault="008A39C5" w:rsidP="00A94219">
      <w:pPr>
        <w:pStyle w:val="BodyText"/>
        <w:numPr>
          <w:ilvl w:val="0"/>
          <w:numId w:val="139"/>
        </w:numPr>
        <w:rPr>
          <w:lang w:val="en-CA"/>
        </w:rPr>
      </w:pPr>
      <w:r>
        <w:rPr>
          <w:lang w:val="en-CA"/>
        </w:rPr>
        <w:t>There is n</w:t>
      </w:r>
      <w:r w:rsidR="00175EC9">
        <w:rPr>
          <w:lang w:val="en-CA"/>
        </w:rPr>
        <w:t>o need to enter any</w:t>
      </w:r>
      <w:r>
        <w:rPr>
          <w:lang w:val="en-CA"/>
        </w:rPr>
        <w:t xml:space="preserve"> other information, proceed straight to the Supplier’s I</w:t>
      </w:r>
      <w:r w:rsidR="00175EC9">
        <w:rPr>
          <w:lang w:val="en-CA"/>
        </w:rPr>
        <w:t>tem listing.</w:t>
      </w:r>
    </w:p>
    <w:p w14:paraId="6DFB00DE" w14:textId="421B0070" w:rsidR="00175EC9" w:rsidRDefault="00175EC9" w:rsidP="00A94219">
      <w:pPr>
        <w:pStyle w:val="BodyText"/>
        <w:numPr>
          <w:ilvl w:val="0"/>
          <w:numId w:val="139"/>
        </w:numPr>
        <w:rPr>
          <w:lang w:val="en-CA"/>
        </w:rPr>
      </w:pPr>
      <w:r>
        <w:rPr>
          <w:lang w:val="en-CA"/>
        </w:rPr>
        <w:t xml:space="preserve">From the list of </w:t>
      </w:r>
      <w:r w:rsidR="008A39C5">
        <w:rPr>
          <w:b/>
          <w:lang w:val="en-CA"/>
        </w:rPr>
        <w:t>I</w:t>
      </w:r>
      <w:r w:rsidRPr="002A5AD6">
        <w:rPr>
          <w:b/>
          <w:lang w:val="en-CA"/>
        </w:rPr>
        <w:t>tems</w:t>
      </w:r>
      <w:r>
        <w:rPr>
          <w:b/>
          <w:lang w:val="en-CA"/>
        </w:rPr>
        <w:t xml:space="preserve"> </w:t>
      </w:r>
      <w:r>
        <w:rPr>
          <w:lang w:val="en-CA"/>
        </w:rPr>
        <w:t>on the left, double</w:t>
      </w:r>
      <w:r w:rsidR="008A39C5">
        <w:rPr>
          <w:lang w:val="en-CA"/>
        </w:rPr>
        <w:t>-</w:t>
      </w:r>
      <w:r>
        <w:rPr>
          <w:lang w:val="en-CA"/>
        </w:rPr>
        <w:t xml:space="preserve">click or drag and drop to add to the </w:t>
      </w:r>
      <w:r w:rsidR="008A39C5">
        <w:rPr>
          <w:lang w:val="en-CA"/>
        </w:rPr>
        <w:t>I</w:t>
      </w:r>
      <w:r>
        <w:rPr>
          <w:lang w:val="en-CA"/>
        </w:rPr>
        <w:t>nvoice sheet in the order you wish.</w:t>
      </w:r>
    </w:p>
    <w:p w14:paraId="515D4081" w14:textId="4A561D9F" w:rsidR="00175EC9" w:rsidRDefault="00175EC9" w:rsidP="00A94219">
      <w:pPr>
        <w:pStyle w:val="BodyText"/>
        <w:numPr>
          <w:ilvl w:val="0"/>
          <w:numId w:val="139"/>
        </w:numPr>
        <w:rPr>
          <w:lang w:val="en-CA"/>
        </w:rPr>
      </w:pPr>
      <w:r w:rsidRPr="00AD27E1">
        <w:rPr>
          <w:b/>
          <w:lang w:val="en-CA"/>
        </w:rPr>
        <w:t xml:space="preserve">Do </w:t>
      </w:r>
      <w:r w:rsidR="008A39C5">
        <w:rPr>
          <w:lang w:val="en-CA"/>
        </w:rPr>
        <w:t>NOT</w:t>
      </w:r>
      <w:r>
        <w:rPr>
          <w:lang w:val="en-CA"/>
        </w:rPr>
        <w:t xml:space="preserve"> add an amount, leave all </w:t>
      </w:r>
      <w:r w:rsidRPr="009941D4">
        <w:rPr>
          <w:b/>
          <w:lang w:val="en-CA"/>
        </w:rPr>
        <w:t>Quantity</w:t>
      </w:r>
      <w:r>
        <w:rPr>
          <w:lang w:val="en-CA"/>
        </w:rPr>
        <w:t xml:space="preserve"> column</w:t>
      </w:r>
      <w:r w:rsidR="008A39C5">
        <w:rPr>
          <w:lang w:val="en-CA"/>
        </w:rPr>
        <w:t>s</w:t>
      </w:r>
      <w:r>
        <w:rPr>
          <w:lang w:val="en-CA"/>
        </w:rPr>
        <w:t xml:space="preserve"> as </w:t>
      </w:r>
      <w:r w:rsidRPr="008A39C5">
        <w:rPr>
          <w:lang w:val="en-CA"/>
        </w:rPr>
        <w:t>0.00</w:t>
      </w:r>
      <w:r>
        <w:rPr>
          <w:lang w:val="en-CA"/>
        </w:rPr>
        <w:t>.</w:t>
      </w:r>
    </w:p>
    <w:p w14:paraId="4B97CE09" w14:textId="77777777" w:rsidR="008A39C5" w:rsidRDefault="00175EC9" w:rsidP="00A94219">
      <w:pPr>
        <w:pStyle w:val="BodyText"/>
        <w:numPr>
          <w:ilvl w:val="0"/>
          <w:numId w:val="139"/>
        </w:numPr>
        <w:rPr>
          <w:lang w:val="en-CA"/>
        </w:rPr>
      </w:pPr>
      <w:r w:rsidRPr="008A39C5">
        <w:rPr>
          <w:lang w:val="en-CA"/>
        </w:rPr>
        <w:t xml:space="preserve">Once </w:t>
      </w:r>
      <w:r w:rsidR="008A39C5" w:rsidRPr="008A39C5">
        <w:rPr>
          <w:lang w:val="en-CA"/>
        </w:rPr>
        <w:t>all desired I</w:t>
      </w:r>
      <w:r w:rsidRPr="008A39C5">
        <w:rPr>
          <w:lang w:val="en-CA"/>
        </w:rPr>
        <w:t xml:space="preserve">tems are in the list, click </w:t>
      </w:r>
      <w:r w:rsidRPr="008A39C5">
        <w:rPr>
          <w:b/>
          <w:highlight w:val="magenta"/>
          <w:lang w:val="en-CA"/>
        </w:rPr>
        <w:t>Invoice</w:t>
      </w:r>
      <w:r w:rsidRPr="008A39C5">
        <w:rPr>
          <w:b/>
          <w:lang w:val="en-CA"/>
        </w:rPr>
        <w:t xml:space="preserve"> Template</w:t>
      </w:r>
      <w:r w:rsidRPr="008A39C5">
        <w:rPr>
          <w:lang w:val="en-CA"/>
        </w:rPr>
        <w:t xml:space="preserve"> </w:t>
      </w:r>
      <w:r>
        <w:rPr>
          <w:noProof/>
        </w:rPr>
        <w:drawing>
          <wp:inline distT="0" distB="0" distL="0" distR="0" wp14:anchorId="5E0B9BD9" wp14:editId="7E66ADE4">
            <wp:extent cx="117008" cy="117008"/>
            <wp:effectExtent l="0" t="0" r="0" b="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 name="templates-24x24.png"/>
                    <pic:cNvPicPr/>
                  </pic:nvPicPr>
                  <pic:blipFill>
                    <a:blip r:embed="rId81">
                      <a:extLst>
                        <a:ext uri="{28A0092B-C50C-407E-A947-70E740481C1C}">
                          <a14:useLocalDpi xmlns:a14="http://schemas.microsoft.com/office/drawing/2010/main" val="0"/>
                        </a:ext>
                      </a:extLst>
                    </a:blip>
                    <a:stretch>
                      <a:fillRect/>
                    </a:stretch>
                  </pic:blipFill>
                  <pic:spPr>
                    <a:xfrm>
                      <a:off x="0" y="0"/>
                      <a:ext cx="120329" cy="120329"/>
                    </a:xfrm>
                    <a:prstGeom prst="rect">
                      <a:avLst/>
                    </a:prstGeom>
                  </pic:spPr>
                </pic:pic>
              </a:graphicData>
            </a:graphic>
          </wp:inline>
        </w:drawing>
      </w:r>
      <w:r w:rsidRPr="008A39C5">
        <w:rPr>
          <w:lang w:val="en-CA"/>
        </w:rPr>
        <w:t xml:space="preserve"> </w:t>
      </w:r>
      <w:r w:rsidR="008A39C5" w:rsidRPr="008A39C5">
        <w:rPr>
          <w:lang w:val="en-CA"/>
        </w:rPr>
        <w:t>(Invoice Toolbar).</w:t>
      </w:r>
    </w:p>
    <w:p w14:paraId="747D829C" w14:textId="77777777" w:rsidR="008A39C5" w:rsidRPr="008A39C5" w:rsidRDefault="008A39C5" w:rsidP="00A94219">
      <w:pPr>
        <w:pStyle w:val="BodyText"/>
        <w:numPr>
          <w:ilvl w:val="0"/>
          <w:numId w:val="139"/>
        </w:numPr>
        <w:rPr>
          <w:lang w:val="en-CA"/>
        </w:rPr>
      </w:pPr>
      <w:r>
        <w:rPr>
          <w:lang w:val="en-CA"/>
        </w:rPr>
        <w:t>C</w:t>
      </w:r>
      <w:r w:rsidR="00175EC9" w:rsidRPr="008A39C5">
        <w:rPr>
          <w:lang w:val="en-CA"/>
        </w:rPr>
        <w:t xml:space="preserve">lick </w:t>
      </w:r>
      <w:r w:rsidR="00175EC9" w:rsidRPr="008A39C5">
        <w:rPr>
          <w:b/>
          <w:lang w:val="en-CA"/>
        </w:rPr>
        <w:t>Save</w:t>
      </w:r>
      <w:r>
        <w:rPr>
          <w:lang w:val="en-CA"/>
        </w:rPr>
        <w:t>.</w:t>
      </w:r>
      <w:r w:rsidR="00175EC9" w:rsidRPr="008A39C5">
        <w:rPr>
          <w:b/>
          <w:lang w:val="en-CA"/>
        </w:rPr>
        <w:t xml:space="preserve"> </w:t>
      </w:r>
    </w:p>
    <w:p w14:paraId="38997040" w14:textId="5376CF74" w:rsidR="00175EC9" w:rsidRPr="008A39C5" w:rsidRDefault="008A39C5" w:rsidP="00A94219">
      <w:pPr>
        <w:pStyle w:val="BodyText"/>
        <w:numPr>
          <w:ilvl w:val="0"/>
          <w:numId w:val="139"/>
        </w:numPr>
        <w:rPr>
          <w:lang w:val="en-CA"/>
        </w:rPr>
      </w:pPr>
      <w:r>
        <w:rPr>
          <w:lang w:val="en-CA"/>
        </w:rPr>
        <w:lastRenderedPageBreak/>
        <w:t>Give the Invoice T</w:t>
      </w:r>
      <w:r w:rsidR="00175EC9" w:rsidRPr="008A39C5">
        <w:rPr>
          <w:lang w:val="en-CA"/>
        </w:rPr>
        <w:t xml:space="preserve">emplate a </w:t>
      </w:r>
      <w:r w:rsidR="00175EC9" w:rsidRPr="008A39C5">
        <w:rPr>
          <w:b/>
          <w:lang w:val="en-CA"/>
        </w:rPr>
        <w:t>Name</w:t>
      </w:r>
      <w:r w:rsidR="00175EC9" w:rsidRPr="008A39C5">
        <w:rPr>
          <w:lang w:val="en-CA"/>
        </w:rPr>
        <w:t>.</w:t>
      </w:r>
    </w:p>
    <w:p w14:paraId="0F48CAF1" w14:textId="6F4E5CE0" w:rsidR="00175EC9" w:rsidRPr="008A39C5" w:rsidRDefault="00175EC9" w:rsidP="00A94219">
      <w:pPr>
        <w:pStyle w:val="BodyText"/>
        <w:numPr>
          <w:ilvl w:val="0"/>
          <w:numId w:val="139"/>
        </w:numPr>
        <w:rPr>
          <w:lang w:val="en-CA"/>
        </w:rPr>
      </w:pPr>
      <w:r w:rsidRPr="008A39C5">
        <w:rPr>
          <w:lang w:val="en-CA"/>
        </w:rPr>
        <w:t>Click</w:t>
      </w:r>
      <w:r w:rsidRPr="008A39C5">
        <w:rPr>
          <w:b/>
          <w:lang w:val="en-CA"/>
        </w:rPr>
        <w:t xml:space="preserve"> Close </w:t>
      </w:r>
      <w:r w:rsidR="008A39C5" w:rsidRPr="008A39C5">
        <w:rPr>
          <w:lang w:val="en-CA"/>
        </w:rPr>
        <w:t>(Invoice Toolbar).</w:t>
      </w:r>
      <w:r w:rsidRPr="008A39C5">
        <w:rPr>
          <w:b/>
          <w:lang w:val="en-CA"/>
        </w:rPr>
        <w:t xml:space="preserve"> </w:t>
      </w:r>
      <w:r w:rsidR="008A39C5">
        <w:rPr>
          <w:lang w:val="en-CA"/>
        </w:rPr>
        <w:t>The t</w:t>
      </w:r>
      <w:r w:rsidRPr="008A39C5">
        <w:rPr>
          <w:lang w:val="en-CA"/>
        </w:rPr>
        <w:t>emplate is now ready to use</w:t>
      </w:r>
      <w:r w:rsidR="008A39C5">
        <w:rPr>
          <w:lang w:val="en-CA"/>
        </w:rPr>
        <w:t>.</w:t>
      </w:r>
    </w:p>
    <w:p w14:paraId="769E45E8" w14:textId="77777777" w:rsidR="00175EC9" w:rsidRDefault="00175EC9" w:rsidP="00175EC9">
      <w:pPr>
        <w:pStyle w:val="BodyText"/>
        <w:rPr>
          <w:b/>
          <w:lang w:val="en-CA"/>
        </w:rPr>
      </w:pPr>
    </w:p>
    <w:p w14:paraId="30ECC4A0" w14:textId="77777777" w:rsidR="00175EC9" w:rsidRDefault="00175EC9" w:rsidP="00175EC9">
      <w:pPr>
        <w:pStyle w:val="Heading4"/>
        <w:rPr>
          <w:lang w:val="en-CA"/>
        </w:rPr>
      </w:pPr>
      <w:commentRangeStart w:id="293"/>
      <w:r w:rsidRPr="008A39C5">
        <w:rPr>
          <w:highlight w:val="yellow"/>
          <w:lang w:val="en-CA"/>
        </w:rPr>
        <w:t>Edit an Invoice Template</w:t>
      </w:r>
      <w:commentRangeEnd w:id="293"/>
      <w:r w:rsidR="008A39C5">
        <w:rPr>
          <w:rStyle w:val="CommentReference"/>
          <w:rFonts w:ascii="Calibri" w:hAnsi="Calibri"/>
          <w:b w:val="0"/>
          <w:i w:val="0"/>
        </w:rPr>
        <w:commentReference w:id="293"/>
      </w:r>
    </w:p>
    <w:p w14:paraId="064004F9" w14:textId="62BCC16C" w:rsidR="00175EC9" w:rsidRDefault="008A39C5" w:rsidP="00175EC9">
      <w:pPr>
        <w:pStyle w:val="BodyText"/>
        <w:rPr>
          <w:lang w:val="en-CA"/>
        </w:rPr>
      </w:pPr>
      <w:r>
        <w:rPr>
          <w:lang w:val="en-CA"/>
        </w:rPr>
        <w:t>To Edit an Invoice Template:</w:t>
      </w:r>
    </w:p>
    <w:p w14:paraId="695388CD" w14:textId="330841BE" w:rsidR="008A39C5" w:rsidRDefault="008A39C5" w:rsidP="00A94219">
      <w:pPr>
        <w:pStyle w:val="BodyText"/>
        <w:numPr>
          <w:ilvl w:val="0"/>
          <w:numId w:val="140"/>
        </w:numPr>
        <w:rPr>
          <w:lang w:val="en-CA"/>
        </w:rPr>
      </w:pPr>
      <w:r>
        <w:rPr>
          <w:lang w:val="en-CA"/>
        </w:rPr>
        <w:t xml:space="preserve">Choose </w:t>
      </w:r>
      <w:r w:rsidRPr="00571C75">
        <w:rPr>
          <w:b/>
          <w:lang w:val="en-CA"/>
        </w:rPr>
        <w:t>Invoices</w:t>
      </w:r>
      <w:r>
        <w:rPr>
          <w:lang w:val="en-CA"/>
        </w:rPr>
        <w:t xml:space="preserve"> </w:t>
      </w:r>
      <w:r>
        <w:rPr>
          <w:noProof/>
        </w:rPr>
        <w:drawing>
          <wp:inline distT="0" distB="0" distL="0" distR="0" wp14:anchorId="49BE87E7" wp14:editId="2D7090B2">
            <wp:extent cx="160345" cy="160345"/>
            <wp:effectExtent l="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 name="invoicing-24x24.png"/>
                    <pic:cNvPicPr/>
                  </pic:nvPicPr>
                  <pic:blipFill>
                    <a:blip r:embed="rId77">
                      <a:extLst>
                        <a:ext uri="{28A0092B-C50C-407E-A947-70E740481C1C}">
                          <a14:useLocalDpi xmlns:a14="http://schemas.microsoft.com/office/drawing/2010/main" val="0"/>
                        </a:ext>
                      </a:extLst>
                    </a:blip>
                    <a:stretch>
                      <a:fillRect/>
                    </a:stretch>
                  </pic:blipFill>
                  <pic:spPr>
                    <a:xfrm>
                      <a:off x="0" y="0"/>
                      <a:ext cx="161449" cy="161449"/>
                    </a:xfrm>
                    <a:prstGeom prst="rect">
                      <a:avLst/>
                    </a:prstGeom>
                  </pic:spPr>
                </pic:pic>
              </a:graphicData>
            </a:graphic>
          </wp:inline>
        </w:drawing>
      </w:r>
      <w:r>
        <w:rPr>
          <w:lang w:val="en-CA"/>
        </w:rPr>
        <w:t xml:space="preserve"> (OCDesktop Toolbar).</w:t>
      </w:r>
    </w:p>
    <w:p w14:paraId="44B408B3" w14:textId="77777777" w:rsidR="008A39C5" w:rsidRDefault="008A39C5" w:rsidP="00A94219">
      <w:pPr>
        <w:pStyle w:val="BodyText"/>
        <w:numPr>
          <w:ilvl w:val="0"/>
          <w:numId w:val="140"/>
        </w:numPr>
        <w:rPr>
          <w:lang w:val="en-CA"/>
        </w:rPr>
      </w:pPr>
      <w:r>
        <w:rPr>
          <w:lang w:val="en-CA"/>
        </w:rPr>
        <w:t xml:space="preserve">Click </w:t>
      </w:r>
      <w:r w:rsidRPr="009856C6">
        <w:rPr>
          <w:b/>
          <w:highlight w:val="magenta"/>
          <w:lang w:val="en-CA"/>
        </w:rPr>
        <w:t>New</w:t>
      </w:r>
      <w:r>
        <w:rPr>
          <w:lang w:val="en-CA"/>
        </w:rPr>
        <w:t xml:space="preserve"> to open the Invoice window.</w:t>
      </w:r>
    </w:p>
    <w:p w14:paraId="1C4ED351" w14:textId="2FD47886" w:rsidR="00175EC9" w:rsidRPr="00AD27E1" w:rsidRDefault="008A39C5" w:rsidP="00A94219">
      <w:pPr>
        <w:pStyle w:val="BodyText"/>
        <w:numPr>
          <w:ilvl w:val="0"/>
          <w:numId w:val="140"/>
        </w:numPr>
        <w:rPr>
          <w:lang w:val="en-CA"/>
        </w:rPr>
      </w:pPr>
      <w:r>
        <w:rPr>
          <w:lang w:val="en-CA"/>
        </w:rPr>
        <w:t>Select</w:t>
      </w:r>
      <w:r w:rsidR="00175EC9" w:rsidRPr="00636404">
        <w:rPr>
          <w:lang w:val="en-CA"/>
        </w:rPr>
        <w:t xml:space="preserve"> </w:t>
      </w:r>
      <w:r w:rsidR="00175EC9" w:rsidRPr="00AD27E1">
        <w:rPr>
          <w:b/>
          <w:lang w:val="en-CA"/>
        </w:rPr>
        <w:t>Template</w:t>
      </w:r>
      <w:r w:rsidR="00175EC9">
        <w:rPr>
          <w:lang w:val="en-CA"/>
        </w:rPr>
        <w:t xml:space="preserve"> </w:t>
      </w:r>
      <w:r w:rsidR="00175EC9">
        <w:rPr>
          <w:noProof/>
        </w:rPr>
        <w:drawing>
          <wp:inline distT="0" distB="0" distL="0" distR="0" wp14:anchorId="4488D070" wp14:editId="4FB13C1E">
            <wp:extent cx="117008" cy="117008"/>
            <wp:effectExtent l="0" t="0" r="0" b="0"/>
            <wp:docPr id="703" name="Picture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 name="templates-24x24.png"/>
                    <pic:cNvPicPr/>
                  </pic:nvPicPr>
                  <pic:blipFill>
                    <a:blip r:embed="rId81">
                      <a:extLst>
                        <a:ext uri="{28A0092B-C50C-407E-A947-70E740481C1C}">
                          <a14:useLocalDpi xmlns:a14="http://schemas.microsoft.com/office/drawing/2010/main" val="0"/>
                        </a:ext>
                      </a:extLst>
                    </a:blip>
                    <a:stretch>
                      <a:fillRect/>
                    </a:stretch>
                  </pic:blipFill>
                  <pic:spPr>
                    <a:xfrm>
                      <a:off x="0" y="0"/>
                      <a:ext cx="120329" cy="120329"/>
                    </a:xfrm>
                    <a:prstGeom prst="rect">
                      <a:avLst/>
                    </a:prstGeom>
                  </pic:spPr>
                </pic:pic>
              </a:graphicData>
            </a:graphic>
          </wp:inline>
        </w:drawing>
      </w:r>
      <w:r w:rsidR="00175EC9">
        <w:rPr>
          <w:lang w:val="en-CA"/>
        </w:rPr>
        <w:t xml:space="preserve"> </w:t>
      </w:r>
      <w:r>
        <w:rPr>
          <w:lang w:val="en-CA"/>
        </w:rPr>
        <w:t>(Invoice Toolbar).</w:t>
      </w:r>
    </w:p>
    <w:p w14:paraId="170D8998" w14:textId="66CB0398" w:rsidR="00175EC9" w:rsidRPr="00AD27E1" w:rsidRDefault="00175EC9" w:rsidP="00A94219">
      <w:pPr>
        <w:pStyle w:val="BodyText"/>
        <w:numPr>
          <w:ilvl w:val="0"/>
          <w:numId w:val="140"/>
        </w:numPr>
        <w:rPr>
          <w:lang w:val="en-CA"/>
        </w:rPr>
      </w:pPr>
      <w:r w:rsidRPr="00AD27E1">
        <w:rPr>
          <w:lang w:val="en-CA"/>
        </w:rPr>
        <w:t xml:space="preserve">Click </w:t>
      </w:r>
      <w:r w:rsidRPr="00AD27E1">
        <w:rPr>
          <w:b/>
          <w:lang w:val="en-CA"/>
        </w:rPr>
        <w:t>Load</w:t>
      </w:r>
      <w:r w:rsidR="008A39C5">
        <w:rPr>
          <w:lang w:val="en-CA"/>
        </w:rPr>
        <w:t>.</w:t>
      </w:r>
    </w:p>
    <w:p w14:paraId="7D644469" w14:textId="6EE112E2" w:rsidR="00175EC9" w:rsidRDefault="00175EC9" w:rsidP="00A94219">
      <w:pPr>
        <w:pStyle w:val="BodyText"/>
        <w:numPr>
          <w:ilvl w:val="0"/>
          <w:numId w:val="140"/>
        </w:numPr>
        <w:rPr>
          <w:lang w:val="en-CA"/>
        </w:rPr>
      </w:pPr>
      <w:r w:rsidRPr="008A39C5">
        <w:rPr>
          <w:lang w:val="en-CA"/>
        </w:rPr>
        <w:t>Select</w:t>
      </w:r>
      <w:r>
        <w:rPr>
          <w:lang w:val="en-CA"/>
        </w:rPr>
        <w:t xml:space="preserve"> the </w:t>
      </w:r>
      <w:r w:rsidR="008A39C5">
        <w:rPr>
          <w:b/>
          <w:lang w:val="en-CA"/>
        </w:rPr>
        <w:t>Invoice T</w:t>
      </w:r>
      <w:r w:rsidRPr="008A39C5">
        <w:rPr>
          <w:b/>
          <w:lang w:val="en-CA"/>
        </w:rPr>
        <w:t>emplate</w:t>
      </w:r>
      <w:r>
        <w:rPr>
          <w:lang w:val="en-CA"/>
        </w:rPr>
        <w:t xml:space="preserve"> you wish to edit.</w:t>
      </w:r>
    </w:p>
    <w:p w14:paraId="0AA17931" w14:textId="7E38A706" w:rsidR="00175EC9" w:rsidRDefault="008A39C5" w:rsidP="00A94219">
      <w:pPr>
        <w:pStyle w:val="BodyText"/>
        <w:numPr>
          <w:ilvl w:val="0"/>
          <w:numId w:val="140"/>
        </w:numPr>
        <w:rPr>
          <w:lang w:val="en-CA"/>
        </w:rPr>
      </w:pPr>
      <w:r>
        <w:rPr>
          <w:lang w:val="en-CA"/>
        </w:rPr>
        <w:t xml:space="preserve">To edit, </w:t>
      </w:r>
      <w:r w:rsidR="00175EC9" w:rsidRPr="008A39C5">
        <w:rPr>
          <w:b/>
          <w:lang w:val="en-CA"/>
        </w:rPr>
        <w:t xml:space="preserve">add or </w:t>
      </w:r>
      <w:r w:rsidRPr="008A39C5">
        <w:rPr>
          <w:b/>
          <w:lang w:val="en-CA"/>
        </w:rPr>
        <w:t>remove</w:t>
      </w:r>
      <w:r w:rsidR="00175EC9" w:rsidRPr="008A39C5">
        <w:rPr>
          <w:b/>
          <w:lang w:val="en-CA"/>
        </w:rPr>
        <w:t xml:space="preserve"> </w:t>
      </w:r>
      <w:r w:rsidRPr="008A39C5">
        <w:rPr>
          <w:b/>
          <w:lang w:val="en-CA"/>
        </w:rPr>
        <w:t>I</w:t>
      </w:r>
      <w:r w:rsidR="00175EC9" w:rsidRPr="008A39C5">
        <w:rPr>
          <w:b/>
          <w:lang w:val="en-CA"/>
        </w:rPr>
        <w:t>tems</w:t>
      </w:r>
      <w:r w:rsidR="00175EC9">
        <w:rPr>
          <w:lang w:val="en-CA"/>
        </w:rPr>
        <w:t xml:space="preserve"> from the </w:t>
      </w:r>
      <w:r>
        <w:rPr>
          <w:lang w:val="en-CA"/>
        </w:rPr>
        <w:t>I</w:t>
      </w:r>
      <w:r w:rsidR="00175EC9">
        <w:rPr>
          <w:lang w:val="en-CA"/>
        </w:rPr>
        <w:t>nvoice.</w:t>
      </w:r>
      <w:r w:rsidR="00175EC9" w:rsidRPr="00636404">
        <w:rPr>
          <w:lang w:val="en-CA"/>
        </w:rPr>
        <w:t xml:space="preserve"> </w:t>
      </w:r>
    </w:p>
    <w:p w14:paraId="6FB308D1" w14:textId="7D3DAF7D" w:rsidR="00175EC9" w:rsidRDefault="008A39C5" w:rsidP="00A94219">
      <w:pPr>
        <w:pStyle w:val="BodyText"/>
        <w:numPr>
          <w:ilvl w:val="0"/>
          <w:numId w:val="140"/>
        </w:numPr>
        <w:rPr>
          <w:lang w:val="en-CA"/>
        </w:rPr>
      </w:pPr>
      <w:bookmarkStart w:id="294" w:name="OLE_LINK146"/>
      <w:bookmarkStart w:id="295" w:name="OLE_LINK147"/>
      <w:bookmarkStart w:id="296" w:name="OLE_LINK148"/>
      <w:r>
        <w:rPr>
          <w:lang w:val="en-CA"/>
        </w:rPr>
        <w:t>Choose</w:t>
      </w:r>
      <w:r w:rsidR="00175EC9" w:rsidRPr="00636404">
        <w:rPr>
          <w:lang w:val="en-CA"/>
        </w:rPr>
        <w:t xml:space="preserve"> </w:t>
      </w:r>
      <w:r w:rsidR="00175EC9" w:rsidRPr="003A21CF">
        <w:rPr>
          <w:b/>
          <w:lang w:val="en-CA"/>
        </w:rPr>
        <w:t>Template</w:t>
      </w:r>
      <w:r w:rsidR="00175EC9">
        <w:rPr>
          <w:lang w:val="en-CA"/>
        </w:rPr>
        <w:t xml:space="preserve"> </w:t>
      </w:r>
      <w:r w:rsidR="00175EC9">
        <w:rPr>
          <w:noProof/>
        </w:rPr>
        <w:drawing>
          <wp:inline distT="0" distB="0" distL="0" distR="0" wp14:anchorId="5D5C2629" wp14:editId="3330D5E0">
            <wp:extent cx="117008" cy="117008"/>
            <wp:effectExtent l="0" t="0" r="0" b="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 name="templates-24x24.png"/>
                    <pic:cNvPicPr/>
                  </pic:nvPicPr>
                  <pic:blipFill>
                    <a:blip r:embed="rId81">
                      <a:extLst>
                        <a:ext uri="{28A0092B-C50C-407E-A947-70E740481C1C}">
                          <a14:useLocalDpi xmlns:a14="http://schemas.microsoft.com/office/drawing/2010/main" val="0"/>
                        </a:ext>
                      </a:extLst>
                    </a:blip>
                    <a:stretch>
                      <a:fillRect/>
                    </a:stretch>
                  </pic:blipFill>
                  <pic:spPr>
                    <a:xfrm>
                      <a:off x="0" y="0"/>
                      <a:ext cx="120329" cy="120329"/>
                    </a:xfrm>
                    <a:prstGeom prst="rect">
                      <a:avLst/>
                    </a:prstGeom>
                  </pic:spPr>
                </pic:pic>
              </a:graphicData>
            </a:graphic>
          </wp:inline>
        </w:drawing>
      </w:r>
      <w:bookmarkEnd w:id="294"/>
      <w:bookmarkEnd w:id="295"/>
      <w:bookmarkEnd w:id="296"/>
      <w:r w:rsidR="00175EC9">
        <w:rPr>
          <w:lang w:val="en-CA"/>
        </w:rPr>
        <w:t xml:space="preserve"> </w:t>
      </w:r>
      <w:r>
        <w:rPr>
          <w:lang w:val="en-CA"/>
        </w:rPr>
        <w:t>(Invoice Toolbar)</w:t>
      </w:r>
      <w:r w:rsidR="00175EC9">
        <w:rPr>
          <w:lang w:val="en-CA"/>
        </w:rPr>
        <w:t>.</w:t>
      </w:r>
    </w:p>
    <w:p w14:paraId="426626B9" w14:textId="0FDFD73D" w:rsidR="00175EC9" w:rsidRDefault="008A39C5" w:rsidP="00A94219">
      <w:pPr>
        <w:pStyle w:val="BodyText"/>
        <w:numPr>
          <w:ilvl w:val="0"/>
          <w:numId w:val="140"/>
        </w:numPr>
        <w:rPr>
          <w:lang w:val="en-CA"/>
        </w:rPr>
      </w:pPr>
      <w:r>
        <w:rPr>
          <w:lang w:val="en-CA"/>
        </w:rPr>
        <w:t>Click</w:t>
      </w:r>
      <w:r w:rsidR="00175EC9">
        <w:rPr>
          <w:lang w:val="en-CA"/>
        </w:rPr>
        <w:t xml:space="preserve"> </w:t>
      </w:r>
      <w:r w:rsidR="00175EC9" w:rsidRPr="003A21CF">
        <w:rPr>
          <w:b/>
          <w:lang w:val="en-CA"/>
        </w:rPr>
        <w:t>Save</w:t>
      </w:r>
      <w:r w:rsidR="00175EC9" w:rsidRPr="008A39C5">
        <w:rPr>
          <w:lang w:val="en-CA"/>
        </w:rPr>
        <w:t>.</w:t>
      </w:r>
    </w:p>
    <w:p w14:paraId="63E85727" w14:textId="08F338FB" w:rsidR="00175EC9" w:rsidRDefault="00175EC9" w:rsidP="00175EC9">
      <w:pPr>
        <w:rPr>
          <w:lang w:val="en-CA"/>
        </w:rPr>
      </w:pPr>
      <w:r>
        <w:rPr>
          <w:lang w:val="en-CA"/>
        </w:rPr>
        <w:br w:type="page"/>
      </w:r>
    </w:p>
    <w:p w14:paraId="75DDA6EF" w14:textId="77777777" w:rsidR="008A39C5" w:rsidRDefault="008A39C5" w:rsidP="00175EC9">
      <w:pPr>
        <w:rPr>
          <w:lang w:val="en-CA"/>
        </w:rPr>
      </w:pPr>
    </w:p>
    <w:p w14:paraId="63646C1A" w14:textId="2B32503D" w:rsidR="00ED166A" w:rsidRDefault="00ED69F6" w:rsidP="00ED69F6">
      <w:pPr>
        <w:pStyle w:val="Heading2"/>
        <w:rPr>
          <w:lang w:val="en-CA"/>
        </w:rPr>
      </w:pPr>
      <w:bookmarkStart w:id="297" w:name="_Toc502341827"/>
      <w:r>
        <w:rPr>
          <w:lang w:val="en-CA"/>
        </w:rPr>
        <w:t xml:space="preserve">Importing </w:t>
      </w:r>
      <w:r w:rsidR="00B72FA0">
        <w:rPr>
          <w:lang w:val="en-CA"/>
        </w:rPr>
        <w:t>Invoices f</w:t>
      </w:r>
      <w:r>
        <w:rPr>
          <w:lang w:val="en-CA"/>
        </w:rPr>
        <w:t>rom Suppliers</w:t>
      </w:r>
      <w:r w:rsidR="00B83D94">
        <w:rPr>
          <w:lang w:val="en-CA"/>
        </w:rPr>
        <w:t xml:space="preserve"> </w:t>
      </w:r>
      <w:r w:rsidR="00B83D94">
        <w:rPr>
          <w:noProof/>
        </w:rPr>
        <w:drawing>
          <wp:inline distT="0" distB="0" distL="0" distR="0" wp14:anchorId="7389CA30" wp14:editId="081E8F26">
            <wp:extent cx="161790" cy="161790"/>
            <wp:effectExtent l="0" t="0"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invoice-import-32.png"/>
                    <pic:cNvPicPr/>
                  </pic:nvPicPr>
                  <pic:blipFill>
                    <a:blip r:embed="rId82">
                      <a:extLst>
                        <a:ext uri="{28A0092B-C50C-407E-A947-70E740481C1C}">
                          <a14:useLocalDpi xmlns:a14="http://schemas.microsoft.com/office/drawing/2010/main" val="0"/>
                        </a:ext>
                      </a:extLst>
                    </a:blip>
                    <a:stretch>
                      <a:fillRect/>
                    </a:stretch>
                  </pic:blipFill>
                  <pic:spPr>
                    <a:xfrm>
                      <a:off x="0" y="0"/>
                      <a:ext cx="168586" cy="168586"/>
                    </a:xfrm>
                    <a:prstGeom prst="rect">
                      <a:avLst/>
                    </a:prstGeom>
                  </pic:spPr>
                </pic:pic>
              </a:graphicData>
            </a:graphic>
          </wp:inline>
        </w:drawing>
      </w:r>
      <w:bookmarkEnd w:id="297"/>
    </w:p>
    <w:p w14:paraId="443CF6EC" w14:textId="77777777" w:rsidR="00F678E7" w:rsidRPr="00F678E7" w:rsidRDefault="00F678E7" w:rsidP="00F678E7">
      <w:pPr>
        <w:pStyle w:val="BodyText"/>
        <w:rPr>
          <w:lang w:val="en-CA"/>
        </w:rPr>
      </w:pPr>
    </w:p>
    <w:p w14:paraId="1E9401BB" w14:textId="112CB1FD" w:rsidR="0074305C" w:rsidRDefault="0074305C" w:rsidP="0074305C">
      <w:pPr>
        <w:pStyle w:val="NormalWeb"/>
      </w:pPr>
      <w:r>
        <w:t>This will download digital invoices into Optimum Control</w:t>
      </w:r>
      <w:r w:rsidR="000A121B" w:rsidRPr="000A121B">
        <w:rPr>
          <w:lang w:val="en-CA"/>
        </w:rPr>
        <w:t xml:space="preserve"> </w:t>
      </w:r>
      <w:r w:rsidR="000A121B">
        <w:rPr>
          <w:lang w:val="en-CA"/>
        </w:rPr>
        <w:t xml:space="preserve">providing the </w:t>
      </w:r>
      <w:r w:rsidR="00F678E7">
        <w:rPr>
          <w:lang w:val="en-CA"/>
        </w:rPr>
        <w:t>S</w:t>
      </w:r>
      <w:r w:rsidR="000A121B">
        <w:rPr>
          <w:lang w:val="en-CA"/>
        </w:rPr>
        <w:t>upplier can export a properly formatted file</w:t>
      </w:r>
      <w:r w:rsidR="00F678E7">
        <w:rPr>
          <w:lang w:val="en-CA"/>
        </w:rPr>
        <w:t>.</w:t>
      </w:r>
      <w:r w:rsidR="000A121B">
        <w:t xml:space="preserve"> This feature will </w:t>
      </w:r>
      <w:r>
        <w:t>updat</w:t>
      </w:r>
      <w:r w:rsidR="00F678E7">
        <w:t>e</w:t>
      </w:r>
      <w:r>
        <w:t xml:space="preserve"> pricing, stock levels and account information automatically with the click of a button. </w:t>
      </w:r>
    </w:p>
    <w:p w14:paraId="2F132612" w14:textId="282F4825" w:rsidR="00ED69F6" w:rsidRDefault="00ED69F6" w:rsidP="00ED69F6">
      <w:pPr>
        <w:pStyle w:val="BodyText"/>
        <w:rPr>
          <w:lang w:val="en-CA"/>
        </w:rPr>
      </w:pPr>
      <w:r>
        <w:rPr>
          <w:lang w:val="en-CA"/>
        </w:rPr>
        <w:t xml:space="preserve">Optimum Control can import from many main </w:t>
      </w:r>
      <w:r w:rsidR="00F678E7">
        <w:rPr>
          <w:lang w:val="en-CA"/>
        </w:rPr>
        <w:t>S</w:t>
      </w:r>
      <w:r>
        <w:rPr>
          <w:lang w:val="en-CA"/>
        </w:rPr>
        <w:t xml:space="preserve">uppliers and more formats are added every week.  </w:t>
      </w:r>
      <w:r w:rsidR="0074305C">
        <w:rPr>
          <w:lang w:val="en-CA"/>
        </w:rPr>
        <w:t>You can choose one of these formats or create a custom import.</w:t>
      </w:r>
    </w:p>
    <w:p w14:paraId="0CA850CA" w14:textId="77777777" w:rsidR="0074305C" w:rsidRDefault="0074305C" w:rsidP="00ED69F6">
      <w:pPr>
        <w:pStyle w:val="BodyText"/>
        <w:rPr>
          <w:lang w:val="en-CA"/>
        </w:rPr>
      </w:pPr>
    </w:p>
    <w:p w14:paraId="30301D77" w14:textId="6CDD1339" w:rsidR="0074305C" w:rsidRDefault="0074305C" w:rsidP="00ED69F6">
      <w:pPr>
        <w:pStyle w:val="BodyText"/>
        <w:rPr>
          <w:lang w:val="en-CA"/>
        </w:rPr>
      </w:pPr>
      <w:r>
        <w:rPr>
          <w:lang w:val="en-CA"/>
        </w:rPr>
        <w:t xml:space="preserve">To </w:t>
      </w:r>
      <w:r w:rsidRPr="00F678E7">
        <w:rPr>
          <w:lang w:val="en-CA"/>
        </w:rPr>
        <w:t xml:space="preserve">Import an </w:t>
      </w:r>
      <w:r w:rsidR="00F678E7">
        <w:rPr>
          <w:lang w:val="en-CA"/>
        </w:rPr>
        <w:t>I</w:t>
      </w:r>
      <w:r w:rsidRPr="00F678E7">
        <w:rPr>
          <w:lang w:val="en-CA"/>
        </w:rPr>
        <w:t>nvoice</w:t>
      </w:r>
      <w:r>
        <w:rPr>
          <w:lang w:val="en-CA"/>
        </w:rPr>
        <w:t xml:space="preserve"> from </w:t>
      </w:r>
      <w:r w:rsidR="00F678E7">
        <w:rPr>
          <w:lang w:val="en-CA"/>
        </w:rPr>
        <w:t>Y</w:t>
      </w:r>
      <w:r>
        <w:rPr>
          <w:lang w:val="en-CA"/>
        </w:rPr>
        <w:t>ou</w:t>
      </w:r>
      <w:r w:rsidR="00F56CD9">
        <w:rPr>
          <w:lang w:val="en-CA"/>
        </w:rPr>
        <w:t>r</w:t>
      </w:r>
      <w:r>
        <w:rPr>
          <w:lang w:val="en-CA"/>
        </w:rPr>
        <w:t xml:space="preserve"> </w:t>
      </w:r>
      <w:r w:rsidR="00F678E7">
        <w:rPr>
          <w:lang w:val="en-CA"/>
        </w:rPr>
        <w:t>S</w:t>
      </w:r>
      <w:r>
        <w:rPr>
          <w:lang w:val="en-CA"/>
        </w:rPr>
        <w:t>upplier</w:t>
      </w:r>
      <w:r w:rsidR="00F678E7">
        <w:rPr>
          <w:lang w:val="en-CA"/>
        </w:rPr>
        <w:t>:</w:t>
      </w:r>
    </w:p>
    <w:p w14:paraId="40E72E08" w14:textId="387F0EF0" w:rsidR="0074305C" w:rsidRDefault="00F678E7" w:rsidP="00A94219">
      <w:pPr>
        <w:pStyle w:val="BodyText"/>
        <w:numPr>
          <w:ilvl w:val="0"/>
          <w:numId w:val="136"/>
        </w:numPr>
        <w:rPr>
          <w:lang w:val="en-CA"/>
        </w:rPr>
      </w:pPr>
      <w:bookmarkStart w:id="298" w:name="OLE_LINK137"/>
      <w:bookmarkStart w:id="299" w:name="OLE_LINK138"/>
      <w:r>
        <w:rPr>
          <w:lang w:val="en-CA"/>
        </w:rPr>
        <w:t>Choose</w:t>
      </w:r>
      <w:r w:rsidR="0074305C">
        <w:rPr>
          <w:lang w:val="en-CA"/>
        </w:rPr>
        <w:t xml:space="preserve"> </w:t>
      </w:r>
      <w:r w:rsidR="0074305C" w:rsidRPr="00F56CD9">
        <w:rPr>
          <w:b/>
          <w:lang w:val="en-CA"/>
        </w:rPr>
        <w:t>Invoice</w:t>
      </w:r>
      <w:r w:rsidR="00F56CD9">
        <w:rPr>
          <w:b/>
          <w:lang w:val="en-CA"/>
        </w:rPr>
        <w:t xml:space="preserve"> </w:t>
      </w:r>
      <w:r w:rsidR="00F56CD9">
        <w:rPr>
          <w:noProof/>
        </w:rPr>
        <w:drawing>
          <wp:inline distT="0" distB="0" distL="0" distR="0" wp14:anchorId="17665416" wp14:editId="4BB49B12">
            <wp:extent cx="143010" cy="143010"/>
            <wp:effectExtent l="0" t="0" r="9525" b="9525"/>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 name="invoicing-24x24.png"/>
                    <pic:cNvPicPr/>
                  </pic:nvPicPr>
                  <pic:blipFill>
                    <a:blip r:embed="rId77">
                      <a:extLst>
                        <a:ext uri="{28A0092B-C50C-407E-A947-70E740481C1C}">
                          <a14:useLocalDpi xmlns:a14="http://schemas.microsoft.com/office/drawing/2010/main" val="0"/>
                        </a:ext>
                      </a:extLst>
                    </a:blip>
                    <a:stretch>
                      <a:fillRect/>
                    </a:stretch>
                  </pic:blipFill>
                  <pic:spPr>
                    <a:xfrm>
                      <a:off x="0" y="0"/>
                      <a:ext cx="148080" cy="148080"/>
                    </a:xfrm>
                    <a:prstGeom prst="rect">
                      <a:avLst/>
                    </a:prstGeom>
                  </pic:spPr>
                </pic:pic>
              </a:graphicData>
            </a:graphic>
          </wp:inline>
        </w:drawing>
      </w:r>
      <w:r w:rsidR="00F56CD9">
        <w:rPr>
          <w:lang w:val="en-CA"/>
        </w:rPr>
        <w:t xml:space="preserve"> </w:t>
      </w:r>
      <w:r>
        <w:rPr>
          <w:lang w:val="en-CA"/>
        </w:rPr>
        <w:t>(OCDesktop Toolbar).</w:t>
      </w:r>
    </w:p>
    <w:p w14:paraId="7FDDAD89" w14:textId="0093C33D" w:rsidR="0074305C" w:rsidRPr="00ED69F6" w:rsidRDefault="00F678E7" w:rsidP="00A94219">
      <w:pPr>
        <w:pStyle w:val="BodyText"/>
        <w:numPr>
          <w:ilvl w:val="0"/>
          <w:numId w:val="136"/>
        </w:numPr>
        <w:rPr>
          <w:lang w:val="en-CA"/>
        </w:rPr>
      </w:pPr>
      <w:r>
        <w:rPr>
          <w:lang w:val="en-CA"/>
        </w:rPr>
        <w:t>Click</w:t>
      </w:r>
      <w:r w:rsidR="0074305C">
        <w:rPr>
          <w:lang w:val="en-CA"/>
        </w:rPr>
        <w:t xml:space="preserve"> </w:t>
      </w:r>
      <w:r w:rsidR="0074305C" w:rsidRPr="00F56CD9">
        <w:rPr>
          <w:b/>
          <w:lang w:val="en-CA"/>
        </w:rPr>
        <w:t xml:space="preserve">Invoice </w:t>
      </w:r>
      <w:r>
        <w:rPr>
          <w:b/>
          <w:lang w:val="en-CA"/>
        </w:rPr>
        <w:t>I</w:t>
      </w:r>
      <w:r w:rsidR="0074305C" w:rsidRPr="00F56CD9">
        <w:rPr>
          <w:b/>
          <w:lang w:val="en-CA"/>
        </w:rPr>
        <w:t>mport</w:t>
      </w:r>
      <w:r w:rsidR="0074305C">
        <w:rPr>
          <w:lang w:val="en-CA"/>
        </w:rPr>
        <w:t xml:space="preserve"> </w:t>
      </w:r>
      <w:r w:rsidR="00F56CD9">
        <w:rPr>
          <w:noProof/>
        </w:rPr>
        <w:drawing>
          <wp:inline distT="0" distB="0" distL="0" distR="0" wp14:anchorId="6AADDB87" wp14:editId="2ACBA9A7">
            <wp:extent cx="133260" cy="133260"/>
            <wp:effectExtent l="0" t="0" r="635" b="635"/>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 name="import-24x24.png"/>
                    <pic:cNvPicPr/>
                  </pic:nvPicPr>
                  <pic:blipFill>
                    <a:blip r:embed="rId197">
                      <a:extLst>
                        <a:ext uri="{28A0092B-C50C-407E-A947-70E740481C1C}">
                          <a14:useLocalDpi xmlns:a14="http://schemas.microsoft.com/office/drawing/2010/main" val="0"/>
                        </a:ext>
                      </a:extLst>
                    </a:blip>
                    <a:stretch>
                      <a:fillRect/>
                    </a:stretch>
                  </pic:blipFill>
                  <pic:spPr>
                    <a:xfrm>
                      <a:off x="0" y="0"/>
                      <a:ext cx="140672" cy="140672"/>
                    </a:xfrm>
                    <a:prstGeom prst="rect">
                      <a:avLst/>
                    </a:prstGeom>
                  </pic:spPr>
                </pic:pic>
              </a:graphicData>
            </a:graphic>
          </wp:inline>
        </w:drawing>
      </w:r>
      <w:r w:rsidR="0074305C">
        <w:rPr>
          <w:lang w:val="en-CA"/>
        </w:rPr>
        <w:t xml:space="preserve"> </w:t>
      </w:r>
      <w:r>
        <w:rPr>
          <w:lang w:val="en-CA"/>
        </w:rPr>
        <w:t>(Invoice Toolbar).</w:t>
      </w:r>
    </w:p>
    <w:bookmarkEnd w:id="298"/>
    <w:bookmarkEnd w:id="299"/>
    <w:p w14:paraId="76576FA8" w14:textId="1DF94159" w:rsidR="000F53D1" w:rsidRPr="00EB4D45" w:rsidRDefault="0074305C" w:rsidP="00A94219">
      <w:pPr>
        <w:pStyle w:val="ListParagraph"/>
        <w:numPr>
          <w:ilvl w:val="0"/>
          <w:numId w:val="136"/>
        </w:numPr>
        <w:spacing w:line="360" w:lineRule="auto"/>
        <w:rPr>
          <w:sz w:val="24"/>
          <w:lang w:val="en-CA"/>
        </w:rPr>
      </w:pPr>
      <w:r w:rsidRPr="00EB4D45">
        <w:rPr>
          <w:sz w:val="24"/>
          <w:lang w:val="en-CA"/>
        </w:rPr>
        <w:t xml:space="preserve">Select the </w:t>
      </w:r>
      <w:r w:rsidR="00F678E7">
        <w:rPr>
          <w:sz w:val="24"/>
          <w:lang w:val="en-CA"/>
        </w:rPr>
        <w:t>S</w:t>
      </w:r>
      <w:r w:rsidRPr="00EB4D45">
        <w:rPr>
          <w:sz w:val="24"/>
          <w:lang w:val="en-CA"/>
        </w:rPr>
        <w:t>upplier from the</w:t>
      </w:r>
      <w:r w:rsidR="00F56CD9" w:rsidRPr="00EB4D45">
        <w:rPr>
          <w:sz w:val="24"/>
          <w:lang w:val="en-CA"/>
        </w:rPr>
        <w:t xml:space="preserve"> </w:t>
      </w:r>
      <w:r w:rsidR="006B55F2" w:rsidRPr="00EB4D45">
        <w:rPr>
          <w:b/>
          <w:sz w:val="24"/>
          <w:lang w:val="en-CA"/>
        </w:rPr>
        <w:t>Select Supplier</w:t>
      </w:r>
      <w:r w:rsidR="006B55F2" w:rsidRPr="00EB4D45">
        <w:rPr>
          <w:sz w:val="24"/>
          <w:lang w:val="en-CA"/>
        </w:rPr>
        <w:t xml:space="preserve"> </w:t>
      </w:r>
      <w:r w:rsidR="00F678E7">
        <w:rPr>
          <w:sz w:val="24"/>
          <w:lang w:val="en-CA"/>
        </w:rPr>
        <w:t>drop-</w:t>
      </w:r>
      <w:r w:rsidR="00F56CD9" w:rsidRPr="00EB4D45">
        <w:rPr>
          <w:sz w:val="24"/>
          <w:lang w:val="en-CA"/>
        </w:rPr>
        <w:t xml:space="preserve">down </w:t>
      </w:r>
      <w:r w:rsidRPr="00EB4D45">
        <w:rPr>
          <w:sz w:val="24"/>
          <w:lang w:val="en-CA"/>
        </w:rPr>
        <w:t xml:space="preserve">list. </w:t>
      </w:r>
    </w:p>
    <w:p w14:paraId="136368DC" w14:textId="325C2C68" w:rsidR="000F53D1" w:rsidRDefault="000F53D1" w:rsidP="00F678E7">
      <w:pPr>
        <w:spacing w:line="360" w:lineRule="auto"/>
        <w:ind w:left="360"/>
        <w:rPr>
          <w:lang w:val="en-CA"/>
        </w:rPr>
      </w:pPr>
      <w:r w:rsidRPr="000F53D1">
        <w:rPr>
          <w:b/>
          <w:lang w:val="en-CA"/>
        </w:rPr>
        <w:t>NOTE</w:t>
      </w:r>
      <w:r>
        <w:rPr>
          <w:lang w:val="en-CA"/>
        </w:rPr>
        <w:t xml:space="preserve">: Only Suppliers with an </w:t>
      </w:r>
      <w:r w:rsidR="00F678E7">
        <w:rPr>
          <w:i/>
          <w:lang w:val="en-CA"/>
        </w:rPr>
        <w:t>I</w:t>
      </w:r>
      <w:r w:rsidRPr="00F678E7">
        <w:rPr>
          <w:i/>
          <w:lang w:val="en-CA"/>
        </w:rPr>
        <w:t xml:space="preserve">mport </w:t>
      </w:r>
      <w:r w:rsidR="00F678E7">
        <w:rPr>
          <w:i/>
          <w:lang w:val="en-CA"/>
        </w:rPr>
        <w:t>C</w:t>
      </w:r>
      <w:r w:rsidRPr="00F678E7">
        <w:rPr>
          <w:i/>
          <w:lang w:val="en-CA"/>
        </w:rPr>
        <w:t>onfiguration</w:t>
      </w:r>
      <w:r w:rsidRPr="00F678E7">
        <w:rPr>
          <w:lang w:val="en-CA"/>
        </w:rPr>
        <w:t xml:space="preserve"> </w:t>
      </w:r>
      <w:r>
        <w:rPr>
          <w:lang w:val="en-CA"/>
        </w:rPr>
        <w:t>set up will be listed. To set a new configuration</w:t>
      </w:r>
      <w:r w:rsidR="00F678E7">
        <w:rPr>
          <w:lang w:val="en-CA"/>
        </w:rPr>
        <w:t>,</w:t>
      </w:r>
      <w:r>
        <w:rPr>
          <w:lang w:val="en-CA"/>
        </w:rPr>
        <w:t xml:space="preserve"> see </w:t>
      </w:r>
      <w:r w:rsidR="00420D11" w:rsidRPr="00420D11">
        <w:rPr>
          <w:rStyle w:val="C1HJump"/>
        </w:rPr>
        <w:t xml:space="preserve">Setting </w:t>
      </w:r>
      <w:r w:rsidRPr="00420D11">
        <w:rPr>
          <w:rStyle w:val="C1HJump"/>
        </w:rPr>
        <w:t>Supplier Import</w:t>
      </w:r>
      <w:r w:rsidR="00420D11" w:rsidRPr="00420D11">
        <w:rPr>
          <w:rStyle w:val="C1HJump"/>
        </w:rPr>
        <w:t xml:space="preserve"> Configurations</w:t>
      </w:r>
      <w:r w:rsidR="00420D11" w:rsidRPr="00420D11">
        <w:rPr>
          <w:rStyle w:val="C1HJump"/>
          <w:vanish/>
        </w:rPr>
        <w:t>|topic=Setting Import configurations</w:t>
      </w:r>
      <w:r>
        <w:rPr>
          <w:lang w:val="en-CA"/>
        </w:rPr>
        <w:t>.</w:t>
      </w:r>
    </w:p>
    <w:p w14:paraId="71CE3C86" w14:textId="77777777" w:rsidR="00F678E7" w:rsidRDefault="000F53D1" w:rsidP="00A94219">
      <w:pPr>
        <w:pStyle w:val="ListParagraph"/>
        <w:numPr>
          <w:ilvl w:val="0"/>
          <w:numId w:val="136"/>
        </w:numPr>
        <w:spacing w:line="360" w:lineRule="auto"/>
        <w:rPr>
          <w:sz w:val="24"/>
          <w:szCs w:val="24"/>
          <w:lang w:val="en-CA"/>
        </w:rPr>
      </w:pPr>
      <w:r w:rsidRPr="00F678E7">
        <w:rPr>
          <w:sz w:val="24"/>
          <w:szCs w:val="24"/>
          <w:highlight w:val="magenta"/>
          <w:lang w:val="en-CA"/>
        </w:rPr>
        <w:t xml:space="preserve">Click </w:t>
      </w:r>
      <w:r w:rsidRPr="00F678E7">
        <w:rPr>
          <w:b/>
          <w:sz w:val="24"/>
          <w:szCs w:val="24"/>
          <w:highlight w:val="magenta"/>
          <w:lang w:val="en-CA"/>
        </w:rPr>
        <w:t>Get Invoices</w:t>
      </w:r>
      <w:r w:rsidRPr="00032EEC">
        <w:rPr>
          <w:b/>
          <w:sz w:val="24"/>
          <w:szCs w:val="24"/>
          <w:lang w:val="en-CA"/>
        </w:rPr>
        <w:t xml:space="preserve"> </w:t>
      </w:r>
      <w:r w:rsidRPr="00032EEC">
        <w:rPr>
          <w:noProof/>
          <w:sz w:val="24"/>
          <w:szCs w:val="24"/>
        </w:rPr>
        <w:drawing>
          <wp:inline distT="0" distB="0" distL="0" distR="0" wp14:anchorId="62383CD0" wp14:editId="2281ECE7">
            <wp:extent cx="135788" cy="135788"/>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 name="invoice-download-32.png"/>
                    <pic:cNvPicPr/>
                  </pic:nvPicPr>
                  <pic:blipFill>
                    <a:blip r:embed="rId198">
                      <a:extLst>
                        <a:ext uri="{28A0092B-C50C-407E-A947-70E740481C1C}">
                          <a14:useLocalDpi xmlns:a14="http://schemas.microsoft.com/office/drawing/2010/main" val="0"/>
                        </a:ext>
                      </a:extLst>
                    </a:blip>
                    <a:stretch>
                      <a:fillRect/>
                    </a:stretch>
                  </pic:blipFill>
                  <pic:spPr>
                    <a:xfrm>
                      <a:off x="0" y="0"/>
                      <a:ext cx="139478" cy="139478"/>
                    </a:xfrm>
                    <a:prstGeom prst="rect">
                      <a:avLst/>
                    </a:prstGeom>
                  </pic:spPr>
                </pic:pic>
              </a:graphicData>
            </a:graphic>
          </wp:inline>
        </w:drawing>
      </w:r>
      <w:r w:rsidR="00F678E7">
        <w:rPr>
          <w:sz w:val="24"/>
          <w:szCs w:val="24"/>
          <w:lang w:val="en-CA"/>
        </w:rPr>
        <w:t xml:space="preserve">. </w:t>
      </w:r>
    </w:p>
    <w:p w14:paraId="7A419B14" w14:textId="77777777" w:rsidR="00F678E7" w:rsidRDefault="00F678E7" w:rsidP="00A94219">
      <w:pPr>
        <w:pStyle w:val="ListParagraph"/>
        <w:numPr>
          <w:ilvl w:val="0"/>
          <w:numId w:val="136"/>
        </w:numPr>
        <w:spacing w:line="360" w:lineRule="auto"/>
        <w:rPr>
          <w:sz w:val="24"/>
          <w:szCs w:val="24"/>
          <w:lang w:val="en-CA"/>
        </w:rPr>
      </w:pPr>
      <w:r w:rsidRPr="00F678E7">
        <w:rPr>
          <w:sz w:val="24"/>
          <w:szCs w:val="24"/>
          <w:lang w:val="en-CA"/>
        </w:rPr>
        <w:t>T</w:t>
      </w:r>
      <w:r w:rsidR="000F53D1" w:rsidRPr="00F678E7">
        <w:rPr>
          <w:sz w:val="24"/>
          <w:szCs w:val="24"/>
          <w:lang w:val="en-CA"/>
        </w:rPr>
        <w:t xml:space="preserve">he import process will log into the </w:t>
      </w:r>
      <w:r w:rsidRPr="00F678E7">
        <w:rPr>
          <w:b/>
          <w:sz w:val="24"/>
          <w:szCs w:val="24"/>
          <w:lang w:val="en-CA"/>
        </w:rPr>
        <w:t>S</w:t>
      </w:r>
      <w:r w:rsidR="000F53D1" w:rsidRPr="00F678E7">
        <w:rPr>
          <w:b/>
          <w:sz w:val="24"/>
          <w:szCs w:val="24"/>
          <w:lang w:val="en-CA"/>
        </w:rPr>
        <w:t>upplier FTP server</w:t>
      </w:r>
      <w:r w:rsidR="00032EEC" w:rsidRPr="00F678E7">
        <w:rPr>
          <w:sz w:val="24"/>
          <w:szCs w:val="24"/>
          <w:lang w:val="en-CA"/>
        </w:rPr>
        <w:t xml:space="preserve"> (using the credentials in your </w:t>
      </w:r>
      <w:r w:rsidRPr="00F678E7">
        <w:rPr>
          <w:i/>
          <w:sz w:val="24"/>
          <w:szCs w:val="24"/>
          <w:lang w:val="en-CA"/>
        </w:rPr>
        <w:t>S</w:t>
      </w:r>
      <w:r w:rsidR="00032EEC" w:rsidRPr="00F678E7">
        <w:rPr>
          <w:i/>
          <w:sz w:val="24"/>
          <w:szCs w:val="24"/>
          <w:lang w:val="en-CA"/>
        </w:rPr>
        <w:t xml:space="preserve">upplier </w:t>
      </w:r>
      <w:r w:rsidRPr="00F678E7">
        <w:rPr>
          <w:i/>
          <w:sz w:val="24"/>
          <w:szCs w:val="24"/>
          <w:lang w:val="en-CA"/>
        </w:rPr>
        <w:t>I</w:t>
      </w:r>
      <w:r w:rsidR="00032EEC" w:rsidRPr="00F678E7">
        <w:rPr>
          <w:i/>
          <w:sz w:val="24"/>
          <w:szCs w:val="24"/>
          <w:lang w:val="en-CA"/>
        </w:rPr>
        <w:t xml:space="preserve">nvoice </w:t>
      </w:r>
      <w:r w:rsidRPr="00F678E7">
        <w:rPr>
          <w:i/>
          <w:sz w:val="24"/>
          <w:szCs w:val="24"/>
          <w:lang w:val="en-CA"/>
        </w:rPr>
        <w:t>I</w:t>
      </w:r>
      <w:r w:rsidR="00032EEC" w:rsidRPr="00F678E7">
        <w:rPr>
          <w:i/>
          <w:sz w:val="24"/>
          <w:szCs w:val="24"/>
          <w:lang w:val="en-CA"/>
        </w:rPr>
        <w:t>mport</w:t>
      </w:r>
      <w:r w:rsidR="00032EEC" w:rsidRPr="00F678E7">
        <w:rPr>
          <w:sz w:val="24"/>
          <w:szCs w:val="24"/>
          <w:lang w:val="en-CA"/>
        </w:rPr>
        <w:t xml:space="preserve"> settings)</w:t>
      </w:r>
      <w:r w:rsidR="000F53D1" w:rsidRPr="00F678E7">
        <w:rPr>
          <w:sz w:val="24"/>
          <w:szCs w:val="24"/>
          <w:lang w:val="en-CA"/>
        </w:rPr>
        <w:t xml:space="preserve"> </w:t>
      </w:r>
      <w:commentRangeStart w:id="300"/>
      <w:r w:rsidR="000F53D1" w:rsidRPr="00F678E7">
        <w:rPr>
          <w:sz w:val="24"/>
          <w:szCs w:val="24"/>
          <w:highlight w:val="yellow"/>
          <w:lang w:val="en-CA"/>
        </w:rPr>
        <w:t>or similar</w:t>
      </w:r>
      <w:r w:rsidR="000F53D1" w:rsidRPr="00F678E7">
        <w:rPr>
          <w:sz w:val="24"/>
          <w:szCs w:val="24"/>
          <w:lang w:val="en-CA"/>
        </w:rPr>
        <w:t xml:space="preserve"> </w:t>
      </w:r>
      <w:commentRangeEnd w:id="300"/>
      <w:r>
        <w:rPr>
          <w:rStyle w:val="CommentReference"/>
          <w:rFonts w:ascii="Calibri" w:eastAsia="Times New Roman" w:hAnsi="Calibri" w:cs="Times New Roman"/>
        </w:rPr>
        <w:commentReference w:id="300"/>
      </w:r>
      <w:r w:rsidRPr="00F678E7">
        <w:rPr>
          <w:sz w:val="24"/>
          <w:szCs w:val="24"/>
          <w:lang w:val="en-CA"/>
        </w:rPr>
        <w:t xml:space="preserve">. </w:t>
      </w:r>
      <w:r w:rsidR="00420D11" w:rsidRPr="00F678E7">
        <w:rPr>
          <w:sz w:val="24"/>
          <w:szCs w:val="24"/>
          <w:lang w:val="en-CA"/>
        </w:rPr>
        <w:t xml:space="preserve">A list of </w:t>
      </w:r>
      <w:r w:rsidRPr="00F678E7">
        <w:rPr>
          <w:sz w:val="24"/>
          <w:szCs w:val="24"/>
          <w:lang w:val="en-CA"/>
        </w:rPr>
        <w:t>I</w:t>
      </w:r>
      <w:r w:rsidR="00420D11" w:rsidRPr="00F678E7">
        <w:rPr>
          <w:sz w:val="24"/>
          <w:szCs w:val="24"/>
          <w:lang w:val="en-CA"/>
        </w:rPr>
        <w:t xml:space="preserve">nvoices that have not yet been processed into the system will be listed. </w:t>
      </w:r>
    </w:p>
    <w:p w14:paraId="2FADD07E" w14:textId="409829BB" w:rsidR="00F678E7" w:rsidRPr="00F678E7" w:rsidRDefault="00F678E7" w:rsidP="00F678E7">
      <w:pPr>
        <w:pStyle w:val="ListParagraph"/>
        <w:spacing w:line="360" w:lineRule="auto"/>
        <w:ind w:left="360"/>
        <w:rPr>
          <w:sz w:val="24"/>
          <w:szCs w:val="24"/>
          <w:lang w:val="en-CA"/>
        </w:rPr>
      </w:pPr>
      <w:r>
        <w:rPr>
          <w:b/>
          <w:sz w:val="24"/>
          <w:szCs w:val="24"/>
          <w:lang w:val="en-CA"/>
        </w:rPr>
        <w:t xml:space="preserve">NOTE: </w:t>
      </w:r>
      <w:r w:rsidR="00420D11" w:rsidRPr="00F678E7">
        <w:rPr>
          <w:sz w:val="24"/>
          <w:szCs w:val="24"/>
          <w:lang w:val="en-CA"/>
        </w:rPr>
        <w:t>Each pending invoice will be displayed with a status listed below.</w:t>
      </w:r>
    </w:p>
    <w:p w14:paraId="7E6C1950" w14:textId="186845E4" w:rsidR="00F678E7" w:rsidRDefault="00F678E7" w:rsidP="00A94219">
      <w:pPr>
        <w:pStyle w:val="ListParagraph"/>
        <w:numPr>
          <w:ilvl w:val="0"/>
          <w:numId w:val="136"/>
        </w:numPr>
        <w:spacing w:line="360" w:lineRule="auto"/>
        <w:rPr>
          <w:sz w:val="24"/>
          <w:szCs w:val="24"/>
          <w:lang w:val="en-CA"/>
        </w:rPr>
      </w:pPr>
      <w:r>
        <w:rPr>
          <w:sz w:val="24"/>
          <w:szCs w:val="24"/>
          <w:lang w:val="en-CA"/>
        </w:rPr>
        <w:t xml:space="preserve">Any pending Invoices will be </w:t>
      </w:r>
      <w:r>
        <w:rPr>
          <w:b/>
          <w:sz w:val="24"/>
          <w:szCs w:val="24"/>
          <w:lang w:val="en-CA"/>
        </w:rPr>
        <w:t>Downloaded</w:t>
      </w:r>
      <w:r>
        <w:rPr>
          <w:sz w:val="24"/>
          <w:szCs w:val="24"/>
          <w:lang w:val="en-CA"/>
        </w:rPr>
        <w:t>.</w:t>
      </w:r>
    </w:p>
    <w:p w14:paraId="5E064766" w14:textId="25241F47" w:rsidR="006B55F2" w:rsidRDefault="00F678E7" w:rsidP="00F678E7">
      <w:pPr>
        <w:pStyle w:val="ListParagraph"/>
        <w:spacing w:line="360" w:lineRule="auto"/>
        <w:ind w:left="360"/>
        <w:rPr>
          <w:sz w:val="24"/>
          <w:szCs w:val="24"/>
          <w:lang w:val="en-CA"/>
        </w:rPr>
      </w:pPr>
      <w:r>
        <w:rPr>
          <w:b/>
          <w:sz w:val="24"/>
          <w:szCs w:val="24"/>
          <w:lang w:val="en-CA"/>
        </w:rPr>
        <w:t xml:space="preserve">NOTE: </w:t>
      </w:r>
      <w:r w:rsidR="000F53D1" w:rsidRPr="00032EEC">
        <w:rPr>
          <w:sz w:val="24"/>
          <w:szCs w:val="24"/>
          <w:lang w:val="en-CA"/>
        </w:rPr>
        <w:t xml:space="preserve">For some suppliers who </w:t>
      </w:r>
      <w:r>
        <w:rPr>
          <w:sz w:val="24"/>
          <w:szCs w:val="24"/>
          <w:lang w:val="en-CA"/>
        </w:rPr>
        <w:t xml:space="preserve">do NOT use </w:t>
      </w:r>
      <w:r w:rsidR="000F53D1" w:rsidRPr="00032EEC">
        <w:rPr>
          <w:sz w:val="24"/>
          <w:szCs w:val="24"/>
          <w:lang w:val="en-CA"/>
        </w:rPr>
        <w:t>FTP</w:t>
      </w:r>
      <w:r>
        <w:rPr>
          <w:sz w:val="24"/>
          <w:szCs w:val="24"/>
          <w:lang w:val="en-CA"/>
        </w:rPr>
        <w:t>,</w:t>
      </w:r>
      <w:r w:rsidR="000F53D1" w:rsidRPr="00032EEC">
        <w:rPr>
          <w:sz w:val="24"/>
          <w:szCs w:val="24"/>
          <w:lang w:val="en-CA"/>
        </w:rPr>
        <w:t xml:space="preserve"> you may get</w:t>
      </w:r>
      <w:r>
        <w:rPr>
          <w:sz w:val="24"/>
          <w:szCs w:val="24"/>
          <w:lang w:val="en-CA"/>
        </w:rPr>
        <w:t xml:space="preserve"> I</w:t>
      </w:r>
      <w:r w:rsidR="000F53D1" w:rsidRPr="00032EEC">
        <w:rPr>
          <w:sz w:val="24"/>
          <w:szCs w:val="24"/>
          <w:lang w:val="en-CA"/>
        </w:rPr>
        <w:t>nvoi</w:t>
      </w:r>
      <w:r>
        <w:rPr>
          <w:sz w:val="24"/>
          <w:szCs w:val="24"/>
          <w:lang w:val="en-CA"/>
        </w:rPr>
        <w:t xml:space="preserve">ces by email as an attachment. </w:t>
      </w:r>
      <w:r w:rsidR="000F53D1" w:rsidRPr="00F678E7">
        <w:rPr>
          <w:b/>
          <w:sz w:val="24"/>
          <w:szCs w:val="24"/>
          <w:lang w:val="en-CA"/>
        </w:rPr>
        <w:t>Save</w:t>
      </w:r>
      <w:r w:rsidR="000F53D1" w:rsidRPr="00032EEC">
        <w:rPr>
          <w:sz w:val="24"/>
          <w:szCs w:val="24"/>
          <w:lang w:val="en-CA"/>
        </w:rPr>
        <w:t xml:space="preserve"> the attachment to the folder you specified for</w:t>
      </w:r>
      <w:r w:rsidR="00032EEC" w:rsidRPr="00032EEC">
        <w:rPr>
          <w:sz w:val="24"/>
          <w:szCs w:val="24"/>
          <w:lang w:val="en-CA"/>
        </w:rPr>
        <w:t xml:space="preserve"> the </w:t>
      </w:r>
      <w:r>
        <w:rPr>
          <w:sz w:val="24"/>
          <w:szCs w:val="24"/>
          <w:lang w:val="en-CA"/>
        </w:rPr>
        <w:t>S</w:t>
      </w:r>
      <w:r w:rsidR="00032EEC" w:rsidRPr="00032EEC">
        <w:rPr>
          <w:sz w:val="24"/>
          <w:szCs w:val="24"/>
          <w:lang w:val="en-CA"/>
        </w:rPr>
        <w:t xml:space="preserve">upplier in the </w:t>
      </w:r>
      <w:r w:rsidR="00032EEC" w:rsidRPr="00F678E7">
        <w:rPr>
          <w:i/>
          <w:sz w:val="24"/>
          <w:szCs w:val="24"/>
          <w:lang w:val="en-CA"/>
        </w:rPr>
        <w:t>Suppliers I</w:t>
      </w:r>
      <w:r w:rsidR="000F53D1" w:rsidRPr="00F678E7">
        <w:rPr>
          <w:i/>
          <w:sz w:val="24"/>
          <w:szCs w:val="24"/>
          <w:lang w:val="en-CA"/>
        </w:rPr>
        <w:t>m</w:t>
      </w:r>
      <w:r w:rsidR="00032EEC" w:rsidRPr="00F678E7">
        <w:rPr>
          <w:i/>
          <w:sz w:val="24"/>
          <w:szCs w:val="24"/>
          <w:lang w:val="en-CA"/>
        </w:rPr>
        <w:t>port S</w:t>
      </w:r>
      <w:r w:rsidR="000F53D1" w:rsidRPr="00F678E7">
        <w:rPr>
          <w:i/>
          <w:sz w:val="24"/>
          <w:szCs w:val="24"/>
          <w:lang w:val="en-CA"/>
        </w:rPr>
        <w:t>ettings</w:t>
      </w:r>
      <w:r w:rsidR="000F53D1" w:rsidRPr="00032EEC">
        <w:rPr>
          <w:sz w:val="24"/>
          <w:szCs w:val="24"/>
          <w:lang w:val="en-CA"/>
        </w:rPr>
        <w:t>.</w:t>
      </w:r>
    </w:p>
    <w:p w14:paraId="31EDF8D6" w14:textId="77777777" w:rsidR="00032EEC" w:rsidRDefault="00032EEC" w:rsidP="00A94219">
      <w:pPr>
        <w:pStyle w:val="ListParagraph"/>
        <w:numPr>
          <w:ilvl w:val="0"/>
          <w:numId w:val="136"/>
        </w:numPr>
        <w:spacing w:line="360" w:lineRule="auto"/>
        <w:rPr>
          <w:sz w:val="24"/>
          <w:szCs w:val="24"/>
          <w:lang w:val="en-CA"/>
        </w:rPr>
      </w:pPr>
      <w:r w:rsidRPr="00225D26">
        <w:rPr>
          <w:sz w:val="24"/>
          <w:szCs w:val="24"/>
          <w:highlight w:val="magenta"/>
          <w:lang w:val="en-CA"/>
        </w:rPr>
        <w:t>Correct any invalid lines or invoice total errors</w:t>
      </w:r>
      <w:r w:rsidR="00420D11" w:rsidRPr="00225D26">
        <w:rPr>
          <w:sz w:val="24"/>
          <w:szCs w:val="24"/>
          <w:highlight w:val="magenta"/>
          <w:lang w:val="en-CA"/>
        </w:rPr>
        <w:t xml:space="preserve"> as described below in</w:t>
      </w:r>
      <w:r w:rsidR="00420D11" w:rsidRPr="00F678E7">
        <w:rPr>
          <w:sz w:val="24"/>
          <w:szCs w:val="24"/>
          <w:lang w:val="en-CA"/>
        </w:rPr>
        <w:t xml:space="preserve"> </w:t>
      </w:r>
      <w:commentRangeStart w:id="301"/>
      <w:r w:rsidR="00420D11" w:rsidRPr="00F678E7">
        <w:rPr>
          <w:rStyle w:val="C1HJump"/>
          <w:sz w:val="24"/>
          <w:szCs w:val="24"/>
          <w:highlight w:val="yellow"/>
        </w:rPr>
        <w:t>Invoice actions</w:t>
      </w:r>
      <w:commentRangeEnd w:id="301"/>
      <w:r w:rsidR="00F678E7">
        <w:rPr>
          <w:rStyle w:val="CommentReference"/>
          <w:rFonts w:ascii="Calibri" w:eastAsia="Times New Roman" w:hAnsi="Calibri" w:cs="Times New Roman"/>
        </w:rPr>
        <w:commentReference w:id="301"/>
      </w:r>
      <w:r w:rsidRPr="00F678E7">
        <w:rPr>
          <w:rStyle w:val="C1HJump"/>
          <w:sz w:val="24"/>
          <w:szCs w:val="24"/>
        </w:rPr>
        <w:t>.</w:t>
      </w:r>
      <w:r w:rsidR="00420D11" w:rsidRPr="00420D11">
        <w:rPr>
          <w:rStyle w:val="C1HJump"/>
          <w:vanish/>
        </w:rPr>
        <w:t>|topic=Invoice Import Invalid Line Actions</w:t>
      </w:r>
    </w:p>
    <w:p w14:paraId="116FE8FC" w14:textId="2647E76B" w:rsidR="00032EEC" w:rsidRDefault="00225D26" w:rsidP="00A94219">
      <w:pPr>
        <w:pStyle w:val="ListParagraph"/>
        <w:numPr>
          <w:ilvl w:val="0"/>
          <w:numId w:val="136"/>
        </w:numPr>
        <w:spacing w:line="360" w:lineRule="auto"/>
        <w:rPr>
          <w:sz w:val="24"/>
          <w:szCs w:val="24"/>
          <w:lang w:val="en-CA"/>
        </w:rPr>
      </w:pPr>
      <w:r>
        <w:rPr>
          <w:sz w:val="24"/>
          <w:szCs w:val="24"/>
          <w:lang w:val="en-CA"/>
        </w:rPr>
        <w:t xml:space="preserve">To select the invoices to process, CHECK </w:t>
      </w:r>
      <w:r w:rsidRPr="00032EEC">
        <w:rPr>
          <w:b/>
          <w:sz w:val="24"/>
          <w:szCs w:val="24"/>
          <w:lang w:val="en-CA"/>
        </w:rPr>
        <w:t>Import?</w:t>
      </w:r>
      <w:r>
        <w:rPr>
          <w:sz w:val="24"/>
          <w:szCs w:val="24"/>
          <w:lang w:val="en-CA"/>
        </w:rPr>
        <w:t xml:space="preserve"> Box.</w:t>
      </w:r>
    </w:p>
    <w:p w14:paraId="0D49CAB7" w14:textId="56C56EC8" w:rsidR="00032EEC" w:rsidRPr="00032EEC" w:rsidRDefault="00032EEC" w:rsidP="00A94219">
      <w:pPr>
        <w:pStyle w:val="ListParagraph"/>
        <w:numPr>
          <w:ilvl w:val="0"/>
          <w:numId w:val="136"/>
        </w:numPr>
        <w:spacing w:line="360" w:lineRule="auto"/>
        <w:rPr>
          <w:sz w:val="24"/>
          <w:szCs w:val="24"/>
          <w:lang w:val="en-CA"/>
        </w:rPr>
      </w:pPr>
      <w:r>
        <w:rPr>
          <w:sz w:val="24"/>
          <w:szCs w:val="24"/>
          <w:lang w:val="en-CA"/>
        </w:rPr>
        <w:t xml:space="preserve">Click </w:t>
      </w:r>
      <w:r w:rsidRPr="00032EEC">
        <w:rPr>
          <w:b/>
          <w:sz w:val="24"/>
          <w:szCs w:val="24"/>
          <w:lang w:val="en-CA"/>
        </w:rPr>
        <w:t>Process</w:t>
      </w:r>
      <w:r>
        <w:rPr>
          <w:b/>
          <w:sz w:val="24"/>
          <w:szCs w:val="24"/>
          <w:lang w:val="en-CA"/>
        </w:rPr>
        <w:t xml:space="preserve"> </w:t>
      </w:r>
      <w:r>
        <w:rPr>
          <w:noProof/>
          <w:sz w:val="24"/>
          <w:szCs w:val="24"/>
        </w:rPr>
        <w:drawing>
          <wp:inline distT="0" distB="0" distL="0" distR="0" wp14:anchorId="6D6A1EA0" wp14:editId="1B25CF9F">
            <wp:extent cx="173346" cy="173346"/>
            <wp:effectExtent l="0" t="0" r="0" b="0"/>
            <wp:docPr id="690" name="Picture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 name="process-invoice-32.png"/>
                    <pic:cNvPicPr/>
                  </pic:nvPicPr>
                  <pic:blipFill>
                    <a:blip r:embed="rId199">
                      <a:extLst>
                        <a:ext uri="{28A0092B-C50C-407E-A947-70E740481C1C}">
                          <a14:useLocalDpi xmlns:a14="http://schemas.microsoft.com/office/drawing/2010/main" val="0"/>
                        </a:ext>
                      </a:extLst>
                    </a:blip>
                    <a:stretch>
                      <a:fillRect/>
                    </a:stretch>
                  </pic:blipFill>
                  <pic:spPr>
                    <a:xfrm>
                      <a:off x="0" y="0"/>
                      <a:ext cx="174414" cy="174414"/>
                    </a:xfrm>
                    <a:prstGeom prst="rect">
                      <a:avLst/>
                    </a:prstGeom>
                  </pic:spPr>
                </pic:pic>
              </a:graphicData>
            </a:graphic>
          </wp:inline>
        </w:drawing>
      </w:r>
      <w:r>
        <w:rPr>
          <w:b/>
          <w:sz w:val="24"/>
          <w:szCs w:val="24"/>
          <w:lang w:val="en-CA"/>
        </w:rPr>
        <w:t xml:space="preserve"> </w:t>
      </w:r>
      <w:r w:rsidR="00225D26">
        <w:rPr>
          <w:sz w:val="24"/>
          <w:szCs w:val="24"/>
          <w:lang w:val="en-CA"/>
        </w:rPr>
        <w:t>(Invoice Import Toolbar).</w:t>
      </w:r>
    </w:p>
    <w:p w14:paraId="724D8659" w14:textId="77777777" w:rsidR="00420D11" w:rsidRDefault="00420D11" w:rsidP="006B55F2">
      <w:pPr>
        <w:spacing w:line="360" w:lineRule="auto"/>
        <w:rPr>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0F1DAB" w:rsidRPr="00225D26" w14:paraId="6A0187CC" w14:textId="77777777" w:rsidTr="00C16AC5">
        <w:tc>
          <w:tcPr>
            <w:tcW w:w="4855" w:type="dxa"/>
            <w:shd w:val="clear" w:color="auto" w:fill="D9D9D9" w:themeFill="background1" w:themeFillShade="D9"/>
          </w:tcPr>
          <w:p w14:paraId="2327EA29" w14:textId="77777777" w:rsidR="000F1DAB" w:rsidRPr="00225D26" w:rsidRDefault="00032EEC" w:rsidP="006B55F2">
            <w:pPr>
              <w:spacing w:line="360" w:lineRule="auto"/>
              <w:rPr>
                <w:b/>
                <w:highlight w:val="magenta"/>
                <w:lang w:val="en-CA"/>
              </w:rPr>
            </w:pPr>
            <w:r w:rsidRPr="00225D26">
              <w:rPr>
                <w:b/>
                <w:highlight w:val="magenta"/>
                <w:lang w:val="en-CA"/>
              </w:rPr>
              <w:t xml:space="preserve">Status </w:t>
            </w:r>
            <w:r w:rsidR="000F1DAB" w:rsidRPr="00225D26">
              <w:rPr>
                <w:b/>
                <w:highlight w:val="magenta"/>
                <w:lang w:val="en-CA"/>
              </w:rPr>
              <w:t>Message</w:t>
            </w:r>
          </w:p>
        </w:tc>
        <w:tc>
          <w:tcPr>
            <w:tcW w:w="4855" w:type="dxa"/>
            <w:shd w:val="clear" w:color="auto" w:fill="D9D9D9" w:themeFill="background1" w:themeFillShade="D9"/>
          </w:tcPr>
          <w:p w14:paraId="4D4EFB0A" w14:textId="77777777" w:rsidR="000F1DAB" w:rsidRPr="00225D26" w:rsidRDefault="000F1DAB" w:rsidP="006B55F2">
            <w:pPr>
              <w:spacing w:line="360" w:lineRule="auto"/>
              <w:rPr>
                <w:b/>
                <w:highlight w:val="magenta"/>
                <w:lang w:val="en-CA"/>
              </w:rPr>
            </w:pPr>
            <w:r w:rsidRPr="00225D26">
              <w:rPr>
                <w:b/>
                <w:highlight w:val="magenta"/>
                <w:lang w:val="en-CA"/>
              </w:rPr>
              <w:t>What you should do</w:t>
            </w:r>
          </w:p>
        </w:tc>
      </w:tr>
      <w:tr w:rsidR="000F1DAB" w:rsidRPr="00225D26" w14:paraId="24DF9C24" w14:textId="77777777" w:rsidTr="00C16AC5">
        <w:tc>
          <w:tcPr>
            <w:tcW w:w="4855" w:type="dxa"/>
          </w:tcPr>
          <w:p w14:paraId="57C37CCB" w14:textId="77777777" w:rsidR="000F1DAB" w:rsidRPr="00225D26" w:rsidRDefault="000F1DAB" w:rsidP="006B55F2">
            <w:pPr>
              <w:spacing w:line="360" w:lineRule="auto"/>
              <w:rPr>
                <w:b/>
                <w:highlight w:val="magenta"/>
                <w:lang w:val="en-CA"/>
              </w:rPr>
            </w:pPr>
            <w:r w:rsidRPr="00225D26">
              <w:rPr>
                <w:b/>
                <w:highlight w:val="magenta"/>
                <w:lang w:val="en-CA"/>
              </w:rPr>
              <w:t>Invoice Valid</w:t>
            </w:r>
          </w:p>
        </w:tc>
        <w:tc>
          <w:tcPr>
            <w:tcW w:w="4855" w:type="dxa"/>
          </w:tcPr>
          <w:p w14:paraId="01974FDE" w14:textId="77777777" w:rsidR="000F1DAB" w:rsidRPr="00225D26" w:rsidRDefault="000F1DAB" w:rsidP="006B55F2">
            <w:pPr>
              <w:spacing w:line="360" w:lineRule="auto"/>
              <w:rPr>
                <w:highlight w:val="magenta"/>
                <w:lang w:val="en-CA"/>
              </w:rPr>
            </w:pPr>
            <w:r w:rsidRPr="00225D26">
              <w:rPr>
                <w:highlight w:val="magenta"/>
                <w:lang w:val="en-CA"/>
              </w:rPr>
              <w:t xml:space="preserve">This invoice has been validated and can be processed.  Click </w:t>
            </w:r>
            <w:r w:rsidR="00420D11" w:rsidRPr="00225D26">
              <w:rPr>
                <w:b/>
                <w:highlight w:val="magenta"/>
                <w:lang w:val="en-CA"/>
              </w:rPr>
              <w:t>P</w:t>
            </w:r>
            <w:r w:rsidRPr="00225D26">
              <w:rPr>
                <w:b/>
                <w:highlight w:val="magenta"/>
                <w:lang w:val="en-CA"/>
              </w:rPr>
              <w:t>rocess</w:t>
            </w:r>
            <w:r w:rsidRPr="00225D26">
              <w:rPr>
                <w:highlight w:val="magenta"/>
                <w:lang w:val="en-CA"/>
              </w:rPr>
              <w:t xml:space="preserve"> on the </w:t>
            </w:r>
            <w:r w:rsidRPr="00225D26">
              <w:rPr>
                <w:b/>
                <w:i/>
                <w:highlight w:val="magenta"/>
                <w:lang w:val="en-CA"/>
              </w:rPr>
              <w:t>Invoice Menu Toolbar</w:t>
            </w:r>
            <w:r w:rsidR="002444F2" w:rsidRPr="00225D26">
              <w:rPr>
                <w:highlight w:val="magenta"/>
                <w:lang w:val="en-CA"/>
              </w:rPr>
              <w:t xml:space="preserve"> to save the invoice to the database.  </w:t>
            </w:r>
          </w:p>
        </w:tc>
      </w:tr>
      <w:tr w:rsidR="000F1DAB" w:rsidRPr="00225D26" w14:paraId="45B726D2" w14:textId="77777777" w:rsidTr="00C16AC5">
        <w:tc>
          <w:tcPr>
            <w:tcW w:w="4855" w:type="dxa"/>
          </w:tcPr>
          <w:p w14:paraId="3175D62A" w14:textId="77777777" w:rsidR="000F1DAB" w:rsidRPr="00225D26" w:rsidRDefault="000F1DAB" w:rsidP="006B55F2">
            <w:pPr>
              <w:spacing w:line="360" w:lineRule="auto"/>
              <w:rPr>
                <w:b/>
                <w:highlight w:val="magenta"/>
                <w:lang w:val="en-CA"/>
              </w:rPr>
            </w:pPr>
            <w:r w:rsidRPr="00225D26">
              <w:rPr>
                <w:b/>
                <w:highlight w:val="magenta"/>
                <w:lang w:val="en-CA"/>
              </w:rPr>
              <w:t>Miss-matched Total</w:t>
            </w:r>
          </w:p>
        </w:tc>
        <w:tc>
          <w:tcPr>
            <w:tcW w:w="4855" w:type="dxa"/>
          </w:tcPr>
          <w:p w14:paraId="10A5DA5F" w14:textId="77777777" w:rsidR="000F1DAB" w:rsidRPr="00225D26" w:rsidRDefault="000F1DAB" w:rsidP="000F1DAB">
            <w:pPr>
              <w:spacing w:line="360" w:lineRule="auto"/>
              <w:rPr>
                <w:highlight w:val="magenta"/>
                <w:lang w:val="en-CA"/>
              </w:rPr>
            </w:pPr>
            <w:r w:rsidRPr="00225D26">
              <w:rPr>
                <w:highlight w:val="magenta"/>
                <w:lang w:val="en-CA"/>
              </w:rPr>
              <w:t>This mea</w:t>
            </w:r>
            <w:r w:rsidR="007251E6" w:rsidRPr="00225D26">
              <w:rPr>
                <w:highlight w:val="magenta"/>
                <w:lang w:val="en-CA"/>
              </w:rPr>
              <w:t>n</w:t>
            </w:r>
            <w:r w:rsidRPr="00225D26">
              <w:rPr>
                <w:highlight w:val="magenta"/>
                <w:lang w:val="en-CA"/>
              </w:rPr>
              <w:t xml:space="preserve">s that the amount validated does not balance to the total on the invoice.  Click on the error </w:t>
            </w:r>
            <w:r w:rsidRPr="00225D26">
              <w:rPr>
                <w:b/>
                <w:highlight w:val="magenta"/>
                <w:lang w:val="en-CA"/>
              </w:rPr>
              <w:t>mismatched total</w:t>
            </w:r>
            <w:r w:rsidRPr="00225D26">
              <w:rPr>
                <w:highlight w:val="magenta"/>
                <w:lang w:val="en-CA"/>
              </w:rPr>
              <w:t xml:space="preserve"> and the invoice will open showing you the amount that it is out.  Most times this is taxes.  Look at the invoice and enter the </w:t>
            </w:r>
            <w:r w:rsidR="00420D11" w:rsidRPr="00225D26">
              <w:rPr>
                <w:highlight w:val="magenta"/>
                <w:lang w:val="en-CA"/>
              </w:rPr>
              <w:t xml:space="preserve">tax amount under the </w:t>
            </w:r>
            <w:r w:rsidR="00420D11" w:rsidRPr="00225D26">
              <w:rPr>
                <w:b/>
                <w:i/>
                <w:highlight w:val="magenta"/>
                <w:lang w:val="en-CA"/>
              </w:rPr>
              <w:t>Taxes and A</w:t>
            </w:r>
            <w:r w:rsidRPr="00225D26">
              <w:rPr>
                <w:b/>
                <w:i/>
                <w:highlight w:val="magenta"/>
                <w:lang w:val="en-CA"/>
              </w:rPr>
              <w:t xml:space="preserve">djustments </w:t>
            </w:r>
            <w:r w:rsidRPr="00225D26">
              <w:rPr>
                <w:highlight w:val="magenta"/>
                <w:lang w:val="en-CA"/>
              </w:rPr>
              <w:t>tab.</w:t>
            </w:r>
          </w:p>
        </w:tc>
      </w:tr>
      <w:tr w:rsidR="000F1DAB" w:rsidRPr="00225D26" w14:paraId="3991328E" w14:textId="77777777" w:rsidTr="00C16AC5">
        <w:tc>
          <w:tcPr>
            <w:tcW w:w="4855" w:type="dxa"/>
          </w:tcPr>
          <w:p w14:paraId="1E59203E" w14:textId="77777777" w:rsidR="000F1DAB" w:rsidRPr="00225D26" w:rsidRDefault="000F1DAB" w:rsidP="006B55F2">
            <w:pPr>
              <w:spacing w:line="360" w:lineRule="auto"/>
              <w:rPr>
                <w:b/>
                <w:highlight w:val="magenta"/>
                <w:lang w:val="en-CA"/>
              </w:rPr>
            </w:pPr>
            <w:r w:rsidRPr="00225D26">
              <w:rPr>
                <w:b/>
                <w:highlight w:val="magenta"/>
                <w:lang w:val="en-CA"/>
              </w:rPr>
              <w:t>Invalid Lines</w:t>
            </w:r>
          </w:p>
        </w:tc>
        <w:tc>
          <w:tcPr>
            <w:tcW w:w="4855" w:type="dxa"/>
          </w:tcPr>
          <w:p w14:paraId="5C36B381" w14:textId="77777777" w:rsidR="000F1DAB" w:rsidRPr="00225D26" w:rsidRDefault="000F1DAB" w:rsidP="006B55F2">
            <w:pPr>
              <w:spacing w:line="360" w:lineRule="auto"/>
              <w:rPr>
                <w:highlight w:val="magenta"/>
                <w:lang w:val="en-CA"/>
              </w:rPr>
            </w:pPr>
            <w:r w:rsidRPr="00225D26">
              <w:rPr>
                <w:highlight w:val="magenta"/>
                <w:lang w:val="en-CA"/>
              </w:rPr>
              <w:t>Click on this message to view a listing of errors.  These are items on the invoice that optimum Control has no entry for.  Choose the action required to fix the issue.  See Action chart following</w:t>
            </w:r>
            <w:r w:rsidR="000569F8" w:rsidRPr="00225D26">
              <w:rPr>
                <w:highlight w:val="magenta"/>
                <w:lang w:val="en-CA"/>
              </w:rPr>
              <w:t>.</w:t>
            </w:r>
          </w:p>
        </w:tc>
      </w:tr>
      <w:tr w:rsidR="002444F2" w:rsidRPr="00225D26" w14:paraId="10CEBF9A" w14:textId="77777777" w:rsidTr="00C16AC5">
        <w:tc>
          <w:tcPr>
            <w:tcW w:w="4855" w:type="dxa"/>
          </w:tcPr>
          <w:p w14:paraId="124D517F" w14:textId="77777777" w:rsidR="002444F2" w:rsidRPr="00225D26" w:rsidRDefault="002444F2" w:rsidP="00903527">
            <w:pPr>
              <w:spacing w:line="360" w:lineRule="auto"/>
              <w:rPr>
                <w:b/>
                <w:highlight w:val="magenta"/>
                <w:lang w:val="en-CA"/>
              </w:rPr>
            </w:pPr>
            <w:r w:rsidRPr="00225D26">
              <w:rPr>
                <w:b/>
                <w:highlight w:val="magenta"/>
                <w:lang w:val="en-CA"/>
              </w:rPr>
              <w:t>Delete</w:t>
            </w:r>
          </w:p>
        </w:tc>
        <w:tc>
          <w:tcPr>
            <w:tcW w:w="4855" w:type="dxa"/>
          </w:tcPr>
          <w:p w14:paraId="3B3C3BCB" w14:textId="77777777" w:rsidR="002444F2" w:rsidRPr="00225D26" w:rsidRDefault="002444F2" w:rsidP="006B55F2">
            <w:pPr>
              <w:spacing w:line="360" w:lineRule="auto"/>
              <w:rPr>
                <w:highlight w:val="magenta"/>
                <w:lang w:val="en-CA"/>
              </w:rPr>
            </w:pPr>
            <w:r w:rsidRPr="00225D26">
              <w:rPr>
                <w:highlight w:val="magenta"/>
                <w:lang w:val="en-CA"/>
              </w:rPr>
              <w:t xml:space="preserve">In some </w:t>
            </w:r>
            <w:r w:rsidR="009B541C" w:rsidRPr="00225D26">
              <w:rPr>
                <w:highlight w:val="magenta"/>
                <w:lang w:val="en-CA"/>
              </w:rPr>
              <w:t>instances</w:t>
            </w:r>
            <w:r w:rsidR="00A055EC" w:rsidRPr="00225D26">
              <w:rPr>
                <w:highlight w:val="magenta"/>
                <w:lang w:val="en-CA"/>
              </w:rPr>
              <w:t>,</w:t>
            </w:r>
            <w:r w:rsidRPr="00225D26">
              <w:rPr>
                <w:highlight w:val="magenta"/>
                <w:lang w:val="en-CA"/>
              </w:rPr>
              <w:t xml:space="preserve"> you may not wish to import certain invoices</w:t>
            </w:r>
            <w:r w:rsidR="00903527" w:rsidRPr="00225D26">
              <w:rPr>
                <w:highlight w:val="magenta"/>
                <w:lang w:val="en-CA"/>
              </w:rPr>
              <w:t xml:space="preserve"> into the database.  To delete C</w:t>
            </w:r>
            <w:r w:rsidRPr="00225D26">
              <w:rPr>
                <w:highlight w:val="magenta"/>
                <w:lang w:val="en-CA"/>
              </w:rPr>
              <w:t xml:space="preserve">lick </w:t>
            </w:r>
            <w:r w:rsidRPr="00225D26">
              <w:rPr>
                <w:noProof/>
                <w:highlight w:val="magenta"/>
              </w:rPr>
              <w:drawing>
                <wp:inline distT="0" distB="0" distL="0" distR="0" wp14:anchorId="149AC508" wp14:editId="10857536">
                  <wp:extent cx="91007" cy="91007"/>
                  <wp:effectExtent l="0" t="0" r="4445" b="4445"/>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 name="delete-24x24.png"/>
                          <pic:cNvPicPr/>
                        </pic:nvPicPr>
                        <pic:blipFill>
                          <a:blip r:embed="rId115" cstate="print">
                            <a:extLst>
                              <a:ext uri="{28A0092B-C50C-407E-A947-70E740481C1C}">
                                <a14:useLocalDpi xmlns:a14="http://schemas.microsoft.com/office/drawing/2010/main" val="0"/>
                              </a:ext>
                            </a:extLst>
                          </a:blip>
                          <a:stretch>
                            <a:fillRect/>
                          </a:stretch>
                        </pic:blipFill>
                        <pic:spPr>
                          <a:xfrm flipV="1">
                            <a:off x="0" y="0"/>
                            <a:ext cx="92082" cy="92082"/>
                          </a:xfrm>
                          <a:prstGeom prst="rect">
                            <a:avLst/>
                          </a:prstGeom>
                        </pic:spPr>
                      </pic:pic>
                    </a:graphicData>
                  </a:graphic>
                </wp:inline>
              </w:drawing>
            </w:r>
            <w:r w:rsidR="000569F8" w:rsidRPr="00225D26">
              <w:rPr>
                <w:highlight w:val="magenta"/>
                <w:lang w:val="en-CA"/>
              </w:rPr>
              <w:t>.  This import file will be set as deleted.</w:t>
            </w:r>
          </w:p>
        </w:tc>
      </w:tr>
    </w:tbl>
    <w:p w14:paraId="66993D27" w14:textId="77777777" w:rsidR="000F1DAB" w:rsidRPr="00225D26" w:rsidRDefault="000F1DAB" w:rsidP="006B55F2">
      <w:pPr>
        <w:spacing w:line="360" w:lineRule="auto"/>
        <w:rPr>
          <w:highlight w:val="magenta"/>
          <w:lang w:val="en-CA"/>
        </w:rPr>
      </w:pPr>
      <w:r w:rsidRPr="00225D26">
        <w:rPr>
          <w:highlight w:val="magenta"/>
          <w:lang w:val="en-CA"/>
        </w:rPr>
        <w:t xml:space="preserve"> </w:t>
      </w:r>
    </w:p>
    <w:p w14:paraId="1FCBE294" w14:textId="77777777" w:rsidR="00420D11" w:rsidRPr="00420D11" w:rsidRDefault="00420D11" w:rsidP="00420D11">
      <w:pPr>
        <w:shd w:val="clear" w:color="auto" w:fill="FFFFFF" w:themeFill="background1"/>
        <w:spacing w:before="115"/>
        <w:rPr>
          <w:rFonts w:asciiTheme="majorHAnsi" w:hAnsiTheme="majorHAnsi"/>
          <w:b/>
        </w:rPr>
      </w:pPr>
      <w:r w:rsidRPr="00225D26">
        <w:rPr>
          <w:rFonts w:asciiTheme="majorHAnsi" w:hAnsiTheme="majorHAnsi"/>
          <w:b/>
          <w:highlight w:val="magenta"/>
        </w:rPr>
        <w:t>IMPORTANT-With each invalid line, you can select an action to fix the issue.  Once you select an action select “Go” which will prompt a search for an item or account to select.</w:t>
      </w:r>
    </w:p>
    <w:p w14:paraId="6BC00056" w14:textId="77777777" w:rsidR="00420D11" w:rsidRDefault="00420D11" w:rsidP="006B55F2">
      <w:pPr>
        <w:spacing w:line="360" w:lineRule="auto"/>
        <w:rPr>
          <w:lang w:val="en-CA"/>
        </w:rPr>
      </w:pPr>
    </w:p>
    <w:p w14:paraId="3FD9C267" w14:textId="77777777" w:rsidR="000F1DAB" w:rsidRDefault="000F1DAB" w:rsidP="006B55F2">
      <w:pPr>
        <w:spacing w:line="360" w:lineRule="auto"/>
        <w:rPr>
          <w:lang w:val="en-CA"/>
        </w:rPr>
      </w:pPr>
    </w:p>
    <w:p w14:paraId="2003B745" w14:textId="77777777" w:rsidR="000F1DAB" w:rsidRDefault="00956865" w:rsidP="002444F2">
      <w:pPr>
        <w:pStyle w:val="Heading3"/>
        <w:rPr>
          <w:lang w:val="en-CA"/>
        </w:rPr>
      </w:pPr>
      <w:bookmarkStart w:id="302" w:name="_Toc502341828"/>
      <w:r>
        <w:rPr>
          <w:lang w:val="en-CA"/>
        </w:rPr>
        <w:lastRenderedPageBreak/>
        <w:t>Invoice I</w:t>
      </w:r>
      <w:r w:rsidR="00BD41C2">
        <w:rPr>
          <w:lang w:val="en-CA"/>
        </w:rPr>
        <w:t>mport Invalid Line Actions</w:t>
      </w:r>
      <w:bookmarkEnd w:id="302"/>
    </w:p>
    <w:p w14:paraId="499AA157" w14:textId="77777777" w:rsidR="002444F2" w:rsidRDefault="002444F2" w:rsidP="006B55F2">
      <w:pPr>
        <w:spacing w:line="360" w:lineRule="auto"/>
        <w:rPr>
          <w:rFonts w:asciiTheme="minorHAnsi" w:hAnsiTheme="minorHAnsi"/>
          <w:lang w:val="en-CA"/>
        </w:rPr>
      </w:pPr>
      <w:r w:rsidRPr="009C4B8F">
        <w:rPr>
          <w:rFonts w:asciiTheme="minorHAnsi" w:hAnsiTheme="minorHAnsi"/>
          <w:highlight w:val="magenta"/>
          <w:lang w:val="en-CA"/>
        </w:rPr>
        <w:t xml:space="preserve">Each line will have a detailed error, </w:t>
      </w:r>
      <w:r w:rsidR="00956865" w:rsidRPr="009C4B8F">
        <w:rPr>
          <w:rFonts w:asciiTheme="minorHAnsi" w:hAnsiTheme="minorHAnsi"/>
          <w:b/>
          <w:highlight w:val="magenta"/>
          <w:lang w:val="en-CA"/>
        </w:rPr>
        <w:t>S</w:t>
      </w:r>
      <w:r w:rsidRPr="009C4B8F">
        <w:rPr>
          <w:rFonts w:asciiTheme="minorHAnsi" w:hAnsiTheme="minorHAnsi"/>
          <w:b/>
          <w:highlight w:val="magenta"/>
          <w:lang w:val="en-CA"/>
        </w:rPr>
        <w:t>elect</w:t>
      </w:r>
      <w:r w:rsidRPr="009C4B8F">
        <w:rPr>
          <w:rFonts w:asciiTheme="minorHAnsi" w:hAnsiTheme="minorHAnsi"/>
          <w:highlight w:val="magenta"/>
          <w:lang w:val="en-CA"/>
        </w:rPr>
        <w:t xml:space="preserve"> the action to fix.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903527" w14:paraId="5BAFAA8A" w14:textId="77777777" w:rsidTr="00C16AC5">
        <w:tc>
          <w:tcPr>
            <w:tcW w:w="4855" w:type="dxa"/>
            <w:shd w:val="clear" w:color="auto" w:fill="BFBFBF" w:themeFill="background1" w:themeFillShade="BF"/>
          </w:tcPr>
          <w:p w14:paraId="4C2C6730" w14:textId="77777777" w:rsidR="00903527" w:rsidRPr="00420D11" w:rsidRDefault="00903527" w:rsidP="006B55F2">
            <w:pPr>
              <w:spacing w:line="360" w:lineRule="auto"/>
              <w:rPr>
                <w:rFonts w:asciiTheme="minorHAnsi" w:hAnsiTheme="minorHAnsi"/>
                <w:b/>
                <w:lang w:val="en-CA"/>
              </w:rPr>
            </w:pPr>
            <w:r w:rsidRPr="00420D11">
              <w:rPr>
                <w:rFonts w:asciiTheme="minorHAnsi" w:hAnsiTheme="minorHAnsi"/>
                <w:b/>
                <w:lang w:val="en-CA"/>
              </w:rPr>
              <w:t>Message</w:t>
            </w:r>
          </w:p>
        </w:tc>
        <w:tc>
          <w:tcPr>
            <w:tcW w:w="4855" w:type="dxa"/>
            <w:shd w:val="clear" w:color="auto" w:fill="BFBFBF" w:themeFill="background1" w:themeFillShade="BF"/>
          </w:tcPr>
          <w:p w14:paraId="5E7F7B72" w14:textId="77777777" w:rsidR="00903527" w:rsidRPr="00420D11" w:rsidRDefault="00903527" w:rsidP="006B55F2">
            <w:pPr>
              <w:spacing w:line="360" w:lineRule="auto"/>
              <w:rPr>
                <w:rFonts w:asciiTheme="minorHAnsi" w:hAnsiTheme="minorHAnsi"/>
                <w:b/>
                <w:lang w:val="en-CA"/>
              </w:rPr>
            </w:pPr>
            <w:r w:rsidRPr="00420D11">
              <w:rPr>
                <w:rFonts w:asciiTheme="minorHAnsi" w:hAnsiTheme="minorHAnsi"/>
                <w:b/>
                <w:lang w:val="en-CA"/>
              </w:rPr>
              <w:t>Fix</w:t>
            </w:r>
          </w:p>
        </w:tc>
      </w:tr>
      <w:tr w:rsidR="00903527" w14:paraId="6CB47C32" w14:textId="77777777" w:rsidTr="00C16AC5">
        <w:tc>
          <w:tcPr>
            <w:tcW w:w="4855" w:type="dxa"/>
          </w:tcPr>
          <w:p w14:paraId="7D2E6013" w14:textId="77777777" w:rsidR="00903527" w:rsidRDefault="00903527" w:rsidP="006B55F2">
            <w:pPr>
              <w:spacing w:line="360" w:lineRule="auto"/>
              <w:rPr>
                <w:rFonts w:asciiTheme="minorHAnsi" w:hAnsiTheme="minorHAnsi"/>
                <w:lang w:val="en-CA"/>
              </w:rPr>
            </w:pPr>
            <w:r w:rsidRPr="002444F2">
              <w:rPr>
                <w:rFonts w:asciiTheme="minorHAnsi" w:hAnsiTheme="minorHAnsi"/>
                <w:b/>
                <w:bCs/>
              </w:rPr>
              <w:t>"Order code not found"</w:t>
            </w:r>
          </w:p>
        </w:tc>
        <w:tc>
          <w:tcPr>
            <w:tcW w:w="4855" w:type="dxa"/>
          </w:tcPr>
          <w:p w14:paraId="7728A0FA" w14:textId="0451BF25" w:rsidR="00903527" w:rsidRDefault="00903527" w:rsidP="00903527">
            <w:pPr>
              <w:spacing w:line="360" w:lineRule="auto"/>
              <w:rPr>
                <w:rFonts w:asciiTheme="minorHAnsi" w:hAnsiTheme="minorHAnsi"/>
                <w:lang w:val="en-CA"/>
              </w:rPr>
            </w:pPr>
            <w:r>
              <w:rPr>
                <w:rFonts w:asciiTheme="minorHAnsi" w:hAnsiTheme="minorHAnsi"/>
              </w:rPr>
              <w:t xml:space="preserve">This </w:t>
            </w:r>
            <w:r w:rsidRPr="000569F8">
              <w:rPr>
                <w:rFonts w:asciiTheme="minorHAnsi" w:hAnsiTheme="minorHAnsi"/>
              </w:rPr>
              <w:t xml:space="preserve">could mean the </w:t>
            </w:r>
            <w:r w:rsidR="009C4B8F">
              <w:rPr>
                <w:rFonts w:asciiTheme="minorHAnsi" w:hAnsiTheme="minorHAnsi"/>
              </w:rPr>
              <w:t>O</w:t>
            </w:r>
            <w:r w:rsidRPr="000569F8">
              <w:rPr>
                <w:rFonts w:asciiTheme="minorHAnsi" w:hAnsiTheme="minorHAnsi"/>
              </w:rPr>
              <w:t xml:space="preserve">rder </w:t>
            </w:r>
            <w:r w:rsidR="009C4B8F">
              <w:rPr>
                <w:rFonts w:asciiTheme="minorHAnsi" w:hAnsiTheme="minorHAnsi"/>
              </w:rPr>
              <w:t>C</w:t>
            </w:r>
            <w:r w:rsidRPr="000569F8">
              <w:rPr>
                <w:rFonts w:asciiTheme="minorHAnsi" w:hAnsiTheme="minorHAnsi"/>
              </w:rPr>
              <w:t xml:space="preserve">ode </w:t>
            </w:r>
            <w:r w:rsidRPr="002444F2">
              <w:rPr>
                <w:rFonts w:asciiTheme="minorHAnsi" w:hAnsiTheme="minorHAnsi"/>
              </w:rPr>
              <w:t>does not exist</w:t>
            </w:r>
            <w:r w:rsidR="009C4B8F">
              <w:rPr>
                <w:rFonts w:asciiTheme="minorHAnsi" w:hAnsiTheme="minorHAnsi"/>
              </w:rPr>
              <w:t xml:space="preserve">. </w:t>
            </w:r>
            <w:commentRangeStart w:id="303"/>
            <w:r w:rsidRPr="009C4B8F">
              <w:rPr>
                <w:rFonts w:asciiTheme="minorHAnsi" w:hAnsiTheme="minorHAnsi"/>
                <w:highlight w:val="yellow"/>
              </w:rPr>
              <w:t xml:space="preserve">For any </w:t>
            </w:r>
            <w:r w:rsidR="009C4B8F" w:rsidRPr="009C4B8F">
              <w:rPr>
                <w:rFonts w:asciiTheme="minorHAnsi" w:hAnsiTheme="minorHAnsi"/>
                <w:highlight w:val="yellow"/>
              </w:rPr>
              <w:t>I</w:t>
            </w:r>
            <w:r w:rsidRPr="009C4B8F">
              <w:rPr>
                <w:rFonts w:asciiTheme="minorHAnsi" w:hAnsiTheme="minorHAnsi"/>
                <w:highlight w:val="yellow"/>
              </w:rPr>
              <w:t xml:space="preserve">tems listed for this </w:t>
            </w:r>
            <w:r w:rsidR="009C4B8F" w:rsidRPr="009C4B8F">
              <w:rPr>
                <w:rFonts w:asciiTheme="minorHAnsi" w:hAnsiTheme="minorHAnsi"/>
                <w:highlight w:val="yellow"/>
              </w:rPr>
              <w:t>S</w:t>
            </w:r>
            <w:r w:rsidRPr="009C4B8F">
              <w:rPr>
                <w:rFonts w:asciiTheme="minorHAnsi" w:hAnsiTheme="minorHAnsi"/>
                <w:highlight w:val="yellow"/>
              </w:rPr>
              <w:t xml:space="preserve">upplier </w:t>
            </w:r>
            <w:commentRangeEnd w:id="303"/>
            <w:r w:rsidR="009C4B8F" w:rsidRPr="009C4B8F">
              <w:rPr>
                <w:rStyle w:val="CommentReference"/>
                <w:highlight w:val="yellow"/>
              </w:rPr>
              <w:commentReference w:id="303"/>
            </w:r>
            <w:r w:rsidRPr="002444F2">
              <w:rPr>
                <w:rFonts w:asciiTheme="minorHAnsi" w:hAnsiTheme="minorHAnsi"/>
              </w:rPr>
              <w:t xml:space="preserve">or just the </w:t>
            </w:r>
            <w:r w:rsidR="009C4B8F">
              <w:rPr>
                <w:rFonts w:asciiTheme="minorHAnsi" w:hAnsiTheme="minorHAnsi"/>
              </w:rPr>
              <w:t>O</w:t>
            </w:r>
            <w:r w:rsidRPr="002444F2">
              <w:rPr>
                <w:rFonts w:asciiTheme="minorHAnsi" w:hAnsiTheme="minorHAnsi"/>
              </w:rPr>
              <w:t xml:space="preserve">rder </w:t>
            </w:r>
            <w:r w:rsidR="009C4B8F">
              <w:rPr>
                <w:rFonts w:asciiTheme="minorHAnsi" w:hAnsiTheme="minorHAnsi"/>
              </w:rPr>
              <w:t>C</w:t>
            </w:r>
            <w:r w:rsidRPr="002444F2">
              <w:rPr>
                <w:rFonts w:asciiTheme="minorHAnsi" w:hAnsiTheme="minorHAnsi"/>
              </w:rPr>
              <w:t xml:space="preserve">ode has been changed </w:t>
            </w:r>
            <w:r w:rsidRPr="009C4B8F">
              <w:rPr>
                <w:rFonts w:asciiTheme="minorHAnsi" w:hAnsiTheme="minorHAnsi"/>
              </w:rPr>
              <w:t>or</w:t>
            </w:r>
            <w:r w:rsidRPr="002444F2">
              <w:rPr>
                <w:rFonts w:asciiTheme="minorHAnsi" w:hAnsiTheme="minorHAnsi"/>
              </w:rPr>
              <w:t xml:space="preserve"> </w:t>
            </w:r>
            <w:r>
              <w:rPr>
                <w:rFonts w:asciiTheme="minorHAnsi" w:hAnsiTheme="minorHAnsi"/>
              </w:rPr>
              <w:t xml:space="preserve">the </w:t>
            </w:r>
            <w:r w:rsidR="009C4B8F">
              <w:rPr>
                <w:rFonts w:asciiTheme="minorHAnsi" w:hAnsiTheme="minorHAnsi"/>
              </w:rPr>
              <w:t>P</w:t>
            </w:r>
            <w:r w:rsidRPr="002444F2">
              <w:rPr>
                <w:rFonts w:asciiTheme="minorHAnsi" w:hAnsiTheme="minorHAnsi"/>
              </w:rPr>
              <w:t xml:space="preserve">ack </w:t>
            </w:r>
            <w:r w:rsidR="009C4B8F">
              <w:rPr>
                <w:rFonts w:asciiTheme="minorHAnsi" w:hAnsiTheme="minorHAnsi"/>
              </w:rPr>
              <w:t>S</w:t>
            </w:r>
            <w:r w:rsidRPr="002444F2">
              <w:rPr>
                <w:rFonts w:asciiTheme="minorHAnsi" w:hAnsiTheme="minorHAnsi"/>
              </w:rPr>
              <w:t>ize has been substituted.</w:t>
            </w:r>
          </w:p>
        </w:tc>
      </w:tr>
      <w:tr w:rsidR="00903527" w14:paraId="1F33FFE4" w14:textId="77777777" w:rsidTr="00C16AC5">
        <w:tc>
          <w:tcPr>
            <w:tcW w:w="4855" w:type="dxa"/>
          </w:tcPr>
          <w:p w14:paraId="630D8139" w14:textId="77777777" w:rsidR="00903527" w:rsidRDefault="00903527" w:rsidP="006B55F2">
            <w:pPr>
              <w:spacing w:line="360" w:lineRule="auto"/>
              <w:rPr>
                <w:rFonts w:asciiTheme="minorHAnsi" w:hAnsiTheme="minorHAnsi"/>
                <w:lang w:val="en-CA"/>
              </w:rPr>
            </w:pPr>
            <w:r>
              <w:rPr>
                <w:rFonts w:asciiTheme="minorHAnsi" w:hAnsiTheme="minorHAnsi"/>
                <w:b/>
                <w:bCs/>
              </w:rPr>
              <w:t>“</w:t>
            </w:r>
            <w:r w:rsidRPr="002444F2">
              <w:rPr>
                <w:rFonts w:asciiTheme="minorHAnsi" w:hAnsiTheme="minorHAnsi"/>
                <w:b/>
                <w:bCs/>
              </w:rPr>
              <w:t>An item has no case information and is a delivery or tax item</w:t>
            </w:r>
            <w:r>
              <w:rPr>
                <w:rFonts w:asciiTheme="minorHAnsi" w:hAnsiTheme="minorHAnsi"/>
                <w:b/>
                <w:bCs/>
              </w:rPr>
              <w:t>”</w:t>
            </w:r>
          </w:p>
        </w:tc>
        <w:tc>
          <w:tcPr>
            <w:tcW w:w="4855" w:type="dxa"/>
          </w:tcPr>
          <w:p w14:paraId="182359AD" w14:textId="3FFB31AC" w:rsidR="00903527" w:rsidRDefault="00420D11" w:rsidP="00903527">
            <w:pPr>
              <w:spacing w:line="360" w:lineRule="auto"/>
              <w:rPr>
                <w:rFonts w:asciiTheme="minorHAnsi" w:hAnsiTheme="minorHAnsi"/>
                <w:lang w:val="en-CA"/>
              </w:rPr>
            </w:pPr>
            <w:r>
              <w:rPr>
                <w:rFonts w:asciiTheme="minorHAnsi" w:hAnsiTheme="minorHAnsi"/>
              </w:rPr>
              <w:t>For this</w:t>
            </w:r>
            <w:r w:rsidR="009C4B8F">
              <w:rPr>
                <w:rFonts w:asciiTheme="minorHAnsi" w:hAnsiTheme="minorHAnsi"/>
              </w:rPr>
              <w:t>,</w:t>
            </w:r>
            <w:r>
              <w:rPr>
                <w:rFonts w:asciiTheme="minorHAnsi" w:hAnsiTheme="minorHAnsi"/>
              </w:rPr>
              <w:t xml:space="preserve"> you can click </w:t>
            </w:r>
            <w:r w:rsidRPr="00420D11">
              <w:rPr>
                <w:rFonts w:asciiTheme="minorHAnsi" w:hAnsiTheme="minorHAnsi"/>
                <w:b/>
              </w:rPr>
              <w:t>General E</w:t>
            </w:r>
            <w:r w:rsidR="00903527" w:rsidRPr="00420D11">
              <w:rPr>
                <w:rFonts w:asciiTheme="minorHAnsi" w:hAnsiTheme="minorHAnsi"/>
                <w:b/>
              </w:rPr>
              <w:t>xpense</w:t>
            </w:r>
            <w:r w:rsidR="00903527" w:rsidRPr="002444F2">
              <w:rPr>
                <w:rFonts w:asciiTheme="minorHAnsi" w:hAnsiTheme="minorHAnsi"/>
              </w:rPr>
              <w:t xml:space="preserve"> and select the </w:t>
            </w:r>
            <w:r>
              <w:rPr>
                <w:rFonts w:asciiTheme="minorHAnsi" w:hAnsiTheme="minorHAnsi"/>
              </w:rPr>
              <w:t xml:space="preserve">proper </w:t>
            </w:r>
            <w:r w:rsidR="009C4B8F">
              <w:rPr>
                <w:rFonts w:asciiTheme="minorHAnsi" w:hAnsiTheme="minorHAnsi"/>
              </w:rPr>
              <w:t>General Ledger (GL)</w:t>
            </w:r>
            <w:r w:rsidR="00903527" w:rsidRPr="002444F2">
              <w:rPr>
                <w:rFonts w:asciiTheme="minorHAnsi" w:hAnsiTheme="minorHAnsi"/>
              </w:rPr>
              <w:t xml:space="preserve"> Account</w:t>
            </w:r>
            <w:r w:rsidR="00903527">
              <w:rPr>
                <w:rFonts w:asciiTheme="minorHAnsi" w:hAnsiTheme="minorHAnsi"/>
              </w:rPr>
              <w:t xml:space="preserve">. </w:t>
            </w:r>
          </w:p>
        </w:tc>
      </w:tr>
      <w:tr w:rsidR="00903527" w14:paraId="724B0ACF" w14:textId="77777777" w:rsidTr="00C16AC5">
        <w:tc>
          <w:tcPr>
            <w:tcW w:w="4855" w:type="dxa"/>
          </w:tcPr>
          <w:p w14:paraId="28EC9097" w14:textId="77777777" w:rsidR="00903527" w:rsidRDefault="00903527" w:rsidP="006B55F2">
            <w:pPr>
              <w:spacing w:line="360" w:lineRule="auto"/>
              <w:rPr>
                <w:rFonts w:asciiTheme="minorHAnsi" w:hAnsiTheme="minorHAnsi"/>
                <w:lang w:val="en-CA"/>
              </w:rPr>
            </w:pPr>
            <w:r>
              <w:rPr>
                <w:rFonts w:asciiTheme="minorHAnsi" w:hAnsiTheme="minorHAnsi"/>
                <w:b/>
                <w:bCs/>
              </w:rPr>
              <w:t>“Case description</w:t>
            </w:r>
            <w:r w:rsidRPr="002444F2">
              <w:rPr>
                <w:rFonts w:asciiTheme="minorHAnsi" w:hAnsiTheme="minorHAnsi"/>
                <w:b/>
                <w:bCs/>
              </w:rPr>
              <w:t xml:space="preserve"> does not match Suppliers item description</w:t>
            </w:r>
            <w:r>
              <w:rPr>
                <w:rFonts w:asciiTheme="minorHAnsi" w:hAnsiTheme="minorHAnsi"/>
                <w:b/>
                <w:bCs/>
              </w:rPr>
              <w:t>”</w:t>
            </w:r>
          </w:p>
        </w:tc>
        <w:tc>
          <w:tcPr>
            <w:tcW w:w="4855" w:type="dxa"/>
          </w:tcPr>
          <w:p w14:paraId="29FBD7F5" w14:textId="77777777" w:rsidR="009C4B8F" w:rsidRDefault="00903527" w:rsidP="00903527">
            <w:pPr>
              <w:spacing w:line="360" w:lineRule="auto"/>
              <w:rPr>
                <w:rFonts w:asciiTheme="minorHAnsi" w:hAnsiTheme="minorHAnsi"/>
              </w:rPr>
            </w:pPr>
            <w:r w:rsidRPr="002444F2">
              <w:rPr>
                <w:rFonts w:asciiTheme="minorHAnsi" w:hAnsiTheme="minorHAnsi"/>
              </w:rPr>
              <w:t xml:space="preserve">This </w:t>
            </w:r>
            <w:r w:rsidR="009C4B8F">
              <w:rPr>
                <w:rFonts w:asciiTheme="minorHAnsi" w:hAnsiTheme="minorHAnsi"/>
              </w:rPr>
              <w:t>means that the I</w:t>
            </w:r>
            <w:r w:rsidRPr="002444F2">
              <w:rPr>
                <w:rFonts w:asciiTheme="minorHAnsi" w:hAnsiTheme="minorHAnsi"/>
              </w:rPr>
              <w:t xml:space="preserve">tem has been found but </w:t>
            </w:r>
            <w:commentRangeStart w:id="304"/>
            <w:r w:rsidRPr="009C4B8F">
              <w:rPr>
                <w:rFonts w:asciiTheme="minorHAnsi" w:hAnsiTheme="minorHAnsi"/>
                <w:highlight w:val="yellow"/>
              </w:rPr>
              <w:t>because the description is being analyzed</w:t>
            </w:r>
            <w:r w:rsidRPr="002444F2">
              <w:rPr>
                <w:rFonts w:asciiTheme="minorHAnsi" w:hAnsiTheme="minorHAnsi"/>
              </w:rPr>
              <w:t xml:space="preserve"> </w:t>
            </w:r>
            <w:commentRangeEnd w:id="304"/>
            <w:r w:rsidR="009C4B8F">
              <w:rPr>
                <w:rStyle w:val="CommentReference"/>
              </w:rPr>
              <w:commentReference w:id="304"/>
            </w:r>
            <w:r w:rsidRPr="002444F2">
              <w:rPr>
                <w:rFonts w:asciiTheme="minorHAnsi" w:hAnsiTheme="minorHAnsi"/>
              </w:rPr>
              <w:t>it i</w:t>
            </w:r>
            <w:r w:rsidR="009C4B8F">
              <w:rPr>
                <w:rFonts w:asciiTheme="minorHAnsi" w:hAnsiTheme="minorHAnsi"/>
              </w:rPr>
              <w:t xml:space="preserve">s not matching the description (e.g. </w:t>
            </w:r>
            <w:r w:rsidRPr="002444F2">
              <w:rPr>
                <w:rFonts w:asciiTheme="minorHAnsi" w:hAnsiTheme="minorHAnsi"/>
              </w:rPr>
              <w:t xml:space="preserve">one character different if the </w:t>
            </w:r>
            <w:r w:rsidR="009C4B8F">
              <w:rPr>
                <w:rFonts w:asciiTheme="minorHAnsi" w:hAnsiTheme="minorHAnsi"/>
              </w:rPr>
              <w:t>Supplier has changed).</w:t>
            </w:r>
            <w:r w:rsidRPr="002444F2">
              <w:rPr>
                <w:rFonts w:asciiTheme="minorHAnsi" w:hAnsiTheme="minorHAnsi"/>
              </w:rPr>
              <w:t xml:space="preserve"> </w:t>
            </w:r>
          </w:p>
          <w:p w14:paraId="1673C4A1" w14:textId="38FE8B31" w:rsidR="00903527" w:rsidRDefault="00903527" w:rsidP="00903527">
            <w:pPr>
              <w:spacing w:line="360" w:lineRule="auto"/>
              <w:rPr>
                <w:rFonts w:asciiTheme="minorHAnsi" w:hAnsiTheme="minorHAnsi"/>
                <w:lang w:val="en-CA"/>
              </w:rPr>
            </w:pPr>
            <w:r w:rsidRPr="002444F2">
              <w:rPr>
                <w:rFonts w:asciiTheme="minorHAnsi" w:hAnsiTheme="minorHAnsi"/>
              </w:rPr>
              <w:t>To fix this</w:t>
            </w:r>
            <w:r w:rsidR="009C4B8F">
              <w:rPr>
                <w:rFonts w:asciiTheme="minorHAnsi" w:hAnsiTheme="minorHAnsi"/>
              </w:rPr>
              <w:t>,</w:t>
            </w:r>
            <w:r w:rsidRPr="002444F2">
              <w:rPr>
                <w:rFonts w:asciiTheme="minorHAnsi" w:hAnsiTheme="minorHAnsi"/>
              </w:rPr>
              <w:t xml:space="preserve"> click </w:t>
            </w:r>
            <w:r w:rsidR="009C4B8F">
              <w:rPr>
                <w:rFonts w:asciiTheme="minorHAnsi" w:hAnsiTheme="minorHAnsi"/>
                <w:b/>
              </w:rPr>
              <w:t>M</w:t>
            </w:r>
            <w:r w:rsidRPr="009C4B8F">
              <w:rPr>
                <w:rFonts w:asciiTheme="minorHAnsi" w:hAnsiTheme="minorHAnsi"/>
                <w:b/>
              </w:rPr>
              <w:t xml:space="preserve">odify </w:t>
            </w:r>
            <w:r w:rsidR="009C4B8F">
              <w:rPr>
                <w:rFonts w:asciiTheme="minorHAnsi" w:hAnsiTheme="minorHAnsi"/>
                <w:b/>
              </w:rPr>
              <w:t>C</w:t>
            </w:r>
            <w:r w:rsidRPr="009C4B8F">
              <w:rPr>
                <w:rFonts w:asciiTheme="minorHAnsi" w:hAnsiTheme="minorHAnsi"/>
                <w:b/>
              </w:rPr>
              <w:t xml:space="preserve">ase </w:t>
            </w:r>
            <w:r w:rsidR="009C4B8F">
              <w:rPr>
                <w:rFonts w:asciiTheme="minorHAnsi" w:hAnsiTheme="minorHAnsi"/>
                <w:b/>
              </w:rPr>
              <w:t>S</w:t>
            </w:r>
            <w:r w:rsidRPr="009C4B8F">
              <w:rPr>
                <w:rFonts w:asciiTheme="minorHAnsi" w:hAnsiTheme="minorHAnsi"/>
                <w:b/>
              </w:rPr>
              <w:t>ize</w:t>
            </w:r>
            <w:r w:rsidRPr="002444F2">
              <w:rPr>
                <w:rFonts w:asciiTheme="minorHAnsi" w:hAnsiTheme="minorHAnsi"/>
              </w:rPr>
              <w:t xml:space="preserve"> and </w:t>
            </w:r>
            <w:r w:rsidR="009C4B8F">
              <w:rPr>
                <w:rFonts w:asciiTheme="minorHAnsi" w:hAnsiTheme="minorHAnsi"/>
                <w:b/>
              </w:rPr>
              <w:t>D</w:t>
            </w:r>
            <w:r w:rsidRPr="009C4B8F">
              <w:rPr>
                <w:rFonts w:asciiTheme="minorHAnsi" w:hAnsiTheme="minorHAnsi"/>
                <w:b/>
              </w:rPr>
              <w:t>elete</w:t>
            </w:r>
            <w:r w:rsidR="00BF72FC">
              <w:rPr>
                <w:rFonts w:asciiTheme="minorHAnsi" w:hAnsiTheme="minorHAnsi"/>
              </w:rPr>
              <w:t xml:space="preserve"> the existing case description. T</w:t>
            </w:r>
            <w:r w:rsidRPr="002444F2">
              <w:rPr>
                <w:rFonts w:asciiTheme="minorHAnsi" w:hAnsiTheme="minorHAnsi"/>
              </w:rPr>
              <w:t xml:space="preserve">he new one will be copied to the system </w:t>
            </w:r>
            <w:r w:rsidR="00BF72FC">
              <w:rPr>
                <w:rFonts w:asciiTheme="minorHAnsi" w:hAnsiTheme="minorHAnsi"/>
              </w:rPr>
              <w:t>upon saving</w:t>
            </w:r>
            <w:r w:rsidRPr="002444F2">
              <w:rPr>
                <w:rFonts w:asciiTheme="minorHAnsi" w:hAnsiTheme="minorHAnsi"/>
              </w:rPr>
              <w:t>.</w:t>
            </w:r>
          </w:p>
        </w:tc>
      </w:tr>
      <w:tr w:rsidR="00903527" w14:paraId="51C64321" w14:textId="77777777" w:rsidTr="00C16AC5">
        <w:tc>
          <w:tcPr>
            <w:tcW w:w="4855" w:type="dxa"/>
          </w:tcPr>
          <w:p w14:paraId="43EA9B7D" w14:textId="77777777" w:rsidR="00903527" w:rsidRDefault="00903527" w:rsidP="006B55F2">
            <w:pPr>
              <w:spacing w:line="360" w:lineRule="auto"/>
              <w:rPr>
                <w:rFonts w:asciiTheme="minorHAnsi" w:hAnsiTheme="minorHAnsi"/>
                <w:lang w:val="en-CA"/>
              </w:rPr>
            </w:pPr>
            <w:r w:rsidRPr="00903527">
              <w:rPr>
                <w:rFonts w:asciiTheme="minorHAnsi" w:hAnsiTheme="minorHAnsi"/>
                <w:b/>
              </w:rPr>
              <w:t>“Imported unit of measure does not match Purchase unit of measure or case unit of measure”</w:t>
            </w:r>
          </w:p>
        </w:tc>
        <w:tc>
          <w:tcPr>
            <w:tcW w:w="4855" w:type="dxa"/>
          </w:tcPr>
          <w:p w14:paraId="35A1F15A" w14:textId="77777777" w:rsidR="00BF72FC" w:rsidRDefault="00AD03A3" w:rsidP="00AD03A3">
            <w:pPr>
              <w:spacing w:line="360" w:lineRule="auto"/>
              <w:rPr>
                <w:rFonts w:asciiTheme="minorHAnsi" w:hAnsiTheme="minorHAnsi"/>
                <w:lang w:val="en-CA"/>
              </w:rPr>
            </w:pPr>
            <w:r>
              <w:rPr>
                <w:rFonts w:asciiTheme="minorHAnsi" w:hAnsiTheme="minorHAnsi"/>
                <w:lang w:val="en-CA"/>
              </w:rPr>
              <w:t xml:space="preserve">This message means the Invoice import cannot </w:t>
            </w:r>
            <w:r w:rsidR="00BF72FC">
              <w:rPr>
                <w:rFonts w:asciiTheme="minorHAnsi" w:hAnsiTheme="minorHAnsi"/>
                <w:lang w:val="en-CA"/>
              </w:rPr>
              <w:t>interpret the Purchase Unit and/</w:t>
            </w:r>
            <w:r>
              <w:rPr>
                <w:rFonts w:asciiTheme="minorHAnsi" w:hAnsiTheme="minorHAnsi"/>
                <w:lang w:val="en-CA"/>
              </w:rPr>
              <w:t>or Split Unit.</w:t>
            </w:r>
          </w:p>
          <w:p w14:paraId="1A5BE0A8" w14:textId="4629B545" w:rsidR="00903527" w:rsidRDefault="00BF72FC" w:rsidP="00AD03A3">
            <w:pPr>
              <w:spacing w:line="360" w:lineRule="auto"/>
              <w:rPr>
                <w:rFonts w:asciiTheme="minorHAnsi" w:hAnsiTheme="minorHAnsi"/>
                <w:lang w:val="en-CA"/>
              </w:rPr>
            </w:pPr>
            <w:r>
              <w:rPr>
                <w:rFonts w:asciiTheme="minorHAnsi" w:hAnsiTheme="minorHAnsi"/>
                <w:lang w:val="en-CA"/>
              </w:rPr>
              <w:t>To fix, c</w:t>
            </w:r>
            <w:r w:rsidR="00AD03A3">
              <w:rPr>
                <w:rFonts w:asciiTheme="minorHAnsi" w:hAnsiTheme="minorHAnsi"/>
                <w:lang w:val="en-CA"/>
              </w:rPr>
              <w:t xml:space="preserve">hoose </w:t>
            </w:r>
            <w:r w:rsidR="00A055EC">
              <w:rPr>
                <w:rFonts w:asciiTheme="minorHAnsi" w:hAnsiTheme="minorHAnsi"/>
                <w:lang w:val="en-CA"/>
              </w:rPr>
              <w:t xml:space="preserve">to </w:t>
            </w:r>
            <w:r>
              <w:rPr>
                <w:rFonts w:asciiTheme="minorHAnsi" w:hAnsiTheme="minorHAnsi"/>
                <w:b/>
                <w:lang w:val="en-CA"/>
              </w:rPr>
              <w:t>A</w:t>
            </w:r>
            <w:r w:rsidR="00A055EC" w:rsidRPr="00BF72FC">
              <w:rPr>
                <w:rFonts w:asciiTheme="minorHAnsi" w:hAnsiTheme="minorHAnsi"/>
                <w:b/>
                <w:lang w:val="en-CA"/>
              </w:rPr>
              <w:t>dd</w:t>
            </w:r>
            <w:r w:rsidR="00AD03A3" w:rsidRPr="00BF72FC">
              <w:rPr>
                <w:rFonts w:asciiTheme="minorHAnsi" w:hAnsiTheme="minorHAnsi"/>
                <w:b/>
                <w:lang w:val="en-CA"/>
              </w:rPr>
              <w:t xml:space="preserve"> a</w:t>
            </w:r>
            <w:r w:rsidR="00AD03A3">
              <w:rPr>
                <w:rFonts w:asciiTheme="minorHAnsi" w:hAnsiTheme="minorHAnsi"/>
                <w:lang w:val="en-CA"/>
              </w:rPr>
              <w:t xml:space="preserve"> </w:t>
            </w:r>
            <w:r>
              <w:rPr>
                <w:rFonts w:asciiTheme="minorHAnsi" w:hAnsiTheme="minorHAnsi"/>
                <w:b/>
                <w:lang w:val="en-CA"/>
              </w:rPr>
              <w:t>C</w:t>
            </w:r>
            <w:r w:rsidR="00AD03A3" w:rsidRPr="00BF72FC">
              <w:rPr>
                <w:rFonts w:asciiTheme="minorHAnsi" w:hAnsiTheme="minorHAnsi"/>
                <w:b/>
                <w:lang w:val="en-CA"/>
              </w:rPr>
              <w:t xml:space="preserve">ase </w:t>
            </w:r>
            <w:r>
              <w:rPr>
                <w:rFonts w:asciiTheme="minorHAnsi" w:hAnsiTheme="minorHAnsi"/>
                <w:b/>
                <w:lang w:val="en-CA"/>
              </w:rPr>
              <w:t>S</w:t>
            </w:r>
            <w:r w:rsidR="00AD03A3" w:rsidRPr="00BF72FC">
              <w:rPr>
                <w:rFonts w:asciiTheme="minorHAnsi" w:hAnsiTheme="minorHAnsi"/>
                <w:b/>
                <w:lang w:val="en-CA"/>
              </w:rPr>
              <w:t>ize</w:t>
            </w:r>
            <w:r w:rsidR="00AD03A3">
              <w:rPr>
                <w:rFonts w:asciiTheme="minorHAnsi" w:hAnsiTheme="minorHAnsi"/>
                <w:lang w:val="en-CA"/>
              </w:rPr>
              <w:t xml:space="preserve"> and r</w:t>
            </w:r>
            <w:r>
              <w:rPr>
                <w:rFonts w:asciiTheme="minorHAnsi" w:hAnsiTheme="minorHAnsi"/>
                <w:lang w:val="en-CA"/>
              </w:rPr>
              <w:t>eview the existing Case Size. Y</w:t>
            </w:r>
            <w:r w:rsidR="00AD03A3">
              <w:rPr>
                <w:rFonts w:asciiTheme="minorHAnsi" w:hAnsiTheme="minorHAnsi"/>
                <w:lang w:val="en-CA"/>
              </w:rPr>
              <w:t>ou may need to change one of those units to match what it is expecting.</w:t>
            </w:r>
          </w:p>
        </w:tc>
      </w:tr>
      <w:tr w:rsidR="00AD03A3" w14:paraId="0807053D" w14:textId="77777777" w:rsidTr="00C16AC5">
        <w:tc>
          <w:tcPr>
            <w:tcW w:w="4855" w:type="dxa"/>
          </w:tcPr>
          <w:p w14:paraId="3E0A285F" w14:textId="1479E522" w:rsidR="00AD03A3" w:rsidRPr="00AD03A3" w:rsidRDefault="00BF72FC" w:rsidP="006B55F2">
            <w:pPr>
              <w:spacing w:line="360" w:lineRule="auto"/>
              <w:rPr>
                <w:rFonts w:asciiTheme="minorHAnsi" w:hAnsiTheme="minorHAnsi"/>
                <w:b/>
              </w:rPr>
            </w:pPr>
            <w:r w:rsidRPr="00BF72FC">
              <w:rPr>
                <w:rFonts w:asciiTheme="minorHAnsi" w:hAnsiTheme="minorHAnsi"/>
                <w:b/>
                <w:highlight w:val="magenta"/>
              </w:rPr>
              <w:t>“</w:t>
            </w:r>
            <w:r w:rsidR="00AD03A3" w:rsidRPr="00BF72FC">
              <w:rPr>
                <w:rFonts w:asciiTheme="minorHAnsi" w:hAnsiTheme="minorHAnsi"/>
                <w:b/>
                <w:highlight w:val="magenta"/>
              </w:rPr>
              <w:t xml:space="preserve">An item is an expense such as cleaning supplies, </w:t>
            </w:r>
            <w:r w:rsidR="00A055EC" w:rsidRPr="00BF72FC">
              <w:rPr>
                <w:rFonts w:asciiTheme="minorHAnsi" w:hAnsiTheme="minorHAnsi"/>
                <w:b/>
                <w:highlight w:val="magenta"/>
              </w:rPr>
              <w:t>small wares</w:t>
            </w:r>
            <w:r w:rsidR="00AD03A3" w:rsidRPr="00BF72FC">
              <w:rPr>
                <w:rFonts w:asciiTheme="minorHAnsi" w:hAnsiTheme="minorHAnsi"/>
                <w:b/>
                <w:highlight w:val="magenta"/>
              </w:rPr>
              <w:t xml:space="preserve">, office </w:t>
            </w:r>
            <w:r>
              <w:rPr>
                <w:rFonts w:asciiTheme="minorHAnsi" w:hAnsiTheme="minorHAnsi"/>
                <w:b/>
                <w:highlight w:val="magenta"/>
              </w:rPr>
              <w:t>supplies</w:t>
            </w:r>
            <w:r w:rsidRPr="00BF72FC">
              <w:rPr>
                <w:rFonts w:asciiTheme="minorHAnsi" w:hAnsiTheme="minorHAnsi"/>
                <w:b/>
                <w:highlight w:val="magenta"/>
              </w:rPr>
              <w:t>“</w:t>
            </w:r>
          </w:p>
        </w:tc>
        <w:tc>
          <w:tcPr>
            <w:tcW w:w="4855" w:type="dxa"/>
          </w:tcPr>
          <w:p w14:paraId="26BBA71F" w14:textId="302A3E75" w:rsidR="00AD03A3" w:rsidRDefault="00AD03A3" w:rsidP="00AD03A3">
            <w:pPr>
              <w:spacing w:line="360" w:lineRule="auto"/>
              <w:rPr>
                <w:rFonts w:asciiTheme="minorHAnsi" w:hAnsiTheme="minorHAnsi"/>
                <w:lang w:val="en-CA"/>
              </w:rPr>
            </w:pPr>
            <w:r>
              <w:rPr>
                <w:rFonts w:asciiTheme="minorHAnsi" w:hAnsiTheme="minorHAnsi"/>
                <w:lang w:val="en-CA"/>
              </w:rPr>
              <w:t xml:space="preserve">To detail </w:t>
            </w:r>
            <w:r w:rsidR="00A055EC">
              <w:rPr>
                <w:rFonts w:asciiTheme="minorHAnsi" w:hAnsiTheme="minorHAnsi"/>
                <w:lang w:val="en-CA"/>
              </w:rPr>
              <w:t>non-item</w:t>
            </w:r>
            <w:r>
              <w:rPr>
                <w:rFonts w:asciiTheme="minorHAnsi" w:hAnsiTheme="minorHAnsi"/>
                <w:lang w:val="en-CA"/>
              </w:rPr>
              <w:t xml:space="preserve"> and</w:t>
            </w:r>
            <w:r w:rsidR="00BF72FC">
              <w:rPr>
                <w:rFonts w:asciiTheme="minorHAnsi" w:hAnsiTheme="minorHAnsi"/>
                <w:lang w:val="en-CA"/>
              </w:rPr>
              <w:t>/</w:t>
            </w:r>
            <w:r>
              <w:rPr>
                <w:rFonts w:asciiTheme="minorHAnsi" w:hAnsiTheme="minorHAnsi"/>
                <w:lang w:val="en-CA"/>
              </w:rPr>
              <w:t xml:space="preserve">or tax purchases, you need to choose </w:t>
            </w:r>
            <w:r w:rsidRPr="00BF72FC">
              <w:rPr>
                <w:rFonts w:asciiTheme="minorHAnsi" w:hAnsiTheme="minorHAnsi"/>
                <w:b/>
                <w:lang w:val="en-CA"/>
              </w:rPr>
              <w:t>General Ledger</w:t>
            </w:r>
            <w:r w:rsidR="00BF72FC">
              <w:rPr>
                <w:rFonts w:asciiTheme="minorHAnsi" w:hAnsiTheme="minorHAnsi"/>
                <w:b/>
                <w:lang w:val="en-CA"/>
              </w:rPr>
              <w:t xml:space="preserve"> (GL)</w:t>
            </w:r>
            <w:r>
              <w:rPr>
                <w:rFonts w:asciiTheme="minorHAnsi" w:hAnsiTheme="minorHAnsi"/>
                <w:lang w:val="en-CA"/>
              </w:rPr>
              <w:t>.</w:t>
            </w:r>
            <w:r w:rsidR="00BF72FC">
              <w:rPr>
                <w:rFonts w:asciiTheme="minorHAnsi" w:hAnsiTheme="minorHAnsi"/>
                <w:lang w:val="en-CA"/>
              </w:rPr>
              <w:t xml:space="preserve"> </w:t>
            </w:r>
            <w:r>
              <w:rPr>
                <w:rFonts w:asciiTheme="minorHAnsi" w:hAnsiTheme="minorHAnsi"/>
                <w:lang w:val="en-CA"/>
              </w:rPr>
              <w:t xml:space="preserve">Detail the </w:t>
            </w:r>
            <w:r w:rsidR="00BF72FC">
              <w:rPr>
                <w:rFonts w:asciiTheme="minorHAnsi" w:hAnsiTheme="minorHAnsi"/>
                <w:b/>
                <w:lang w:val="en-CA"/>
              </w:rPr>
              <w:t>Account</w:t>
            </w:r>
            <w:r>
              <w:rPr>
                <w:rFonts w:asciiTheme="minorHAnsi" w:hAnsiTheme="minorHAnsi"/>
                <w:lang w:val="en-CA"/>
              </w:rPr>
              <w:t xml:space="preserve"> to put the expense to.</w:t>
            </w:r>
          </w:p>
        </w:tc>
      </w:tr>
    </w:tbl>
    <w:p w14:paraId="1060B8C0" w14:textId="77777777" w:rsidR="002444F2" w:rsidRPr="002444F2" w:rsidRDefault="002444F2" w:rsidP="002444F2">
      <w:pPr>
        <w:spacing w:before="100" w:beforeAutospacing="1" w:after="100" w:afterAutospacing="1" w:line="240" w:lineRule="auto"/>
        <w:rPr>
          <w:rFonts w:asciiTheme="minorHAnsi" w:hAnsiTheme="minorHAnsi"/>
        </w:rPr>
      </w:pPr>
    </w:p>
    <w:p w14:paraId="699C4B14" w14:textId="77777777" w:rsidR="002444F2" w:rsidRPr="000569F8" w:rsidRDefault="002444F2" w:rsidP="006B55F2">
      <w:pPr>
        <w:spacing w:line="360" w:lineRule="auto"/>
        <w:rPr>
          <w:rFonts w:asciiTheme="minorHAnsi" w:hAnsiTheme="minorHAnsi"/>
          <w:lang w:val="en-CA"/>
        </w:rPr>
      </w:pPr>
      <w:r w:rsidRPr="00BF72FC">
        <w:rPr>
          <w:rFonts w:asciiTheme="minorHAnsi" w:hAnsiTheme="minorHAnsi"/>
          <w:highlight w:val="magenta"/>
          <w:lang w:val="en-CA"/>
        </w:rPr>
        <w:t xml:space="preserve">Choose </w:t>
      </w:r>
      <w:r w:rsidR="00AD03A3" w:rsidRPr="00BF72FC">
        <w:rPr>
          <w:rFonts w:asciiTheme="minorHAnsi" w:hAnsiTheme="minorHAnsi"/>
          <w:highlight w:val="magenta"/>
          <w:lang w:val="en-CA"/>
        </w:rPr>
        <w:t>one of the following</w:t>
      </w:r>
      <w:r w:rsidRPr="00BF72FC">
        <w:rPr>
          <w:rFonts w:asciiTheme="minorHAnsi" w:hAnsiTheme="minorHAnsi"/>
          <w:highlight w:val="magenta"/>
          <w:lang w:val="en-CA"/>
        </w:rPr>
        <w:t xml:space="preserve"> action</w:t>
      </w:r>
      <w:r w:rsidR="00AD03A3" w:rsidRPr="00BF72FC">
        <w:rPr>
          <w:rFonts w:asciiTheme="minorHAnsi" w:hAnsiTheme="minorHAnsi"/>
          <w:highlight w:val="magenta"/>
          <w:lang w:val="en-CA"/>
        </w:rPr>
        <w:t>s</w:t>
      </w:r>
      <w:r w:rsidRPr="00BF72FC">
        <w:rPr>
          <w:rFonts w:asciiTheme="minorHAnsi" w:hAnsiTheme="minorHAnsi"/>
          <w:highlight w:val="magenta"/>
          <w:lang w:val="en-CA"/>
        </w:rPr>
        <w:t xml:space="preserve"> as detailed and click </w:t>
      </w:r>
      <w:r w:rsidRPr="00BF72FC">
        <w:rPr>
          <w:rFonts w:asciiTheme="minorHAnsi" w:hAnsiTheme="minorHAnsi"/>
          <w:b/>
          <w:highlight w:val="magenta"/>
          <w:lang w:val="en-CA"/>
        </w:rPr>
        <w:t>Go</w:t>
      </w:r>
      <w:r w:rsidR="00AD03A3" w:rsidRPr="00BF72FC">
        <w:rPr>
          <w:rFonts w:asciiTheme="minorHAnsi" w:hAnsiTheme="minorHAnsi"/>
          <w:b/>
          <w:highlight w:val="magenta"/>
          <w:lang w:val="en-CA"/>
        </w:rPr>
        <w:t>.</w:t>
      </w:r>
      <w:r w:rsidR="00AD03A3">
        <w:rPr>
          <w:rFonts w:asciiTheme="minorHAnsi" w:hAnsiTheme="minorHAnsi"/>
          <w:b/>
          <w:lang w:val="en-CA"/>
        </w:rPr>
        <w:t xml:space="preserve"> </w:t>
      </w:r>
    </w:p>
    <w:p w14:paraId="2BF93A59" w14:textId="3D4DE30F" w:rsidR="00BD41C2" w:rsidRDefault="00BD41C2" w:rsidP="006B55F2">
      <w:pPr>
        <w:spacing w:line="360" w:lineRule="auto"/>
        <w:rPr>
          <w:lang w:val="en-CA"/>
        </w:rPr>
      </w:pPr>
      <w:r w:rsidRPr="00AD03A3">
        <w:rPr>
          <w:rFonts w:asciiTheme="minorHAnsi" w:hAnsiTheme="minorHAnsi"/>
          <w:b/>
          <w:lang w:val="en-CA"/>
        </w:rPr>
        <w:t>N</w:t>
      </w:r>
      <w:r w:rsidR="00BF72FC">
        <w:rPr>
          <w:rFonts w:asciiTheme="minorHAnsi" w:hAnsiTheme="minorHAnsi"/>
          <w:b/>
          <w:lang w:val="en-CA"/>
        </w:rPr>
        <w:t>OTE</w:t>
      </w:r>
      <w:r w:rsidRPr="00AD03A3">
        <w:rPr>
          <w:rFonts w:asciiTheme="minorHAnsi" w:hAnsiTheme="minorHAnsi"/>
          <w:b/>
          <w:lang w:val="en-CA"/>
        </w:rPr>
        <w:t>:</w:t>
      </w:r>
      <w:r w:rsidRPr="000569F8">
        <w:rPr>
          <w:rFonts w:asciiTheme="minorHAnsi" w:hAnsiTheme="minorHAnsi"/>
          <w:lang w:val="en-CA"/>
        </w:rPr>
        <w:t xml:space="preserve">  </w:t>
      </w:r>
      <w:r w:rsidR="00BF72FC">
        <w:rPr>
          <w:rFonts w:asciiTheme="minorHAnsi" w:hAnsiTheme="minorHAnsi"/>
          <w:lang w:val="en-CA"/>
        </w:rPr>
        <w:t>Often</w:t>
      </w:r>
      <w:r w:rsidRPr="000569F8">
        <w:rPr>
          <w:rFonts w:asciiTheme="minorHAnsi" w:hAnsiTheme="minorHAnsi"/>
          <w:lang w:val="en-CA"/>
        </w:rPr>
        <w:t xml:space="preserve"> the best action to take is to </w:t>
      </w:r>
      <w:r w:rsidRPr="00AD03A3">
        <w:rPr>
          <w:rFonts w:asciiTheme="minorHAnsi" w:hAnsiTheme="minorHAnsi"/>
          <w:b/>
          <w:lang w:val="en-CA"/>
        </w:rPr>
        <w:t>“Add a Case Size”</w:t>
      </w:r>
      <w:r w:rsidRPr="000569F8">
        <w:rPr>
          <w:rFonts w:asciiTheme="minorHAnsi" w:hAnsiTheme="minorHAnsi"/>
          <w:lang w:val="en-CA"/>
        </w:rPr>
        <w:t xml:space="preserve"> as many times the error appears</w:t>
      </w:r>
      <w:r>
        <w:rPr>
          <w:lang w:val="en-CA"/>
        </w:rPr>
        <w:t xml:space="preserve"> due to a substitution.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BD41C2" w14:paraId="525BF8CA" w14:textId="77777777" w:rsidTr="00C16AC5">
        <w:tc>
          <w:tcPr>
            <w:tcW w:w="4855" w:type="dxa"/>
            <w:shd w:val="clear" w:color="auto" w:fill="D9D9D9" w:themeFill="background1" w:themeFillShade="D9"/>
          </w:tcPr>
          <w:p w14:paraId="13403A62" w14:textId="77777777" w:rsidR="00BD41C2" w:rsidRPr="00BD41C2" w:rsidRDefault="00BD41C2" w:rsidP="006B55F2">
            <w:pPr>
              <w:spacing w:line="360" w:lineRule="auto"/>
              <w:rPr>
                <w:b/>
                <w:lang w:val="en-CA"/>
              </w:rPr>
            </w:pPr>
            <w:r w:rsidRPr="00BD41C2">
              <w:rPr>
                <w:b/>
                <w:lang w:val="en-CA"/>
              </w:rPr>
              <w:t>Action</w:t>
            </w:r>
          </w:p>
        </w:tc>
        <w:tc>
          <w:tcPr>
            <w:tcW w:w="4855" w:type="dxa"/>
            <w:shd w:val="clear" w:color="auto" w:fill="D9D9D9" w:themeFill="background1" w:themeFillShade="D9"/>
          </w:tcPr>
          <w:p w14:paraId="220C711C" w14:textId="77777777" w:rsidR="00BD41C2" w:rsidRPr="00BD41C2" w:rsidRDefault="00BD41C2" w:rsidP="006B55F2">
            <w:pPr>
              <w:spacing w:line="360" w:lineRule="auto"/>
              <w:rPr>
                <w:b/>
                <w:lang w:val="en-CA"/>
              </w:rPr>
            </w:pPr>
            <w:r w:rsidRPr="00BD41C2">
              <w:rPr>
                <w:b/>
                <w:lang w:val="en-CA"/>
              </w:rPr>
              <w:t>Details</w:t>
            </w:r>
          </w:p>
        </w:tc>
      </w:tr>
      <w:tr w:rsidR="00BD41C2" w14:paraId="334B2EA1" w14:textId="77777777" w:rsidTr="00C16AC5">
        <w:tc>
          <w:tcPr>
            <w:tcW w:w="4855" w:type="dxa"/>
          </w:tcPr>
          <w:p w14:paraId="2D645160" w14:textId="0028839F" w:rsidR="00BD41C2" w:rsidRDefault="00BD41C2" w:rsidP="006B55F2">
            <w:pPr>
              <w:spacing w:line="360" w:lineRule="auto"/>
              <w:rPr>
                <w:b/>
                <w:lang w:val="en-CA"/>
              </w:rPr>
            </w:pPr>
            <w:r w:rsidRPr="00AD03A3">
              <w:rPr>
                <w:b/>
                <w:lang w:val="en-CA"/>
              </w:rPr>
              <w:t xml:space="preserve">Create </w:t>
            </w:r>
            <w:r w:rsidR="00BF72FC">
              <w:rPr>
                <w:b/>
                <w:lang w:val="en-CA"/>
              </w:rPr>
              <w:t>I</w:t>
            </w:r>
            <w:r w:rsidRPr="00AD03A3">
              <w:rPr>
                <w:b/>
                <w:lang w:val="en-CA"/>
              </w:rPr>
              <w:t>tem</w:t>
            </w:r>
          </w:p>
          <w:p w14:paraId="7C928A3E" w14:textId="678584B4" w:rsidR="00420D11" w:rsidRPr="00AD03A3" w:rsidRDefault="00420D11" w:rsidP="006B55F2">
            <w:pPr>
              <w:spacing w:line="360" w:lineRule="auto"/>
              <w:rPr>
                <w:b/>
                <w:lang w:val="en-CA"/>
              </w:rPr>
            </w:pPr>
          </w:p>
        </w:tc>
        <w:tc>
          <w:tcPr>
            <w:tcW w:w="4855" w:type="dxa"/>
          </w:tcPr>
          <w:p w14:paraId="38D50C25" w14:textId="35BC2853" w:rsidR="00BF72FC" w:rsidRDefault="00420D11" w:rsidP="00420D11">
            <w:pPr>
              <w:spacing w:before="115"/>
            </w:pPr>
            <w:r>
              <w:t>Use this action if</w:t>
            </w:r>
            <w:r w:rsidRPr="007A2EC2">
              <w:t xml:space="preserve"> this is a brand-new </w:t>
            </w:r>
            <w:r w:rsidR="00BF72FC">
              <w:t>I</w:t>
            </w:r>
            <w:r w:rsidRPr="007A2EC2">
              <w:t>tem that you have never purchased before</w:t>
            </w:r>
            <w:r w:rsidR="00BF72FC">
              <w:t>.</w:t>
            </w:r>
          </w:p>
          <w:p w14:paraId="0E63B55F" w14:textId="1643E019" w:rsidR="00BF72FC" w:rsidRPr="00BF72FC" w:rsidRDefault="00BF72FC" w:rsidP="00BF72FC">
            <w:pPr>
              <w:spacing w:before="115"/>
              <w:ind w:left="425"/>
              <w:rPr>
                <w:b/>
                <w:i/>
              </w:rPr>
            </w:pPr>
            <w:r w:rsidRPr="007A2EC2">
              <w:rPr>
                <w:noProof/>
              </w:rPr>
              <w:drawing>
                <wp:anchor distT="0" distB="0" distL="114300" distR="114300" simplePos="0" relativeHeight="251682816" behindDoc="0" locked="0" layoutInCell="1" allowOverlap="1" wp14:anchorId="3EB77C17" wp14:editId="4AE46D13">
                  <wp:simplePos x="0" y="0"/>
                  <wp:positionH relativeFrom="column">
                    <wp:posOffset>3810</wp:posOffset>
                  </wp:positionH>
                  <wp:positionV relativeFrom="paragraph">
                    <wp:posOffset>3810</wp:posOffset>
                  </wp:positionV>
                  <wp:extent cx="152400" cy="152400"/>
                  <wp:effectExtent l="0" t="0" r="0" b="0"/>
                  <wp:wrapSquare wrapText="bothSides"/>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warning-16.png"/>
                          <pic:cNvPicPr/>
                        </pic:nvPicPr>
                        <pic:blipFill>
                          <a:blip r:embed="rId20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anchor>
              </w:drawing>
            </w:r>
            <w:r w:rsidRPr="00BF72FC">
              <w:rPr>
                <w:b/>
                <w:i/>
                <w:lang w:val="en-CA"/>
              </w:rPr>
              <w:t xml:space="preserve">Be very careful here that the </w:t>
            </w:r>
            <w:r>
              <w:rPr>
                <w:b/>
                <w:i/>
                <w:lang w:val="en-CA"/>
              </w:rPr>
              <w:t>I</w:t>
            </w:r>
            <w:r w:rsidRPr="00BF72FC">
              <w:rPr>
                <w:b/>
                <w:i/>
                <w:lang w:val="en-CA"/>
              </w:rPr>
              <w:t xml:space="preserve">tem is not already in your database. </w:t>
            </w:r>
            <w:r>
              <w:rPr>
                <w:b/>
                <w:i/>
                <w:lang w:val="en-CA"/>
              </w:rPr>
              <w:t xml:space="preserve">If it is, then this would be a </w:t>
            </w:r>
            <w:r w:rsidRPr="00BF72FC">
              <w:rPr>
                <w:b/>
                <w:i/>
                <w:lang w:val="en-CA"/>
              </w:rPr>
              <w:t xml:space="preserve">new </w:t>
            </w:r>
            <w:r>
              <w:rPr>
                <w:b/>
                <w:i/>
                <w:lang w:val="en-CA"/>
              </w:rPr>
              <w:t>P</w:t>
            </w:r>
            <w:r w:rsidRPr="00BF72FC">
              <w:rPr>
                <w:b/>
                <w:i/>
                <w:lang w:val="en-CA"/>
              </w:rPr>
              <w:t xml:space="preserve">ack </w:t>
            </w:r>
            <w:r>
              <w:rPr>
                <w:b/>
                <w:i/>
                <w:lang w:val="en-CA"/>
              </w:rPr>
              <w:t>S</w:t>
            </w:r>
            <w:r w:rsidRPr="00BF72FC">
              <w:rPr>
                <w:b/>
                <w:i/>
                <w:lang w:val="en-CA"/>
              </w:rPr>
              <w:t>ize</w:t>
            </w:r>
            <w:r>
              <w:rPr>
                <w:b/>
                <w:i/>
                <w:lang w:val="en-CA"/>
              </w:rPr>
              <w:t>, not new Item</w:t>
            </w:r>
            <w:r w:rsidRPr="00BF72FC">
              <w:rPr>
                <w:b/>
                <w:i/>
                <w:lang w:val="en-CA"/>
              </w:rPr>
              <w:t>.</w:t>
            </w:r>
          </w:p>
          <w:p w14:paraId="1CCE5979" w14:textId="58A53F9B" w:rsidR="00BD41C2" w:rsidRPr="00420D11" w:rsidRDefault="00BF72FC" w:rsidP="00420D11">
            <w:pPr>
              <w:spacing w:before="115"/>
            </w:pPr>
            <w:r>
              <w:rPr>
                <w:b/>
              </w:rPr>
              <w:t xml:space="preserve">NOTE: </w:t>
            </w:r>
            <w:r>
              <w:t>T</w:t>
            </w:r>
            <w:r w:rsidR="00420D11" w:rsidRPr="007A2EC2">
              <w:t>his function will not</w:t>
            </w:r>
            <w:r>
              <w:t xml:space="preserve"> be allowed if you do not have P</w:t>
            </w:r>
            <w:r w:rsidR="00420D11" w:rsidRPr="007A2EC2">
              <w:t xml:space="preserve">ermissions to create </w:t>
            </w:r>
            <w:r>
              <w:t>Items</w:t>
            </w:r>
            <w:r w:rsidR="00420D11" w:rsidRPr="007A2EC2">
              <w:t>.</w:t>
            </w:r>
          </w:p>
        </w:tc>
      </w:tr>
      <w:tr w:rsidR="00420D11" w14:paraId="2CDC459B" w14:textId="77777777" w:rsidTr="00C16AC5">
        <w:tc>
          <w:tcPr>
            <w:tcW w:w="4855" w:type="dxa"/>
          </w:tcPr>
          <w:p w14:paraId="6648AEC0" w14:textId="3BA4D702" w:rsidR="00420D11" w:rsidRDefault="00420D11" w:rsidP="00420D11">
            <w:pPr>
              <w:spacing w:line="360" w:lineRule="auto"/>
              <w:rPr>
                <w:b/>
                <w:lang w:val="en-CA"/>
              </w:rPr>
            </w:pPr>
            <w:bookmarkStart w:id="305" w:name="_Hlk492812560"/>
            <w:r w:rsidRPr="00AD03A3">
              <w:rPr>
                <w:b/>
                <w:lang w:val="en-CA"/>
              </w:rPr>
              <w:t xml:space="preserve">Add a </w:t>
            </w:r>
            <w:r w:rsidR="00BF72FC">
              <w:rPr>
                <w:b/>
                <w:lang w:val="en-CA"/>
              </w:rPr>
              <w:t>C</w:t>
            </w:r>
            <w:r w:rsidRPr="00AD03A3">
              <w:rPr>
                <w:b/>
                <w:lang w:val="en-CA"/>
              </w:rPr>
              <w:t xml:space="preserve">ase </w:t>
            </w:r>
            <w:r w:rsidR="00BF72FC">
              <w:rPr>
                <w:b/>
                <w:lang w:val="en-CA"/>
              </w:rPr>
              <w:t>S</w:t>
            </w:r>
            <w:r w:rsidRPr="00AD03A3">
              <w:rPr>
                <w:b/>
                <w:lang w:val="en-CA"/>
              </w:rPr>
              <w:t>ize</w:t>
            </w:r>
          </w:p>
          <w:p w14:paraId="0D64FAE8" w14:textId="0856E295" w:rsidR="00420D11" w:rsidRPr="00AD03A3" w:rsidRDefault="00420D11" w:rsidP="00420D11">
            <w:pPr>
              <w:spacing w:line="360" w:lineRule="auto"/>
              <w:rPr>
                <w:b/>
                <w:lang w:val="en-CA"/>
              </w:rPr>
            </w:pPr>
          </w:p>
        </w:tc>
        <w:tc>
          <w:tcPr>
            <w:tcW w:w="4855" w:type="dxa"/>
          </w:tcPr>
          <w:p w14:paraId="1F53B8FC" w14:textId="72E8B1B2" w:rsidR="00420D11" w:rsidRDefault="00813661" w:rsidP="00420D11">
            <w:pPr>
              <w:spacing w:before="115"/>
            </w:pPr>
            <w:r>
              <w:t>T</w:t>
            </w:r>
            <w:r w:rsidR="00420D11" w:rsidRPr="00420D11">
              <w:t xml:space="preserve">his action is used if this </w:t>
            </w:r>
            <w:r>
              <w:t>I</w:t>
            </w:r>
            <w:r w:rsidR="00420D11" w:rsidRPr="00420D11">
              <w:t xml:space="preserve">tem </w:t>
            </w:r>
            <w:r w:rsidR="00420D11" w:rsidRPr="00813661">
              <w:rPr>
                <w:i/>
              </w:rPr>
              <w:t>already exists</w:t>
            </w:r>
            <w:r w:rsidR="00420D11" w:rsidRPr="00420D11">
              <w:t xml:space="preserve"> in Optimum Control but this is the first time you are purchasing</w:t>
            </w:r>
            <w:r>
              <w:t xml:space="preserve"> it</w:t>
            </w:r>
            <w:r w:rsidR="00420D11" w:rsidRPr="00420D11">
              <w:t xml:space="preserve"> from a different </w:t>
            </w:r>
            <w:r>
              <w:t>S</w:t>
            </w:r>
            <w:r w:rsidR="00420D11" w:rsidRPr="00420D11">
              <w:t xml:space="preserve">upplier or have received a different </w:t>
            </w:r>
            <w:r>
              <w:t>C</w:t>
            </w:r>
            <w:r w:rsidR="00420D11" w:rsidRPr="00420D11">
              <w:t xml:space="preserve">ase </w:t>
            </w:r>
            <w:r>
              <w:t>S</w:t>
            </w:r>
            <w:r w:rsidR="00420D11" w:rsidRPr="00420D11">
              <w:t xml:space="preserve">ize for this </w:t>
            </w:r>
            <w:r>
              <w:t>I</w:t>
            </w:r>
            <w:r w:rsidR="00420D11" w:rsidRPr="00420D11">
              <w:t xml:space="preserve">tem from the same </w:t>
            </w:r>
            <w:r>
              <w:t>S</w:t>
            </w:r>
            <w:r w:rsidR="00420D11" w:rsidRPr="00420D11">
              <w:t>upplier.</w:t>
            </w:r>
          </w:p>
          <w:p w14:paraId="69EC649A" w14:textId="41397F98" w:rsidR="00420D11" w:rsidRPr="00813661" w:rsidRDefault="00813661" w:rsidP="00813661">
            <w:pPr>
              <w:spacing w:before="115"/>
              <w:ind w:left="425"/>
              <w:rPr>
                <w:b/>
                <w:i/>
                <w:lang w:val="en-CA"/>
              </w:rPr>
            </w:pPr>
            <w:r>
              <w:rPr>
                <w:b/>
                <w:noProof/>
              </w:rPr>
              <w:drawing>
                <wp:anchor distT="0" distB="0" distL="114300" distR="114300" simplePos="0" relativeHeight="251683840" behindDoc="0" locked="0" layoutInCell="1" allowOverlap="1" wp14:anchorId="5A039D40" wp14:editId="722CD7C3">
                  <wp:simplePos x="0" y="0"/>
                  <wp:positionH relativeFrom="column">
                    <wp:posOffset>3810</wp:posOffset>
                  </wp:positionH>
                  <wp:positionV relativeFrom="paragraph">
                    <wp:posOffset>3810</wp:posOffset>
                  </wp:positionV>
                  <wp:extent cx="152400" cy="15240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arning-16x16.png"/>
                          <pic:cNvPicPr/>
                        </pic:nvPicPr>
                        <pic:blipFill>
                          <a:blip r:embed="rId20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anchor>
              </w:drawing>
            </w:r>
            <w:r w:rsidRPr="00813661">
              <w:rPr>
                <w:b/>
                <w:i/>
                <w:lang w:val="en-CA"/>
              </w:rPr>
              <w:t xml:space="preserve">Take special care when adding the </w:t>
            </w:r>
            <w:r>
              <w:rPr>
                <w:b/>
                <w:i/>
                <w:lang w:val="en-CA"/>
              </w:rPr>
              <w:t>C</w:t>
            </w:r>
            <w:r w:rsidRPr="00813661">
              <w:rPr>
                <w:b/>
                <w:i/>
                <w:lang w:val="en-CA"/>
              </w:rPr>
              <w:t xml:space="preserve">ase </w:t>
            </w:r>
            <w:r>
              <w:rPr>
                <w:b/>
                <w:i/>
                <w:lang w:val="en-CA"/>
              </w:rPr>
              <w:t>S</w:t>
            </w:r>
            <w:r w:rsidRPr="00813661">
              <w:rPr>
                <w:b/>
                <w:i/>
                <w:lang w:val="en-CA"/>
              </w:rPr>
              <w:t>ize to make sure the entry is accurate.</w:t>
            </w:r>
          </w:p>
        </w:tc>
      </w:tr>
      <w:bookmarkEnd w:id="305"/>
      <w:tr w:rsidR="00BD41C2" w14:paraId="16BE86DF" w14:textId="77777777" w:rsidTr="00C16AC5">
        <w:tc>
          <w:tcPr>
            <w:tcW w:w="4855" w:type="dxa"/>
          </w:tcPr>
          <w:p w14:paraId="19672719" w14:textId="6E8344AF" w:rsidR="00BD41C2" w:rsidRPr="00AD03A3" w:rsidRDefault="00BD41C2" w:rsidP="006B55F2">
            <w:pPr>
              <w:spacing w:line="360" w:lineRule="auto"/>
              <w:rPr>
                <w:b/>
                <w:lang w:val="en-CA"/>
              </w:rPr>
            </w:pPr>
            <w:r w:rsidRPr="00AD03A3">
              <w:rPr>
                <w:b/>
                <w:lang w:val="en-CA"/>
              </w:rPr>
              <w:t xml:space="preserve">Modify </w:t>
            </w:r>
            <w:r w:rsidR="00813661">
              <w:rPr>
                <w:b/>
                <w:lang w:val="en-CA"/>
              </w:rPr>
              <w:t>C</w:t>
            </w:r>
            <w:r w:rsidRPr="00AD03A3">
              <w:rPr>
                <w:b/>
                <w:lang w:val="en-CA"/>
              </w:rPr>
              <w:t xml:space="preserve">ase </w:t>
            </w:r>
            <w:r w:rsidR="00813661">
              <w:rPr>
                <w:b/>
                <w:lang w:val="en-CA"/>
              </w:rPr>
              <w:t>S</w:t>
            </w:r>
            <w:r w:rsidRPr="00AD03A3">
              <w:rPr>
                <w:b/>
                <w:lang w:val="en-CA"/>
              </w:rPr>
              <w:t>ize</w:t>
            </w:r>
          </w:p>
        </w:tc>
        <w:tc>
          <w:tcPr>
            <w:tcW w:w="4855" w:type="dxa"/>
          </w:tcPr>
          <w:p w14:paraId="2553B11E" w14:textId="750F7109" w:rsidR="00BD41C2" w:rsidRDefault="00813661" w:rsidP="00BD41C2">
            <w:pPr>
              <w:spacing w:line="360" w:lineRule="auto"/>
              <w:rPr>
                <w:lang w:val="en-CA"/>
              </w:rPr>
            </w:pPr>
            <w:r>
              <w:t xml:space="preserve">Use this action </w:t>
            </w:r>
            <w:r w:rsidR="00420D11">
              <w:t xml:space="preserve">if the </w:t>
            </w:r>
            <w:r>
              <w:t>C</w:t>
            </w:r>
            <w:r w:rsidR="00420D11">
              <w:t xml:space="preserve">ase </w:t>
            </w:r>
            <w:r>
              <w:t>S</w:t>
            </w:r>
            <w:r w:rsidR="00420D11">
              <w:t xml:space="preserve">ize for the </w:t>
            </w:r>
            <w:r>
              <w:t>S</w:t>
            </w:r>
            <w:r w:rsidR="00420D11">
              <w:t xml:space="preserve">upplier exists </w:t>
            </w:r>
            <w:r>
              <w:t>but</w:t>
            </w:r>
            <w:r w:rsidR="00420D11">
              <w:t xml:space="preserve"> there needs to be a</w:t>
            </w:r>
            <w:r>
              <w:t>n update such as changing the Or</w:t>
            </w:r>
            <w:r w:rsidR="00420D11">
              <w:t xml:space="preserve">der </w:t>
            </w:r>
            <w:r>
              <w:t>C</w:t>
            </w:r>
            <w:r w:rsidR="00420D11">
              <w:t>ode or</w:t>
            </w:r>
            <w:r>
              <w:t xml:space="preserve"> the</w:t>
            </w:r>
            <w:r w:rsidR="00420D11">
              <w:t xml:space="preserve"> </w:t>
            </w:r>
            <w:r w:rsidRPr="00813661">
              <w:rPr>
                <w:lang w:val="en-CA"/>
              </w:rPr>
              <w:t>S</w:t>
            </w:r>
            <w:r w:rsidR="00420D11" w:rsidRPr="00813661">
              <w:rPr>
                <w:lang w:val="en-CA"/>
              </w:rPr>
              <w:t>upplier</w:t>
            </w:r>
            <w:r w:rsidR="00420D11" w:rsidRPr="007A2EC2">
              <w:rPr>
                <w:b/>
                <w:lang w:val="en-CA"/>
              </w:rPr>
              <w:t xml:space="preserve"> </w:t>
            </w:r>
            <w:r w:rsidRPr="00813661">
              <w:rPr>
                <w:lang w:val="en-CA"/>
              </w:rPr>
              <w:t>D</w:t>
            </w:r>
            <w:r w:rsidR="00420D11" w:rsidRPr="00813661">
              <w:rPr>
                <w:lang w:val="en-CA"/>
              </w:rPr>
              <w:t>escription</w:t>
            </w:r>
            <w:r>
              <w:rPr>
                <w:lang w:val="en-CA"/>
              </w:rPr>
              <w:t xml:space="preserve"> does not match.</w:t>
            </w:r>
            <w:r w:rsidR="00420D11" w:rsidRPr="007A2EC2">
              <w:rPr>
                <w:lang w:val="en-CA"/>
              </w:rPr>
              <w:t xml:space="preserve"> </w:t>
            </w:r>
          </w:p>
        </w:tc>
      </w:tr>
      <w:tr w:rsidR="00BD41C2" w14:paraId="09EE0CFA" w14:textId="77777777" w:rsidTr="00C16AC5">
        <w:tc>
          <w:tcPr>
            <w:tcW w:w="4855" w:type="dxa"/>
          </w:tcPr>
          <w:p w14:paraId="2648CA9E" w14:textId="77777777" w:rsidR="00BD41C2" w:rsidRDefault="00BD41C2" w:rsidP="006B55F2">
            <w:pPr>
              <w:spacing w:line="360" w:lineRule="auto"/>
              <w:rPr>
                <w:b/>
                <w:lang w:val="en-CA"/>
              </w:rPr>
            </w:pPr>
            <w:r w:rsidRPr="00AD03A3">
              <w:rPr>
                <w:b/>
                <w:lang w:val="en-CA"/>
              </w:rPr>
              <w:t>General Expense</w:t>
            </w:r>
          </w:p>
          <w:p w14:paraId="5191CC50" w14:textId="79393C7E" w:rsidR="00420D11" w:rsidRPr="00AD03A3" w:rsidRDefault="00420D11" w:rsidP="006B55F2">
            <w:pPr>
              <w:spacing w:line="360" w:lineRule="auto"/>
              <w:rPr>
                <w:b/>
                <w:lang w:val="en-CA"/>
              </w:rPr>
            </w:pPr>
          </w:p>
        </w:tc>
        <w:tc>
          <w:tcPr>
            <w:tcW w:w="4855" w:type="dxa"/>
          </w:tcPr>
          <w:p w14:paraId="61580CC0" w14:textId="1BAF7C9B" w:rsidR="00BD41C2" w:rsidRDefault="00420D11" w:rsidP="00BD41C2">
            <w:pPr>
              <w:spacing w:line="360" w:lineRule="auto"/>
              <w:rPr>
                <w:lang w:val="en-CA"/>
              </w:rPr>
            </w:pPr>
            <w:r>
              <w:t>This action</w:t>
            </w:r>
            <w:r w:rsidR="00813661">
              <w:t xml:space="preserve"> should be used for Items/Amounts on the invoice that are NOT Inventory or Stock Purchases. It</w:t>
            </w:r>
            <w:r>
              <w:t xml:space="preserve"> will place the amount to a </w:t>
            </w:r>
            <w:r w:rsidR="00813661">
              <w:t>General Ledger (GL)</w:t>
            </w:r>
            <w:r>
              <w:t xml:space="preserve"> account of your choice for this import and future imports with the same </w:t>
            </w:r>
            <w:r w:rsidR="00813661">
              <w:t>I</w:t>
            </w:r>
            <w:r>
              <w:t>tem number</w:t>
            </w:r>
            <w:r w:rsidR="00813661">
              <w:t>.</w:t>
            </w:r>
          </w:p>
        </w:tc>
      </w:tr>
      <w:tr w:rsidR="00BD41C2" w14:paraId="62FECC97" w14:textId="77777777" w:rsidTr="00C16AC5">
        <w:tc>
          <w:tcPr>
            <w:tcW w:w="4855" w:type="dxa"/>
          </w:tcPr>
          <w:p w14:paraId="0C748387" w14:textId="77777777" w:rsidR="00BD41C2" w:rsidRPr="000F53D1" w:rsidRDefault="00BD41C2" w:rsidP="006B55F2">
            <w:pPr>
              <w:spacing w:line="360" w:lineRule="auto"/>
              <w:rPr>
                <w:b/>
                <w:lang w:val="en-CA"/>
              </w:rPr>
            </w:pPr>
            <w:r w:rsidRPr="000F53D1">
              <w:rPr>
                <w:b/>
                <w:lang w:val="en-CA"/>
              </w:rPr>
              <w:lastRenderedPageBreak/>
              <w:t>General Expense (1 time)</w:t>
            </w:r>
          </w:p>
        </w:tc>
        <w:tc>
          <w:tcPr>
            <w:tcW w:w="4855" w:type="dxa"/>
          </w:tcPr>
          <w:p w14:paraId="6CE68810" w14:textId="73D820D0" w:rsidR="00BD41C2" w:rsidRDefault="00420D11" w:rsidP="00BD41C2">
            <w:pPr>
              <w:spacing w:line="360" w:lineRule="auto"/>
              <w:rPr>
                <w:lang w:val="en-CA"/>
              </w:rPr>
            </w:pPr>
            <w:r>
              <w:rPr>
                <w:lang w:val="en-CA"/>
              </w:rPr>
              <w:t>Use this choice if only expen</w:t>
            </w:r>
            <w:r w:rsidR="00BD41C2">
              <w:rPr>
                <w:lang w:val="en-CA"/>
              </w:rPr>
              <w:t xml:space="preserve">sing the </w:t>
            </w:r>
            <w:r w:rsidR="00813661">
              <w:rPr>
                <w:lang w:val="en-CA"/>
              </w:rPr>
              <w:t>I</w:t>
            </w:r>
            <w:r w:rsidR="00BD41C2">
              <w:rPr>
                <w:lang w:val="en-CA"/>
              </w:rPr>
              <w:t>tem once.  Each time the invoice comes in you will n</w:t>
            </w:r>
            <w:r w:rsidR="00813661">
              <w:rPr>
                <w:lang w:val="en-CA"/>
              </w:rPr>
              <w:t>eed to choose the GL</w:t>
            </w:r>
            <w:r w:rsidR="00BD41C2">
              <w:rPr>
                <w:lang w:val="en-CA"/>
              </w:rPr>
              <w:t xml:space="preserve"> account</w:t>
            </w:r>
            <w:r w:rsidR="00813661">
              <w:rPr>
                <w:lang w:val="en-CA"/>
              </w:rPr>
              <w:t>.</w:t>
            </w:r>
          </w:p>
        </w:tc>
      </w:tr>
      <w:tr w:rsidR="00BD41C2" w14:paraId="14BC6DD4" w14:textId="77777777" w:rsidTr="00C16AC5">
        <w:tc>
          <w:tcPr>
            <w:tcW w:w="4855" w:type="dxa"/>
          </w:tcPr>
          <w:p w14:paraId="63FBA395" w14:textId="77777777" w:rsidR="00BD41C2" w:rsidRPr="000F53D1" w:rsidRDefault="002444F2" w:rsidP="006B55F2">
            <w:pPr>
              <w:spacing w:line="360" w:lineRule="auto"/>
              <w:rPr>
                <w:b/>
                <w:lang w:val="en-CA"/>
              </w:rPr>
            </w:pPr>
            <w:r w:rsidRPr="000F53D1">
              <w:rPr>
                <w:b/>
                <w:lang w:val="en-CA"/>
              </w:rPr>
              <w:t>Ignore</w:t>
            </w:r>
          </w:p>
        </w:tc>
        <w:tc>
          <w:tcPr>
            <w:tcW w:w="4855" w:type="dxa"/>
          </w:tcPr>
          <w:p w14:paraId="47BF6617" w14:textId="6513481C" w:rsidR="00BD41C2" w:rsidRPr="00420D11" w:rsidRDefault="00420D11" w:rsidP="00420D11">
            <w:pPr>
              <w:spacing w:before="115"/>
            </w:pPr>
            <w:r>
              <w:t xml:space="preserve">You can only select this action if both the </w:t>
            </w:r>
            <w:r w:rsidR="00813661">
              <w:t>Q</w:t>
            </w:r>
            <w:r>
              <w:t xml:space="preserve">uantity and </w:t>
            </w:r>
            <w:r w:rsidR="00813661">
              <w:t>L</w:t>
            </w:r>
            <w:r>
              <w:t>ine Total are 0</w:t>
            </w:r>
            <w:r w:rsidR="00813661">
              <w:t>. S</w:t>
            </w:r>
            <w:r>
              <w:t xml:space="preserve">ome </w:t>
            </w:r>
            <w:r w:rsidR="00813661">
              <w:t>S</w:t>
            </w:r>
            <w:r>
              <w:t>uppliers do this to indicate that you tried to order this but you did not receive it (</w:t>
            </w:r>
            <w:r w:rsidR="00813661">
              <w:t>e.g. out of stock</w:t>
            </w:r>
            <w:r>
              <w:t>).</w:t>
            </w:r>
          </w:p>
        </w:tc>
      </w:tr>
    </w:tbl>
    <w:p w14:paraId="1BCE1FF4" w14:textId="77777777" w:rsidR="00BD41C2" w:rsidRDefault="00BD41C2" w:rsidP="006B55F2">
      <w:pPr>
        <w:spacing w:line="360" w:lineRule="auto"/>
        <w:rPr>
          <w:lang w:val="en-CA"/>
        </w:rPr>
      </w:pPr>
    </w:p>
    <w:p w14:paraId="4DACA77C" w14:textId="77777777" w:rsidR="00420D11" w:rsidRPr="00813661" w:rsidRDefault="00420D11" w:rsidP="00A94219">
      <w:pPr>
        <w:pStyle w:val="ListParagraph"/>
        <w:numPr>
          <w:ilvl w:val="0"/>
          <w:numId w:val="145"/>
        </w:numPr>
        <w:spacing w:before="115" w:after="0" w:line="240" w:lineRule="auto"/>
        <w:rPr>
          <w:rFonts w:asciiTheme="majorHAnsi" w:hAnsiTheme="majorHAnsi"/>
          <w:sz w:val="24"/>
          <w:highlight w:val="magenta"/>
        </w:rPr>
      </w:pPr>
      <w:r w:rsidRPr="00813661">
        <w:rPr>
          <w:rFonts w:asciiTheme="majorHAnsi" w:hAnsiTheme="majorHAnsi"/>
          <w:sz w:val="24"/>
          <w:highlight w:val="magenta"/>
        </w:rPr>
        <w:t>Once all errors are corrected click the Import? Checkbox for the invoices to process</w:t>
      </w:r>
    </w:p>
    <w:p w14:paraId="73A223B3" w14:textId="77777777" w:rsidR="00420D11" w:rsidRPr="00813661" w:rsidRDefault="00420D11" w:rsidP="00A94219">
      <w:pPr>
        <w:pStyle w:val="ListParagraph"/>
        <w:numPr>
          <w:ilvl w:val="0"/>
          <w:numId w:val="145"/>
        </w:numPr>
        <w:spacing w:before="115" w:after="0" w:line="240" w:lineRule="auto"/>
        <w:rPr>
          <w:rFonts w:asciiTheme="majorHAnsi" w:hAnsiTheme="majorHAnsi"/>
          <w:sz w:val="24"/>
          <w:highlight w:val="magenta"/>
        </w:rPr>
      </w:pPr>
      <w:r w:rsidRPr="00813661">
        <w:rPr>
          <w:rFonts w:asciiTheme="majorHAnsi" w:hAnsiTheme="majorHAnsi"/>
          <w:sz w:val="24"/>
          <w:highlight w:val="magenta"/>
        </w:rPr>
        <w:t>Click P</w:t>
      </w:r>
      <w:r w:rsidRPr="00813661">
        <w:rPr>
          <w:rFonts w:asciiTheme="majorHAnsi" w:hAnsiTheme="majorHAnsi"/>
          <w:b/>
          <w:sz w:val="24"/>
          <w:highlight w:val="magenta"/>
        </w:rPr>
        <w:t>rocess</w:t>
      </w:r>
      <w:r w:rsidRPr="00813661">
        <w:rPr>
          <w:rFonts w:asciiTheme="majorHAnsi" w:hAnsiTheme="majorHAnsi"/>
          <w:sz w:val="24"/>
          <w:highlight w:val="magenta"/>
        </w:rPr>
        <w:t xml:space="preserve"> button and the invoice will either be marked imported or it will inform you that it could not successfully process the invoice and it will then bring into the invoice window indicating the issue, being that the invoice totals do not match up and you will need to balance the invoice (this will most likely be the taxes on your nonfood products).</w:t>
      </w:r>
    </w:p>
    <w:p w14:paraId="2E407A32" w14:textId="77777777" w:rsidR="00420D11" w:rsidRDefault="00420D11" w:rsidP="006B55F2">
      <w:pPr>
        <w:spacing w:line="360" w:lineRule="auto"/>
        <w:rPr>
          <w:lang w:val="en-CA"/>
        </w:rPr>
      </w:pPr>
    </w:p>
    <w:p w14:paraId="66B9FF77" w14:textId="477015DE" w:rsidR="000A121B" w:rsidRDefault="000A121B" w:rsidP="00956865">
      <w:pPr>
        <w:pStyle w:val="Heading3"/>
        <w:rPr>
          <w:lang w:val="en-CA"/>
        </w:rPr>
      </w:pPr>
      <w:bookmarkStart w:id="306" w:name="_Toc502341829"/>
      <w:r>
        <w:rPr>
          <w:lang w:val="en-CA"/>
        </w:rPr>
        <w:t xml:space="preserve">Setting Import </w:t>
      </w:r>
      <w:r w:rsidR="00813661">
        <w:rPr>
          <w:lang w:val="en-CA"/>
        </w:rPr>
        <w:t>C</w:t>
      </w:r>
      <w:r>
        <w:rPr>
          <w:lang w:val="en-CA"/>
        </w:rPr>
        <w:t>onfigurations</w:t>
      </w:r>
      <w:bookmarkEnd w:id="306"/>
    </w:p>
    <w:p w14:paraId="088A6541" w14:textId="356FD26A" w:rsidR="00956865" w:rsidRDefault="00956865" w:rsidP="00956865">
      <w:pPr>
        <w:pStyle w:val="BodyText"/>
        <w:rPr>
          <w:lang w:val="en-CA"/>
        </w:rPr>
      </w:pPr>
      <w:r>
        <w:rPr>
          <w:lang w:val="en-CA"/>
        </w:rPr>
        <w:t xml:space="preserve">To import </w:t>
      </w:r>
      <w:r w:rsidR="00813661">
        <w:rPr>
          <w:lang w:val="en-CA"/>
        </w:rPr>
        <w:t>I</w:t>
      </w:r>
      <w:r>
        <w:rPr>
          <w:lang w:val="en-CA"/>
        </w:rPr>
        <w:t xml:space="preserve">nvoices from your </w:t>
      </w:r>
      <w:r w:rsidR="00813661">
        <w:rPr>
          <w:lang w:val="en-CA"/>
        </w:rPr>
        <w:t>S</w:t>
      </w:r>
      <w:r>
        <w:rPr>
          <w:lang w:val="en-CA"/>
        </w:rPr>
        <w:t>uppliers</w:t>
      </w:r>
      <w:r w:rsidR="00994C34">
        <w:rPr>
          <w:lang w:val="en-CA"/>
        </w:rPr>
        <w:t>, you will need to set an Import C</w:t>
      </w:r>
      <w:r>
        <w:rPr>
          <w:lang w:val="en-CA"/>
        </w:rPr>
        <w:t xml:space="preserve">onfiguration. You can select from the list of </w:t>
      </w:r>
      <w:r w:rsidR="00A055EC">
        <w:rPr>
          <w:lang w:val="en-CA"/>
        </w:rPr>
        <w:t>pre-set</w:t>
      </w:r>
      <w:r>
        <w:rPr>
          <w:lang w:val="en-CA"/>
        </w:rPr>
        <w:t xml:space="preserve"> imports or create a custom one.</w:t>
      </w:r>
    </w:p>
    <w:p w14:paraId="405B2D1B" w14:textId="1DE80E24" w:rsidR="00956865" w:rsidRDefault="00956865" w:rsidP="00956865">
      <w:pPr>
        <w:pStyle w:val="BodyText"/>
        <w:rPr>
          <w:lang w:val="en-CA"/>
        </w:rPr>
      </w:pPr>
      <w:r>
        <w:rPr>
          <w:lang w:val="en-CA"/>
        </w:rPr>
        <w:t>To create a Custom Invoice Import</w:t>
      </w:r>
      <w:r w:rsidR="00994C34">
        <w:rPr>
          <w:lang w:val="en-CA"/>
        </w:rPr>
        <w:t>:</w:t>
      </w:r>
    </w:p>
    <w:p w14:paraId="04DE2B05" w14:textId="55499F6C" w:rsidR="00956865" w:rsidRDefault="00956865" w:rsidP="00A94219">
      <w:pPr>
        <w:pStyle w:val="BodyText"/>
        <w:numPr>
          <w:ilvl w:val="0"/>
          <w:numId w:val="137"/>
        </w:numPr>
        <w:rPr>
          <w:lang w:val="en-CA"/>
        </w:rPr>
      </w:pPr>
      <w:r>
        <w:rPr>
          <w:lang w:val="en-CA"/>
        </w:rPr>
        <w:t xml:space="preserve">Click </w:t>
      </w:r>
      <w:r w:rsidRPr="00F56CD9">
        <w:rPr>
          <w:b/>
          <w:lang w:val="en-CA"/>
        </w:rPr>
        <w:t>Invoice</w:t>
      </w:r>
      <w:r>
        <w:rPr>
          <w:b/>
          <w:lang w:val="en-CA"/>
        </w:rPr>
        <w:t xml:space="preserve"> </w:t>
      </w:r>
      <w:r>
        <w:rPr>
          <w:noProof/>
        </w:rPr>
        <w:drawing>
          <wp:inline distT="0" distB="0" distL="0" distR="0" wp14:anchorId="0C2E0AA3" wp14:editId="5D5ACE01">
            <wp:extent cx="143010" cy="143010"/>
            <wp:effectExtent l="0" t="0" r="9525" b="9525"/>
            <wp:docPr id="691"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 name="invoicing-24x24.png"/>
                    <pic:cNvPicPr/>
                  </pic:nvPicPr>
                  <pic:blipFill>
                    <a:blip r:embed="rId77">
                      <a:extLst>
                        <a:ext uri="{28A0092B-C50C-407E-A947-70E740481C1C}">
                          <a14:useLocalDpi xmlns:a14="http://schemas.microsoft.com/office/drawing/2010/main" val="0"/>
                        </a:ext>
                      </a:extLst>
                    </a:blip>
                    <a:stretch>
                      <a:fillRect/>
                    </a:stretch>
                  </pic:blipFill>
                  <pic:spPr>
                    <a:xfrm>
                      <a:off x="0" y="0"/>
                      <a:ext cx="148080" cy="148080"/>
                    </a:xfrm>
                    <a:prstGeom prst="rect">
                      <a:avLst/>
                    </a:prstGeom>
                  </pic:spPr>
                </pic:pic>
              </a:graphicData>
            </a:graphic>
          </wp:inline>
        </w:drawing>
      </w:r>
      <w:r>
        <w:rPr>
          <w:lang w:val="en-CA"/>
        </w:rPr>
        <w:t xml:space="preserve"> </w:t>
      </w:r>
      <w:r w:rsidR="00994C34">
        <w:rPr>
          <w:lang w:val="en-CA"/>
        </w:rPr>
        <w:t>(OCDesktop Toolbar).</w:t>
      </w:r>
    </w:p>
    <w:p w14:paraId="5A2519DC" w14:textId="37EE2DB0" w:rsidR="00956865" w:rsidRPr="00956865" w:rsidRDefault="00956865" w:rsidP="00A94219">
      <w:pPr>
        <w:pStyle w:val="BodyText"/>
        <w:numPr>
          <w:ilvl w:val="0"/>
          <w:numId w:val="137"/>
        </w:numPr>
        <w:rPr>
          <w:lang w:val="en-CA"/>
        </w:rPr>
      </w:pPr>
      <w:r>
        <w:rPr>
          <w:lang w:val="en-CA"/>
        </w:rPr>
        <w:t xml:space="preserve">Select </w:t>
      </w:r>
      <w:r w:rsidRPr="00F56CD9">
        <w:rPr>
          <w:b/>
          <w:lang w:val="en-CA"/>
        </w:rPr>
        <w:t xml:space="preserve">Invoice </w:t>
      </w:r>
      <w:r w:rsidR="00994C34">
        <w:rPr>
          <w:b/>
          <w:lang w:val="en-CA"/>
        </w:rPr>
        <w:t>I</w:t>
      </w:r>
      <w:r w:rsidRPr="00F56CD9">
        <w:rPr>
          <w:b/>
          <w:lang w:val="en-CA"/>
        </w:rPr>
        <w:t>mport</w:t>
      </w:r>
      <w:r>
        <w:rPr>
          <w:lang w:val="en-CA"/>
        </w:rPr>
        <w:t xml:space="preserve"> </w:t>
      </w:r>
      <w:r>
        <w:rPr>
          <w:noProof/>
        </w:rPr>
        <w:drawing>
          <wp:inline distT="0" distB="0" distL="0" distR="0" wp14:anchorId="7F9DDE71" wp14:editId="666B8C56">
            <wp:extent cx="133260" cy="133260"/>
            <wp:effectExtent l="0" t="0" r="635" b="635"/>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 name="import-24x24.png"/>
                    <pic:cNvPicPr/>
                  </pic:nvPicPr>
                  <pic:blipFill>
                    <a:blip r:embed="rId197">
                      <a:extLst>
                        <a:ext uri="{28A0092B-C50C-407E-A947-70E740481C1C}">
                          <a14:useLocalDpi xmlns:a14="http://schemas.microsoft.com/office/drawing/2010/main" val="0"/>
                        </a:ext>
                      </a:extLst>
                    </a:blip>
                    <a:stretch>
                      <a:fillRect/>
                    </a:stretch>
                  </pic:blipFill>
                  <pic:spPr>
                    <a:xfrm>
                      <a:off x="0" y="0"/>
                      <a:ext cx="140672" cy="140672"/>
                    </a:xfrm>
                    <a:prstGeom prst="rect">
                      <a:avLst/>
                    </a:prstGeom>
                  </pic:spPr>
                </pic:pic>
              </a:graphicData>
            </a:graphic>
          </wp:inline>
        </w:drawing>
      </w:r>
      <w:r>
        <w:rPr>
          <w:lang w:val="en-CA"/>
        </w:rPr>
        <w:t xml:space="preserve"> </w:t>
      </w:r>
      <w:r w:rsidR="00994C34">
        <w:rPr>
          <w:lang w:val="en-CA"/>
        </w:rPr>
        <w:t>(Invoice Toolbar).</w:t>
      </w:r>
    </w:p>
    <w:p w14:paraId="5C5DEBDB" w14:textId="77EFE399" w:rsidR="00956865" w:rsidRPr="00956865" w:rsidRDefault="00956865" w:rsidP="00A94219">
      <w:pPr>
        <w:pStyle w:val="BodyText"/>
        <w:numPr>
          <w:ilvl w:val="0"/>
          <w:numId w:val="137"/>
        </w:numPr>
        <w:rPr>
          <w:lang w:val="en-CA"/>
        </w:rPr>
      </w:pPr>
      <w:r>
        <w:rPr>
          <w:lang w:val="en-CA"/>
        </w:rPr>
        <w:t xml:space="preserve">Choose </w:t>
      </w:r>
      <w:r w:rsidRPr="00956865">
        <w:rPr>
          <w:b/>
          <w:lang w:val="en-CA"/>
        </w:rPr>
        <w:t>Import Config</w:t>
      </w:r>
      <w:r>
        <w:rPr>
          <w:lang w:val="en-CA"/>
        </w:rPr>
        <w:t xml:space="preserve"> </w:t>
      </w:r>
      <w:r>
        <w:rPr>
          <w:noProof/>
        </w:rPr>
        <w:drawing>
          <wp:inline distT="0" distB="0" distL="0" distR="0" wp14:anchorId="46F39FAD" wp14:editId="0B4180EC">
            <wp:extent cx="152400" cy="152400"/>
            <wp:effectExtent l="0" t="0" r="0" b="0"/>
            <wp:docPr id="693" name="Picture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 name="setup-16x16.png"/>
                    <pic:cNvPicPr/>
                  </pic:nvPicPr>
                  <pic:blipFill>
                    <a:blip r:embed="rId9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lang w:val="en-CA"/>
        </w:rPr>
        <w:t xml:space="preserve"> </w:t>
      </w:r>
      <w:r w:rsidR="00994C34">
        <w:rPr>
          <w:lang w:val="en-CA"/>
        </w:rPr>
        <w:t xml:space="preserve">(Invoice </w:t>
      </w:r>
      <w:r w:rsidR="00994C34" w:rsidRPr="00994C34">
        <w:rPr>
          <w:highlight w:val="magenta"/>
          <w:lang w:val="en-CA"/>
        </w:rPr>
        <w:t>Import</w:t>
      </w:r>
      <w:r w:rsidR="00994C34">
        <w:rPr>
          <w:lang w:val="en-CA"/>
        </w:rPr>
        <w:t xml:space="preserve"> Toolbar).</w:t>
      </w:r>
    </w:p>
    <w:p w14:paraId="1A2E0FB8" w14:textId="256A28FA" w:rsidR="00956865" w:rsidRDefault="00994C34" w:rsidP="00A94219">
      <w:pPr>
        <w:pStyle w:val="BodyText"/>
        <w:numPr>
          <w:ilvl w:val="0"/>
          <w:numId w:val="137"/>
        </w:numPr>
        <w:rPr>
          <w:lang w:val="en-CA"/>
        </w:rPr>
      </w:pPr>
      <w:r>
        <w:rPr>
          <w:lang w:val="en-CA"/>
        </w:rPr>
        <w:t>Double-</w:t>
      </w:r>
      <w:r w:rsidR="00956865">
        <w:rPr>
          <w:lang w:val="en-CA"/>
        </w:rPr>
        <w:t xml:space="preserve">click the </w:t>
      </w:r>
      <w:r w:rsidRPr="00994C34">
        <w:rPr>
          <w:b/>
          <w:lang w:val="en-CA"/>
        </w:rPr>
        <w:t>S</w:t>
      </w:r>
      <w:r w:rsidR="00956865" w:rsidRPr="00994C34">
        <w:rPr>
          <w:b/>
          <w:lang w:val="en-CA"/>
        </w:rPr>
        <w:t>upplier</w:t>
      </w:r>
      <w:r w:rsidR="00956865">
        <w:rPr>
          <w:lang w:val="en-CA"/>
        </w:rPr>
        <w:t xml:space="preserve"> you wish to open the configuration wizard</w:t>
      </w:r>
      <w:r>
        <w:rPr>
          <w:lang w:val="en-CA"/>
        </w:rPr>
        <w:t xml:space="preserve"> for</w:t>
      </w:r>
      <w:r w:rsidR="00956865">
        <w:rPr>
          <w:lang w:val="en-CA"/>
        </w:rPr>
        <w:t>.</w:t>
      </w:r>
    </w:p>
    <w:p w14:paraId="741DD38B" w14:textId="52071014" w:rsidR="00FD79C7" w:rsidRDefault="00FD79C7" w:rsidP="00A94219">
      <w:pPr>
        <w:pStyle w:val="BodyText"/>
        <w:numPr>
          <w:ilvl w:val="0"/>
          <w:numId w:val="137"/>
        </w:numPr>
        <w:rPr>
          <w:lang w:val="en-CA"/>
        </w:rPr>
      </w:pPr>
      <w:r>
        <w:rPr>
          <w:lang w:val="en-CA"/>
        </w:rPr>
        <w:t xml:space="preserve">Choose to either add a </w:t>
      </w:r>
      <w:r w:rsidRPr="00994C34">
        <w:rPr>
          <w:b/>
          <w:lang w:val="en-CA"/>
        </w:rPr>
        <w:t>New Invoice Specification</w:t>
      </w:r>
      <w:r>
        <w:rPr>
          <w:lang w:val="en-CA"/>
        </w:rPr>
        <w:t xml:space="preserve"> or select a </w:t>
      </w:r>
      <w:r w:rsidR="00994C34">
        <w:rPr>
          <w:b/>
          <w:lang w:val="en-CA"/>
        </w:rPr>
        <w:t>P</w:t>
      </w:r>
      <w:r w:rsidR="00A055EC" w:rsidRPr="00994C34">
        <w:rPr>
          <w:b/>
          <w:lang w:val="en-CA"/>
        </w:rPr>
        <w:t>re-</w:t>
      </w:r>
      <w:r w:rsidR="00994C34">
        <w:rPr>
          <w:b/>
          <w:lang w:val="en-CA"/>
        </w:rPr>
        <w:t>S</w:t>
      </w:r>
      <w:r w:rsidR="00A055EC" w:rsidRPr="00994C34">
        <w:rPr>
          <w:b/>
          <w:lang w:val="en-CA"/>
        </w:rPr>
        <w:t>et</w:t>
      </w:r>
      <w:r>
        <w:rPr>
          <w:lang w:val="en-CA"/>
        </w:rPr>
        <w:t xml:space="preserve"> one from the </w:t>
      </w:r>
      <w:r w:rsidR="00A055EC">
        <w:rPr>
          <w:lang w:val="en-CA"/>
        </w:rPr>
        <w:t>drop-down</w:t>
      </w:r>
      <w:r>
        <w:rPr>
          <w:lang w:val="en-CA"/>
        </w:rPr>
        <w:t xml:space="preserve"> list.</w:t>
      </w:r>
    </w:p>
    <w:p w14:paraId="018DF2DE" w14:textId="77777777" w:rsidR="00994C34" w:rsidRDefault="00994C34" w:rsidP="00A94219">
      <w:pPr>
        <w:pStyle w:val="BodyText"/>
        <w:numPr>
          <w:ilvl w:val="0"/>
          <w:numId w:val="137"/>
        </w:numPr>
        <w:rPr>
          <w:lang w:val="en-CA"/>
        </w:rPr>
      </w:pPr>
      <w:r>
        <w:rPr>
          <w:lang w:val="en-CA"/>
        </w:rPr>
        <w:t>Enter the details</w:t>
      </w:r>
      <w:r w:rsidR="00FD79C7">
        <w:rPr>
          <w:lang w:val="en-CA"/>
        </w:rPr>
        <w:t xml:space="preserve"> as below</w:t>
      </w:r>
      <w:r>
        <w:rPr>
          <w:lang w:val="en-CA"/>
        </w:rPr>
        <w:t>.</w:t>
      </w:r>
      <w:r w:rsidR="00FD79C7">
        <w:rPr>
          <w:lang w:val="en-CA"/>
        </w:rPr>
        <w:t xml:space="preserve"> </w:t>
      </w:r>
    </w:p>
    <w:p w14:paraId="37496333" w14:textId="7C697CC3" w:rsidR="00FD79C7" w:rsidRDefault="00994C34" w:rsidP="00A94219">
      <w:pPr>
        <w:pStyle w:val="BodyText"/>
        <w:numPr>
          <w:ilvl w:val="0"/>
          <w:numId w:val="137"/>
        </w:numPr>
        <w:rPr>
          <w:lang w:val="en-CA"/>
        </w:rPr>
      </w:pPr>
      <w:r>
        <w:rPr>
          <w:lang w:val="en-CA"/>
        </w:rPr>
        <w:t>C</w:t>
      </w:r>
      <w:r w:rsidR="00FD79C7">
        <w:rPr>
          <w:lang w:val="en-CA"/>
        </w:rPr>
        <w:t xml:space="preserve">lick </w:t>
      </w:r>
      <w:r w:rsidR="00FD79C7" w:rsidRPr="00FD79C7">
        <w:rPr>
          <w:b/>
          <w:lang w:val="en-CA"/>
        </w:rPr>
        <w:t>Save</w:t>
      </w:r>
      <w:r w:rsidR="00FD79C7">
        <w:rPr>
          <w:b/>
          <w:lang w:val="en-CA"/>
        </w:rPr>
        <w:t xml:space="preserve"> </w:t>
      </w:r>
      <w:r w:rsidR="00FD79C7">
        <w:rPr>
          <w:noProof/>
        </w:rPr>
        <w:drawing>
          <wp:inline distT="0" distB="0" distL="0" distR="0" wp14:anchorId="6AFBA5BD" wp14:editId="531232DA">
            <wp:extent cx="117008" cy="117008"/>
            <wp:effectExtent l="0" t="0" r="0" b="0"/>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 name="save-24x24.png"/>
                    <pic:cNvPicPr/>
                  </pic:nvPicPr>
                  <pic:blipFill>
                    <a:blip r:embed="rId114">
                      <a:extLst>
                        <a:ext uri="{28A0092B-C50C-407E-A947-70E740481C1C}">
                          <a14:useLocalDpi xmlns:a14="http://schemas.microsoft.com/office/drawing/2010/main" val="0"/>
                        </a:ext>
                      </a:extLst>
                    </a:blip>
                    <a:stretch>
                      <a:fillRect/>
                    </a:stretch>
                  </pic:blipFill>
                  <pic:spPr>
                    <a:xfrm>
                      <a:off x="0" y="0"/>
                      <a:ext cx="118468" cy="118468"/>
                    </a:xfrm>
                    <a:prstGeom prst="rect">
                      <a:avLst/>
                    </a:prstGeom>
                  </pic:spPr>
                </pic:pic>
              </a:graphicData>
            </a:graphic>
          </wp:inline>
        </w:drawing>
      </w:r>
      <w:r w:rsidR="00FD79C7">
        <w:rPr>
          <w:lang w:val="en-CA"/>
        </w:rPr>
        <w:t>.</w:t>
      </w:r>
    </w:p>
    <w:p w14:paraId="75E43E39" w14:textId="77777777" w:rsidR="00994C34" w:rsidRDefault="00994C34" w:rsidP="00994C34">
      <w:pPr>
        <w:pStyle w:val="BodyText"/>
        <w:ind w:left="360"/>
        <w:rPr>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FD79C7" w14:paraId="754F0BCA" w14:textId="77777777" w:rsidTr="00C16AC5">
        <w:tc>
          <w:tcPr>
            <w:tcW w:w="4855" w:type="dxa"/>
            <w:shd w:val="clear" w:color="auto" w:fill="D9D9D9" w:themeFill="background1" w:themeFillShade="D9"/>
          </w:tcPr>
          <w:p w14:paraId="156F5DFE" w14:textId="77777777" w:rsidR="00FD79C7" w:rsidRPr="00FD79C7" w:rsidRDefault="00FD79C7" w:rsidP="00FD79C7">
            <w:pPr>
              <w:pStyle w:val="BodyText"/>
              <w:rPr>
                <w:b/>
                <w:lang w:val="en-CA"/>
              </w:rPr>
            </w:pPr>
            <w:r w:rsidRPr="00FD79C7">
              <w:rPr>
                <w:b/>
                <w:lang w:val="en-CA"/>
              </w:rPr>
              <w:t>Field</w:t>
            </w:r>
          </w:p>
        </w:tc>
        <w:tc>
          <w:tcPr>
            <w:tcW w:w="4855" w:type="dxa"/>
            <w:shd w:val="clear" w:color="auto" w:fill="D9D9D9" w:themeFill="background1" w:themeFillShade="D9"/>
          </w:tcPr>
          <w:p w14:paraId="6C75912B" w14:textId="77777777" w:rsidR="00FD79C7" w:rsidRPr="00FD79C7" w:rsidRDefault="00FD79C7" w:rsidP="00FD79C7">
            <w:pPr>
              <w:pStyle w:val="BodyText"/>
              <w:rPr>
                <w:b/>
                <w:lang w:val="en-CA"/>
              </w:rPr>
            </w:pPr>
            <w:r w:rsidRPr="00FD79C7">
              <w:rPr>
                <w:b/>
                <w:lang w:val="en-CA"/>
              </w:rPr>
              <w:t>Details</w:t>
            </w:r>
          </w:p>
        </w:tc>
      </w:tr>
      <w:tr w:rsidR="00FD79C7" w14:paraId="6548640E" w14:textId="77777777" w:rsidTr="00C16AC5">
        <w:tc>
          <w:tcPr>
            <w:tcW w:w="4855" w:type="dxa"/>
          </w:tcPr>
          <w:p w14:paraId="7484373F" w14:textId="31C937EC" w:rsidR="00FD79C7" w:rsidRPr="0079122B" w:rsidRDefault="00FD79C7" w:rsidP="00FD79C7">
            <w:pPr>
              <w:pStyle w:val="BodyText"/>
              <w:rPr>
                <w:b/>
                <w:lang w:val="en-CA"/>
              </w:rPr>
            </w:pPr>
            <w:r w:rsidRPr="0079122B">
              <w:rPr>
                <w:b/>
                <w:lang w:val="en-CA"/>
              </w:rPr>
              <w:lastRenderedPageBreak/>
              <w:t>New Import Config</w:t>
            </w:r>
            <w:r w:rsidR="0079122B">
              <w:rPr>
                <w:b/>
                <w:lang w:val="en-CA"/>
              </w:rPr>
              <w:t>u</w:t>
            </w:r>
            <w:r w:rsidR="00994C34">
              <w:rPr>
                <w:b/>
                <w:lang w:val="en-CA"/>
              </w:rPr>
              <w:t>ration</w:t>
            </w:r>
            <w:r w:rsidRPr="0079122B">
              <w:rPr>
                <w:b/>
                <w:lang w:val="en-CA"/>
              </w:rPr>
              <w:t xml:space="preserve">  </w:t>
            </w:r>
          </w:p>
        </w:tc>
        <w:tc>
          <w:tcPr>
            <w:tcW w:w="4855" w:type="dxa"/>
          </w:tcPr>
          <w:p w14:paraId="0F485743" w14:textId="18B67293" w:rsidR="00FD79C7" w:rsidRDefault="00FD79C7" w:rsidP="00FD79C7">
            <w:pPr>
              <w:pStyle w:val="BodyText"/>
              <w:rPr>
                <w:lang w:val="en-CA"/>
              </w:rPr>
            </w:pPr>
            <w:r>
              <w:rPr>
                <w:lang w:val="en-CA"/>
              </w:rPr>
              <w:t xml:space="preserve">Select a </w:t>
            </w:r>
            <w:r w:rsidR="00994C34">
              <w:rPr>
                <w:b/>
                <w:lang w:val="en-CA"/>
              </w:rPr>
              <w:t>P</w:t>
            </w:r>
            <w:r w:rsidR="00A055EC" w:rsidRPr="00994C34">
              <w:rPr>
                <w:b/>
                <w:lang w:val="en-CA"/>
              </w:rPr>
              <w:t>re-</w:t>
            </w:r>
            <w:r w:rsidR="00994C34">
              <w:rPr>
                <w:b/>
                <w:lang w:val="en-CA"/>
              </w:rPr>
              <w:t>S</w:t>
            </w:r>
            <w:r w:rsidR="00A055EC" w:rsidRPr="00994C34">
              <w:rPr>
                <w:b/>
                <w:lang w:val="en-CA"/>
              </w:rPr>
              <w:t>et</w:t>
            </w:r>
            <w:r>
              <w:rPr>
                <w:lang w:val="en-CA"/>
              </w:rPr>
              <w:t xml:space="preserve"> configuration from the list. If you need a new custom configuration</w:t>
            </w:r>
            <w:r w:rsidR="00994C34">
              <w:rPr>
                <w:lang w:val="en-CA"/>
              </w:rPr>
              <w:t>,</w:t>
            </w:r>
            <w:r>
              <w:rPr>
                <w:lang w:val="en-CA"/>
              </w:rPr>
              <w:t xml:space="preserve"> </w:t>
            </w:r>
            <w:r w:rsidRPr="00FD79C7">
              <w:rPr>
                <w:b/>
                <w:lang w:val="en-CA"/>
              </w:rPr>
              <w:t>Select New/Edit</w:t>
            </w:r>
            <w:r>
              <w:rPr>
                <w:lang w:val="en-CA"/>
              </w:rPr>
              <w:t>.</w:t>
            </w:r>
          </w:p>
        </w:tc>
      </w:tr>
      <w:tr w:rsidR="00FD79C7" w14:paraId="44F43E19" w14:textId="77777777" w:rsidTr="00C16AC5">
        <w:tc>
          <w:tcPr>
            <w:tcW w:w="4855" w:type="dxa"/>
          </w:tcPr>
          <w:p w14:paraId="25334833" w14:textId="77777777" w:rsidR="00FD79C7" w:rsidRPr="0079122B" w:rsidRDefault="00FD79C7" w:rsidP="00FD79C7">
            <w:pPr>
              <w:pStyle w:val="BodyText"/>
              <w:rPr>
                <w:b/>
                <w:lang w:val="en-CA"/>
              </w:rPr>
            </w:pPr>
            <w:r w:rsidRPr="0079122B">
              <w:rPr>
                <w:b/>
                <w:lang w:val="en-CA"/>
              </w:rPr>
              <w:t>Invoice File Location</w:t>
            </w:r>
          </w:p>
        </w:tc>
        <w:tc>
          <w:tcPr>
            <w:tcW w:w="4855" w:type="dxa"/>
          </w:tcPr>
          <w:p w14:paraId="3B65A192" w14:textId="5A30E666" w:rsidR="00FD79C7" w:rsidRDefault="00FD79C7" w:rsidP="0079122B">
            <w:pPr>
              <w:pStyle w:val="BodyText"/>
              <w:rPr>
                <w:lang w:val="en-CA"/>
              </w:rPr>
            </w:pPr>
            <w:r>
              <w:rPr>
                <w:lang w:val="en-CA"/>
              </w:rPr>
              <w:t xml:space="preserve">This is the </w:t>
            </w:r>
            <w:r w:rsidR="00994C34">
              <w:rPr>
                <w:b/>
                <w:lang w:val="en-CA"/>
              </w:rPr>
              <w:t>L</w:t>
            </w:r>
            <w:r w:rsidRPr="00994C34">
              <w:rPr>
                <w:b/>
                <w:lang w:val="en-CA"/>
              </w:rPr>
              <w:t>ocation</w:t>
            </w:r>
            <w:r>
              <w:rPr>
                <w:lang w:val="en-CA"/>
              </w:rPr>
              <w:t xml:space="preserve"> that Optimum</w:t>
            </w:r>
            <w:r w:rsidR="00994C34">
              <w:rPr>
                <w:lang w:val="en-CA"/>
              </w:rPr>
              <w:t xml:space="preserve"> Control</w:t>
            </w:r>
            <w:r>
              <w:rPr>
                <w:lang w:val="en-CA"/>
              </w:rPr>
              <w:t xml:space="preserve"> will </w:t>
            </w:r>
            <w:r w:rsidRPr="00994C34">
              <w:rPr>
                <w:lang w:val="en-CA"/>
              </w:rPr>
              <w:t>save</w:t>
            </w:r>
            <w:r>
              <w:rPr>
                <w:b/>
                <w:lang w:val="en-CA"/>
              </w:rPr>
              <w:t xml:space="preserve"> </w:t>
            </w:r>
            <w:r w:rsidR="00994C34">
              <w:rPr>
                <w:lang w:val="en-CA"/>
              </w:rPr>
              <w:t>the downloaded I</w:t>
            </w:r>
            <w:r w:rsidRPr="0079122B">
              <w:rPr>
                <w:lang w:val="en-CA"/>
              </w:rPr>
              <w:t>nvoice files</w:t>
            </w:r>
            <w:r w:rsidR="00994C34">
              <w:rPr>
                <w:lang w:val="en-CA"/>
              </w:rPr>
              <w:t xml:space="preserve"> </w:t>
            </w:r>
            <w:r w:rsidR="0079122B" w:rsidRPr="0079122B">
              <w:rPr>
                <w:lang w:val="en-CA"/>
              </w:rPr>
              <w:t>to</w:t>
            </w:r>
            <w:r w:rsidR="00994C34">
              <w:rPr>
                <w:lang w:val="en-CA"/>
              </w:rPr>
              <w:t>. This will also be the Default To Location when Importing to the Invoice Import window.</w:t>
            </w:r>
            <w:r w:rsidRPr="0079122B">
              <w:rPr>
                <w:lang w:val="en-CA"/>
              </w:rPr>
              <w:t xml:space="preserve"> </w:t>
            </w:r>
          </w:p>
        </w:tc>
      </w:tr>
      <w:tr w:rsidR="00EB3F2F" w14:paraId="26CB1BD3" w14:textId="77777777" w:rsidTr="00C16AC5">
        <w:trPr>
          <w:trHeight w:val="225"/>
        </w:trPr>
        <w:tc>
          <w:tcPr>
            <w:tcW w:w="4855" w:type="dxa"/>
            <w:vMerge w:val="restart"/>
          </w:tcPr>
          <w:p w14:paraId="68FF19AD" w14:textId="77777777" w:rsidR="00EB3F2F" w:rsidRPr="0079122B" w:rsidRDefault="00EB3F2F" w:rsidP="00FD79C7">
            <w:pPr>
              <w:pStyle w:val="BodyText"/>
              <w:rPr>
                <w:b/>
                <w:lang w:val="en-CA"/>
              </w:rPr>
            </w:pPr>
            <w:r w:rsidRPr="0079122B">
              <w:rPr>
                <w:b/>
                <w:lang w:val="en-CA"/>
              </w:rPr>
              <w:t xml:space="preserve">FTP </w:t>
            </w:r>
            <w:r w:rsidR="00A055EC" w:rsidRPr="0079122B">
              <w:rPr>
                <w:b/>
                <w:lang w:val="en-CA"/>
              </w:rPr>
              <w:t>URL</w:t>
            </w:r>
            <w:r w:rsidRPr="0079122B">
              <w:rPr>
                <w:b/>
                <w:lang w:val="en-CA"/>
              </w:rPr>
              <w:t xml:space="preserve"> (if supplier is using)</w:t>
            </w:r>
          </w:p>
        </w:tc>
        <w:tc>
          <w:tcPr>
            <w:tcW w:w="4855" w:type="dxa"/>
          </w:tcPr>
          <w:p w14:paraId="1D88DE76" w14:textId="361F816D" w:rsidR="00EB3F2F" w:rsidRDefault="00EB3F2F" w:rsidP="0079122B">
            <w:pPr>
              <w:pStyle w:val="BodyText"/>
              <w:rPr>
                <w:lang w:val="en-CA"/>
              </w:rPr>
            </w:pPr>
            <w:r>
              <w:rPr>
                <w:lang w:val="en-CA"/>
              </w:rPr>
              <w:t xml:space="preserve">This is the </w:t>
            </w:r>
            <w:r w:rsidRPr="00994C34">
              <w:rPr>
                <w:b/>
                <w:lang w:val="en-CA"/>
              </w:rPr>
              <w:t xml:space="preserve">FTP </w:t>
            </w:r>
            <w:r w:rsidR="00994C34">
              <w:rPr>
                <w:b/>
                <w:lang w:val="en-CA"/>
              </w:rPr>
              <w:t>S</w:t>
            </w:r>
            <w:r w:rsidRPr="00994C34">
              <w:rPr>
                <w:b/>
                <w:lang w:val="en-CA"/>
              </w:rPr>
              <w:t>ite</w:t>
            </w:r>
            <w:r>
              <w:rPr>
                <w:lang w:val="en-CA"/>
              </w:rPr>
              <w:t xml:space="preserve"> that the </w:t>
            </w:r>
            <w:r w:rsidR="00994C34">
              <w:rPr>
                <w:lang w:val="en-CA"/>
              </w:rPr>
              <w:t>I</w:t>
            </w:r>
            <w:r>
              <w:rPr>
                <w:lang w:val="en-CA"/>
              </w:rPr>
              <w:t>nvoice files are stored on</w:t>
            </w:r>
            <w:r w:rsidR="00994C34">
              <w:rPr>
                <w:lang w:val="en-CA"/>
              </w:rPr>
              <w:t>. This would be</w:t>
            </w:r>
            <w:r>
              <w:rPr>
                <w:lang w:val="en-CA"/>
              </w:rPr>
              <w:t xml:space="preserve"> provided by your </w:t>
            </w:r>
            <w:r w:rsidR="00994C34">
              <w:rPr>
                <w:lang w:val="en-CA"/>
              </w:rPr>
              <w:t>S</w:t>
            </w:r>
            <w:r>
              <w:rPr>
                <w:lang w:val="en-CA"/>
              </w:rPr>
              <w:t xml:space="preserve">upplier’s </w:t>
            </w:r>
            <w:r w:rsidR="00994C34">
              <w:rPr>
                <w:lang w:val="en-CA"/>
              </w:rPr>
              <w:t>Information Technology (</w:t>
            </w:r>
            <w:r>
              <w:rPr>
                <w:lang w:val="en-CA"/>
              </w:rPr>
              <w:t>IT</w:t>
            </w:r>
            <w:r w:rsidR="00994C34">
              <w:rPr>
                <w:lang w:val="en-CA"/>
              </w:rPr>
              <w:t>)</w:t>
            </w:r>
            <w:r>
              <w:rPr>
                <w:lang w:val="en-CA"/>
              </w:rPr>
              <w:t xml:space="preserve"> or EDI department.</w:t>
            </w:r>
          </w:p>
        </w:tc>
      </w:tr>
      <w:tr w:rsidR="00EB3F2F" w14:paraId="10B29A0B" w14:textId="77777777" w:rsidTr="00C16AC5">
        <w:trPr>
          <w:trHeight w:val="225"/>
        </w:trPr>
        <w:tc>
          <w:tcPr>
            <w:tcW w:w="4855" w:type="dxa"/>
            <w:vMerge/>
          </w:tcPr>
          <w:p w14:paraId="58F74804" w14:textId="77777777" w:rsidR="00EB3F2F" w:rsidRPr="0079122B" w:rsidRDefault="00EB3F2F" w:rsidP="00FD79C7">
            <w:pPr>
              <w:pStyle w:val="BodyText"/>
              <w:rPr>
                <w:b/>
                <w:lang w:val="en-CA"/>
              </w:rPr>
            </w:pPr>
          </w:p>
        </w:tc>
        <w:tc>
          <w:tcPr>
            <w:tcW w:w="4855" w:type="dxa"/>
          </w:tcPr>
          <w:p w14:paraId="21929D8B" w14:textId="5315786B" w:rsidR="00EB3F2F" w:rsidRDefault="00EB3F2F" w:rsidP="0079122B">
            <w:pPr>
              <w:pStyle w:val="BodyText"/>
              <w:rPr>
                <w:lang w:val="en-CA"/>
              </w:rPr>
            </w:pPr>
            <w:r>
              <w:rPr>
                <w:lang w:val="en-CA"/>
              </w:rPr>
              <w:t xml:space="preserve">Click to </w:t>
            </w:r>
            <w:r w:rsidR="00994C34">
              <w:rPr>
                <w:b/>
                <w:lang w:val="en-CA"/>
              </w:rPr>
              <w:t>T</w:t>
            </w:r>
            <w:r w:rsidRPr="00994C34">
              <w:rPr>
                <w:b/>
                <w:lang w:val="en-CA"/>
              </w:rPr>
              <w:t>est</w:t>
            </w:r>
            <w:r>
              <w:rPr>
                <w:lang w:val="en-CA"/>
              </w:rPr>
              <w:t xml:space="preserve"> your connection with the credenti</w:t>
            </w:r>
            <w:r w:rsidR="00994C34">
              <w:rPr>
                <w:lang w:val="en-CA"/>
              </w:rPr>
              <w:t xml:space="preserve">als you entered. </w:t>
            </w:r>
            <w:r>
              <w:rPr>
                <w:lang w:val="en-CA"/>
              </w:rPr>
              <w:t xml:space="preserve">If </w:t>
            </w:r>
            <w:r w:rsidR="00994C34">
              <w:rPr>
                <w:lang w:val="en-CA"/>
              </w:rPr>
              <w:t xml:space="preserve">there is </w:t>
            </w:r>
            <w:r>
              <w:rPr>
                <w:lang w:val="en-CA"/>
              </w:rPr>
              <w:t xml:space="preserve">no connection, either </w:t>
            </w:r>
            <w:r w:rsidR="00994C34">
              <w:rPr>
                <w:lang w:val="en-CA"/>
              </w:rPr>
              <w:t xml:space="preserve">the </w:t>
            </w:r>
            <w:r>
              <w:rPr>
                <w:lang w:val="en-CA"/>
              </w:rPr>
              <w:t xml:space="preserve">credentials are wrong </w:t>
            </w:r>
            <w:r w:rsidRPr="00994C34">
              <w:rPr>
                <w:lang w:val="en-CA"/>
              </w:rPr>
              <w:t>or</w:t>
            </w:r>
            <w:r>
              <w:rPr>
                <w:lang w:val="en-CA"/>
              </w:rPr>
              <w:t xml:space="preserve"> there is a firewall preventing the connection.</w:t>
            </w:r>
          </w:p>
        </w:tc>
      </w:tr>
      <w:tr w:rsidR="00FD79C7" w14:paraId="633980FF" w14:textId="77777777" w:rsidTr="00C16AC5">
        <w:tc>
          <w:tcPr>
            <w:tcW w:w="4855" w:type="dxa"/>
          </w:tcPr>
          <w:p w14:paraId="2ECC427B" w14:textId="77777777" w:rsidR="00FD79C7" w:rsidRPr="00994C34" w:rsidRDefault="0079122B" w:rsidP="00FD79C7">
            <w:pPr>
              <w:pStyle w:val="BodyText"/>
              <w:rPr>
                <w:b/>
                <w:highlight w:val="magenta"/>
                <w:lang w:val="en-CA"/>
              </w:rPr>
            </w:pPr>
            <w:r w:rsidRPr="00994C34">
              <w:rPr>
                <w:b/>
                <w:highlight w:val="magenta"/>
                <w:lang w:val="en-CA"/>
              </w:rPr>
              <w:t>Username</w:t>
            </w:r>
          </w:p>
        </w:tc>
        <w:tc>
          <w:tcPr>
            <w:tcW w:w="4855" w:type="dxa"/>
          </w:tcPr>
          <w:p w14:paraId="6D1F4225" w14:textId="259156B6" w:rsidR="00FD79C7" w:rsidRPr="00994C34" w:rsidRDefault="0079122B" w:rsidP="00FD79C7">
            <w:pPr>
              <w:pStyle w:val="BodyText"/>
              <w:rPr>
                <w:highlight w:val="magenta"/>
                <w:lang w:val="en-CA"/>
              </w:rPr>
            </w:pPr>
            <w:r w:rsidRPr="00994C34">
              <w:rPr>
                <w:highlight w:val="magenta"/>
                <w:lang w:val="en-CA"/>
              </w:rPr>
              <w:t xml:space="preserve">As provided by the </w:t>
            </w:r>
            <w:r w:rsidR="00994C34" w:rsidRPr="00994C34">
              <w:rPr>
                <w:highlight w:val="magenta"/>
                <w:lang w:val="en-CA"/>
              </w:rPr>
              <w:t>S</w:t>
            </w:r>
            <w:r w:rsidRPr="00994C34">
              <w:rPr>
                <w:highlight w:val="magenta"/>
                <w:lang w:val="en-CA"/>
              </w:rPr>
              <w:t>upplier</w:t>
            </w:r>
            <w:r w:rsidR="00994C34" w:rsidRPr="00994C34">
              <w:rPr>
                <w:highlight w:val="magenta"/>
                <w:lang w:val="en-CA"/>
              </w:rPr>
              <w:t>.</w:t>
            </w:r>
          </w:p>
        </w:tc>
      </w:tr>
      <w:tr w:rsidR="00FD79C7" w14:paraId="3B7FBD24" w14:textId="77777777" w:rsidTr="00C16AC5">
        <w:tc>
          <w:tcPr>
            <w:tcW w:w="4855" w:type="dxa"/>
          </w:tcPr>
          <w:p w14:paraId="3016A4B5" w14:textId="77777777" w:rsidR="00FD79C7" w:rsidRPr="00994C34" w:rsidRDefault="0079122B" w:rsidP="00FD79C7">
            <w:pPr>
              <w:pStyle w:val="BodyText"/>
              <w:rPr>
                <w:b/>
                <w:highlight w:val="magenta"/>
                <w:lang w:val="en-CA"/>
              </w:rPr>
            </w:pPr>
            <w:r w:rsidRPr="00994C34">
              <w:rPr>
                <w:b/>
                <w:highlight w:val="magenta"/>
                <w:lang w:val="en-CA"/>
              </w:rPr>
              <w:t>Password</w:t>
            </w:r>
          </w:p>
        </w:tc>
        <w:tc>
          <w:tcPr>
            <w:tcW w:w="4855" w:type="dxa"/>
          </w:tcPr>
          <w:p w14:paraId="6FB98712" w14:textId="7B7B4F6D" w:rsidR="00FD79C7" w:rsidRPr="00994C34" w:rsidRDefault="0079122B" w:rsidP="00FD79C7">
            <w:pPr>
              <w:pStyle w:val="BodyText"/>
              <w:rPr>
                <w:highlight w:val="magenta"/>
                <w:lang w:val="en-CA"/>
              </w:rPr>
            </w:pPr>
            <w:r w:rsidRPr="00994C34">
              <w:rPr>
                <w:highlight w:val="magenta"/>
                <w:lang w:val="en-CA"/>
              </w:rPr>
              <w:t xml:space="preserve">As provided by the </w:t>
            </w:r>
            <w:r w:rsidR="00994C34" w:rsidRPr="00994C34">
              <w:rPr>
                <w:highlight w:val="magenta"/>
                <w:lang w:val="en-CA"/>
              </w:rPr>
              <w:t>S</w:t>
            </w:r>
            <w:r w:rsidRPr="00994C34">
              <w:rPr>
                <w:highlight w:val="magenta"/>
                <w:lang w:val="en-CA"/>
              </w:rPr>
              <w:t>upplier</w:t>
            </w:r>
            <w:r w:rsidR="00994C34" w:rsidRPr="00994C34">
              <w:rPr>
                <w:highlight w:val="magenta"/>
                <w:lang w:val="en-CA"/>
              </w:rPr>
              <w:t>.</w:t>
            </w:r>
          </w:p>
        </w:tc>
      </w:tr>
      <w:tr w:rsidR="0079122B" w14:paraId="3A88E605" w14:textId="77777777" w:rsidTr="00C16AC5">
        <w:tc>
          <w:tcPr>
            <w:tcW w:w="4855" w:type="dxa"/>
          </w:tcPr>
          <w:p w14:paraId="2E87F4CE" w14:textId="379BABF9" w:rsidR="0079122B" w:rsidRDefault="00A055EC" w:rsidP="00FD79C7">
            <w:pPr>
              <w:pStyle w:val="BodyText"/>
              <w:rPr>
                <w:b/>
                <w:lang w:val="en-CA"/>
              </w:rPr>
            </w:pPr>
            <w:r>
              <w:rPr>
                <w:b/>
                <w:lang w:val="en-CA"/>
              </w:rPr>
              <w:t>UOM</w:t>
            </w:r>
            <w:r w:rsidR="0079122B" w:rsidRPr="0079122B">
              <w:rPr>
                <w:b/>
                <w:lang w:val="en-CA"/>
              </w:rPr>
              <w:t xml:space="preserve"> </w:t>
            </w:r>
            <w:r w:rsidR="00994C34">
              <w:rPr>
                <w:b/>
                <w:lang w:val="en-CA"/>
              </w:rPr>
              <w:t xml:space="preserve">(Units of Measure) </w:t>
            </w:r>
            <w:r w:rsidR="0079122B" w:rsidRPr="0079122B">
              <w:rPr>
                <w:b/>
                <w:lang w:val="en-CA"/>
              </w:rPr>
              <w:t>Alias</w:t>
            </w:r>
          </w:p>
          <w:p w14:paraId="30C75DCD" w14:textId="7CDEA509" w:rsidR="0079122B" w:rsidRPr="0079122B" w:rsidRDefault="0079122B" w:rsidP="00EB3F2F">
            <w:pPr>
              <w:pStyle w:val="BodyText"/>
              <w:rPr>
                <w:b/>
                <w:lang w:val="en-CA"/>
              </w:rPr>
            </w:pPr>
          </w:p>
        </w:tc>
        <w:tc>
          <w:tcPr>
            <w:tcW w:w="4855" w:type="dxa"/>
          </w:tcPr>
          <w:p w14:paraId="6E533723" w14:textId="77777777" w:rsidR="0079122B" w:rsidRDefault="0079122B" w:rsidP="00994C34">
            <w:pPr>
              <w:pStyle w:val="BodyText"/>
              <w:rPr>
                <w:lang w:val="en-CA"/>
              </w:rPr>
            </w:pPr>
            <w:r>
              <w:rPr>
                <w:lang w:val="en-CA"/>
              </w:rPr>
              <w:t xml:space="preserve">You may want to link the </w:t>
            </w:r>
            <w:r w:rsidR="00994C34" w:rsidRPr="001826CE">
              <w:rPr>
                <w:b/>
                <w:lang w:val="en-CA"/>
              </w:rPr>
              <w:t>UOM</w:t>
            </w:r>
            <w:r>
              <w:rPr>
                <w:lang w:val="en-CA"/>
              </w:rPr>
              <w:t xml:space="preserve"> that a </w:t>
            </w:r>
            <w:r w:rsidR="00994C34">
              <w:rPr>
                <w:lang w:val="en-CA"/>
              </w:rPr>
              <w:t>S</w:t>
            </w:r>
            <w:r>
              <w:rPr>
                <w:lang w:val="en-CA"/>
              </w:rPr>
              <w:t xml:space="preserve">upplier will use to specific </w:t>
            </w:r>
            <w:r w:rsidR="00994C34">
              <w:rPr>
                <w:lang w:val="en-CA"/>
              </w:rPr>
              <w:t>UOM</w:t>
            </w:r>
            <w:r>
              <w:rPr>
                <w:lang w:val="en-CA"/>
              </w:rPr>
              <w:t xml:space="preserve"> in your databas</w:t>
            </w:r>
            <w:r w:rsidR="00994C34">
              <w:rPr>
                <w:lang w:val="en-CA"/>
              </w:rPr>
              <w:t xml:space="preserve">e (e.g. </w:t>
            </w:r>
            <w:r>
              <w:rPr>
                <w:lang w:val="en-CA"/>
              </w:rPr>
              <w:t>Supplier unit “CA”</w:t>
            </w:r>
            <w:r w:rsidR="001826CE">
              <w:rPr>
                <w:lang w:val="en-CA"/>
              </w:rPr>
              <w:t xml:space="preserve"> </w:t>
            </w:r>
            <w:r>
              <w:rPr>
                <w:lang w:val="en-CA"/>
              </w:rPr>
              <w:t>= Optimum Con</w:t>
            </w:r>
            <w:r w:rsidR="00EB3F2F">
              <w:rPr>
                <w:lang w:val="en-CA"/>
              </w:rPr>
              <w:t>t</w:t>
            </w:r>
            <w:r>
              <w:rPr>
                <w:lang w:val="en-CA"/>
              </w:rPr>
              <w:t>rol unit “Case”)</w:t>
            </w:r>
            <w:r w:rsidR="00EB3F2F">
              <w:rPr>
                <w:lang w:val="en-CA"/>
              </w:rPr>
              <w:t xml:space="preserve">. </w:t>
            </w:r>
          </w:p>
          <w:p w14:paraId="4DFB3E11" w14:textId="0CB785F4" w:rsidR="001826CE" w:rsidRPr="0079122B" w:rsidRDefault="001826CE" w:rsidP="00994C34">
            <w:pPr>
              <w:pStyle w:val="BodyText"/>
              <w:rPr>
                <w:lang w:val="en-CA"/>
              </w:rPr>
            </w:pPr>
            <w:r>
              <w:rPr>
                <w:b/>
                <w:lang w:val="en-CA"/>
              </w:rPr>
              <w:t xml:space="preserve">NOTE: </w:t>
            </w:r>
            <w:r>
              <w:rPr>
                <w:lang w:val="en-CA"/>
              </w:rPr>
              <w:t>T</w:t>
            </w:r>
            <w:r w:rsidRPr="00EB3F2F">
              <w:rPr>
                <w:lang w:val="en-CA"/>
              </w:rPr>
              <w:t>here may be only a few units you need to define</w:t>
            </w:r>
            <w:r>
              <w:rPr>
                <w:lang w:val="en-CA"/>
              </w:rPr>
              <w:t xml:space="preserve"> as Alias. </w:t>
            </w:r>
            <w:r w:rsidRPr="00EB3F2F">
              <w:rPr>
                <w:lang w:val="en-CA"/>
              </w:rPr>
              <w:t xml:space="preserve">For the most part Optimum Control will consider any unknown </w:t>
            </w:r>
            <w:r>
              <w:rPr>
                <w:lang w:val="en-CA"/>
              </w:rPr>
              <w:t xml:space="preserve">UOM as </w:t>
            </w:r>
            <w:r w:rsidRPr="00EB3F2F">
              <w:rPr>
                <w:lang w:val="en-CA"/>
              </w:rPr>
              <w:t>the ‘purchase unit’ unless there is an Alias defined.</w:t>
            </w:r>
          </w:p>
        </w:tc>
      </w:tr>
      <w:tr w:rsidR="0079122B" w14:paraId="514F4C71" w14:textId="77777777" w:rsidTr="00C16AC5">
        <w:tc>
          <w:tcPr>
            <w:tcW w:w="4855" w:type="dxa"/>
          </w:tcPr>
          <w:p w14:paraId="30ED3179" w14:textId="77777777" w:rsidR="0079122B" w:rsidRPr="0079122B" w:rsidRDefault="0079122B" w:rsidP="00FD79C7">
            <w:pPr>
              <w:pStyle w:val="BodyText"/>
              <w:rPr>
                <w:b/>
                <w:lang w:val="en-CA"/>
              </w:rPr>
            </w:pPr>
            <w:r w:rsidRPr="0079122B">
              <w:rPr>
                <w:b/>
                <w:lang w:val="en-CA"/>
              </w:rPr>
              <w:t xml:space="preserve">Expense Codes </w:t>
            </w:r>
          </w:p>
          <w:p w14:paraId="168FB8C4" w14:textId="77777777" w:rsidR="0079122B" w:rsidRPr="0079122B" w:rsidRDefault="0079122B" w:rsidP="0079122B">
            <w:pPr>
              <w:pStyle w:val="BodyText"/>
              <w:rPr>
                <w:lang w:val="en-CA"/>
              </w:rPr>
            </w:pPr>
            <w:r w:rsidRPr="0079122B">
              <w:rPr>
                <w:lang w:val="en-CA"/>
              </w:rPr>
              <w:t xml:space="preserve">When detailing an </w:t>
            </w:r>
            <w:r w:rsidR="00A055EC" w:rsidRPr="0079122B">
              <w:rPr>
                <w:lang w:val="en-CA"/>
              </w:rPr>
              <w:t>invoice,</w:t>
            </w:r>
            <w:r w:rsidRPr="0079122B">
              <w:rPr>
                <w:lang w:val="en-CA"/>
              </w:rPr>
              <w:t xml:space="preserve"> you will decide on ‘expensing’ some costs to a general expense account.  These codes and accounts will be stored so that each time the expense occurs in </w:t>
            </w:r>
            <w:r w:rsidRPr="0079122B">
              <w:rPr>
                <w:lang w:val="en-CA"/>
              </w:rPr>
              <w:lastRenderedPageBreak/>
              <w:t xml:space="preserve">a downloaded invoice it automatically codes to that account.  </w:t>
            </w:r>
          </w:p>
        </w:tc>
        <w:tc>
          <w:tcPr>
            <w:tcW w:w="4855" w:type="dxa"/>
          </w:tcPr>
          <w:p w14:paraId="22AFE776" w14:textId="77777777" w:rsidR="0079122B" w:rsidRDefault="0079122B" w:rsidP="0079122B">
            <w:pPr>
              <w:pStyle w:val="BodyText"/>
              <w:rPr>
                <w:lang w:val="en-CA"/>
              </w:rPr>
            </w:pPr>
            <w:r>
              <w:rPr>
                <w:lang w:val="en-CA"/>
              </w:rPr>
              <w:lastRenderedPageBreak/>
              <w:t xml:space="preserve">Click to View Saved item numbers or to delete the link for the item number to expense codes. Click </w:t>
            </w:r>
            <w:r w:rsidRPr="0079122B">
              <w:rPr>
                <w:b/>
                <w:lang w:val="en-CA"/>
              </w:rPr>
              <w:t>New</w:t>
            </w:r>
            <w:r>
              <w:rPr>
                <w:lang w:val="en-CA"/>
              </w:rPr>
              <w:t xml:space="preserve"> to add a new item number and expense code or </w:t>
            </w:r>
            <w:r w:rsidRPr="0079122B">
              <w:rPr>
                <w:b/>
                <w:lang w:val="en-CA"/>
              </w:rPr>
              <w:t>Delete</w:t>
            </w:r>
            <w:r>
              <w:rPr>
                <w:lang w:val="en-CA"/>
              </w:rPr>
              <w:t xml:space="preserve"> to remove. </w:t>
            </w:r>
          </w:p>
        </w:tc>
      </w:tr>
    </w:tbl>
    <w:p w14:paraId="6A347C31" w14:textId="77777777" w:rsidR="00FD79C7" w:rsidRPr="00FD79C7" w:rsidRDefault="00FD79C7" w:rsidP="00FD79C7">
      <w:pPr>
        <w:pStyle w:val="BodyText"/>
        <w:rPr>
          <w:lang w:val="en-CA"/>
        </w:rPr>
      </w:pPr>
    </w:p>
    <w:p w14:paraId="191ABBE3" w14:textId="77777777" w:rsidR="00956865" w:rsidRPr="00956865" w:rsidRDefault="00956865" w:rsidP="00956865">
      <w:pPr>
        <w:pStyle w:val="BodyText"/>
        <w:rPr>
          <w:lang w:val="en-CA"/>
        </w:rPr>
      </w:pPr>
    </w:p>
    <w:p w14:paraId="31A6C31D" w14:textId="664AF2EF" w:rsidR="000A121B" w:rsidRDefault="000A121B" w:rsidP="00EB3F2F">
      <w:pPr>
        <w:pStyle w:val="Heading4"/>
        <w:rPr>
          <w:lang w:val="en-CA"/>
        </w:rPr>
      </w:pPr>
      <w:r>
        <w:rPr>
          <w:lang w:val="en-CA"/>
        </w:rPr>
        <w:t xml:space="preserve">Creating </w:t>
      </w:r>
      <w:r w:rsidR="001826CE">
        <w:rPr>
          <w:lang w:val="en-CA"/>
        </w:rPr>
        <w:t>C</w:t>
      </w:r>
      <w:r>
        <w:rPr>
          <w:lang w:val="en-CA"/>
        </w:rPr>
        <w:t xml:space="preserve">ustom </w:t>
      </w:r>
      <w:r w:rsidR="001826CE">
        <w:rPr>
          <w:lang w:val="en-CA"/>
        </w:rPr>
        <w:t>C</w:t>
      </w:r>
      <w:r>
        <w:rPr>
          <w:lang w:val="en-CA"/>
        </w:rPr>
        <w:t>onfigurations</w:t>
      </w:r>
    </w:p>
    <w:p w14:paraId="65980C98" w14:textId="4BC51F85" w:rsidR="00EB3F2F" w:rsidRPr="00EB3F2F" w:rsidRDefault="00EB3F2F" w:rsidP="00EB3F2F">
      <w:pPr>
        <w:pStyle w:val="BodyText"/>
        <w:rPr>
          <w:lang w:val="en-CA"/>
        </w:rPr>
      </w:pPr>
      <w:r>
        <w:rPr>
          <w:lang w:val="en-CA"/>
        </w:rPr>
        <w:t xml:space="preserve">Best solution here is to contact Optimum Control Technical </w:t>
      </w:r>
      <w:r w:rsidR="001826CE">
        <w:rPr>
          <w:lang w:val="en-CA"/>
        </w:rPr>
        <w:t>S</w:t>
      </w:r>
      <w:r>
        <w:rPr>
          <w:lang w:val="en-CA"/>
        </w:rPr>
        <w:t>upport</w:t>
      </w:r>
      <w:r w:rsidR="001826CE">
        <w:rPr>
          <w:lang w:val="en-CA"/>
        </w:rPr>
        <w:t xml:space="preserve"> at:</w:t>
      </w:r>
      <w:r>
        <w:rPr>
          <w:lang w:val="en-CA"/>
        </w:rPr>
        <w:t xml:space="preserve">  </w:t>
      </w:r>
      <w:hyperlink r:id="rId201" w:history="1">
        <w:r w:rsidRPr="004F503F">
          <w:rPr>
            <w:rStyle w:val="Hyperlink"/>
            <w:lang w:val="en-CA"/>
          </w:rPr>
          <w:t>support@tracrite.net</w:t>
        </w:r>
      </w:hyperlink>
      <w:r w:rsidR="001826CE">
        <w:rPr>
          <w:lang w:val="en-CA"/>
        </w:rPr>
        <w:t>.</w:t>
      </w:r>
    </w:p>
    <w:p w14:paraId="152813FD" w14:textId="26FA14D6" w:rsidR="0074305C" w:rsidRDefault="0074305C">
      <w:pPr>
        <w:spacing w:line="360" w:lineRule="auto"/>
        <w:rPr>
          <w:b/>
          <w:sz w:val="28"/>
          <w:szCs w:val="28"/>
          <w:u w:val="single"/>
          <w:lang w:val="en-CA"/>
        </w:rPr>
      </w:pPr>
    </w:p>
    <w:p w14:paraId="62FE0E9C" w14:textId="77777777" w:rsidR="001826CE" w:rsidRDefault="001826CE">
      <w:pPr>
        <w:spacing w:line="360" w:lineRule="auto"/>
        <w:rPr>
          <w:b/>
          <w:sz w:val="28"/>
          <w:szCs w:val="28"/>
          <w:u w:val="single"/>
          <w:lang w:val="en-CA"/>
        </w:rPr>
      </w:pPr>
    </w:p>
    <w:p w14:paraId="3D93928C" w14:textId="77777777" w:rsidR="00A84B97" w:rsidRDefault="00A84B97" w:rsidP="00A84B97">
      <w:pPr>
        <w:pStyle w:val="Heading2"/>
        <w:rPr>
          <w:lang w:val="en-CA"/>
        </w:rPr>
      </w:pPr>
      <w:bookmarkStart w:id="307" w:name="_Toc502341830"/>
      <w:r>
        <w:rPr>
          <w:lang w:val="en-CA"/>
        </w:rPr>
        <w:t>Ex</w:t>
      </w:r>
      <w:r w:rsidR="00571C75">
        <w:rPr>
          <w:lang w:val="en-CA"/>
        </w:rPr>
        <w:t>port I</w:t>
      </w:r>
      <w:r>
        <w:rPr>
          <w:lang w:val="en-CA"/>
        </w:rPr>
        <w:t>nvoices to Third Party Accounting Software</w:t>
      </w:r>
      <w:r w:rsidR="007C0948">
        <w:rPr>
          <w:lang w:val="en-CA"/>
        </w:rPr>
        <w:t xml:space="preserve"> </w:t>
      </w:r>
      <w:r w:rsidR="007C0948">
        <w:rPr>
          <w:noProof/>
        </w:rPr>
        <w:drawing>
          <wp:inline distT="0" distB="0" distL="0" distR="0" wp14:anchorId="7C35C450" wp14:editId="35B91937">
            <wp:extent cx="228600" cy="228600"/>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export-accounting-data-24x24.png"/>
                    <pic:cNvPicPr/>
                  </pic:nvPicPr>
                  <pic:blipFill>
                    <a:blip r:embed="rId8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307"/>
    </w:p>
    <w:p w14:paraId="1565ECA9" w14:textId="77777777" w:rsidR="001826CE" w:rsidRDefault="001826CE" w:rsidP="00A84B97">
      <w:pPr>
        <w:pStyle w:val="BodyText"/>
        <w:rPr>
          <w:lang w:val="en-CA"/>
        </w:rPr>
      </w:pPr>
    </w:p>
    <w:p w14:paraId="6169E331" w14:textId="19007E04" w:rsidR="00A84B97" w:rsidRDefault="001826CE" w:rsidP="00A84B97">
      <w:pPr>
        <w:pStyle w:val="BodyText"/>
        <w:rPr>
          <w:lang w:val="en-CA"/>
        </w:rPr>
      </w:pPr>
      <w:r>
        <w:rPr>
          <w:lang w:val="en-CA"/>
        </w:rPr>
        <w:t>To e</w:t>
      </w:r>
      <w:r w:rsidR="00A84B97">
        <w:rPr>
          <w:lang w:val="en-CA"/>
        </w:rPr>
        <w:t xml:space="preserve">xport </w:t>
      </w:r>
      <w:r>
        <w:rPr>
          <w:lang w:val="en-CA"/>
        </w:rPr>
        <w:t>I</w:t>
      </w:r>
      <w:r w:rsidR="00A84B97">
        <w:rPr>
          <w:lang w:val="en-CA"/>
        </w:rPr>
        <w:t>nvoices to</w:t>
      </w:r>
      <w:r>
        <w:rPr>
          <w:lang w:val="en-CA"/>
        </w:rPr>
        <w:t xml:space="preserve"> an A</w:t>
      </w:r>
      <w:r w:rsidR="00A84B97">
        <w:rPr>
          <w:lang w:val="en-CA"/>
        </w:rPr>
        <w:t xml:space="preserve">ccounting </w:t>
      </w:r>
      <w:r>
        <w:rPr>
          <w:lang w:val="en-CA"/>
        </w:rPr>
        <w:t xml:space="preserve">System, </w:t>
      </w:r>
      <w:r w:rsidR="00A84B97">
        <w:rPr>
          <w:lang w:val="en-CA"/>
        </w:rPr>
        <w:t xml:space="preserve">you must have set your Accounting Export Configuration in </w:t>
      </w:r>
      <w:r w:rsidR="00175EC9">
        <w:rPr>
          <w:rStyle w:val="C1HJump"/>
        </w:rPr>
        <w:t>Accounting Preferences.</w:t>
      </w:r>
      <w:r w:rsidR="00175EC9" w:rsidRPr="00175EC9">
        <w:rPr>
          <w:rStyle w:val="C1HJump"/>
          <w:vanish/>
        </w:rPr>
        <w:t>|topic=Accounting Preferences</w:t>
      </w:r>
    </w:p>
    <w:p w14:paraId="363DC2F1" w14:textId="77777777" w:rsidR="00A84B97" w:rsidRDefault="00A055EC" w:rsidP="00A84B97">
      <w:pPr>
        <w:pStyle w:val="BodyText"/>
        <w:rPr>
          <w:lang w:val="en-CA"/>
        </w:rPr>
      </w:pPr>
      <w:r>
        <w:rPr>
          <w:lang w:val="en-CA"/>
        </w:rPr>
        <w:t>For most Accounting Syst</w:t>
      </w:r>
      <w:r w:rsidR="00A84B97">
        <w:rPr>
          <w:lang w:val="en-CA"/>
        </w:rPr>
        <w:t>ems</w:t>
      </w:r>
      <w:r>
        <w:rPr>
          <w:lang w:val="en-CA"/>
        </w:rPr>
        <w:t>,</w:t>
      </w:r>
      <w:r w:rsidR="00A84B97">
        <w:rPr>
          <w:lang w:val="en-CA"/>
        </w:rPr>
        <w:t xml:space="preserve"> Optimum Control will export Purchases only, but some can also </w:t>
      </w:r>
      <w:r w:rsidR="00175EC9">
        <w:rPr>
          <w:lang w:val="en-CA"/>
        </w:rPr>
        <w:t>export</w:t>
      </w:r>
      <w:r w:rsidR="00A84B97">
        <w:rPr>
          <w:lang w:val="en-CA"/>
        </w:rPr>
        <w:t xml:space="preserve"> Sales</w:t>
      </w:r>
      <w:r w:rsidR="00175EC9">
        <w:rPr>
          <w:lang w:val="en-CA"/>
        </w:rPr>
        <w:t xml:space="preserve"> Transactions</w:t>
      </w:r>
      <w:r w:rsidR="007C0948">
        <w:rPr>
          <w:lang w:val="en-CA"/>
        </w:rPr>
        <w:t>. M</w:t>
      </w:r>
      <w:r w:rsidR="00A84B97">
        <w:rPr>
          <w:lang w:val="en-CA"/>
        </w:rPr>
        <w:t xml:space="preserve">ost POS systems will export </w:t>
      </w:r>
      <w:r w:rsidR="00175EC9">
        <w:rPr>
          <w:lang w:val="en-CA"/>
        </w:rPr>
        <w:t xml:space="preserve">sales information </w:t>
      </w:r>
      <w:r w:rsidR="00A84B97">
        <w:rPr>
          <w:lang w:val="en-CA"/>
        </w:rPr>
        <w:t xml:space="preserve">to Accounting directly, </w:t>
      </w:r>
      <w:r w:rsidR="00A84B97" w:rsidRPr="001826CE">
        <w:rPr>
          <w:highlight w:val="magenta"/>
          <w:lang w:val="en-CA"/>
        </w:rPr>
        <w:t>but for those who use the Optimum Cont</w:t>
      </w:r>
      <w:r w:rsidR="007C0948" w:rsidRPr="001826CE">
        <w:rPr>
          <w:highlight w:val="magenta"/>
          <w:lang w:val="en-CA"/>
        </w:rPr>
        <w:t>r</w:t>
      </w:r>
      <w:r w:rsidR="00A84B97" w:rsidRPr="001826CE">
        <w:rPr>
          <w:highlight w:val="magenta"/>
          <w:lang w:val="en-CA"/>
        </w:rPr>
        <w:t xml:space="preserve">ol Sales </w:t>
      </w:r>
      <w:r w:rsidR="007C0948" w:rsidRPr="001826CE">
        <w:rPr>
          <w:highlight w:val="magenta"/>
          <w:lang w:val="en-CA"/>
        </w:rPr>
        <w:t>Financial</w:t>
      </w:r>
      <w:r w:rsidR="00A84B97" w:rsidRPr="001826CE">
        <w:rPr>
          <w:highlight w:val="magenta"/>
          <w:lang w:val="en-CA"/>
        </w:rPr>
        <w:t xml:space="preserve"> Summary in detail</w:t>
      </w:r>
      <w:r w:rsidR="00175EC9" w:rsidRPr="001826CE">
        <w:rPr>
          <w:highlight w:val="magenta"/>
          <w:lang w:val="en-CA"/>
        </w:rPr>
        <w:t xml:space="preserve"> you can export those items.</w:t>
      </w:r>
    </w:p>
    <w:p w14:paraId="7A6C5FDA" w14:textId="3888869D" w:rsidR="00A84B97" w:rsidRPr="001826CE" w:rsidRDefault="00A84B97" w:rsidP="00A84B97">
      <w:pPr>
        <w:pStyle w:val="BodyText"/>
        <w:rPr>
          <w:lang w:val="en-CA"/>
        </w:rPr>
      </w:pPr>
      <w:r w:rsidRPr="001826CE">
        <w:rPr>
          <w:lang w:val="en-CA"/>
        </w:rPr>
        <w:t>T</w:t>
      </w:r>
      <w:r w:rsidR="001826CE">
        <w:rPr>
          <w:lang w:val="en-CA"/>
        </w:rPr>
        <w:t>o Export your Invoices to your A</w:t>
      </w:r>
      <w:r w:rsidRPr="001826CE">
        <w:rPr>
          <w:lang w:val="en-CA"/>
        </w:rPr>
        <w:t xml:space="preserve">ccounting </w:t>
      </w:r>
      <w:r w:rsidR="001826CE">
        <w:rPr>
          <w:lang w:val="en-CA"/>
        </w:rPr>
        <w:t>S</w:t>
      </w:r>
      <w:r w:rsidRPr="001826CE">
        <w:rPr>
          <w:lang w:val="en-CA"/>
        </w:rPr>
        <w:t>oftware</w:t>
      </w:r>
      <w:r w:rsidR="001826CE">
        <w:rPr>
          <w:lang w:val="en-CA"/>
        </w:rPr>
        <w:t>:</w:t>
      </w:r>
    </w:p>
    <w:p w14:paraId="2AA63944" w14:textId="3C7511A2" w:rsidR="00A84B97" w:rsidRDefault="00A84B97" w:rsidP="00A94219">
      <w:pPr>
        <w:pStyle w:val="BodyText"/>
        <w:numPr>
          <w:ilvl w:val="0"/>
          <w:numId w:val="102"/>
        </w:numPr>
        <w:rPr>
          <w:lang w:val="en-CA"/>
        </w:rPr>
      </w:pPr>
      <w:r>
        <w:rPr>
          <w:lang w:val="en-CA"/>
        </w:rPr>
        <w:t xml:space="preserve">Choose </w:t>
      </w:r>
      <w:r w:rsidRPr="00175EC9">
        <w:rPr>
          <w:b/>
          <w:lang w:val="en-CA"/>
        </w:rPr>
        <w:t>Export Accounting Data</w:t>
      </w:r>
      <w:r w:rsidR="00175EC9">
        <w:rPr>
          <w:lang w:val="en-CA"/>
        </w:rPr>
        <w:t xml:space="preserve"> </w:t>
      </w:r>
      <w:r w:rsidR="00175EC9">
        <w:rPr>
          <w:noProof/>
        </w:rPr>
        <w:drawing>
          <wp:inline distT="0" distB="0" distL="0" distR="0" wp14:anchorId="1909190B" wp14:editId="0D12681B">
            <wp:extent cx="152400" cy="152400"/>
            <wp:effectExtent l="0" t="0" r="0" b="0"/>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 name="export-accounting-data-16x16.png"/>
                    <pic:cNvPicPr/>
                  </pic:nvPicPr>
                  <pic:blipFill>
                    <a:blip r:embed="rId202">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7C0948">
        <w:rPr>
          <w:lang w:val="en-CA"/>
        </w:rPr>
        <w:t xml:space="preserve"> </w:t>
      </w:r>
      <w:r w:rsidR="001826CE">
        <w:rPr>
          <w:lang w:val="en-CA"/>
        </w:rPr>
        <w:t>(from the OCDesktop Toolbar).</w:t>
      </w:r>
    </w:p>
    <w:p w14:paraId="45EF9DF9" w14:textId="64197944" w:rsidR="007C0948" w:rsidRDefault="007C0948" w:rsidP="00A94219">
      <w:pPr>
        <w:pStyle w:val="BodyText"/>
        <w:numPr>
          <w:ilvl w:val="0"/>
          <w:numId w:val="102"/>
        </w:numPr>
        <w:rPr>
          <w:lang w:val="en-CA"/>
        </w:rPr>
      </w:pPr>
      <w:r>
        <w:rPr>
          <w:lang w:val="en-CA"/>
        </w:rPr>
        <w:t>The defaul</w:t>
      </w:r>
      <w:r w:rsidR="001826CE">
        <w:rPr>
          <w:lang w:val="en-CA"/>
        </w:rPr>
        <w:t>t view will show ‘non-exported’ I</w:t>
      </w:r>
      <w:r>
        <w:rPr>
          <w:lang w:val="en-CA"/>
        </w:rPr>
        <w:t xml:space="preserve">nvoices.  </w:t>
      </w:r>
    </w:p>
    <w:p w14:paraId="08210D8F" w14:textId="77777777" w:rsidR="001826CE" w:rsidRDefault="007C0948" w:rsidP="00A94219">
      <w:pPr>
        <w:pStyle w:val="BodyText"/>
        <w:numPr>
          <w:ilvl w:val="0"/>
          <w:numId w:val="102"/>
        </w:numPr>
        <w:rPr>
          <w:lang w:val="en-CA"/>
        </w:rPr>
      </w:pPr>
      <w:r>
        <w:rPr>
          <w:lang w:val="en-CA"/>
        </w:rPr>
        <w:t xml:space="preserve">Choose the </w:t>
      </w:r>
      <w:r w:rsidR="001826CE" w:rsidRPr="001826CE">
        <w:rPr>
          <w:b/>
          <w:lang w:val="en-CA"/>
        </w:rPr>
        <w:t>I</w:t>
      </w:r>
      <w:r w:rsidRPr="001826CE">
        <w:rPr>
          <w:b/>
          <w:lang w:val="en-CA"/>
        </w:rPr>
        <w:t xml:space="preserve">nvoices </w:t>
      </w:r>
      <w:r>
        <w:rPr>
          <w:lang w:val="en-CA"/>
        </w:rPr>
        <w:t>you want to export</w:t>
      </w:r>
      <w:r w:rsidR="001826CE">
        <w:rPr>
          <w:lang w:val="en-CA"/>
        </w:rPr>
        <w:t>.</w:t>
      </w:r>
    </w:p>
    <w:p w14:paraId="148C431C" w14:textId="14AFF980" w:rsidR="007C0948" w:rsidRPr="00175EC9" w:rsidRDefault="001826CE" w:rsidP="001826CE">
      <w:pPr>
        <w:pStyle w:val="BodyText"/>
        <w:ind w:left="360"/>
        <w:rPr>
          <w:lang w:val="en-CA"/>
        </w:rPr>
      </w:pPr>
      <w:r>
        <w:rPr>
          <w:b/>
          <w:lang w:val="en-CA"/>
        </w:rPr>
        <w:t xml:space="preserve">NOTE: </w:t>
      </w:r>
      <w:r>
        <w:rPr>
          <w:lang w:val="en-CA"/>
        </w:rPr>
        <w:t xml:space="preserve">To select all Invoices to export, </w:t>
      </w:r>
      <w:r w:rsidR="007C0948">
        <w:rPr>
          <w:lang w:val="en-CA"/>
        </w:rPr>
        <w:t xml:space="preserve">choose </w:t>
      </w:r>
      <w:r w:rsidR="00175EC9">
        <w:rPr>
          <w:b/>
          <w:lang w:val="en-CA"/>
        </w:rPr>
        <w:t>Check</w:t>
      </w:r>
      <w:r w:rsidR="007C0948" w:rsidRPr="00175EC9">
        <w:rPr>
          <w:b/>
          <w:lang w:val="en-CA"/>
        </w:rPr>
        <w:t xml:space="preserve"> All</w:t>
      </w:r>
      <w:r w:rsidR="00175EC9">
        <w:rPr>
          <w:b/>
          <w:lang w:val="en-CA"/>
        </w:rPr>
        <w:t xml:space="preserve"> </w:t>
      </w:r>
      <w:r w:rsidR="00175EC9">
        <w:rPr>
          <w:lang w:val="en-CA"/>
        </w:rPr>
        <w:t>(located at the bot</w:t>
      </w:r>
      <w:r w:rsidR="00175EC9" w:rsidRPr="00175EC9">
        <w:rPr>
          <w:lang w:val="en-CA"/>
        </w:rPr>
        <w:t>tom of the window)</w:t>
      </w:r>
      <w:r>
        <w:rPr>
          <w:lang w:val="en-CA"/>
        </w:rPr>
        <w:t>.</w:t>
      </w:r>
    </w:p>
    <w:p w14:paraId="1F85367A" w14:textId="33B86C1B" w:rsidR="00B13D6A" w:rsidRPr="001826CE" w:rsidRDefault="007C0948" w:rsidP="00A94219">
      <w:pPr>
        <w:pStyle w:val="BodyText"/>
        <w:numPr>
          <w:ilvl w:val="0"/>
          <w:numId w:val="102"/>
        </w:numPr>
        <w:rPr>
          <w:lang w:val="en-CA"/>
        </w:rPr>
      </w:pPr>
      <w:r w:rsidRPr="001826CE">
        <w:rPr>
          <w:lang w:val="en-CA"/>
        </w:rPr>
        <w:t xml:space="preserve">Click </w:t>
      </w:r>
      <w:r w:rsidRPr="001826CE">
        <w:rPr>
          <w:b/>
          <w:lang w:val="en-CA"/>
        </w:rPr>
        <w:t>Export</w:t>
      </w:r>
      <w:r w:rsidRPr="001826CE">
        <w:rPr>
          <w:lang w:val="en-CA"/>
        </w:rPr>
        <w:t xml:space="preserve"> </w:t>
      </w:r>
      <w:r>
        <w:rPr>
          <w:noProof/>
        </w:rPr>
        <w:drawing>
          <wp:inline distT="0" distB="0" distL="0" distR="0" wp14:anchorId="163094A0" wp14:editId="60C2762B">
            <wp:extent cx="147344" cy="147344"/>
            <wp:effectExtent l="0" t="0" r="5080" b="508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export-accounting-data-24x24.png"/>
                    <pic:cNvPicPr/>
                  </pic:nvPicPr>
                  <pic:blipFill>
                    <a:blip r:embed="rId83">
                      <a:extLst>
                        <a:ext uri="{28A0092B-C50C-407E-A947-70E740481C1C}">
                          <a14:useLocalDpi xmlns:a14="http://schemas.microsoft.com/office/drawing/2010/main" val="0"/>
                        </a:ext>
                      </a:extLst>
                    </a:blip>
                    <a:stretch>
                      <a:fillRect/>
                    </a:stretch>
                  </pic:blipFill>
                  <pic:spPr>
                    <a:xfrm>
                      <a:off x="0" y="0"/>
                      <a:ext cx="148738" cy="148738"/>
                    </a:xfrm>
                    <a:prstGeom prst="rect">
                      <a:avLst/>
                    </a:prstGeom>
                  </pic:spPr>
                </pic:pic>
              </a:graphicData>
            </a:graphic>
          </wp:inline>
        </w:drawing>
      </w:r>
      <w:r w:rsidR="001826CE" w:rsidRPr="001826CE">
        <w:rPr>
          <w:lang w:val="en-CA"/>
        </w:rPr>
        <w:t xml:space="preserve">. </w:t>
      </w:r>
      <w:r w:rsidR="00134C2A" w:rsidRPr="001826CE">
        <w:rPr>
          <w:lang w:val="en-CA"/>
        </w:rPr>
        <w:t xml:space="preserve">The file will be automatically exported to the location you specified in </w:t>
      </w:r>
      <w:commentRangeStart w:id="308"/>
      <w:r w:rsidR="00134C2A" w:rsidRPr="001826CE">
        <w:rPr>
          <w:b/>
          <w:highlight w:val="yellow"/>
          <w:lang w:val="en-CA"/>
        </w:rPr>
        <w:t>Preferences</w:t>
      </w:r>
      <w:commentRangeEnd w:id="308"/>
      <w:r w:rsidR="001826CE" w:rsidRPr="001826CE">
        <w:rPr>
          <w:rStyle w:val="CommentReference"/>
          <w:highlight w:val="yellow"/>
        </w:rPr>
        <w:commentReference w:id="308"/>
      </w:r>
      <w:r w:rsidR="00134C2A" w:rsidRPr="001826CE">
        <w:rPr>
          <w:lang w:val="en-CA"/>
        </w:rPr>
        <w:t xml:space="preserve">.  </w:t>
      </w:r>
    </w:p>
    <w:p w14:paraId="5487B6DE" w14:textId="1918F470" w:rsidR="00B13D6A" w:rsidRDefault="00134C2A" w:rsidP="00A84B97">
      <w:pPr>
        <w:pStyle w:val="BodyText"/>
        <w:rPr>
          <w:lang w:val="en-CA"/>
        </w:rPr>
      </w:pPr>
      <w:r>
        <w:rPr>
          <w:lang w:val="en-CA"/>
        </w:rPr>
        <w:t xml:space="preserve">To </w:t>
      </w:r>
      <w:r w:rsidR="001826CE">
        <w:rPr>
          <w:lang w:val="en-CA"/>
        </w:rPr>
        <w:t>V</w:t>
      </w:r>
      <w:r>
        <w:rPr>
          <w:lang w:val="en-CA"/>
        </w:rPr>
        <w:t xml:space="preserve">iew the </w:t>
      </w:r>
      <w:r w:rsidR="001826CE">
        <w:rPr>
          <w:lang w:val="en-CA"/>
        </w:rPr>
        <w:t>F</w:t>
      </w:r>
      <w:r>
        <w:rPr>
          <w:lang w:val="en-CA"/>
        </w:rPr>
        <w:t xml:space="preserve">iles </w:t>
      </w:r>
      <w:r w:rsidR="00B13D6A">
        <w:rPr>
          <w:lang w:val="en-CA"/>
        </w:rPr>
        <w:t xml:space="preserve">and </w:t>
      </w:r>
      <w:r w:rsidR="001826CE">
        <w:rPr>
          <w:lang w:val="en-CA"/>
        </w:rPr>
        <w:t>S</w:t>
      </w:r>
      <w:r w:rsidR="00B13D6A">
        <w:rPr>
          <w:lang w:val="en-CA"/>
        </w:rPr>
        <w:t xml:space="preserve">end to your </w:t>
      </w:r>
      <w:r w:rsidR="001826CE">
        <w:rPr>
          <w:lang w:val="en-CA"/>
        </w:rPr>
        <w:t>A</w:t>
      </w:r>
      <w:r w:rsidR="00B13D6A">
        <w:rPr>
          <w:lang w:val="en-CA"/>
        </w:rPr>
        <w:t xml:space="preserve">ccounting </w:t>
      </w:r>
      <w:r w:rsidR="001826CE">
        <w:rPr>
          <w:lang w:val="en-CA"/>
        </w:rPr>
        <w:t>Department:</w:t>
      </w:r>
    </w:p>
    <w:p w14:paraId="757F469A" w14:textId="5C4081C9" w:rsidR="007C0948" w:rsidRDefault="00B13D6A" w:rsidP="00A94219">
      <w:pPr>
        <w:pStyle w:val="BodyText"/>
        <w:numPr>
          <w:ilvl w:val="0"/>
          <w:numId w:val="141"/>
        </w:numPr>
        <w:rPr>
          <w:b/>
          <w:i/>
          <w:lang w:val="en-CA"/>
        </w:rPr>
      </w:pPr>
      <w:r>
        <w:rPr>
          <w:lang w:val="en-CA"/>
        </w:rPr>
        <w:t>C</w:t>
      </w:r>
      <w:r w:rsidR="00134C2A">
        <w:rPr>
          <w:lang w:val="en-CA"/>
        </w:rPr>
        <w:t xml:space="preserve">lick the </w:t>
      </w:r>
      <w:r w:rsidR="00134C2A" w:rsidRPr="00175EC9">
        <w:rPr>
          <w:b/>
          <w:lang w:val="en-CA"/>
        </w:rPr>
        <w:t>Folder Icon</w:t>
      </w:r>
      <w:r w:rsidR="00175EC9">
        <w:rPr>
          <w:lang w:val="en-CA"/>
        </w:rPr>
        <w:t xml:space="preserve"> </w:t>
      </w:r>
      <w:r w:rsidR="00175EC9">
        <w:rPr>
          <w:noProof/>
        </w:rPr>
        <w:drawing>
          <wp:inline distT="0" distB="0" distL="0" distR="0" wp14:anchorId="1F3C4ABB" wp14:editId="670BAC1E">
            <wp:extent cx="152400" cy="152400"/>
            <wp:effectExtent l="0" t="0" r="0" b="0"/>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 name="open-16.png"/>
                    <pic:cNvPicPr/>
                  </pic:nvPicPr>
                  <pic:blipFill>
                    <a:blip r:embed="rId181">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134C2A">
        <w:rPr>
          <w:lang w:val="en-CA"/>
        </w:rPr>
        <w:t xml:space="preserve"> </w:t>
      </w:r>
      <w:r w:rsidR="001826CE">
        <w:rPr>
          <w:lang w:val="en-CA"/>
        </w:rPr>
        <w:t>(</w:t>
      </w:r>
      <w:r w:rsidR="001826CE" w:rsidRPr="001826CE">
        <w:rPr>
          <w:highlight w:val="magenta"/>
          <w:lang w:val="en-CA"/>
        </w:rPr>
        <w:t>Export Accounting Data Toolbar</w:t>
      </w:r>
      <w:r w:rsidR="001826CE">
        <w:rPr>
          <w:lang w:val="en-CA"/>
        </w:rPr>
        <w:t>).</w:t>
      </w:r>
    </w:p>
    <w:p w14:paraId="2EC467A0" w14:textId="69618FE6" w:rsidR="00B13D6A" w:rsidRPr="00B13D6A" w:rsidRDefault="00B13D6A" w:rsidP="00A94219">
      <w:pPr>
        <w:pStyle w:val="BodyText"/>
        <w:numPr>
          <w:ilvl w:val="0"/>
          <w:numId w:val="141"/>
        </w:numPr>
        <w:rPr>
          <w:lang w:val="en-CA"/>
        </w:rPr>
      </w:pPr>
      <w:r>
        <w:rPr>
          <w:lang w:val="en-CA"/>
        </w:rPr>
        <w:t xml:space="preserve">Select the </w:t>
      </w:r>
      <w:r w:rsidR="001826CE">
        <w:rPr>
          <w:b/>
          <w:lang w:val="en-CA"/>
        </w:rPr>
        <w:t>File(s)</w:t>
      </w:r>
      <w:r w:rsidRPr="00B13D6A">
        <w:rPr>
          <w:lang w:val="en-CA"/>
        </w:rPr>
        <w:t xml:space="preserve"> to send</w:t>
      </w:r>
      <w:r>
        <w:rPr>
          <w:lang w:val="en-CA"/>
        </w:rPr>
        <w:t>.</w:t>
      </w:r>
    </w:p>
    <w:p w14:paraId="3FC82B55" w14:textId="0F47199F" w:rsidR="00134C2A" w:rsidRDefault="00134C2A" w:rsidP="00A94219">
      <w:pPr>
        <w:pStyle w:val="BodyText"/>
        <w:numPr>
          <w:ilvl w:val="0"/>
          <w:numId w:val="141"/>
        </w:numPr>
        <w:rPr>
          <w:lang w:val="en-CA"/>
        </w:rPr>
      </w:pPr>
      <w:r w:rsidRPr="001826CE">
        <w:rPr>
          <w:b/>
          <w:lang w:val="en-CA"/>
        </w:rPr>
        <w:t>Email</w:t>
      </w:r>
      <w:r>
        <w:rPr>
          <w:lang w:val="en-CA"/>
        </w:rPr>
        <w:t xml:space="preserve"> the file</w:t>
      </w:r>
      <w:r w:rsidR="00B13D6A">
        <w:rPr>
          <w:lang w:val="en-CA"/>
        </w:rPr>
        <w:t>(s)</w:t>
      </w:r>
      <w:r>
        <w:rPr>
          <w:lang w:val="en-CA"/>
        </w:rPr>
        <w:t xml:space="preserve"> to your </w:t>
      </w:r>
      <w:r w:rsidR="001826CE">
        <w:rPr>
          <w:lang w:val="en-CA"/>
        </w:rPr>
        <w:t>A</w:t>
      </w:r>
      <w:r>
        <w:rPr>
          <w:lang w:val="en-CA"/>
        </w:rPr>
        <w:t xml:space="preserve">ccounting </w:t>
      </w:r>
      <w:r w:rsidR="001826CE">
        <w:rPr>
          <w:lang w:val="en-CA"/>
        </w:rPr>
        <w:t>D</w:t>
      </w:r>
      <w:r>
        <w:rPr>
          <w:lang w:val="en-CA"/>
        </w:rPr>
        <w:t xml:space="preserve">epartment or </w:t>
      </w:r>
      <w:r w:rsidRPr="001826CE">
        <w:rPr>
          <w:b/>
          <w:lang w:val="en-CA"/>
        </w:rPr>
        <w:t>Import</w:t>
      </w:r>
      <w:r>
        <w:rPr>
          <w:lang w:val="en-CA"/>
        </w:rPr>
        <w:t xml:space="preserve"> the file to your </w:t>
      </w:r>
      <w:r w:rsidR="001826CE">
        <w:rPr>
          <w:lang w:val="en-CA"/>
        </w:rPr>
        <w:t>A</w:t>
      </w:r>
      <w:r>
        <w:rPr>
          <w:lang w:val="en-CA"/>
        </w:rPr>
        <w:t xml:space="preserve">ccounting </w:t>
      </w:r>
      <w:r w:rsidR="001826CE">
        <w:rPr>
          <w:lang w:val="en-CA"/>
        </w:rPr>
        <w:t>S</w:t>
      </w:r>
      <w:r>
        <w:rPr>
          <w:lang w:val="en-CA"/>
        </w:rPr>
        <w:t>oftware.</w:t>
      </w:r>
    </w:p>
    <w:p w14:paraId="7D333D48" w14:textId="5C5F210A" w:rsidR="00134C2A" w:rsidRDefault="001826CE" w:rsidP="00134C2A">
      <w:pPr>
        <w:pStyle w:val="BodyText"/>
        <w:rPr>
          <w:lang w:val="en-CA"/>
        </w:rPr>
      </w:pPr>
      <w:r>
        <w:rPr>
          <w:b/>
          <w:lang w:val="en-CA"/>
        </w:rPr>
        <w:lastRenderedPageBreak/>
        <w:t xml:space="preserve">NOTE: </w:t>
      </w:r>
      <w:r w:rsidR="00134C2A">
        <w:rPr>
          <w:lang w:val="en-CA"/>
        </w:rPr>
        <w:t xml:space="preserve">The files you export will be set as Exported Status with the date of the export registered. If you need to re-export a file, choose </w:t>
      </w:r>
      <w:r w:rsidR="00134C2A" w:rsidRPr="001826CE">
        <w:rPr>
          <w:b/>
          <w:lang w:val="en-CA"/>
        </w:rPr>
        <w:t>Exported</w:t>
      </w:r>
      <w:r w:rsidR="00134C2A">
        <w:rPr>
          <w:lang w:val="en-CA"/>
        </w:rPr>
        <w:t xml:space="preserve"> </w:t>
      </w:r>
      <w:r w:rsidRPr="001826CE">
        <w:rPr>
          <w:b/>
          <w:lang w:val="en-CA"/>
        </w:rPr>
        <w:t>I</w:t>
      </w:r>
      <w:r w:rsidR="00134C2A" w:rsidRPr="001826CE">
        <w:rPr>
          <w:b/>
          <w:lang w:val="en-CA"/>
        </w:rPr>
        <w:t>nvoices</w:t>
      </w:r>
      <w:r w:rsidR="00134C2A">
        <w:rPr>
          <w:lang w:val="en-CA"/>
        </w:rPr>
        <w:t xml:space="preserve"> from the filter drop</w:t>
      </w:r>
      <w:r>
        <w:rPr>
          <w:lang w:val="en-CA"/>
        </w:rPr>
        <w:t>-</w:t>
      </w:r>
      <w:r w:rsidR="00134C2A">
        <w:rPr>
          <w:lang w:val="en-CA"/>
        </w:rPr>
        <w:t>down and re</w:t>
      </w:r>
      <w:r>
        <w:rPr>
          <w:lang w:val="en-CA"/>
        </w:rPr>
        <w:t>-</w:t>
      </w:r>
      <w:r w:rsidR="00134C2A">
        <w:rPr>
          <w:lang w:val="en-CA"/>
        </w:rPr>
        <w:t xml:space="preserve">select the </w:t>
      </w:r>
      <w:r w:rsidR="00134C2A" w:rsidRPr="001826CE">
        <w:rPr>
          <w:b/>
          <w:lang w:val="en-CA"/>
        </w:rPr>
        <w:t xml:space="preserve">Exported </w:t>
      </w:r>
      <w:r w:rsidRPr="001826CE">
        <w:rPr>
          <w:b/>
          <w:lang w:val="en-CA"/>
        </w:rPr>
        <w:t>I</w:t>
      </w:r>
      <w:r w:rsidR="00134C2A" w:rsidRPr="001826CE">
        <w:rPr>
          <w:b/>
          <w:lang w:val="en-CA"/>
        </w:rPr>
        <w:t>nvoices</w:t>
      </w:r>
      <w:r w:rsidR="00134C2A">
        <w:rPr>
          <w:lang w:val="en-CA"/>
        </w:rPr>
        <w:t xml:space="preserve"> and </w:t>
      </w:r>
      <w:commentRangeStart w:id="309"/>
      <w:r w:rsidR="00134C2A" w:rsidRPr="001826CE">
        <w:rPr>
          <w:highlight w:val="yellow"/>
          <w:lang w:val="en-CA"/>
        </w:rPr>
        <w:t>follow steps to export</w:t>
      </w:r>
      <w:commentRangeEnd w:id="309"/>
      <w:r>
        <w:rPr>
          <w:rStyle w:val="CommentReference"/>
        </w:rPr>
        <w:commentReference w:id="309"/>
      </w:r>
      <w:r w:rsidR="00134C2A">
        <w:rPr>
          <w:lang w:val="en-CA"/>
        </w:rPr>
        <w:t>.</w:t>
      </w:r>
    </w:p>
    <w:p w14:paraId="31C2F874" w14:textId="77777777" w:rsidR="00134C2A" w:rsidRDefault="00134C2A" w:rsidP="00134C2A">
      <w:pPr>
        <w:pStyle w:val="BodyText"/>
        <w:rPr>
          <w:lang w:val="en-CA"/>
        </w:rPr>
      </w:pPr>
    </w:p>
    <w:p w14:paraId="1FC25960" w14:textId="77777777" w:rsidR="00134C2A" w:rsidRDefault="00134C2A">
      <w:pPr>
        <w:rPr>
          <w:lang w:val="en-CA"/>
        </w:rPr>
      </w:pPr>
      <w:r>
        <w:rPr>
          <w:lang w:val="en-CA"/>
        </w:rPr>
        <w:br w:type="page"/>
      </w:r>
    </w:p>
    <w:p w14:paraId="7DEB8C8A" w14:textId="389A71B1" w:rsidR="006570E1" w:rsidRDefault="006570E1" w:rsidP="003809DF">
      <w:pPr>
        <w:pStyle w:val="Heading1"/>
        <w:rPr>
          <w:lang w:val="en-CA"/>
        </w:rPr>
      </w:pPr>
      <w:bookmarkStart w:id="310" w:name="_Toc502341831"/>
      <w:r>
        <w:rPr>
          <w:lang w:val="en-CA"/>
        </w:rPr>
        <w:lastRenderedPageBreak/>
        <w:t>Ordering</w:t>
      </w:r>
      <w:r w:rsidR="0086441E">
        <w:rPr>
          <w:lang w:val="en-CA"/>
        </w:rPr>
        <w:t xml:space="preserve"> </w:t>
      </w:r>
      <w:r w:rsidR="00A12579">
        <w:rPr>
          <w:lang w:val="en-CA"/>
        </w:rPr>
        <w:t>Stock</w:t>
      </w:r>
      <w:r w:rsidR="00E243B9">
        <w:rPr>
          <w:lang w:val="en-CA"/>
        </w:rPr>
        <w:t xml:space="preserve"> </w:t>
      </w:r>
      <w:bookmarkEnd w:id="310"/>
      <w:r w:rsidR="00105CB2">
        <w:rPr>
          <w:noProof/>
        </w:rPr>
        <w:drawing>
          <wp:inline distT="0" distB="0" distL="0" distR="0" wp14:anchorId="18086A85" wp14:editId="7A0C9159">
            <wp:extent cx="228600" cy="228600"/>
            <wp:effectExtent l="0" t="0" r="0" b="0"/>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 name="purchasing-24x24.png"/>
                    <pic:cNvPicPr/>
                  </pic:nvPicPr>
                  <pic:blipFill>
                    <a:blip r:embed="rId2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p>
    <w:p w14:paraId="507B9413" w14:textId="12E3357E" w:rsidR="006570E1" w:rsidRDefault="006570E1" w:rsidP="006570E1">
      <w:pPr>
        <w:pStyle w:val="bodytext0"/>
        <w:spacing w:line="360" w:lineRule="auto"/>
        <w:rPr>
          <w:rFonts w:asciiTheme="minorHAnsi" w:hAnsiTheme="minorHAnsi"/>
        </w:rPr>
      </w:pPr>
      <w:r>
        <w:rPr>
          <w:rFonts w:asciiTheme="minorHAnsi" w:hAnsiTheme="minorHAnsi"/>
        </w:rPr>
        <w:t xml:space="preserve">One of the most </w:t>
      </w:r>
      <w:r w:rsidR="00A055EC">
        <w:rPr>
          <w:rFonts w:asciiTheme="minorHAnsi" w:hAnsiTheme="minorHAnsi"/>
        </w:rPr>
        <w:t>time-consuming</w:t>
      </w:r>
      <w:r>
        <w:rPr>
          <w:rFonts w:asciiTheme="minorHAnsi" w:hAnsiTheme="minorHAnsi"/>
        </w:rPr>
        <w:t xml:space="preserve"> jobs for </w:t>
      </w:r>
      <w:r w:rsidR="00105CB2">
        <w:rPr>
          <w:rFonts w:asciiTheme="minorHAnsi" w:hAnsiTheme="minorHAnsi"/>
        </w:rPr>
        <w:t>any</w:t>
      </w:r>
      <w:r>
        <w:rPr>
          <w:rFonts w:asciiTheme="minorHAnsi" w:hAnsiTheme="minorHAnsi"/>
        </w:rPr>
        <w:t xml:space="preserve"> </w:t>
      </w:r>
      <w:r w:rsidR="00105CB2">
        <w:rPr>
          <w:rFonts w:asciiTheme="minorHAnsi" w:hAnsiTheme="minorHAnsi"/>
        </w:rPr>
        <w:t>F</w:t>
      </w:r>
      <w:r>
        <w:rPr>
          <w:rFonts w:asciiTheme="minorHAnsi" w:hAnsiTheme="minorHAnsi"/>
        </w:rPr>
        <w:t xml:space="preserve">ood </w:t>
      </w:r>
      <w:r w:rsidR="00105CB2">
        <w:rPr>
          <w:rFonts w:asciiTheme="minorHAnsi" w:hAnsiTheme="minorHAnsi"/>
        </w:rPr>
        <w:t>S</w:t>
      </w:r>
      <w:r>
        <w:rPr>
          <w:rFonts w:asciiTheme="minorHAnsi" w:hAnsiTheme="minorHAnsi"/>
        </w:rPr>
        <w:t xml:space="preserve">ervice </w:t>
      </w:r>
      <w:r w:rsidR="00105CB2">
        <w:rPr>
          <w:rFonts w:asciiTheme="minorHAnsi" w:hAnsiTheme="minorHAnsi"/>
        </w:rPr>
        <w:t>O</w:t>
      </w:r>
      <w:r>
        <w:rPr>
          <w:rFonts w:asciiTheme="minorHAnsi" w:hAnsiTheme="minorHAnsi"/>
        </w:rPr>
        <w:t xml:space="preserve">perator is creating accurate </w:t>
      </w:r>
      <w:r w:rsidR="00105CB2">
        <w:rPr>
          <w:rFonts w:asciiTheme="minorHAnsi" w:hAnsiTheme="minorHAnsi"/>
        </w:rPr>
        <w:t>Orders and converting those O</w:t>
      </w:r>
      <w:r>
        <w:rPr>
          <w:rFonts w:asciiTheme="minorHAnsi" w:hAnsiTheme="minorHAnsi"/>
        </w:rPr>
        <w:t xml:space="preserve">rders to stock received. Optimum Control can make this an easy task that will ultimately save you a lot of time, </w:t>
      </w:r>
      <w:r w:rsidR="00105CB2">
        <w:rPr>
          <w:rFonts w:asciiTheme="minorHAnsi" w:hAnsiTheme="minorHAnsi"/>
        </w:rPr>
        <w:t xml:space="preserve">by </w:t>
      </w:r>
      <w:r>
        <w:rPr>
          <w:rFonts w:asciiTheme="minorHAnsi" w:hAnsiTheme="minorHAnsi"/>
        </w:rPr>
        <w:t xml:space="preserve">giving you the accurate information you need to make good decisions. From this </w:t>
      </w:r>
      <w:r w:rsidR="00A055EC">
        <w:rPr>
          <w:rFonts w:asciiTheme="minorHAnsi" w:hAnsiTheme="minorHAnsi"/>
        </w:rPr>
        <w:t>window,</w:t>
      </w:r>
      <w:r w:rsidR="00105CB2">
        <w:rPr>
          <w:rFonts w:asciiTheme="minorHAnsi" w:hAnsiTheme="minorHAnsi"/>
        </w:rPr>
        <w:t xml:space="preserve"> you can create your O</w:t>
      </w:r>
      <w:r>
        <w:rPr>
          <w:rFonts w:asciiTheme="minorHAnsi" w:hAnsiTheme="minorHAnsi"/>
        </w:rPr>
        <w:t xml:space="preserve">rders for one or </w:t>
      </w:r>
      <w:r w:rsidR="00A055EC">
        <w:rPr>
          <w:rFonts w:asciiTheme="minorHAnsi" w:hAnsiTheme="minorHAnsi"/>
        </w:rPr>
        <w:t>all</w:t>
      </w:r>
      <w:r>
        <w:rPr>
          <w:rFonts w:asciiTheme="minorHAnsi" w:hAnsiTheme="minorHAnsi"/>
        </w:rPr>
        <w:t xml:space="preserve"> your </w:t>
      </w:r>
      <w:r w:rsidR="00105CB2">
        <w:rPr>
          <w:rFonts w:asciiTheme="minorHAnsi" w:hAnsiTheme="minorHAnsi"/>
        </w:rPr>
        <w:t>S</w:t>
      </w:r>
      <w:r>
        <w:rPr>
          <w:rFonts w:asciiTheme="minorHAnsi" w:hAnsiTheme="minorHAnsi"/>
        </w:rPr>
        <w:t xml:space="preserve">uppliers at once and import the </w:t>
      </w:r>
      <w:r w:rsidR="00105CB2">
        <w:rPr>
          <w:rFonts w:asciiTheme="minorHAnsi" w:hAnsiTheme="minorHAnsi"/>
        </w:rPr>
        <w:t>O</w:t>
      </w:r>
      <w:r>
        <w:rPr>
          <w:rFonts w:asciiTheme="minorHAnsi" w:hAnsiTheme="minorHAnsi"/>
        </w:rPr>
        <w:t>rder to the Invoice window once the stock is received.</w:t>
      </w:r>
    </w:p>
    <w:p w14:paraId="2FEC862E" w14:textId="6D14445E" w:rsidR="00481063" w:rsidRPr="00105CB2" w:rsidRDefault="00105CB2" w:rsidP="006570E1">
      <w:pPr>
        <w:pStyle w:val="bodytext0"/>
        <w:spacing w:line="360" w:lineRule="auto"/>
        <w:rPr>
          <w:rFonts w:asciiTheme="minorHAnsi" w:hAnsiTheme="minorHAnsi"/>
        </w:rPr>
      </w:pPr>
      <w:r>
        <w:rPr>
          <w:rFonts w:asciiTheme="minorHAnsi" w:hAnsiTheme="minorHAnsi"/>
        </w:rPr>
        <w:t>To C</w:t>
      </w:r>
      <w:r w:rsidR="00481063" w:rsidRPr="00105CB2">
        <w:rPr>
          <w:rFonts w:asciiTheme="minorHAnsi" w:hAnsiTheme="minorHAnsi"/>
        </w:rPr>
        <w:t xml:space="preserve">reate </w:t>
      </w:r>
      <w:r>
        <w:rPr>
          <w:rFonts w:asciiTheme="minorHAnsi" w:hAnsiTheme="minorHAnsi"/>
        </w:rPr>
        <w:t>O</w:t>
      </w:r>
      <w:r w:rsidR="00481063" w:rsidRPr="00105CB2">
        <w:rPr>
          <w:rFonts w:asciiTheme="minorHAnsi" w:hAnsiTheme="minorHAnsi"/>
        </w:rPr>
        <w:t>rders in Optimum Control</w:t>
      </w:r>
      <w:r>
        <w:rPr>
          <w:rFonts w:asciiTheme="minorHAnsi" w:hAnsiTheme="minorHAnsi"/>
        </w:rPr>
        <w:t>:</w:t>
      </w:r>
    </w:p>
    <w:p w14:paraId="1FE44E0E" w14:textId="59E87635" w:rsidR="00481063" w:rsidRPr="00105CB2" w:rsidRDefault="00481063" w:rsidP="00A94219">
      <w:pPr>
        <w:pStyle w:val="bodytext0"/>
        <w:numPr>
          <w:ilvl w:val="0"/>
          <w:numId w:val="144"/>
        </w:numPr>
        <w:spacing w:line="360" w:lineRule="auto"/>
        <w:rPr>
          <w:rFonts w:asciiTheme="minorHAnsi" w:hAnsiTheme="minorHAnsi"/>
        </w:rPr>
      </w:pPr>
      <w:r>
        <w:rPr>
          <w:rFonts w:asciiTheme="minorHAnsi" w:hAnsiTheme="minorHAnsi"/>
        </w:rPr>
        <w:t xml:space="preserve">Make sure </w:t>
      </w:r>
      <w:r w:rsidR="00105CB2" w:rsidRPr="00105CB2">
        <w:rPr>
          <w:rFonts w:asciiTheme="minorHAnsi" w:hAnsiTheme="minorHAnsi"/>
          <w:b/>
        </w:rPr>
        <w:t>I</w:t>
      </w:r>
      <w:r w:rsidRPr="00105CB2">
        <w:rPr>
          <w:rFonts w:asciiTheme="minorHAnsi" w:hAnsiTheme="minorHAnsi"/>
          <w:b/>
        </w:rPr>
        <w:t>tems</w:t>
      </w:r>
      <w:r>
        <w:rPr>
          <w:rFonts w:asciiTheme="minorHAnsi" w:hAnsiTheme="minorHAnsi"/>
        </w:rPr>
        <w:t xml:space="preserve"> and </w:t>
      </w:r>
      <w:r w:rsidR="00105CB2" w:rsidRPr="00105CB2">
        <w:rPr>
          <w:rFonts w:asciiTheme="minorHAnsi" w:hAnsiTheme="minorHAnsi"/>
          <w:b/>
        </w:rPr>
        <w:t>P</w:t>
      </w:r>
      <w:r w:rsidRPr="00105CB2">
        <w:rPr>
          <w:rFonts w:asciiTheme="minorHAnsi" w:hAnsiTheme="minorHAnsi"/>
          <w:b/>
        </w:rPr>
        <w:t xml:space="preserve">ack </w:t>
      </w:r>
      <w:r w:rsidR="00105CB2" w:rsidRPr="00105CB2">
        <w:rPr>
          <w:rFonts w:asciiTheme="minorHAnsi" w:hAnsiTheme="minorHAnsi"/>
          <w:b/>
        </w:rPr>
        <w:t>S</w:t>
      </w:r>
      <w:r w:rsidRPr="00105CB2">
        <w:rPr>
          <w:rFonts w:asciiTheme="minorHAnsi" w:hAnsiTheme="minorHAnsi"/>
          <w:b/>
        </w:rPr>
        <w:t>izes</w:t>
      </w:r>
      <w:r>
        <w:rPr>
          <w:rFonts w:asciiTheme="minorHAnsi" w:hAnsiTheme="minorHAnsi"/>
        </w:rPr>
        <w:t xml:space="preserve"> are set up for the </w:t>
      </w:r>
      <w:r w:rsidR="00105CB2">
        <w:rPr>
          <w:rFonts w:asciiTheme="minorHAnsi" w:hAnsiTheme="minorHAnsi"/>
        </w:rPr>
        <w:t>S</w:t>
      </w:r>
      <w:r>
        <w:rPr>
          <w:rFonts w:asciiTheme="minorHAnsi" w:hAnsiTheme="minorHAnsi"/>
        </w:rPr>
        <w:t xml:space="preserve">uppliers. </w:t>
      </w:r>
      <w:r w:rsidRPr="00105CB2">
        <w:rPr>
          <w:rFonts w:asciiTheme="minorHAnsi" w:hAnsiTheme="minorHAnsi"/>
        </w:rPr>
        <w:t xml:space="preserve">New ones can be added </w:t>
      </w:r>
      <w:r w:rsidR="00105CB2" w:rsidRPr="00105CB2">
        <w:rPr>
          <w:rFonts w:asciiTheme="minorHAnsi" w:hAnsiTheme="minorHAnsi"/>
        </w:rPr>
        <w:t>at any time</w:t>
      </w:r>
      <w:r w:rsidRPr="00105CB2">
        <w:rPr>
          <w:rFonts w:asciiTheme="minorHAnsi" w:hAnsiTheme="minorHAnsi"/>
        </w:rPr>
        <w:t>.</w:t>
      </w:r>
    </w:p>
    <w:p w14:paraId="14934388" w14:textId="353F33D9" w:rsidR="00481063" w:rsidRDefault="00481063" w:rsidP="00A94219">
      <w:pPr>
        <w:pStyle w:val="bodytext0"/>
        <w:numPr>
          <w:ilvl w:val="0"/>
          <w:numId w:val="144"/>
        </w:numPr>
        <w:spacing w:line="360" w:lineRule="auto"/>
        <w:rPr>
          <w:rFonts w:asciiTheme="minorHAnsi" w:hAnsiTheme="minorHAnsi"/>
        </w:rPr>
      </w:pPr>
      <w:r w:rsidRPr="00481063">
        <w:rPr>
          <w:rFonts w:asciiTheme="minorHAnsi" w:hAnsiTheme="minorHAnsi"/>
          <w:b/>
        </w:rPr>
        <w:t>Print</w:t>
      </w:r>
      <w:r w:rsidR="00105CB2">
        <w:rPr>
          <w:rFonts w:asciiTheme="minorHAnsi" w:hAnsiTheme="minorHAnsi"/>
        </w:rPr>
        <w:t xml:space="preserve"> O</w:t>
      </w:r>
      <w:r>
        <w:rPr>
          <w:rFonts w:asciiTheme="minorHAnsi" w:hAnsiTheme="minorHAnsi"/>
        </w:rPr>
        <w:t xml:space="preserve">rder </w:t>
      </w:r>
      <w:r w:rsidR="00105CB2">
        <w:rPr>
          <w:rFonts w:asciiTheme="minorHAnsi" w:hAnsiTheme="minorHAnsi"/>
        </w:rPr>
        <w:t>S</w:t>
      </w:r>
      <w:r>
        <w:rPr>
          <w:rFonts w:asciiTheme="minorHAnsi" w:hAnsiTheme="minorHAnsi"/>
        </w:rPr>
        <w:t>heets if desired.</w:t>
      </w:r>
    </w:p>
    <w:p w14:paraId="70928714" w14:textId="3893DD16" w:rsidR="00481063" w:rsidRDefault="00481063" w:rsidP="00A94219">
      <w:pPr>
        <w:pStyle w:val="bodytext0"/>
        <w:numPr>
          <w:ilvl w:val="0"/>
          <w:numId w:val="144"/>
        </w:numPr>
        <w:spacing w:line="360" w:lineRule="auto"/>
        <w:rPr>
          <w:rFonts w:asciiTheme="minorHAnsi" w:hAnsiTheme="minorHAnsi"/>
        </w:rPr>
      </w:pPr>
      <w:r>
        <w:rPr>
          <w:rFonts w:asciiTheme="minorHAnsi" w:hAnsiTheme="minorHAnsi"/>
        </w:rPr>
        <w:t xml:space="preserve">Select the </w:t>
      </w:r>
      <w:r w:rsidR="00105CB2">
        <w:rPr>
          <w:rFonts w:asciiTheme="minorHAnsi" w:hAnsiTheme="minorHAnsi"/>
          <w:b/>
        </w:rPr>
        <w:t>S</w:t>
      </w:r>
      <w:r w:rsidRPr="00105CB2">
        <w:rPr>
          <w:rFonts w:asciiTheme="minorHAnsi" w:hAnsiTheme="minorHAnsi"/>
          <w:b/>
        </w:rPr>
        <w:t>upplier(s)</w:t>
      </w:r>
      <w:r>
        <w:rPr>
          <w:rFonts w:asciiTheme="minorHAnsi" w:hAnsiTheme="minorHAnsi"/>
        </w:rPr>
        <w:t xml:space="preserve"> to order from.</w:t>
      </w:r>
    </w:p>
    <w:p w14:paraId="4054FFD4" w14:textId="3FE3FD68" w:rsidR="00481063" w:rsidRDefault="00481063" w:rsidP="00A94219">
      <w:pPr>
        <w:pStyle w:val="bodytext0"/>
        <w:numPr>
          <w:ilvl w:val="0"/>
          <w:numId w:val="144"/>
        </w:numPr>
        <w:spacing w:line="360" w:lineRule="auto"/>
        <w:rPr>
          <w:rFonts w:asciiTheme="minorHAnsi" w:hAnsiTheme="minorHAnsi"/>
        </w:rPr>
      </w:pPr>
      <w:r>
        <w:rPr>
          <w:rFonts w:asciiTheme="minorHAnsi" w:hAnsiTheme="minorHAnsi"/>
        </w:rPr>
        <w:t xml:space="preserve">Select the </w:t>
      </w:r>
      <w:r w:rsidR="00105CB2" w:rsidRPr="00105CB2">
        <w:rPr>
          <w:rFonts w:asciiTheme="minorHAnsi" w:hAnsiTheme="minorHAnsi"/>
          <w:b/>
        </w:rPr>
        <w:t>I</w:t>
      </w:r>
      <w:r w:rsidRPr="00105CB2">
        <w:rPr>
          <w:rFonts w:asciiTheme="minorHAnsi" w:hAnsiTheme="minorHAnsi"/>
          <w:b/>
        </w:rPr>
        <w:t>tems</w:t>
      </w:r>
      <w:r w:rsidR="00105CB2">
        <w:rPr>
          <w:rFonts w:asciiTheme="minorHAnsi" w:hAnsiTheme="minorHAnsi"/>
        </w:rPr>
        <w:t xml:space="preserve"> and/or </w:t>
      </w:r>
      <w:r w:rsidR="00105CB2" w:rsidRPr="00105CB2">
        <w:rPr>
          <w:rFonts w:asciiTheme="minorHAnsi" w:hAnsiTheme="minorHAnsi"/>
          <w:b/>
        </w:rPr>
        <w:t>P</w:t>
      </w:r>
      <w:r w:rsidRPr="00105CB2">
        <w:rPr>
          <w:rFonts w:asciiTheme="minorHAnsi" w:hAnsiTheme="minorHAnsi"/>
          <w:b/>
        </w:rPr>
        <w:t xml:space="preserve">ack </w:t>
      </w:r>
      <w:r w:rsidR="00105CB2" w:rsidRPr="00105CB2">
        <w:rPr>
          <w:rFonts w:asciiTheme="minorHAnsi" w:hAnsiTheme="minorHAnsi"/>
          <w:b/>
        </w:rPr>
        <w:t>S</w:t>
      </w:r>
      <w:r w:rsidRPr="00105CB2">
        <w:rPr>
          <w:rFonts w:asciiTheme="minorHAnsi" w:hAnsiTheme="minorHAnsi"/>
          <w:b/>
        </w:rPr>
        <w:t>izes</w:t>
      </w:r>
      <w:r w:rsidR="00105CB2">
        <w:rPr>
          <w:rFonts w:asciiTheme="minorHAnsi" w:hAnsiTheme="minorHAnsi"/>
        </w:rPr>
        <w:t>.</w:t>
      </w:r>
    </w:p>
    <w:p w14:paraId="17E741B5" w14:textId="78852CF9" w:rsidR="00481063" w:rsidRDefault="00481063" w:rsidP="00A94219">
      <w:pPr>
        <w:pStyle w:val="bodytext0"/>
        <w:numPr>
          <w:ilvl w:val="0"/>
          <w:numId w:val="144"/>
        </w:numPr>
        <w:spacing w:line="360" w:lineRule="auto"/>
        <w:rPr>
          <w:rFonts w:asciiTheme="minorHAnsi" w:hAnsiTheme="minorHAnsi"/>
        </w:rPr>
      </w:pPr>
      <w:r>
        <w:rPr>
          <w:rFonts w:asciiTheme="minorHAnsi" w:hAnsiTheme="minorHAnsi"/>
        </w:rPr>
        <w:t xml:space="preserve">Click </w:t>
      </w:r>
      <w:r w:rsidRPr="00481063">
        <w:rPr>
          <w:rFonts w:asciiTheme="minorHAnsi" w:hAnsiTheme="minorHAnsi"/>
          <w:b/>
        </w:rPr>
        <w:t>Save</w:t>
      </w:r>
      <w:r w:rsidR="00105CB2">
        <w:rPr>
          <w:rFonts w:asciiTheme="minorHAnsi" w:hAnsiTheme="minorHAnsi"/>
        </w:rPr>
        <w:t xml:space="preserve"> to create the finished O</w:t>
      </w:r>
      <w:r>
        <w:rPr>
          <w:rFonts w:asciiTheme="minorHAnsi" w:hAnsiTheme="minorHAnsi"/>
        </w:rPr>
        <w:t>rders.</w:t>
      </w:r>
    </w:p>
    <w:p w14:paraId="1DD0807E" w14:textId="395404BD" w:rsidR="00481063" w:rsidRDefault="00481063" w:rsidP="00A94219">
      <w:pPr>
        <w:pStyle w:val="bodytext0"/>
        <w:numPr>
          <w:ilvl w:val="0"/>
          <w:numId w:val="144"/>
        </w:numPr>
        <w:spacing w:line="360" w:lineRule="auto"/>
        <w:rPr>
          <w:rFonts w:asciiTheme="minorHAnsi" w:hAnsiTheme="minorHAnsi"/>
        </w:rPr>
      </w:pPr>
      <w:r>
        <w:rPr>
          <w:rFonts w:asciiTheme="minorHAnsi" w:hAnsiTheme="minorHAnsi"/>
        </w:rPr>
        <w:t xml:space="preserve">Print and </w:t>
      </w:r>
      <w:r w:rsidR="00105CB2" w:rsidRPr="00105CB2">
        <w:rPr>
          <w:rFonts w:asciiTheme="minorHAnsi" w:hAnsiTheme="minorHAnsi"/>
          <w:b/>
        </w:rPr>
        <w:t>E</w:t>
      </w:r>
      <w:r w:rsidRPr="00105CB2">
        <w:rPr>
          <w:rFonts w:asciiTheme="minorHAnsi" w:hAnsiTheme="minorHAnsi"/>
          <w:b/>
        </w:rPr>
        <w:t xml:space="preserve">mail </w:t>
      </w:r>
      <w:r w:rsidR="00105CB2" w:rsidRPr="00105CB2">
        <w:rPr>
          <w:rFonts w:asciiTheme="minorHAnsi" w:hAnsiTheme="minorHAnsi"/>
          <w:b/>
        </w:rPr>
        <w:t>(</w:t>
      </w:r>
      <w:r w:rsidRPr="00105CB2">
        <w:rPr>
          <w:rFonts w:asciiTheme="minorHAnsi" w:hAnsiTheme="minorHAnsi"/>
          <w:b/>
        </w:rPr>
        <w:t xml:space="preserve">or </w:t>
      </w:r>
      <w:r w:rsidR="00105CB2" w:rsidRPr="00105CB2">
        <w:rPr>
          <w:rFonts w:asciiTheme="minorHAnsi" w:hAnsiTheme="minorHAnsi"/>
          <w:b/>
        </w:rPr>
        <w:t>E</w:t>
      </w:r>
      <w:r w:rsidRPr="00105CB2">
        <w:rPr>
          <w:rFonts w:asciiTheme="minorHAnsi" w:hAnsiTheme="minorHAnsi"/>
          <w:b/>
        </w:rPr>
        <w:t>xport</w:t>
      </w:r>
      <w:r w:rsidR="00105CB2" w:rsidRPr="00105CB2">
        <w:rPr>
          <w:rFonts w:asciiTheme="minorHAnsi" w:hAnsiTheme="minorHAnsi"/>
          <w:b/>
        </w:rPr>
        <w:t>)</w:t>
      </w:r>
      <w:r>
        <w:rPr>
          <w:rFonts w:asciiTheme="minorHAnsi" w:hAnsiTheme="minorHAnsi"/>
        </w:rPr>
        <w:t xml:space="preserve"> </w:t>
      </w:r>
      <w:r w:rsidR="00105CB2">
        <w:rPr>
          <w:rFonts w:asciiTheme="minorHAnsi" w:hAnsiTheme="minorHAnsi"/>
        </w:rPr>
        <w:t>Orders to S</w:t>
      </w:r>
      <w:r>
        <w:rPr>
          <w:rFonts w:asciiTheme="minorHAnsi" w:hAnsiTheme="minorHAnsi"/>
        </w:rPr>
        <w:t>uppliers.</w:t>
      </w:r>
    </w:p>
    <w:p w14:paraId="62DE1D0A" w14:textId="4A874C6F" w:rsidR="00481063" w:rsidRDefault="00481063" w:rsidP="00A94219">
      <w:pPr>
        <w:pStyle w:val="bodytext0"/>
        <w:numPr>
          <w:ilvl w:val="0"/>
          <w:numId w:val="144"/>
        </w:numPr>
        <w:spacing w:line="360" w:lineRule="auto"/>
        <w:rPr>
          <w:rFonts w:asciiTheme="minorHAnsi" w:hAnsiTheme="minorHAnsi"/>
        </w:rPr>
      </w:pPr>
      <w:r w:rsidRPr="00105CB2">
        <w:rPr>
          <w:rFonts w:asciiTheme="minorHAnsi" w:hAnsiTheme="minorHAnsi"/>
          <w:b/>
        </w:rPr>
        <w:t xml:space="preserve">Receive </w:t>
      </w:r>
      <w:r w:rsidR="00105CB2" w:rsidRPr="00105CB2">
        <w:rPr>
          <w:rFonts w:asciiTheme="minorHAnsi" w:hAnsiTheme="minorHAnsi"/>
          <w:b/>
        </w:rPr>
        <w:t>O</w:t>
      </w:r>
      <w:r w:rsidRPr="00105CB2">
        <w:rPr>
          <w:rFonts w:asciiTheme="minorHAnsi" w:hAnsiTheme="minorHAnsi"/>
          <w:b/>
        </w:rPr>
        <w:t>rder</w:t>
      </w:r>
      <w:r>
        <w:rPr>
          <w:rFonts w:asciiTheme="minorHAnsi" w:hAnsiTheme="minorHAnsi"/>
        </w:rPr>
        <w:t xml:space="preserve"> in the Invoice window if desired.</w:t>
      </w:r>
    </w:p>
    <w:p w14:paraId="7E0CFC78" w14:textId="04788F20" w:rsidR="00A12579" w:rsidRDefault="00105CB2" w:rsidP="006570E1">
      <w:pPr>
        <w:pStyle w:val="bodytext0"/>
        <w:spacing w:line="360" w:lineRule="auto"/>
        <w:rPr>
          <w:rFonts w:asciiTheme="minorHAnsi" w:hAnsiTheme="minorHAnsi"/>
        </w:rPr>
      </w:pPr>
      <w:r>
        <w:rPr>
          <w:rFonts w:asciiTheme="minorHAnsi" w:hAnsiTheme="minorHAnsi"/>
        </w:rPr>
        <w:br/>
      </w:r>
    </w:p>
    <w:p w14:paraId="533E80C1" w14:textId="77777777" w:rsidR="00481063" w:rsidRDefault="00481063" w:rsidP="00481063">
      <w:pPr>
        <w:pStyle w:val="Heading2"/>
      </w:pPr>
      <w:bookmarkStart w:id="311" w:name="_Toc502341832"/>
      <w:r>
        <w:t xml:space="preserve">Creating a New Order </w:t>
      </w:r>
      <w:r>
        <w:rPr>
          <w:noProof/>
        </w:rPr>
        <w:drawing>
          <wp:inline distT="0" distB="0" distL="0" distR="0" wp14:anchorId="4DD629DE" wp14:editId="2C1109B5">
            <wp:extent cx="228600" cy="228600"/>
            <wp:effectExtent l="0" t="0" r="0" b="0"/>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purchasing-24x24.png"/>
                    <pic:cNvPicPr/>
                  </pic:nvPicPr>
                  <pic:blipFill>
                    <a:blip r:embed="rId2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311"/>
    </w:p>
    <w:p w14:paraId="1FDE3B04" w14:textId="77777777" w:rsidR="00481063" w:rsidRDefault="00481063" w:rsidP="00481063">
      <w:pPr>
        <w:pStyle w:val="BodyText"/>
      </w:pPr>
    </w:p>
    <w:p w14:paraId="2B8AC632" w14:textId="798A9D28" w:rsidR="00481063" w:rsidRPr="00481063" w:rsidRDefault="00481063" w:rsidP="00481063">
      <w:pPr>
        <w:pStyle w:val="BodyText"/>
      </w:pPr>
      <w:r>
        <w:t xml:space="preserve">It is recommended </w:t>
      </w:r>
      <w:r w:rsidR="00105CB2">
        <w:t xml:space="preserve">that </w:t>
      </w:r>
      <w:r>
        <w:t xml:space="preserve">you print a monthly </w:t>
      </w:r>
      <w:r w:rsidR="00105CB2" w:rsidRPr="00105CB2">
        <w:rPr>
          <w:b/>
        </w:rPr>
        <w:t>O</w:t>
      </w:r>
      <w:r w:rsidRPr="00105CB2">
        <w:rPr>
          <w:b/>
        </w:rPr>
        <w:t>rd</w:t>
      </w:r>
      <w:r w:rsidR="00105CB2" w:rsidRPr="00105CB2">
        <w:rPr>
          <w:b/>
        </w:rPr>
        <w:t>er Guide</w:t>
      </w:r>
      <w:r w:rsidR="00105CB2">
        <w:t xml:space="preserve"> or </w:t>
      </w:r>
      <w:r w:rsidR="00105CB2" w:rsidRPr="00105CB2">
        <w:rPr>
          <w:b/>
        </w:rPr>
        <w:t>I</w:t>
      </w:r>
      <w:r w:rsidR="00995E96" w:rsidRPr="00105CB2">
        <w:rPr>
          <w:b/>
        </w:rPr>
        <w:t xml:space="preserve">nventory </w:t>
      </w:r>
      <w:r w:rsidR="00105CB2" w:rsidRPr="00105CB2">
        <w:rPr>
          <w:b/>
        </w:rPr>
        <w:t>O</w:t>
      </w:r>
      <w:r w:rsidR="00995E96" w:rsidRPr="00105CB2">
        <w:rPr>
          <w:b/>
        </w:rPr>
        <w:t xml:space="preserve">rder </w:t>
      </w:r>
      <w:r w:rsidR="00105CB2" w:rsidRPr="00105CB2">
        <w:rPr>
          <w:b/>
        </w:rPr>
        <w:t>Form</w:t>
      </w:r>
      <w:r w:rsidR="00105CB2">
        <w:t xml:space="preserve">. </w:t>
      </w:r>
      <w:r w:rsidR="00087259">
        <w:t xml:space="preserve">This will enable you </w:t>
      </w:r>
      <w:r w:rsidR="00A055EC">
        <w:t xml:space="preserve">to </w:t>
      </w:r>
      <w:r w:rsidR="00087259">
        <w:t xml:space="preserve">gather </w:t>
      </w:r>
      <w:r w:rsidR="00105CB2">
        <w:t>the necessary information to create your O</w:t>
      </w:r>
      <w:r w:rsidR="00087259">
        <w:t>rder.</w:t>
      </w:r>
    </w:p>
    <w:p w14:paraId="05E2396B" w14:textId="25788220" w:rsidR="00481063" w:rsidRDefault="00481063" w:rsidP="00481063">
      <w:pPr>
        <w:pStyle w:val="BodyText"/>
      </w:pPr>
    </w:p>
    <w:p w14:paraId="1B24C864" w14:textId="14C4068B" w:rsidR="00105CB2" w:rsidRPr="00DB2F70" w:rsidRDefault="00105CB2" w:rsidP="00481063">
      <w:pPr>
        <w:pStyle w:val="BodyText"/>
        <w:rPr>
          <w:highlight w:val="magenta"/>
        </w:rPr>
      </w:pPr>
      <w:commentRangeStart w:id="312"/>
      <w:r w:rsidRPr="00DB2F70">
        <w:rPr>
          <w:highlight w:val="magenta"/>
        </w:rPr>
        <w:lastRenderedPageBreak/>
        <w:t>To Create a New Order:</w:t>
      </w:r>
      <w:commentRangeEnd w:id="312"/>
      <w:r w:rsidR="00DB2F70">
        <w:rPr>
          <w:rStyle w:val="CommentReference"/>
        </w:rPr>
        <w:commentReference w:id="312"/>
      </w:r>
    </w:p>
    <w:p w14:paraId="52C17BC3" w14:textId="1F679C43" w:rsidR="00481063" w:rsidRPr="00DB2F70" w:rsidRDefault="00105CB2" w:rsidP="00A94219">
      <w:pPr>
        <w:pStyle w:val="bodytext0"/>
        <w:numPr>
          <w:ilvl w:val="0"/>
          <w:numId w:val="60"/>
        </w:numPr>
        <w:spacing w:line="360" w:lineRule="auto"/>
        <w:rPr>
          <w:rFonts w:asciiTheme="minorHAnsi" w:hAnsiTheme="minorHAnsi"/>
          <w:highlight w:val="magenta"/>
        </w:rPr>
      </w:pPr>
      <w:r w:rsidRPr="00DB2F70">
        <w:rPr>
          <w:rFonts w:asciiTheme="minorHAnsi" w:hAnsiTheme="minorHAnsi"/>
          <w:highlight w:val="magenta"/>
        </w:rPr>
        <w:t xml:space="preserve">Choose </w:t>
      </w:r>
      <w:r w:rsidRPr="00DB2F70">
        <w:rPr>
          <w:rFonts w:asciiTheme="minorHAnsi" w:hAnsiTheme="minorHAnsi"/>
          <w:b/>
          <w:highlight w:val="magenta"/>
        </w:rPr>
        <w:t xml:space="preserve">Orders </w:t>
      </w:r>
      <w:r w:rsidRPr="00DB2F70">
        <w:rPr>
          <w:rFonts w:asciiTheme="minorHAnsi" w:hAnsiTheme="minorHAnsi"/>
          <w:noProof/>
          <w:highlight w:val="magenta"/>
        </w:rPr>
        <w:drawing>
          <wp:inline distT="0" distB="0" distL="0" distR="0" wp14:anchorId="00490E2A" wp14:editId="5C642E41">
            <wp:extent cx="152400" cy="152400"/>
            <wp:effectExtent l="0" t="0" r="0" b="0"/>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 name="purchasing-16x16.png"/>
                    <pic:cNvPicPr/>
                  </pic:nvPicPr>
                  <pic:blipFill>
                    <a:blip r:embed="rId203">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DB2F70">
        <w:rPr>
          <w:rFonts w:asciiTheme="minorHAnsi" w:hAnsiTheme="minorHAnsi"/>
          <w:b/>
          <w:highlight w:val="magenta"/>
        </w:rPr>
        <w:t xml:space="preserve"> </w:t>
      </w:r>
      <w:r w:rsidRPr="00DB2F70">
        <w:rPr>
          <w:rFonts w:asciiTheme="minorHAnsi" w:hAnsiTheme="minorHAnsi"/>
          <w:highlight w:val="magenta"/>
        </w:rPr>
        <w:t>(OCDesktop Toolbar).</w:t>
      </w:r>
    </w:p>
    <w:p w14:paraId="63B5C307" w14:textId="34D26FE1" w:rsidR="00481063" w:rsidRPr="00DB2F70" w:rsidRDefault="00481063" w:rsidP="00A94219">
      <w:pPr>
        <w:pStyle w:val="bodytext0"/>
        <w:numPr>
          <w:ilvl w:val="0"/>
          <w:numId w:val="60"/>
        </w:numPr>
        <w:spacing w:line="360" w:lineRule="auto"/>
        <w:rPr>
          <w:rFonts w:asciiTheme="minorHAnsi" w:hAnsiTheme="minorHAnsi"/>
          <w:highlight w:val="magenta"/>
        </w:rPr>
      </w:pPr>
      <w:r w:rsidRPr="00DB2F70">
        <w:rPr>
          <w:rFonts w:asciiTheme="minorHAnsi" w:hAnsiTheme="minorHAnsi"/>
          <w:highlight w:val="magenta"/>
        </w:rPr>
        <w:t xml:space="preserve">Click </w:t>
      </w:r>
      <w:r w:rsidRPr="00DB2F70">
        <w:rPr>
          <w:rFonts w:asciiTheme="minorHAnsi" w:hAnsiTheme="minorHAnsi"/>
          <w:b/>
          <w:highlight w:val="magenta"/>
        </w:rPr>
        <w:t>New</w:t>
      </w:r>
      <w:r w:rsidR="00105CB2" w:rsidRPr="00DB2F70">
        <w:rPr>
          <w:rFonts w:asciiTheme="minorHAnsi" w:hAnsiTheme="minorHAnsi"/>
          <w:highlight w:val="magenta"/>
        </w:rPr>
        <w:t>.</w:t>
      </w:r>
      <w:r w:rsidRPr="00DB2F70">
        <w:rPr>
          <w:rFonts w:asciiTheme="minorHAnsi" w:hAnsiTheme="minorHAnsi"/>
          <w:highlight w:val="magenta"/>
        </w:rPr>
        <w:t xml:space="preserve"> A window w</w:t>
      </w:r>
      <w:r w:rsidR="00DB2F70" w:rsidRPr="00DB2F70">
        <w:rPr>
          <w:rFonts w:asciiTheme="minorHAnsi" w:hAnsiTheme="minorHAnsi"/>
          <w:highlight w:val="magenta"/>
        </w:rPr>
        <w:t>ill pop up asking what kind of O</w:t>
      </w:r>
      <w:r w:rsidRPr="00DB2F70">
        <w:rPr>
          <w:rFonts w:asciiTheme="minorHAnsi" w:hAnsiTheme="minorHAnsi"/>
          <w:highlight w:val="magenta"/>
        </w:rPr>
        <w:t xml:space="preserve">rder </w:t>
      </w:r>
      <w:r w:rsidR="00DB2F70" w:rsidRPr="00DB2F70">
        <w:rPr>
          <w:rFonts w:asciiTheme="minorHAnsi" w:hAnsiTheme="minorHAnsi"/>
          <w:highlight w:val="magenta"/>
        </w:rPr>
        <w:t>S</w:t>
      </w:r>
      <w:r w:rsidRPr="00DB2F70">
        <w:rPr>
          <w:rFonts w:asciiTheme="minorHAnsi" w:hAnsiTheme="minorHAnsi"/>
          <w:highlight w:val="magenta"/>
        </w:rPr>
        <w:t>heet you want to create</w:t>
      </w:r>
      <w:r w:rsidR="00087259" w:rsidRPr="00DB2F70">
        <w:rPr>
          <w:rFonts w:asciiTheme="minorHAnsi" w:hAnsiTheme="minorHAnsi"/>
          <w:highlight w:val="magenta"/>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481063" w14:paraId="4DD197A6" w14:textId="77777777" w:rsidTr="00C16AC5">
        <w:tc>
          <w:tcPr>
            <w:tcW w:w="4855" w:type="dxa"/>
            <w:shd w:val="clear" w:color="auto" w:fill="D9D9D9" w:themeFill="background1" w:themeFillShade="D9"/>
          </w:tcPr>
          <w:p w14:paraId="4F07BF8E" w14:textId="77777777" w:rsidR="00481063" w:rsidRPr="00087259" w:rsidRDefault="00481063" w:rsidP="00481063">
            <w:pPr>
              <w:pStyle w:val="bodytext0"/>
              <w:spacing w:line="360" w:lineRule="auto"/>
              <w:rPr>
                <w:rFonts w:asciiTheme="minorHAnsi" w:hAnsiTheme="minorHAnsi"/>
                <w:b/>
              </w:rPr>
            </w:pPr>
            <w:r w:rsidRPr="00087259">
              <w:rPr>
                <w:rFonts w:asciiTheme="minorHAnsi" w:hAnsiTheme="minorHAnsi"/>
                <w:b/>
              </w:rPr>
              <w:t>Order Worksheet Type</w:t>
            </w:r>
          </w:p>
        </w:tc>
        <w:tc>
          <w:tcPr>
            <w:tcW w:w="4855" w:type="dxa"/>
            <w:shd w:val="clear" w:color="auto" w:fill="D9D9D9" w:themeFill="background1" w:themeFillShade="D9"/>
          </w:tcPr>
          <w:p w14:paraId="774C8685" w14:textId="77777777" w:rsidR="00481063" w:rsidRPr="00087259" w:rsidRDefault="00481063" w:rsidP="00481063">
            <w:pPr>
              <w:pStyle w:val="bodytext0"/>
              <w:spacing w:line="360" w:lineRule="auto"/>
              <w:rPr>
                <w:rFonts w:asciiTheme="minorHAnsi" w:hAnsiTheme="minorHAnsi"/>
                <w:b/>
              </w:rPr>
            </w:pPr>
            <w:r w:rsidRPr="00087259">
              <w:rPr>
                <w:rFonts w:asciiTheme="minorHAnsi" w:hAnsiTheme="minorHAnsi"/>
                <w:b/>
              </w:rPr>
              <w:t>Details</w:t>
            </w:r>
          </w:p>
        </w:tc>
      </w:tr>
      <w:tr w:rsidR="00481063" w14:paraId="6158A8F3" w14:textId="77777777" w:rsidTr="00C16AC5">
        <w:tc>
          <w:tcPr>
            <w:tcW w:w="4855" w:type="dxa"/>
          </w:tcPr>
          <w:p w14:paraId="7CB3948A" w14:textId="77777777" w:rsidR="00481063" w:rsidRDefault="00481063" w:rsidP="00481063">
            <w:pPr>
              <w:pStyle w:val="bodytext0"/>
              <w:spacing w:line="360" w:lineRule="auto"/>
              <w:rPr>
                <w:rFonts w:asciiTheme="minorHAnsi" w:hAnsiTheme="minorHAnsi"/>
              </w:rPr>
            </w:pPr>
            <w:r>
              <w:rPr>
                <w:rFonts w:asciiTheme="minorHAnsi" w:hAnsiTheme="minorHAnsi"/>
                <w:b/>
              </w:rPr>
              <w:t>New Worksheet</w:t>
            </w:r>
          </w:p>
        </w:tc>
        <w:tc>
          <w:tcPr>
            <w:tcW w:w="4855" w:type="dxa"/>
          </w:tcPr>
          <w:p w14:paraId="10567F27" w14:textId="36F4C97C" w:rsidR="00481063" w:rsidRDefault="00DB2F70" w:rsidP="00481063">
            <w:pPr>
              <w:pStyle w:val="bodytext0"/>
              <w:spacing w:line="360" w:lineRule="auto"/>
              <w:rPr>
                <w:rFonts w:asciiTheme="minorHAnsi" w:hAnsiTheme="minorHAnsi"/>
              </w:rPr>
            </w:pPr>
            <w:r>
              <w:rPr>
                <w:rFonts w:asciiTheme="minorHAnsi" w:hAnsiTheme="minorHAnsi"/>
              </w:rPr>
              <w:t>Gives a listing of all Items and S</w:t>
            </w:r>
            <w:r w:rsidR="00481063">
              <w:rPr>
                <w:rFonts w:asciiTheme="minorHAnsi" w:hAnsiTheme="minorHAnsi"/>
              </w:rPr>
              <w:t xml:space="preserve">uppliers. You can build your </w:t>
            </w:r>
            <w:r>
              <w:rPr>
                <w:rFonts w:asciiTheme="minorHAnsi" w:hAnsiTheme="minorHAnsi"/>
              </w:rPr>
              <w:t>O</w:t>
            </w:r>
            <w:r w:rsidR="00481063">
              <w:rPr>
                <w:rFonts w:asciiTheme="minorHAnsi" w:hAnsiTheme="minorHAnsi"/>
              </w:rPr>
              <w:t>rder as you need and O</w:t>
            </w:r>
            <w:r>
              <w:rPr>
                <w:rFonts w:asciiTheme="minorHAnsi" w:hAnsiTheme="minorHAnsi"/>
              </w:rPr>
              <w:t>ptimum Control will create the O</w:t>
            </w:r>
            <w:r w:rsidR="00481063">
              <w:rPr>
                <w:rFonts w:asciiTheme="minorHAnsi" w:hAnsiTheme="minorHAnsi"/>
              </w:rPr>
              <w:t>rders for</w:t>
            </w:r>
            <w:r>
              <w:rPr>
                <w:rFonts w:asciiTheme="minorHAnsi" w:hAnsiTheme="minorHAnsi"/>
              </w:rPr>
              <w:t xml:space="preserve"> each S</w:t>
            </w:r>
            <w:r w:rsidR="00481063">
              <w:rPr>
                <w:rFonts w:asciiTheme="minorHAnsi" w:hAnsiTheme="minorHAnsi"/>
              </w:rPr>
              <w:t>upplier automatically</w:t>
            </w:r>
            <w:r w:rsidR="00087259">
              <w:rPr>
                <w:rFonts w:asciiTheme="minorHAnsi" w:hAnsiTheme="minorHAnsi"/>
              </w:rPr>
              <w:t>.</w:t>
            </w:r>
          </w:p>
        </w:tc>
      </w:tr>
      <w:tr w:rsidR="00481063" w14:paraId="38B0BD6A" w14:textId="77777777" w:rsidTr="00C16AC5">
        <w:tc>
          <w:tcPr>
            <w:tcW w:w="4855" w:type="dxa"/>
          </w:tcPr>
          <w:p w14:paraId="21564B72" w14:textId="77777777" w:rsidR="00481063" w:rsidRDefault="00481063" w:rsidP="00481063">
            <w:pPr>
              <w:pStyle w:val="bodytext0"/>
              <w:spacing w:line="360" w:lineRule="auto"/>
              <w:rPr>
                <w:rFonts w:asciiTheme="minorHAnsi" w:hAnsiTheme="minorHAnsi"/>
              </w:rPr>
            </w:pPr>
            <w:r>
              <w:rPr>
                <w:rFonts w:asciiTheme="minorHAnsi" w:hAnsiTheme="minorHAnsi"/>
                <w:b/>
              </w:rPr>
              <w:t>Order Guide</w:t>
            </w:r>
          </w:p>
        </w:tc>
        <w:tc>
          <w:tcPr>
            <w:tcW w:w="4855" w:type="dxa"/>
          </w:tcPr>
          <w:p w14:paraId="06990DBD" w14:textId="2436DFA0" w:rsidR="00481063" w:rsidRDefault="00087259" w:rsidP="00481063">
            <w:pPr>
              <w:pStyle w:val="bodytext0"/>
              <w:spacing w:line="360" w:lineRule="auto"/>
              <w:rPr>
                <w:rFonts w:asciiTheme="minorHAnsi" w:hAnsiTheme="minorHAnsi"/>
              </w:rPr>
            </w:pPr>
            <w:r>
              <w:rPr>
                <w:rFonts w:asciiTheme="minorHAnsi" w:hAnsiTheme="minorHAnsi"/>
              </w:rPr>
              <w:t>I</w:t>
            </w:r>
            <w:r w:rsidR="00481063">
              <w:rPr>
                <w:rFonts w:asciiTheme="minorHAnsi" w:hAnsiTheme="minorHAnsi"/>
              </w:rPr>
              <w:t xml:space="preserve">f you have created </w:t>
            </w:r>
            <w:r w:rsidR="00A055EC">
              <w:rPr>
                <w:rFonts w:asciiTheme="minorHAnsi" w:hAnsiTheme="minorHAnsi"/>
              </w:rPr>
              <w:t xml:space="preserve">an </w:t>
            </w:r>
            <w:r w:rsidR="00DB2F70" w:rsidRPr="00DB2F70">
              <w:rPr>
                <w:b/>
              </w:rPr>
              <w:t>O</w:t>
            </w:r>
            <w:r w:rsidR="00A055EC" w:rsidRPr="00DB2F70">
              <w:rPr>
                <w:b/>
              </w:rPr>
              <w:t>rder</w:t>
            </w:r>
            <w:r w:rsidR="00481063" w:rsidRPr="00DB2F70">
              <w:rPr>
                <w:rFonts w:asciiTheme="minorHAnsi" w:hAnsiTheme="minorHAnsi"/>
                <w:b/>
              </w:rPr>
              <w:t xml:space="preserve"> </w:t>
            </w:r>
            <w:r w:rsidR="00DB2F70" w:rsidRPr="00DB2F70">
              <w:rPr>
                <w:rFonts w:asciiTheme="minorHAnsi" w:hAnsiTheme="minorHAnsi"/>
                <w:b/>
              </w:rPr>
              <w:t>G</w:t>
            </w:r>
            <w:r w:rsidR="00481063" w:rsidRPr="00DB2F70">
              <w:rPr>
                <w:rFonts w:asciiTheme="minorHAnsi" w:hAnsiTheme="minorHAnsi"/>
                <w:b/>
              </w:rPr>
              <w:t>uide</w:t>
            </w:r>
            <w:r w:rsidR="00DB2F70">
              <w:rPr>
                <w:rFonts w:asciiTheme="minorHAnsi" w:hAnsiTheme="minorHAnsi"/>
              </w:rPr>
              <w:t>,</w:t>
            </w:r>
            <w:r w:rsidR="00481063">
              <w:rPr>
                <w:rFonts w:asciiTheme="minorHAnsi" w:hAnsiTheme="minorHAnsi"/>
              </w:rPr>
              <w:t xml:space="preserve"> you can select one that you want to use to create the </w:t>
            </w:r>
            <w:r w:rsidR="00DB2F70">
              <w:rPr>
                <w:rFonts w:asciiTheme="minorHAnsi" w:hAnsiTheme="minorHAnsi"/>
              </w:rPr>
              <w:t>O</w:t>
            </w:r>
            <w:r w:rsidR="00481063">
              <w:rPr>
                <w:rFonts w:asciiTheme="minorHAnsi" w:hAnsiTheme="minorHAnsi"/>
              </w:rPr>
              <w:t xml:space="preserve">rder </w:t>
            </w:r>
            <w:r w:rsidR="00DB2F70">
              <w:rPr>
                <w:rFonts w:asciiTheme="minorHAnsi" w:hAnsiTheme="minorHAnsi"/>
              </w:rPr>
              <w:t>S</w:t>
            </w:r>
            <w:r w:rsidR="00481063">
              <w:rPr>
                <w:rFonts w:asciiTheme="minorHAnsi" w:hAnsiTheme="minorHAnsi"/>
              </w:rPr>
              <w:t>heet</w:t>
            </w:r>
            <w:r w:rsidR="00DB2F70">
              <w:rPr>
                <w:rFonts w:asciiTheme="minorHAnsi" w:hAnsiTheme="minorHAnsi"/>
              </w:rPr>
              <w:t>.</w:t>
            </w:r>
          </w:p>
        </w:tc>
      </w:tr>
      <w:tr w:rsidR="00481063" w14:paraId="68F21AC5" w14:textId="77777777" w:rsidTr="00C16AC5">
        <w:tc>
          <w:tcPr>
            <w:tcW w:w="4855" w:type="dxa"/>
          </w:tcPr>
          <w:p w14:paraId="6F5F565C" w14:textId="77777777" w:rsidR="00481063" w:rsidRDefault="00481063" w:rsidP="00481063">
            <w:pPr>
              <w:pStyle w:val="bodytext0"/>
              <w:spacing w:line="360" w:lineRule="auto"/>
              <w:rPr>
                <w:rFonts w:asciiTheme="minorHAnsi" w:hAnsiTheme="minorHAnsi"/>
              </w:rPr>
            </w:pPr>
            <w:r>
              <w:rPr>
                <w:rFonts w:asciiTheme="minorHAnsi" w:hAnsiTheme="minorHAnsi"/>
                <w:b/>
              </w:rPr>
              <w:t>Forecast</w:t>
            </w:r>
          </w:p>
        </w:tc>
        <w:tc>
          <w:tcPr>
            <w:tcW w:w="4855" w:type="dxa"/>
          </w:tcPr>
          <w:p w14:paraId="3780F2DF" w14:textId="3DCD62DE" w:rsidR="00481063" w:rsidRDefault="00087259" w:rsidP="00087259">
            <w:pPr>
              <w:pStyle w:val="bodytext0"/>
              <w:spacing w:line="360" w:lineRule="auto"/>
              <w:rPr>
                <w:rFonts w:asciiTheme="minorHAnsi" w:hAnsiTheme="minorHAnsi"/>
              </w:rPr>
            </w:pPr>
            <w:r>
              <w:rPr>
                <w:rFonts w:asciiTheme="minorHAnsi" w:hAnsiTheme="minorHAnsi"/>
              </w:rPr>
              <w:t>A</w:t>
            </w:r>
            <w:r w:rsidR="00DB2F70">
              <w:rPr>
                <w:rFonts w:asciiTheme="minorHAnsi" w:hAnsiTheme="minorHAnsi"/>
              </w:rPr>
              <w:t xml:space="preserve">s you use the program, </w:t>
            </w:r>
            <w:r w:rsidR="00481063">
              <w:rPr>
                <w:rFonts w:asciiTheme="minorHAnsi" w:hAnsiTheme="minorHAnsi"/>
              </w:rPr>
              <w:t>the actual usage per day is calculated.</w:t>
            </w:r>
            <w:r>
              <w:rPr>
                <w:rFonts w:asciiTheme="minorHAnsi" w:hAnsiTheme="minorHAnsi"/>
              </w:rPr>
              <w:t xml:space="preserve"> This gives you a tool to</w:t>
            </w:r>
            <w:r w:rsidR="00481063">
              <w:rPr>
                <w:rFonts w:asciiTheme="minorHAnsi" w:hAnsiTheme="minorHAnsi"/>
              </w:rPr>
              <w:t xml:space="preserve"> </w:t>
            </w:r>
            <w:r>
              <w:rPr>
                <w:rFonts w:asciiTheme="minorHAnsi" w:hAnsiTheme="minorHAnsi"/>
              </w:rPr>
              <w:t>automatically calculate</w:t>
            </w:r>
            <w:r w:rsidR="00481063">
              <w:rPr>
                <w:rFonts w:asciiTheme="minorHAnsi" w:hAnsiTheme="minorHAnsi"/>
              </w:rPr>
              <w:t xml:space="preserve"> stock required.  </w:t>
            </w:r>
          </w:p>
        </w:tc>
      </w:tr>
      <w:tr w:rsidR="00481063" w14:paraId="794C7F83" w14:textId="77777777" w:rsidTr="00C16AC5">
        <w:tc>
          <w:tcPr>
            <w:tcW w:w="4855" w:type="dxa"/>
          </w:tcPr>
          <w:p w14:paraId="2AF9D587" w14:textId="77777777" w:rsidR="00481063" w:rsidRDefault="00087259" w:rsidP="00481063">
            <w:pPr>
              <w:pStyle w:val="bodytext0"/>
              <w:spacing w:line="360" w:lineRule="auto"/>
              <w:rPr>
                <w:rFonts w:asciiTheme="minorHAnsi" w:hAnsiTheme="minorHAnsi"/>
              </w:rPr>
            </w:pPr>
            <w:r>
              <w:rPr>
                <w:rFonts w:asciiTheme="minorHAnsi" w:hAnsiTheme="minorHAnsi"/>
                <w:b/>
              </w:rPr>
              <w:t>Include Items Below Par L</w:t>
            </w:r>
            <w:r w:rsidR="00481063">
              <w:rPr>
                <w:rFonts w:asciiTheme="minorHAnsi" w:hAnsiTheme="minorHAnsi"/>
                <w:b/>
              </w:rPr>
              <w:t>evels</w:t>
            </w:r>
          </w:p>
        </w:tc>
        <w:tc>
          <w:tcPr>
            <w:tcW w:w="4855" w:type="dxa"/>
          </w:tcPr>
          <w:p w14:paraId="4D816D57" w14:textId="6B922826" w:rsidR="00481063" w:rsidRDefault="00087259" w:rsidP="00481063">
            <w:pPr>
              <w:pStyle w:val="bodytext0"/>
              <w:spacing w:line="360" w:lineRule="auto"/>
              <w:rPr>
                <w:rFonts w:asciiTheme="minorHAnsi" w:hAnsiTheme="minorHAnsi"/>
              </w:rPr>
            </w:pPr>
            <w:r>
              <w:rPr>
                <w:rFonts w:asciiTheme="minorHAnsi" w:hAnsiTheme="minorHAnsi"/>
              </w:rPr>
              <w:t>T</w:t>
            </w:r>
            <w:r w:rsidR="00481063">
              <w:rPr>
                <w:rFonts w:asciiTheme="minorHAnsi" w:hAnsiTheme="minorHAnsi"/>
              </w:rPr>
              <w:t>his f</w:t>
            </w:r>
            <w:r w:rsidR="00DB2F70">
              <w:rPr>
                <w:rFonts w:asciiTheme="minorHAnsi" w:hAnsiTheme="minorHAnsi"/>
              </w:rPr>
              <w:t>unction will automatically add I</w:t>
            </w:r>
            <w:r w:rsidR="00481063">
              <w:rPr>
                <w:rFonts w:asciiTheme="minorHAnsi" w:hAnsiTheme="minorHAnsi"/>
              </w:rPr>
              <w:t xml:space="preserve">tems </w:t>
            </w:r>
            <w:r w:rsidR="00DB2F70">
              <w:rPr>
                <w:rFonts w:asciiTheme="minorHAnsi" w:hAnsiTheme="minorHAnsi"/>
              </w:rPr>
              <w:t>that have stock below your set Par L</w:t>
            </w:r>
            <w:r w:rsidR="00481063">
              <w:rPr>
                <w:rFonts w:asciiTheme="minorHAnsi" w:hAnsiTheme="minorHAnsi"/>
              </w:rPr>
              <w:t xml:space="preserve">evels. See </w:t>
            </w:r>
            <w:commentRangeStart w:id="313"/>
            <w:r w:rsidR="00DB2F70" w:rsidRPr="00DB2F70">
              <w:rPr>
                <w:rFonts w:asciiTheme="minorHAnsi" w:hAnsiTheme="minorHAnsi"/>
                <w:highlight w:val="yellow"/>
              </w:rPr>
              <w:t>Setting Item Prep Par Levels</w:t>
            </w:r>
            <w:commentRangeEnd w:id="313"/>
            <w:r w:rsidR="00DB2F70">
              <w:rPr>
                <w:rStyle w:val="CommentReference"/>
              </w:rPr>
              <w:commentReference w:id="313"/>
            </w:r>
            <w:r w:rsidR="00DB2F70">
              <w:rPr>
                <w:rFonts w:asciiTheme="minorHAnsi" w:hAnsiTheme="minorHAnsi"/>
              </w:rPr>
              <w:t>.</w:t>
            </w:r>
          </w:p>
        </w:tc>
      </w:tr>
    </w:tbl>
    <w:p w14:paraId="471761F9" w14:textId="5CB579E6" w:rsidR="00481063" w:rsidRPr="00DB2F70" w:rsidRDefault="00DB2F70" w:rsidP="00A94219">
      <w:pPr>
        <w:pStyle w:val="bodytext0"/>
        <w:numPr>
          <w:ilvl w:val="0"/>
          <w:numId w:val="60"/>
        </w:numPr>
        <w:rPr>
          <w:rFonts w:asciiTheme="minorHAnsi" w:hAnsiTheme="minorHAnsi"/>
          <w:highlight w:val="magenta"/>
        </w:rPr>
      </w:pPr>
      <w:r w:rsidRPr="00DB2F70">
        <w:rPr>
          <w:rFonts w:asciiTheme="minorHAnsi" w:hAnsiTheme="minorHAnsi"/>
          <w:highlight w:val="magenta"/>
        </w:rPr>
        <w:t>Once in the O</w:t>
      </w:r>
      <w:r w:rsidR="00481063" w:rsidRPr="00DB2F70">
        <w:rPr>
          <w:rFonts w:asciiTheme="minorHAnsi" w:hAnsiTheme="minorHAnsi"/>
          <w:highlight w:val="magenta"/>
        </w:rPr>
        <w:t xml:space="preserve">rder </w:t>
      </w:r>
      <w:r w:rsidRPr="00DB2F70">
        <w:rPr>
          <w:rFonts w:asciiTheme="minorHAnsi" w:hAnsiTheme="minorHAnsi"/>
          <w:highlight w:val="magenta"/>
        </w:rPr>
        <w:t>W</w:t>
      </w:r>
      <w:r w:rsidR="00481063" w:rsidRPr="00DB2F70">
        <w:rPr>
          <w:rFonts w:asciiTheme="minorHAnsi" w:hAnsiTheme="minorHAnsi"/>
          <w:highlight w:val="magenta"/>
        </w:rPr>
        <w:t xml:space="preserve">orksheet, choose the </w:t>
      </w:r>
      <w:r w:rsidR="00481063" w:rsidRPr="00DB2F70">
        <w:rPr>
          <w:rFonts w:asciiTheme="minorHAnsi" w:hAnsiTheme="minorHAnsi"/>
          <w:b/>
          <w:highlight w:val="magenta"/>
        </w:rPr>
        <w:t>Supplier</w:t>
      </w:r>
      <w:r w:rsidR="00481063" w:rsidRPr="00DB2F70">
        <w:rPr>
          <w:rFonts w:asciiTheme="minorHAnsi" w:hAnsiTheme="minorHAnsi"/>
          <w:highlight w:val="magenta"/>
        </w:rPr>
        <w:t xml:space="preserve"> </w:t>
      </w:r>
      <w:r w:rsidRPr="00DB2F70">
        <w:rPr>
          <w:rFonts w:asciiTheme="minorHAnsi" w:hAnsiTheme="minorHAnsi"/>
          <w:highlight w:val="magenta"/>
        </w:rPr>
        <w:t xml:space="preserve">(or </w:t>
      </w:r>
      <w:r w:rsidRPr="00DB2F70">
        <w:rPr>
          <w:rFonts w:asciiTheme="minorHAnsi" w:hAnsiTheme="minorHAnsi"/>
          <w:b/>
          <w:highlight w:val="magenta"/>
        </w:rPr>
        <w:t>All Suppliers</w:t>
      </w:r>
      <w:r w:rsidRPr="00DB2F70">
        <w:rPr>
          <w:rFonts w:asciiTheme="minorHAnsi" w:hAnsiTheme="minorHAnsi"/>
          <w:highlight w:val="magenta"/>
        </w:rPr>
        <w:t xml:space="preserve">) </w:t>
      </w:r>
      <w:r w:rsidR="00481063" w:rsidRPr="00DB2F70">
        <w:rPr>
          <w:rFonts w:asciiTheme="minorHAnsi" w:hAnsiTheme="minorHAnsi"/>
          <w:highlight w:val="magenta"/>
        </w:rPr>
        <w:t>to order from</w:t>
      </w:r>
      <w:r w:rsidRPr="00DB2F70">
        <w:rPr>
          <w:rFonts w:asciiTheme="minorHAnsi" w:hAnsiTheme="minorHAnsi"/>
          <w:highlight w:val="magenta"/>
        </w:rPr>
        <w:t>.</w:t>
      </w:r>
    </w:p>
    <w:p w14:paraId="67167202" w14:textId="1D8F71BA" w:rsidR="00481063" w:rsidRPr="00DB2F70" w:rsidRDefault="00481063" w:rsidP="00481063">
      <w:pPr>
        <w:pStyle w:val="NormalWeb"/>
        <w:spacing w:line="360" w:lineRule="auto"/>
        <w:rPr>
          <w:rFonts w:asciiTheme="minorHAnsi" w:hAnsiTheme="minorHAnsi"/>
          <w:highlight w:val="magenta"/>
        </w:rPr>
      </w:pPr>
      <w:r w:rsidRPr="00DB2F70">
        <w:rPr>
          <w:rFonts w:asciiTheme="minorHAnsi" w:hAnsiTheme="minorHAnsi"/>
          <w:b/>
          <w:bCs/>
          <w:highlight w:val="magenta"/>
        </w:rPr>
        <w:t xml:space="preserve">NOTE: </w:t>
      </w:r>
      <w:r w:rsidRPr="00DB2F70">
        <w:rPr>
          <w:rFonts w:asciiTheme="minorHAnsi" w:hAnsiTheme="minorHAnsi"/>
          <w:highlight w:val="magenta"/>
        </w:rPr>
        <w:t xml:space="preserve">You can choose to work with </w:t>
      </w:r>
      <w:r w:rsidRPr="00DB2F70">
        <w:rPr>
          <w:rFonts w:asciiTheme="minorHAnsi" w:hAnsiTheme="minorHAnsi"/>
          <w:b/>
          <w:bCs/>
          <w:highlight w:val="magenta"/>
        </w:rPr>
        <w:t>ALL</w:t>
      </w:r>
      <w:r w:rsidRPr="00DB2F70">
        <w:rPr>
          <w:rFonts w:asciiTheme="minorHAnsi" w:hAnsiTheme="minorHAnsi"/>
          <w:highlight w:val="magenta"/>
        </w:rPr>
        <w:t xml:space="preserve"> </w:t>
      </w:r>
      <w:r w:rsidR="00DB2F70" w:rsidRPr="00DB2F70">
        <w:rPr>
          <w:rFonts w:asciiTheme="minorHAnsi" w:hAnsiTheme="minorHAnsi"/>
          <w:highlight w:val="magenta"/>
        </w:rPr>
        <w:t>S</w:t>
      </w:r>
      <w:r w:rsidRPr="00DB2F70">
        <w:rPr>
          <w:rFonts w:asciiTheme="minorHAnsi" w:hAnsiTheme="minorHAnsi"/>
          <w:highlight w:val="magenta"/>
        </w:rPr>
        <w:t xml:space="preserve">uppliers to create multiple </w:t>
      </w:r>
      <w:r w:rsidR="00DB2F70" w:rsidRPr="00DB2F70">
        <w:rPr>
          <w:rFonts w:asciiTheme="minorHAnsi" w:hAnsiTheme="minorHAnsi"/>
          <w:highlight w:val="magenta"/>
        </w:rPr>
        <w:t>O</w:t>
      </w:r>
      <w:r w:rsidRPr="00DB2F70">
        <w:rPr>
          <w:rFonts w:asciiTheme="minorHAnsi" w:hAnsiTheme="minorHAnsi"/>
          <w:highlight w:val="magenta"/>
        </w:rPr>
        <w:t xml:space="preserve">rders simultaneously or select a single </w:t>
      </w:r>
      <w:r w:rsidR="00DB2F70" w:rsidRPr="00DB2F70">
        <w:rPr>
          <w:rFonts w:asciiTheme="minorHAnsi" w:hAnsiTheme="minorHAnsi"/>
          <w:highlight w:val="magenta"/>
        </w:rPr>
        <w:t>S</w:t>
      </w:r>
      <w:r w:rsidRPr="00DB2F70">
        <w:rPr>
          <w:rFonts w:asciiTheme="minorHAnsi" w:hAnsiTheme="minorHAnsi"/>
          <w:highlight w:val="magenta"/>
        </w:rPr>
        <w:t xml:space="preserve">upplier only. If you choose to </w:t>
      </w:r>
      <w:r w:rsidR="00DB2F70" w:rsidRPr="00DB2F70">
        <w:rPr>
          <w:rFonts w:asciiTheme="minorHAnsi" w:hAnsiTheme="minorHAnsi"/>
          <w:highlight w:val="magenta"/>
        </w:rPr>
        <w:t>O</w:t>
      </w:r>
      <w:r w:rsidRPr="00DB2F70">
        <w:rPr>
          <w:rFonts w:asciiTheme="minorHAnsi" w:hAnsiTheme="minorHAnsi"/>
          <w:highlight w:val="magenta"/>
        </w:rPr>
        <w:t>rder f</w:t>
      </w:r>
      <w:r w:rsidR="00DB2F70" w:rsidRPr="00DB2F70">
        <w:rPr>
          <w:rFonts w:asciiTheme="minorHAnsi" w:hAnsiTheme="minorHAnsi"/>
          <w:highlight w:val="magenta"/>
        </w:rPr>
        <w:t>rom one S</w:t>
      </w:r>
      <w:r w:rsidRPr="00DB2F70">
        <w:rPr>
          <w:rFonts w:asciiTheme="minorHAnsi" w:hAnsiTheme="minorHAnsi"/>
          <w:highlight w:val="magenta"/>
        </w:rPr>
        <w:t xml:space="preserve">upplier only, the pick list on the </w:t>
      </w:r>
      <w:r w:rsidR="00A055EC" w:rsidRPr="00DB2F70">
        <w:rPr>
          <w:rFonts w:asciiTheme="minorHAnsi" w:hAnsiTheme="minorHAnsi"/>
          <w:highlight w:val="magenta"/>
        </w:rPr>
        <w:t>left-hand</w:t>
      </w:r>
      <w:r w:rsidRPr="00DB2F70">
        <w:rPr>
          <w:rFonts w:asciiTheme="minorHAnsi" w:hAnsiTheme="minorHAnsi"/>
          <w:highlight w:val="magenta"/>
        </w:rPr>
        <w:t xml:space="preserve"> side of the window will reflect only </w:t>
      </w:r>
      <w:r w:rsidR="00DB2F70" w:rsidRPr="00DB2F70">
        <w:rPr>
          <w:rFonts w:asciiTheme="minorHAnsi" w:hAnsiTheme="minorHAnsi"/>
          <w:highlight w:val="magenta"/>
        </w:rPr>
        <w:t>those Items pertaining to that S</w:t>
      </w:r>
      <w:r w:rsidRPr="00DB2F70">
        <w:rPr>
          <w:rFonts w:asciiTheme="minorHAnsi" w:hAnsiTheme="minorHAnsi"/>
          <w:highlight w:val="magenta"/>
        </w:rPr>
        <w:t>upplier.</w:t>
      </w:r>
    </w:p>
    <w:p w14:paraId="6320ADC9" w14:textId="77777777" w:rsidR="00481063" w:rsidRPr="00DB2F70" w:rsidRDefault="00481063" w:rsidP="00A94219">
      <w:pPr>
        <w:pStyle w:val="bodytext0"/>
        <w:numPr>
          <w:ilvl w:val="0"/>
          <w:numId w:val="60"/>
        </w:numPr>
        <w:spacing w:line="360" w:lineRule="auto"/>
        <w:rPr>
          <w:rFonts w:asciiTheme="minorHAnsi" w:hAnsiTheme="minorHAnsi"/>
          <w:b/>
          <w:bCs/>
          <w:highlight w:val="magenta"/>
        </w:rPr>
      </w:pPr>
      <w:r w:rsidRPr="00DB2F70">
        <w:rPr>
          <w:rStyle w:val="Strong"/>
          <w:rFonts w:asciiTheme="minorHAnsi" w:hAnsiTheme="minorHAnsi"/>
          <w:highlight w:val="magenta"/>
        </w:rPr>
        <w:t>Delivery Date</w:t>
      </w:r>
      <w:r w:rsidRPr="00DB2F70">
        <w:rPr>
          <w:rFonts w:asciiTheme="minorHAnsi" w:hAnsiTheme="minorHAnsi"/>
          <w:highlight w:val="magenta"/>
        </w:rPr>
        <w:t xml:space="preserve"> - The expected date of delivery. If exporting to suppliers you cannot select today as a delivery date as most Supplier websites will not accept.</w:t>
      </w:r>
    </w:p>
    <w:p w14:paraId="77B7E9E8" w14:textId="77777777" w:rsidR="00481063" w:rsidRPr="00DB2F70" w:rsidRDefault="00481063" w:rsidP="00A94219">
      <w:pPr>
        <w:pStyle w:val="bodytext0"/>
        <w:numPr>
          <w:ilvl w:val="0"/>
          <w:numId w:val="60"/>
        </w:numPr>
        <w:spacing w:line="360" w:lineRule="auto"/>
        <w:rPr>
          <w:rFonts w:asciiTheme="minorHAnsi" w:hAnsiTheme="minorHAnsi"/>
          <w:highlight w:val="magenta"/>
        </w:rPr>
      </w:pPr>
      <w:r w:rsidRPr="00DB2F70">
        <w:rPr>
          <w:rFonts w:asciiTheme="minorHAnsi" w:hAnsiTheme="minorHAnsi"/>
          <w:b/>
          <w:bCs/>
          <w:highlight w:val="magenta"/>
        </w:rPr>
        <w:t xml:space="preserve">Items By - </w:t>
      </w:r>
      <w:r w:rsidRPr="00DB2F70">
        <w:rPr>
          <w:rFonts w:asciiTheme="minorHAnsi" w:hAnsiTheme="minorHAnsi"/>
          <w:highlight w:val="magenta"/>
        </w:rPr>
        <w:t>Select which inventory items you wish to see in the pick list:</w:t>
      </w:r>
    </w:p>
    <w:p w14:paraId="65956D14" w14:textId="77777777" w:rsidR="00481063" w:rsidRPr="00DB2F70" w:rsidRDefault="00481063" w:rsidP="00A94219">
      <w:pPr>
        <w:pStyle w:val="bodytext0"/>
        <w:numPr>
          <w:ilvl w:val="0"/>
          <w:numId w:val="61"/>
        </w:numPr>
        <w:spacing w:line="360" w:lineRule="auto"/>
        <w:ind w:left="1152"/>
        <w:rPr>
          <w:rStyle w:val="Strong"/>
          <w:b w:val="0"/>
          <w:bCs w:val="0"/>
          <w:highlight w:val="magenta"/>
        </w:rPr>
      </w:pPr>
      <w:r w:rsidRPr="00DB2F70">
        <w:rPr>
          <w:rStyle w:val="Strong"/>
          <w:rFonts w:asciiTheme="minorHAnsi" w:hAnsiTheme="minorHAnsi"/>
          <w:highlight w:val="magenta"/>
        </w:rPr>
        <w:t>Location</w:t>
      </w:r>
      <w:r w:rsidRPr="00DB2F70">
        <w:rPr>
          <w:rFonts w:asciiTheme="minorHAnsi" w:hAnsiTheme="minorHAnsi"/>
          <w:highlight w:val="magenta"/>
        </w:rPr>
        <w:t xml:space="preserve"> - View items by Primary Storage Location. </w:t>
      </w:r>
      <w:r w:rsidRPr="00DB2F70">
        <w:rPr>
          <w:rStyle w:val="Strong"/>
          <w:rFonts w:asciiTheme="minorHAnsi" w:hAnsiTheme="minorHAnsi"/>
          <w:highlight w:val="magenta"/>
        </w:rPr>
        <w:t>E.G.</w:t>
      </w:r>
      <w:r w:rsidRPr="00DB2F70">
        <w:rPr>
          <w:rFonts w:asciiTheme="minorHAnsi" w:hAnsiTheme="minorHAnsi"/>
          <w:highlight w:val="magenta"/>
        </w:rPr>
        <w:t xml:space="preserve"> Storage, Cooler</w:t>
      </w:r>
    </w:p>
    <w:p w14:paraId="30868596" w14:textId="77777777" w:rsidR="00481063" w:rsidRPr="00DB2F70" w:rsidRDefault="00481063" w:rsidP="00A94219">
      <w:pPr>
        <w:pStyle w:val="bodytext0"/>
        <w:numPr>
          <w:ilvl w:val="0"/>
          <w:numId w:val="61"/>
        </w:numPr>
        <w:spacing w:line="360" w:lineRule="auto"/>
        <w:ind w:left="1152"/>
        <w:rPr>
          <w:highlight w:val="magenta"/>
        </w:rPr>
      </w:pPr>
      <w:r w:rsidRPr="00DB2F70">
        <w:rPr>
          <w:rStyle w:val="Strong"/>
          <w:rFonts w:asciiTheme="minorHAnsi" w:hAnsiTheme="minorHAnsi"/>
          <w:highlight w:val="magenta"/>
        </w:rPr>
        <w:t>Group</w:t>
      </w:r>
      <w:r w:rsidRPr="00DB2F70">
        <w:rPr>
          <w:rFonts w:asciiTheme="minorHAnsi" w:hAnsiTheme="minorHAnsi"/>
          <w:highlight w:val="magenta"/>
        </w:rPr>
        <w:t xml:space="preserve"> - View Items by group. </w:t>
      </w:r>
      <w:r w:rsidRPr="00DB2F70">
        <w:rPr>
          <w:rStyle w:val="Strong"/>
          <w:rFonts w:asciiTheme="minorHAnsi" w:hAnsiTheme="minorHAnsi"/>
          <w:highlight w:val="magenta"/>
        </w:rPr>
        <w:t>E.G.</w:t>
      </w:r>
      <w:r w:rsidRPr="00DB2F70">
        <w:rPr>
          <w:rFonts w:asciiTheme="minorHAnsi" w:hAnsiTheme="minorHAnsi"/>
          <w:highlight w:val="magenta"/>
        </w:rPr>
        <w:t xml:space="preserve"> Bread, Produce </w:t>
      </w:r>
    </w:p>
    <w:p w14:paraId="33BFA5DB" w14:textId="77777777" w:rsidR="00481063" w:rsidRPr="00DB2F70" w:rsidRDefault="00481063" w:rsidP="00481063">
      <w:pPr>
        <w:pStyle w:val="bodytext0"/>
        <w:spacing w:line="360" w:lineRule="auto"/>
        <w:rPr>
          <w:rFonts w:asciiTheme="minorHAnsi" w:hAnsiTheme="minorHAnsi"/>
          <w:highlight w:val="magenta"/>
        </w:rPr>
      </w:pPr>
      <w:r w:rsidRPr="00DB2F70">
        <w:rPr>
          <w:rStyle w:val="Strong"/>
          <w:rFonts w:asciiTheme="minorHAnsi" w:hAnsiTheme="minorHAnsi"/>
          <w:highlight w:val="magenta"/>
        </w:rPr>
        <w:lastRenderedPageBreak/>
        <w:t>Note</w:t>
      </w:r>
      <w:r w:rsidRPr="00DB2F70">
        <w:rPr>
          <w:rFonts w:asciiTheme="minorHAnsi" w:hAnsiTheme="minorHAnsi"/>
          <w:highlight w:val="magenta"/>
        </w:rPr>
        <w:t>: Click Collapse All or Expand All to see the list of items by group or location.  Collapsing the groups makes it a quick way to select items.</w:t>
      </w:r>
    </w:p>
    <w:p w14:paraId="5A4A9EA5" w14:textId="77777777" w:rsidR="00481063" w:rsidRPr="00DB2F70" w:rsidRDefault="00481063" w:rsidP="00A94219">
      <w:pPr>
        <w:pStyle w:val="bodytext0"/>
        <w:numPr>
          <w:ilvl w:val="0"/>
          <w:numId w:val="99"/>
        </w:numPr>
        <w:spacing w:line="360" w:lineRule="auto"/>
        <w:rPr>
          <w:rFonts w:asciiTheme="minorHAnsi" w:hAnsiTheme="minorHAnsi"/>
          <w:b/>
          <w:highlight w:val="magenta"/>
        </w:rPr>
      </w:pPr>
      <w:r w:rsidRPr="00DB2F70">
        <w:rPr>
          <w:rFonts w:asciiTheme="minorHAnsi" w:hAnsiTheme="minorHAnsi"/>
          <w:b/>
          <w:highlight w:val="magenta"/>
        </w:rPr>
        <w:t>Select items to Order</w:t>
      </w:r>
    </w:p>
    <w:p w14:paraId="7BB502D8" w14:textId="77777777" w:rsidR="00481063" w:rsidRPr="00DB2F70" w:rsidRDefault="00481063" w:rsidP="00481063">
      <w:pPr>
        <w:pStyle w:val="bodytext0"/>
        <w:spacing w:line="360" w:lineRule="auto"/>
        <w:ind w:left="432" w:firstLine="18"/>
        <w:rPr>
          <w:rFonts w:asciiTheme="minorHAnsi" w:hAnsiTheme="minorHAnsi"/>
          <w:highlight w:val="magenta"/>
        </w:rPr>
      </w:pPr>
      <w:r w:rsidRPr="00DB2F70">
        <w:rPr>
          <w:rFonts w:asciiTheme="minorHAnsi" w:hAnsiTheme="minorHAnsi"/>
          <w:highlight w:val="magenta"/>
        </w:rPr>
        <w:t>From the list on the left Double click (or click and drag) on the item you wish to order (from the list on the left) to place into the order sheet.</w:t>
      </w:r>
    </w:p>
    <w:p w14:paraId="6A3B0FAD" w14:textId="77777777" w:rsidR="00481063" w:rsidRPr="00DB2F70" w:rsidRDefault="00481063" w:rsidP="00481063">
      <w:pPr>
        <w:pStyle w:val="bodytext0"/>
        <w:spacing w:line="360" w:lineRule="auto"/>
        <w:ind w:left="432" w:firstLine="18"/>
        <w:rPr>
          <w:rFonts w:asciiTheme="minorHAnsi" w:hAnsiTheme="minorHAnsi"/>
          <w:highlight w:val="magenta"/>
        </w:rPr>
      </w:pPr>
      <w:r w:rsidRPr="00DB2F70">
        <w:rPr>
          <w:rFonts w:asciiTheme="minorHAnsi" w:hAnsiTheme="minorHAnsi"/>
          <w:b/>
          <w:highlight w:val="magenta"/>
        </w:rPr>
        <w:t>NOTE:</w:t>
      </w:r>
      <w:r w:rsidRPr="00DB2F70">
        <w:rPr>
          <w:rFonts w:asciiTheme="minorHAnsi" w:hAnsiTheme="minorHAnsi"/>
          <w:highlight w:val="magenta"/>
        </w:rPr>
        <w:t xml:space="preserve"> those items with more than one case size will be listed with the Case size icon, click on this icon to choose a different case size.</w:t>
      </w:r>
    </w:p>
    <w:p w14:paraId="76D55FBF" w14:textId="77777777" w:rsidR="00481063" w:rsidRPr="00DB2F70" w:rsidRDefault="00481063" w:rsidP="00A94219">
      <w:pPr>
        <w:pStyle w:val="bodytext0"/>
        <w:numPr>
          <w:ilvl w:val="0"/>
          <w:numId w:val="60"/>
        </w:numPr>
        <w:spacing w:line="360" w:lineRule="auto"/>
        <w:rPr>
          <w:rFonts w:asciiTheme="minorHAnsi" w:hAnsiTheme="minorHAnsi"/>
          <w:highlight w:val="magenta"/>
        </w:rPr>
      </w:pPr>
      <w:r w:rsidRPr="00DB2F70">
        <w:rPr>
          <w:rFonts w:asciiTheme="minorHAnsi" w:hAnsiTheme="minorHAnsi"/>
          <w:b/>
          <w:highlight w:val="magenta"/>
        </w:rPr>
        <w:t>Qty -</w:t>
      </w:r>
      <w:r w:rsidRPr="00DB2F70">
        <w:rPr>
          <w:rFonts w:asciiTheme="minorHAnsi" w:hAnsiTheme="minorHAnsi"/>
          <w:highlight w:val="magenta"/>
        </w:rPr>
        <w:t xml:space="preserve"> Indicate the amount you wish to order</w:t>
      </w:r>
    </w:p>
    <w:p w14:paraId="72C724E9" w14:textId="77777777" w:rsidR="00481063" w:rsidRPr="00DB2F70" w:rsidRDefault="00481063" w:rsidP="00A94219">
      <w:pPr>
        <w:pStyle w:val="bodytext0"/>
        <w:numPr>
          <w:ilvl w:val="0"/>
          <w:numId w:val="60"/>
        </w:numPr>
        <w:spacing w:line="360" w:lineRule="auto"/>
        <w:rPr>
          <w:rFonts w:asciiTheme="minorHAnsi" w:hAnsiTheme="minorHAnsi"/>
          <w:highlight w:val="magenta"/>
        </w:rPr>
      </w:pPr>
      <w:r w:rsidRPr="00DB2F70">
        <w:rPr>
          <w:rFonts w:asciiTheme="minorHAnsi" w:hAnsiTheme="minorHAnsi"/>
          <w:b/>
          <w:highlight w:val="magenta"/>
        </w:rPr>
        <w:t>Case Units / Split Units (checkbox)</w:t>
      </w:r>
      <w:r w:rsidRPr="00DB2F70">
        <w:rPr>
          <w:rFonts w:asciiTheme="minorHAnsi" w:hAnsiTheme="minorHAnsi"/>
          <w:highlight w:val="magenta"/>
        </w:rPr>
        <w:t xml:space="preserve"> - when an item was set up, if you indicated that the item can be ordered as a split case, the option will appear in the order window.  Click on ‘Split Case’ and the Split case unit will appear.</w:t>
      </w:r>
    </w:p>
    <w:p w14:paraId="5CDFE8AB" w14:textId="2E5F4ADB" w:rsidR="00481063" w:rsidRDefault="00481063" w:rsidP="00A94219">
      <w:pPr>
        <w:pStyle w:val="bodytext0"/>
        <w:numPr>
          <w:ilvl w:val="0"/>
          <w:numId w:val="60"/>
        </w:numPr>
        <w:spacing w:line="360" w:lineRule="auto"/>
        <w:rPr>
          <w:rFonts w:asciiTheme="minorHAnsi" w:hAnsiTheme="minorHAnsi"/>
          <w:highlight w:val="magenta"/>
        </w:rPr>
      </w:pPr>
      <w:r w:rsidRPr="00DB2F70">
        <w:rPr>
          <w:rFonts w:asciiTheme="minorHAnsi" w:hAnsiTheme="minorHAnsi"/>
          <w:b/>
          <w:highlight w:val="magenta"/>
        </w:rPr>
        <w:t>Create Order(s)</w:t>
      </w:r>
      <w:r w:rsidRPr="00DB2F70">
        <w:rPr>
          <w:rFonts w:asciiTheme="minorHAnsi" w:hAnsiTheme="minorHAnsi"/>
          <w:highlight w:val="magenta"/>
        </w:rPr>
        <w:t xml:space="preserve"> – once you have completed your order sheet, click </w:t>
      </w:r>
      <w:r w:rsidRPr="00DB2F70">
        <w:rPr>
          <w:rFonts w:asciiTheme="minorHAnsi" w:hAnsiTheme="minorHAnsi"/>
          <w:b/>
          <w:highlight w:val="magenta"/>
        </w:rPr>
        <w:t>Save</w:t>
      </w:r>
      <w:r w:rsidRPr="00DB2F70">
        <w:rPr>
          <w:rFonts w:asciiTheme="minorHAnsi" w:hAnsiTheme="minorHAnsi"/>
          <w:highlight w:val="magenta"/>
        </w:rPr>
        <w:t>. Your order(s) will be displayed in the order pick window.</w:t>
      </w:r>
    </w:p>
    <w:p w14:paraId="74E42678" w14:textId="0E6AFE77" w:rsidR="00DB2F70" w:rsidRPr="00DB2F70" w:rsidRDefault="00DB2F70" w:rsidP="00DB2F70">
      <w:pPr>
        <w:pStyle w:val="bodytext0"/>
        <w:spacing w:line="360" w:lineRule="auto"/>
        <w:rPr>
          <w:rFonts w:asciiTheme="minorHAnsi" w:hAnsiTheme="minorHAnsi"/>
          <w:highlight w:val="magenta"/>
        </w:rPr>
      </w:pPr>
      <w:r>
        <w:rPr>
          <w:rFonts w:asciiTheme="minorHAnsi" w:hAnsiTheme="minorHAnsi"/>
          <w:highlight w:val="magenta"/>
        </w:rPr>
        <w:br/>
      </w:r>
    </w:p>
    <w:p w14:paraId="14EDC2DD" w14:textId="77777777" w:rsidR="006570E1" w:rsidRDefault="00630485" w:rsidP="003809DF">
      <w:pPr>
        <w:pStyle w:val="Heading2"/>
      </w:pPr>
      <w:bookmarkStart w:id="314" w:name="_Toc502341833"/>
      <w:r>
        <w:t>Viewing and Managing Orders</w:t>
      </w:r>
      <w:r w:rsidR="00BA6C84">
        <w:t xml:space="preserve"> </w:t>
      </w:r>
      <w:r w:rsidR="00BA6C84">
        <w:rPr>
          <w:noProof/>
        </w:rPr>
        <w:drawing>
          <wp:inline distT="0" distB="0" distL="0" distR="0" wp14:anchorId="24AE395A" wp14:editId="4ADAE7F1">
            <wp:extent cx="304800" cy="304800"/>
            <wp:effectExtent l="0" t="0" r="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purchasing-32x32.png"/>
                    <pic:cNvPicPr/>
                  </pic:nvPicPr>
                  <pic:blipFill>
                    <a:blip r:embed="rId84">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bookmarkEnd w:id="314"/>
    </w:p>
    <w:p w14:paraId="336CD8F7" w14:textId="77777777" w:rsidR="00DB2F70" w:rsidRDefault="00DB2F70" w:rsidP="00636404">
      <w:pPr>
        <w:pStyle w:val="BodyText"/>
      </w:pPr>
    </w:p>
    <w:p w14:paraId="00594A7E" w14:textId="6D6A7687" w:rsidR="00636404" w:rsidRDefault="00DB2F70" w:rsidP="00636404">
      <w:pPr>
        <w:pStyle w:val="BodyText"/>
      </w:pPr>
      <w:r>
        <w:t xml:space="preserve">To </w:t>
      </w:r>
      <w:r w:rsidR="00D55F3D">
        <w:t>View and Manage Orders</w:t>
      </w:r>
      <w:r>
        <w:t>:</w:t>
      </w:r>
    </w:p>
    <w:p w14:paraId="7C8B6BB5" w14:textId="4BC7F130" w:rsidR="00636404" w:rsidRDefault="00636404" w:rsidP="00A94219">
      <w:pPr>
        <w:pStyle w:val="BodyText"/>
        <w:numPr>
          <w:ilvl w:val="0"/>
          <w:numId w:val="185"/>
        </w:numPr>
      </w:pPr>
      <w:r>
        <w:t xml:space="preserve">Click </w:t>
      </w:r>
      <w:r w:rsidR="00DB2F70">
        <w:rPr>
          <w:b/>
        </w:rPr>
        <w:t xml:space="preserve">Orders </w:t>
      </w:r>
      <w:r w:rsidR="00DB2F70">
        <w:rPr>
          <w:noProof/>
        </w:rPr>
        <w:drawing>
          <wp:inline distT="0" distB="0" distL="0" distR="0" wp14:anchorId="0AE0C2B9" wp14:editId="5180D495">
            <wp:extent cx="152400" cy="152400"/>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 name="purchasing-16x16.png"/>
                    <pic:cNvPicPr/>
                  </pic:nvPicPr>
                  <pic:blipFill>
                    <a:blip r:embed="rId203">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t xml:space="preserve"> </w:t>
      </w:r>
      <w:r w:rsidR="00DB2F70">
        <w:t>(OCDesktop Toolbar).</w:t>
      </w:r>
    </w:p>
    <w:p w14:paraId="0BAFF7D8" w14:textId="2658806F" w:rsidR="003809DF" w:rsidRPr="003809DF" w:rsidRDefault="00636404" w:rsidP="00A94219">
      <w:pPr>
        <w:pStyle w:val="BodyText"/>
        <w:numPr>
          <w:ilvl w:val="0"/>
          <w:numId w:val="185"/>
        </w:numPr>
      </w:pPr>
      <w:r>
        <w:t xml:space="preserve">The </w:t>
      </w:r>
      <w:r w:rsidRPr="00D55F3D">
        <w:rPr>
          <w:b/>
        </w:rPr>
        <w:t>Pending</w:t>
      </w:r>
      <w:r w:rsidR="00D55F3D">
        <w:t xml:space="preserve"> </w:t>
      </w:r>
      <w:r w:rsidR="00D55F3D" w:rsidRPr="00D55F3D">
        <w:rPr>
          <w:b/>
        </w:rPr>
        <w:t>O</w:t>
      </w:r>
      <w:r w:rsidRPr="00D55F3D">
        <w:rPr>
          <w:b/>
        </w:rPr>
        <w:t>rder</w:t>
      </w:r>
      <w:r>
        <w:t xml:space="preserve"> listing will be displayed</w:t>
      </w:r>
      <w:r w:rsidR="00D55F3D">
        <w:t>.</w:t>
      </w:r>
    </w:p>
    <w:p w14:paraId="78C3C958" w14:textId="5F4AE050" w:rsidR="006570E1" w:rsidRDefault="00D55F3D" w:rsidP="00D55F3D">
      <w:pPr>
        <w:pStyle w:val="bodytext0"/>
        <w:spacing w:line="360" w:lineRule="auto"/>
        <w:ind w:left="360"/>
        <w:rPr>
          <w:rFonts w:asciiTheme="minorHAnsi" w:hAnsiTheme="minorHAnsi"/>
        </w:rPr>
      </w:pPr>
      <w:r>
        <w:rPr>
          <w:rFonts w:asciiTheme="minorHAnsi" w:hAnsiTheme="minorHAnsi"/>
          <w:b/>
        </w:rPr>
        <w:t xml:space="preserve">NOTE: </w:t>
      </w:r>
      <w:r w:rsidR="006570E1">
        <w:rPr>
          <w:rFonts w:asciiTheme="minorHAnsi" w:hAnsiTheme="minorHAnsi"/>
        </w:rPr>
        <w:t xml:space="preserve">In this </w:t>
      </w:r>
      <w:r>
        <w:rPr>
          <w:rFonts w:asciiTheme="minorHAnsi" w:hAnsiTheme="minorHAnsi"/>
        </w:rPr>
        <w:t>window</w:t>
      </w:r>
      <w:r w:rsidR="006570E1">
        <w:rPr>
          <w:rFonts w:asciiTheme="minorHAnsi" w:hAnsiTheme="minorHAnsi"/>
        </w:rPr>
        <w:t xml:space="preserve"> you can v</w:t>
      </w:r>
      <w:r>
        <w:rPr>
          <w:rFonts w:asciiTheme="minorHAnsi" w:hAnsiTheme="minorHAnsi"/>
        </w:rPr>
        <w:t>iew, delete, export and create O</w:t>
      </w:r>
      <w:r w:rsidR="006570E1">
        <w:rPr>
          <w:rFonts w:asciiTheme="minorHAnsi" w:hAnsiTheme="minorHAnsi"/>
        </w:rPr>
        <w:t xml:space="preserve">rder </w:t>
      </w:r>
      <w:r>
        <w:rPr>
          <w:rFonts w:asciiTheme="minorHAnsi" w:hAnsiTheme="minorHAnsi"/>
        </w:rPr>
        <w:t>G</w:t>
      </w:r>
      <w:r w:rsidR="006570E1">
        <w:rPr>
          <w:rFonts w:asciiTheme="minorHAnsi" w:hAnsiTheme="minorHAnsi"/>
        </w:rPr>
        <w:t xml:space="preserve">uides. Before continuing with the </w:t>
      </w:r>
      <w:r>
        <w:rPr>
          <w:rFonts w:asciiTheme="minorHAnsi" w:hAnsiTheme="minorHAnsi"/>
        </w:rPr>
        <w:t>O</w:t>
      </w:r>
      <w:r w:rsidR="006570E1">
        <w:rPr>
          <w:rFonts w:asciiTheme="minorHAnsi" w:hAnsiTheme="minorHAnsi"/>
        </w:rPr>
        <w:t>rder proce</w:t>
      </w:r>
      <w:r>
        <w:rPr>
          <w:rFonts w:asciiTheme="minorHAnsi" w:hAnsiTheme="minorHAnsi"/>
        </w:rPr>
        <w:t>ss, you should print out your O</w:t>
      </w:r>
      <w:r w:rsidR="006570E1">
        <w:rPr>
          <w:rFonts w:asciiTheme="minorHAnsi" w:hAnsiTheme="minorHAnsi"/>
        </w:rPr>
        <w:t xml:space="preserve">rder </w:t>
      </w:r>
      <w:r>
        <w:rPr>
          <w:rFonts w:asciiTheme="minorHAnsi" w:hAnsiTheme="minorHAnsi"/>
        </w:rPr>
        <w:t>S</w:t>
      </w:r>
      <w:r w:rsidR="006570E1">
        <w:rPr>
          <w:rFonts w:asciiTheme="minorHAnsi" w:hAnsiTheme="minorHAnsi"/>
        </w:rPr>
        <w:t xml:space="preserve">heets. See </w:t>
      </w:r>
      <w:commentRangeStart w:id="315"/>
      <w:r w:rsidR="006570E1" w:rsidRPr="00D55F3D">
        <w:rPr>
          <w:rFonts w:asciiTheme="minorHAnsi" w:hAnsiTheme="minorHAnsi"/>
          <w:highlight w:val="yellow"/>
        </w:rPr>
        <w:t xml:space="preserve">Create </w:t>
      </w:r>
      <w:commentRangeStart w:id="316"/>
      <w:r w:rsidR="006570E1" w:rsidRPr="00D55F3D">
        <w:rPr>
          <w:rFonts w:asciiTheme="minorHAnsi" w:hAnsiTheme="minorHAnsi"/>
          <w:highlight w:val="yellow"/>
        </w:rPr>
        <w:t xml:space="preserve">Count Sheets </w:t>
      </w:r>
      <w:commentRangeEnd w:id="316"/>
      <w:r w:rsidRPr="00D55F3D">
        <w:rPr>
          <w:rStyle w:val="CommentReference"/>
          <w:highlight w:val="yellow"/>
        </w:rPr>
        <w:commentReference w:id="316"/>
      </w:r>
      <w:commentRangeEnd w:id="315"/>
      <w:r>
        <w:rPr>
          <w:rStyle w:val="CommentReference"/>
        </w:rPr>
        <w:commentReference w:id="315"/>
      </w:r>
      <w:r w:rsidR="006570E1">
        <w:rPr>
          <w:rFonts w:asciiTheme="minorHAnsi" w:hAnsiTheme="minorHAnsi"/>
        </w:rPr>
        <w:t xml:space="preserve">or </w:t>
      </w:r>
      <w:commentRangeStart w:id="317"/>
      <w:r w:rsidRPr="00D55F3D">
        <w:rPr>
          <w:rFonts w:asciiTheme="minorHAnsi" w:hAnsiTheme="minorHAnsi"/>
          <w:highlight w:val="yellow"/>
        </w:rPr>
        <w:t>Creating O</w:t>
      </w:r>
      <w:r w:rsidR="006570E1" w:rsidRPr="00D55F3D">
        <w:rPr>
          <w:rFonts w:asciiTheme="minorHAnsi" w:hAnsiTheme="minorHAnsi"/>
          <w:highlight w:val="yellow"/>
        </w:rPr>
        <w:t xml:space="preserve">rder </w:t>
      </w:r>
      <w:r w:rsidRPr="00D55F3D">
        <w:rPr>
          <w:rFonts w:asciiTheme="minorHAnsi" w:hAnsiTheme="minorHAnsi"/>
          <w:highlight w:val="yellow"/>
        </w:rPr>
        <w:t>G</w:t>
      </w:r>
      <w:r w:rsidR="006570E1" w:rsidRPr="00D55F3D">
        <w:rPr>
          <w:rFonts w:asciiTheme="minorHAnsi" w:hAnsiTheme="minorHAnsi"/>
          <w:highlight w:val="yellow"/>
        </w:rPr>
        <w:t>uide</w:t>
      </w:r>
      <w:r w:rsidRPr="00D55F3D">
        <w:rPr>
          <w:rFonts w:asciiTheme="minorHAnsi" w:hAnsiTheme="minorHAnsi"/>
          <w:highlight w:val="yellow"/>
        </w:rPr>
        <w:t>s</w:t>
      </w:r>
      <w:commentRangeEnd w:id="317"/>
      <w:r w:rsidRPr="00D55F3D">
        <w:rPr>
          <w:rStyle w:val="CommentReference"/>
          <w:highlight w:val="yellow"/>
        </w:rPr>
        <w:commentReference w:id="317"/>
      </w:r>
      <w:r w:rsidR="006570E1" w:rsidRPr="00D55F3D">
        <w:rPr>
          <w:rFonts w:asciiTheme="minorHAnsi" w:hAnsiTheme="minorHAnsi"/>
          <w:highlight w:val="yellow"/>
        </w:rPr>
        <w:t>.</w:t>
      </w:r>
    </w:p>
    <w:p w14:paraId="0A1037CC" w14:textId="7CFF8D51" w:rsidR="006570E1" w:rsidRDefault="00D55F3D" w:rsidP="00A94219">
      <w:pPr>
        <w:pStyle w:val="bodytext0"/>
        <w:numPr>
          <w:ilvl w:val="0"/>
          <w:numId w:val="185"/>
        </w:numPr>
        <w:spacing w:line="360" w:lineRule="auto"/>
        <w:rPr>
          <w:rFonts w:asciiTheme="minorHAnsi" w:hAnsiTheme="minorHAnsi"/>
        </w:rPr>
      </w:pPr>
      <w:r>
        <w:rPr>
          <w:rFonts w:asciiTheme="minorHAnsi" w:hAnsiTheme="minorHAnsi"/>
        </w:rPr>
        <w:lastRenderedPageBreak/>
        <w:t>Y</w:t>
      </w:r>
      <w:r w:rsidR="006570E1">
        <w:rPr>
          <w:rFonts w:asciiTheme="minorHAnsi" w:hAnsiTheme="minorHAnsi"/>
        </w:rPr>
        <w:t xml:space="preserve">ou can arrange and </w:t>
      </w:r>
      <w:r>
        <w:rPr>
          <w:rFonts w:asciiTheme="minorHAnsi" w:hAnsiTheme="minorHAnsi"/>
          <w:b/>
        </w:rPr>
        <w:t>F</w:t>
      </w:r>
      <w:r w:rsidR="006570E1" w:rsidRPr="00D55F3D">
        <w:rPr>
          <w:rFonts w:asciiTheme="minorHAnsi" w:hAnsiTheme="minorHAnsi"/>
          <w:b/>
        </w:rPr>
        <w:t>ilter</w:t>
      </w:r>
      <w:r w:rsidR="006570E1">
        <w:rPr>
          <w:rFonts w:asciiTheme="minorHAnsi" w:hAnsiTheme="minorHAnsi"/>
        </w:rPr>
        <w:t xml:space="preserve"> your </w:t>
      </w:r>
      <w:r>
        <w:rPr>
          <w:rFonts w:asciiTheme="minorHAnsi" w:hAnsiTheme="minorHAnsi"/>
        </w:rPr>
        <w:t>O</w:t>
      </w:r>
      <w:r w:rsidR="006570E1">
        <w:rPr>
          <w:rFonts w:asciiTheme="minorHAnsi" w:hAnsiTheme="minorHAnsi"/>
        </w:rPr>
        <w:t>rder list to see precisely what you want to</w:t>
      </w:r>
      <w:r>
        <w:rPr>
          <w:rFonts w:asciiTheme="minorHAnsi" w:hAnsiTheme="minorHAnsi"/>
        </w:rPr>
        <w:t>.</w:t>
      </w:r>
      <w:r w:rsidR="006570E1">
        <w:rPr>
          <w:rFonts w:asciiTheme="minorHAnsi" w:hAnsiTheme="minorHAnsi"/>
        </w:rPr>
        <w:t xml:space="preserve"> </w:t>
      </w:r>
    </w:p>
    <w:p w14:paraId="72DD4F83" w14:textId="4AE2CAD1" w:rsidR="00BC1237" w:rsidRPr="00BC1237" w:rsidRDefault="00BC1237" w:rsidP="00BC1237">
      <w:pPr>
        <w:pStyle w:val="bodytext0"/>
        <w:spacing w:line="360" w:lineRule="auto"/>
        <w:ind w:left="360"/>
        <w:rPr>
          <w:rFonts w:asciiTheme="minorHAnsi" w:hAnsiTheme="minorHAnsi"/>
        </w:rPr>
      </w:pPr>
      <w:r>
        <w:rPr>
          <w:rFonts w:asciiTheme="minorHAnsi" w:hAnsiTheme="minorHAnsi"/>
          <w:b/>
        </w:rPr>
        <w:t xml:space="preserve">NOTE: </w:t>
      </w:r>
      <w:r>
        <w:rPr>
          <w:rFonts w:asciiTheme="minorHAnsi" w:hAnsiTheme="minorHAnsi"/>
        </w:rPr>
        <w:t xml:space="preserve">To clear the filter, click </w:t>
      </w:r>
      <w:r>
        <w:rPr>
          <w:rFonts w:asciiTheme="minorHAnsi" w:hAnsiTheme="minorHAnsi"/>
          <w:b/>
        </w:rPr>
        <w:t>(X)</w:t>
      </w:r>
      <w:r>
        <w:rPr>
          <w:rFonts w:asciiTheme="minorHAnsi" w:hAnsiTheme="minorHAnsi"/>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3F48CF" w14:paraId="65487056" w14:textId="77777777" w:rsidTr="00C16AC5">
        <w:tc>
          <w:tcPr>
            <w:tcW w:w="4855" w:type="dxa"/>
            <w:shd w:val="clear" w:color="auto" w:fill="D9D9D9" w:themeFill="background1" w:themeFillShade="D9"/>
          </w:tcPr>
          <w:p w14:paraId="2B394648" w14:textId="77777777" w:rsidR="003F48CF" w:rsidRPr="00D55F3D" w:rsidRDefault="003F48CF" w:rsidP="006570E1">
            <w:pPr>
              <w:pStyle w:val="bodytext0"/>
              <w:spacing w:line="360" w:lineRule="auto"/>
              <w:rPr>
                <w:rFonts w:asciiTheme="minorHAnsi" w:hAnsiTheme="minorHAnsi"/>
                <w:b/>
              </w:rPr>
            </w:pPr>
            <w:r w:rsidRPr="00D55F3D">
              <w:rPr>
                <w:rFonts w:asciiTheme="minorHAnsi" w:hAnsiTheme="minorHAnsi"/>
                <w:b/>
              </w:rPr>
              <w:t>Filter</w:t>
            </w:r>
          </w:p>
        </w:tc>
        <w:tc>
          <w:tcPr>
            <w:tcW w:w="4855" w:type="dxa"/>
            <w:shd w:val="clear" w:color="auto" w:fill="D9D9D9" w:themeFill="background1" w:themeFillShade="D9"/>
          </w:tcPr>
          <w:p w14:paraId="4F4A0256" w14:textId="77777777" w:rsidR="003F48CF" w:rsidRPr="00D55F3D" w:rsidRDefault="003F48CF" w:rsidP="006570E1">
            <w:pPr>
              <w:pStyle w:val="bodytext0"/>
              <w:spacing w:line="360" w:lineRule="auto"/>
              <w:rPr>
                <w:rFonts w:asciiTheme="minorHAnsi" w:hAnsiTheme="minorHAnsi"/>
                <w:b/>
              </w:rPr>
            </w:pPr>
            <w:r w:rsidRPr="00D55F3D">
              <w:rPr>
                <w:rFonts w:asciiTheme="minorHAnsi" w:hAnsiTheme="minorHAnsi"/>
                <w:b/>
              </w:rPr>
              <w:t>Details</w:t>
            </w:r>
          </w:p>
        </w:tc>
      </w:tr>
      <w:tr w:rsidR="003F48CF" w14:paraId="671AC4C2" w14:textId="77777777" w:rsidTr="00C16AC5">
        <w:tc>
          <w:tcPr>
            <w:tcW w:w="4855" w:type="dxa"/>
          </w:tcPr>
          <w:p w14:paraId="270A7DF1" w14:textId="4AE5E289" w:rsidR="003F48CF" w:rsidRDefault="00D55F3D" w:rsidP="006570E1">
            <w:pPr>
              <w:pStyle w:val="bodytext0"/>
              <w:spacing w:line="360" w:lineRule="auto"/>
              <w:rPr>
                <w:rFonts w:asciiTheme="minorHAnsi" w:hAnsiTheme="minorHAnsi"/>
              </w:rPr>
            </w:pPr>
            <w:r>
              <w:rPr>
                <w:rFonts w:asciiTheme="minorHAnsi" w:hAnsiTheme="minorHAnsi"/>
                <w:b/>
              </w:rPr>
              <w:t>Sort Orders by H</w:t>
            </w:r>
            <w:r w:rsidR="00F56EE0">
              <w:rPr>
                <w:rFonts w:asciiTheme="minorHAnsi" w:hAnsiTheme="minorHAnsi"/>
                <w:b/>
              </w:rPr>
              <w:t>eader</w:t>
            </w:r>
          </w:p>
        </w:tc>
        <w:tc>
          <w:tcPr>
            <w:tcW w:w="4855" w:type="dxa"/>
          </w:tcPr>
          <w:p w14:paraId="588E5334" w14:textId="45F42BCE" w:rsidR="003F48CF" w:rsidRDefault="00F56EE0" w:rsidP="006570E1">
            <w:pPr>
              <w:pStyle w:val="bodytext0"/>
              <w:spacing w:line="360" w:lineRule="auto"/>
              <w:rPr>
                <w:rFonts w:asciiTheme="minorHAnsi" w:hAnsiTheme="minorHAnsi"/>
              </w:rPr>
            </w:pPr>
            <w:r>
              <w:rPr>
                <w:rFonts w:asciiTheme="minorHAnsi" w:hAnsiTheme="minorHAnsi"/>
              </w:rPr>
              <w:t xml:space="preserve">Click </w:t>
            </w:r>
            <w:r w:rsidR="00D55F3D">
              <w:rPr>
                <w:rFonts w:asciiTheme="minorHAnsi" w:hAnsiTheme="minorHAnsi"/>
                <w:b/>
              </w:rPr>
              <w:t>H</w:t>
            </w:r>
            <w:r w:rsidRPr="00D55F3D">
              <w:rPr>
                <w:rFonts w:asciiTheme="minorHAnsi" w:hAnsiTheme="minorHAnsi"/>
                <w:b/>
              </w:rPr>
              <w:t>eaders</w:t>
            </w:r>
            <w:r>
              <w:rPr>
                <w:rFonts w:asciiTheme="minorHAnsi" w:hAnsiTheme="minorHAnsi"/>
              </w:rPr>
              <w:t xml:space="preserve"> to sort the list </w:t>
            </w:r>
            <w:r w:rsidR="00BC1237">
              <w:rPr>
                <w:rFonts w:asciiTheme="minorHAnsi" w:hAnsiTheme="minorHAnsi"/>
              </w:rPr>
              <w:t xml:space="preserve">into </w:t>
            </w:r>
            <w:r w:rsidR="00BC1237">
              <w:rPr>
                <w:rFonts w:asciiTheme="minorHAnsi" w:hAnsiTheme="minorHAnsi"/>
                <w:i/>
              </w:rPr>
              <w:t xml:space="preserve">Ascending </w:t>
            </w:r>
            <w:r w:rsidR="00BC1237">
              <w:rPr>
                <w:rFonts w:asciiTheme="minorHAnsi" w:hAnsiTheme="minorHAnsi"/>
              </w:rPr>
              <w:t xml:space="preserve">or </w:t>
            </w:r>
            <w:r w:rsidR="00BC1237">
              <w:rPr>
                <w:rFonts w:asciiTheme="minorHAnsi" w:hAnsiTheme="minorHAnsi"/>
                <w:i/>
              </w:rPr>
              <w:t xml:space="preserve">Descending </w:t>
            </w:r>
            <w:r w:rsidR="00BC1237">
              <w:rPr>
                <w:rFonts w:asciiTheme="minorHAnsi" w:hAnsiTheme="minorHAnsi"/>
              </w:rPr>
              <w:t>order</w:t>
            </w:r>
            <w:r>
              <w:rPr>
                <w:rFonts w:asciiTheme="minorHAnsi" w:hAnsiTheme="minorHAnsi"/>
              </w:rPr>
              <w:t xml:space="preserve">. </w:t>
            </w:r>
          </w:p>
        </w:tc>
      </w:tr>
      <w:tr w:rsidR="003F48CF" w14:paraId="45452B65" w14:textId="77777777" w:rsidTr="00C16AC5">
        <w:tc>
          <w:tcPr>
            <w:tcW w:w="4855" w:type="dxa"/>
          </w:tcPr>
          <w:p w14:paraId="08FB42A3" w14:textId="77777777" w:rsidR="003F48CF" w:rsidRDefault="00F56EE0" w:rsidP="006570E1">
            <w:pPr>
              <w:pStyle w:val="bodytext0"/>
              <w:spacing w:line="360" w:lineRule="auto"/>
              <w:rPr>
                <w:rFonts w:asciiTheme="minorHAnsi" w:hAnsiTheme="minorHAnsi"/>
              </w:rPr>
            </w:pPr>
            <w:r>
              <w:rPr>
                <w:rFonts w:asciiTheme="minorHAnsi" w:hAnsiTheme="minorHAnsi"/>
                <w:b/>
              </w:rPr>
              <w:t>PO Number</w:t>
            </w:r>
          </w:p>
        </w:tc>
        <w:tc>
          <w:tcPr>
            <w:tcW w:w="4855" w:type="dxa"/>
          </w:tcPr>
          <w:p w14:paraId="2A3819DE" w14:textId="78FD9DF1" w:rsidR="003F48CF" w:rsidRDefault="00F56EE0" w:rsidP="006570E1">
            <w:pPr>
              <w:pStyle w:val="bodytext0"/>
              <w:spacing w:line="360" w:lineRule="auto"/>
              <w:rPr>
                <w:rFonts w:asciiTheme="minorHAnsi" w:hAnsiTheme="minorHAnsi"/>
              </w:rPr>
            </w:pPr>
            <w:r>
              <w:rPr>
                <w:rFonts w:asciiTheme="minorHAnsi" w:hAnsiTheme="minorHAnsi"/>
              </w:rPr>
              <w:t xml:space="preserve">Type a </w:t>
            </w:r>
            <w:r w:rsidRPr="00BC1237">
              <w:rPr>
                <w:rFonts w:asciiTheme="minorHAnsi" w:hAnsiTheme="minorHAnsi"/>
                <w:b/>
              </w:rPr>
              <w:t>PO Number</w:t>
            </w:r>
            <w:r>
              <w:rPr>
                <w:rFonts w:asciiTheme="minorHAnsi" w:hAnsiTheme="minorHAnsi"/>
              </w:rPr>
              <w:t xml:space="preserve"> to filter the list </w:t>
            </w:r>
            <w:r w:rsidR="00BC1237">
              <w:rPr>
                <w:rFonts w:asciiTheme="minorHAnsi" w:hAnsiTheme="minorHAnsi"/>
              </w:rPr>
              <w:t>to</w:t>
            </w:r>
            <w:r>
              <w:rPr>
                <w:rFonts w:asciiTheme="minorHAnsi" w:hAnsiTheme="minorHAnsi"/>
              </w:rPr>
              <w:t xml:space="preserve"> </w:t>
            </w:r>
            <w:r w:rsidR="00BC1237">
              <w:rPr>
                <w:rFonts w:asciiTheme="minorHAnsi" w:hAnsiTheme="minorHAnsi"/>
              </w:rPr>
              <w:t>Orders containing that PO Number.</w:t>
            </w:r>
            <w:r>
              <w:rPr>
                <w:rFonts w:asciiTheme="minorHAnsi" w:hAnsiTheme="minorHAnsi"/>
              </w:rPr>
              <w:t xml:space="preserve"> </w:t>
            </w:r>
          </w:p>
        </w:tc>
      </w:tr>
      <w:tr w:rsidR="003F48CF" w14:paraId="28960F25" w14:textId="77777777" w:rsidTr="00C16AC5">
        <w:tc>
          <w:tcPr>
            <w:tcW w:w="4855" w:type="dxa"/>
          </w:tcPr>
          <w:p w14:paraId="099EA20E" w14:textId="77777777" w:rsidR="003F48CF" w:rsidRDefault="00F56EE0" w:rsidP="006570E1">
            <w:pPr>
              <w:pStyle w:val="bodytext0"/>
              <w:spacing w:line="360" w:lineRule="auto"/>
              <w:rPr>
                <w:rFonts w:asciiTheme="minorHAnsi" w:hAnsiTheme="minorHAnsi"/>
              </w:rPr>
            </w:pPr>
            <w:r>
              <w:rPr>
                <w:rFonts w:asciiTheme="minorHAnsi" w:hAnsiTheme="minorHAnsi"/>
                <w:b/>
              </w:rPr>
              <w:t>Supplier</w:t>
            </w:r>
          </w:p>
        </w:tc>
        <w:tc>
          <w:tcPr>
            <w:tcW w:w="4855" w:type="dxa"/>
          </w:tcPr>
          <w:p w14:paraId="25BB96D4" w14:textId="1D318257" w:rsidR="003F48CF" w:rsidRDefault="00BC1237" w:rsidP="00CC18BA">
            <w:pPr>
              <w:pStyle w:val="bodytext0"/>
              <w:spacing w:line="360" w:lineRule="auto"/>
              <w:rPr>
                <w:rFonts w:asciiTheme="minorHAnsi" w:hAnsiTheme="minorHAnsi"/>
              </w:rPr>
            </w:pPr>
            <w:r>
              <w:rPr>
                <w:rFonts w:asciiTheme="minorHAnsi" w:hAnsiTheme="minorHAnsi"/>
              </w:rPr>
              <w:t xml:space="preserve">Choose the </w:t>
            </w:r>
            <w:r w:rsidRPr="00BC1237">
              <w:rPr>
                <w:rFonts w:asciiTheme="minorHAnsi" w:hAnsiTheme="minorHAnsi"/>
                <w:b/>
              </w:rPr>
              <w:t>S</w:t>
            </w:r>
            <w:r w:rsidR="00F56EE0" w:rsidRPr="00BC1237">
              <w:rPr>
                <w:rFonts w:asciiTheme="minorHAnsi" w:hAnsiTheme="minorHAnsi"/>
                <w:b/>
              </w:rPr>
              <w:t>upplier</w:t>
            </w:r>
            <w:r>
              <w:rPr>
                <w:rFonts w:asciiTheme="minorHAnsi" w:hAnsiTheme="minorHAnsi"/>
              </w:rPr>
              <w:t xml:space="preserve"> you wish to see the O</w:t>
            </w:r>
            <w:r w:rsidR="00F56EE0">
              <w:rPr>
                <w:rFonts w:asciiTheme="minorHAnsi" w:hAnsiTheme="minorHAnsi"/>
              </w:rPr>
              <w:t>rders for</w:t>
            </w:r>
            <w:r>
              <w:rPr>
                <w:rFonts w:asciiTheme="minorHAnsi" w:hAnsiTheme="minorHAnsi"/>
              </w:rPr>
              <w:t>.</w:t>
            </w:r>
          </w:p>
        </w:tc>
      </w:tr>
      <w:tr w:rsidR="003F48CF" w14:paraId="189A8EC6" w14:textId="77777777" w:rsidTr="00C16AC5">
        <w:tc>
          <w:tcPr>
            <w:tcW w:w="4855" w:type="dxa"/>
          </w:tcPr>
          <w:p w14:paraId="1FCFC6E6" w14:textId="77777777" w:rsidR="003F48CF" w:rsidRDefault="00F56EE0" w:rsidP="006570E1">
            <w:pPr>
              <w:pStyle w:val="bodytext0"/>
              <w:spacing w:line="360" w:lineRule="auto"/>
              <w:rPr>
                <w:rFonts w:asciiTheme="minorHAnsi" w:hAnsiTheme="minorHAnsi"/>
              </w:rPr>
            </w:pPr>
            <w:r>
              <w:rPr>
                <w:rFonts w:asciiTheme="minorHAnsi" w:hAnsiTheme="minorHAnsi"/>
                <w:b/>
              </w:rPr>
              <w:t>Status</w:t>
            </w:r>
          </w:p>
        </w:tc>
        <w:tc>
          <w:tcPr>
            <w:tcW w:w="4855" w:type="dxa"/>
          </w:tcPr>
          <w:p w14:paraId="010E31D6" w14:textId="098EDA8D" w:rsidR="003F48CF" w:rsidRDefault="00F56EE0" w:rsidP="006570E1">
            <w:pPr>
              <w:pStyle w:val="bodytext0"/>
              <w:spacing w:line="360" w:lineRule="auto"/>
              <w:rPr>
                <w:rFonts w:asciiTheme="minorHAnsi" w:hAnsiTheme="minorHAnsi"/>
              </w:rPr>
            </w:pPr>
            <w:r>
              <w:rPr>
                <w:rFonts w:asciiTheme="minorHAnsi" w:hAnsiTheme="minorHAnsi"/>
              </w:rPr>
              <w:t xml:space="preserve">Select the </w:t>
            </w:r>
            <w:r w:rsidR="00CC18BA">
              <w:rPr>
                <w:rFonts w:asciiTheme="minorHAnsi" w:hAnsiTheme="minorHAnsi"/>
                <w:b/>
              </w:rPr>
              <w:t>S</w:t>
            </w:r>
            <w:r w:rsidRPr="00CC18BA">
              <w:rPr>
                <w:rFonts w:asciiTheme="minorHAnsi" w:hAnsiTheme="minorHAnsi"/>
                <w:b/>
              </w:rPr>
              <w:t>tatus</w:t>
            </w:r>
            <w:r>
              <w:rPr>
                <w:rFonts w:asciiTheme="minorHAnsi" w:hAnsiTheme="minorHAnsi"/>
              </w:rPr>
              <w:t xml:space="preserve"> view you wish to see</w:t>
            </w:r>
            <w:r w:rsidR="00CC18BA">
              <w:rPr>
                <w:rFonts w:asciiTheme="minorHAnsi" w:hAnsiTheme="minorHAnsi"/>
              </w:rPr>
              <w:t>.</w:t>
            </w:r>
          </w:p>
        </w:tc>
      </w:tr>
      <w:tr w:rsidR="00F56EE0" w14:paraId="2198A9A1" w14:textId="77777777" w:rsidTr="00C16AC5">
        <w:tc>
          <w:tcPr>
            <w:tcW w:w="4855" w:type="dxa"/>
          </w:tcPr>
          <w:p w14:paraId="7C6405F6" w14:textId="77777777" w:rsidR="00F56EE0" w:rsidRDefault="00F56EE0" w:rsidP="006570E1">
            <w:pPr>
              <w:pStyle w:val="bodytext0"/>
              <w:spacing w:line="360" w:lineRule="auto"/>
              <w:rPr>
                <w:rFonts w:asciiTheme="minorHAnsi" w:hAnsiTheme="minorHAnsi"/>
                <w:b/>
              </w:rPr>
            </w:pPr>
            <w:r>
              <w:rPr>
                <w:rFonts w:asciiTheme="minorHAnsi" w:hAnsiTheme="minorHAnsi"/>
                <w:b/>
              </w:rPr>
              <w:t>Pending</w:t>
            </w:r>
          </w:p>
        </w:tc>
        <w:tc>
          <w:tcPr>
            <w:tcW w:w="4855" w:type="dxa"/>
          </w:tcPr>
          <w:p w14:paraId="2445B760" w14:textId="241CE78B" w:rsidR="00F56EE0" w:rsidRDefault="00CC18BA" w:rsidP="006570E1">
            <w:pPr>
              <w:pStyle w:val="bodytext0"/>
              <w:spacing w:line="360" w:lineRule="auto"/>
              <w:rPr>
                <w:rFonts w:asciiTheme="minorHAnsi" w:hAnsiTheme="minorHAnsi"/>
              </w:rPr>
            </w:pPr>
            <w:r>
              <w:rPr>
                <w:rFonts w:asciiTheme="minorHAnsi" w:hAnsiTheme="minorHAnsi"/>
              </w:rPr>
              <w:t>The d</w:t>
            </w:r>
            <w:r w:rsidR="00F56EE0">
              <w:rPr>
                <w:rFonts w:asciiTheme="minorHAnsi" w:hAnsiTheme="minorHAnsi"/>
              </w:rPr>
              <w:t xml:space="preserve">efault view </w:t>
            </w:r>
            <w:r>
              <w:rPr>
                <w:rFonts w:asciiTheme="minorHAnsi" w:hAnsiTheme="minorHAnsi"/>
              </w:rPr>
              <w:t>is set to</w:t>
            </w:r>
            <w:r w:rsidR="00F56EE0">
              <w:rPr>
                <w:rFonts w:asciiTheme="minorHAnsi" w:hAnsiTheme="minorHAnsi"/>
              </w:rPr>
              <w:t xml:space="preserve"> </w:t>
            </w:r>
            <w:r>
              <w:rPr>
                <w:rFonts w:asciiTheme="minorHAnsi" w:hAnsiTheme="minorHAnsi"/>
                <w:b/>
              </w:rPr>
              <w:t>Pending Orders</w:t>
            </w:r>
            <w:r w:rsidR="00F56EE0">
              <w:rPr>
                <w:rFonts w:asciiTheme="minorHAnsi" w:hAnsiTheme="minorHAnsi"/>
              </w:rPr>
              <w:t xml:space="preserve"> only</w:t>
            </w:r>
            <w:r>
              <w:rPr>
                <w:rFonts w:asciiTheme="minorHAnsi" w:hAnsiTheme="minorHAnsi"/>
              </w:rPr>
              <w:t>.</w:t>
            </w:r>
          </w:p>
        </w:tc>
      </w:tr>
      <w:tr w:rsidR="00F56EE0" w14:paraId="6179E421" w14:textId="77777777" w:rsidTr="00C16AC5">
        <w:tc>
          <w:tcPr>
            <w:tcW w:w="4855" w:type="dxa"/>
          </w:tcPr>
          <w:p w14:paraId="78B05176" w14:textId="77777777" w:rsidR="00F56EE0" w:rsidRDefault="00F56EE0" w:rsidP="006570E1">
            <w:pPr>
              <w:pStyle w:val="bodytext0"/>
              <w:spacing w:line="360" w:lineRule="auto"/>
              <w:rPr>
                <w:rFonts w:asciiTheme="minorHAnsi" w:hAnsiTheme="minorHAnsi"/>
                <w:b/>
              </w:rPr>
            </w:pPr>
            <w:r>
              <w:rPr>
                <w:rFonts w:asciiTheme="minorHAnsi" w:hAnsiTheme="minorHAnsi"/>
                <w:b/>
              </w:rPr>
              <w:t>Received</w:t>
            </w:r>
          </w:p>
        </w:tc>
        <w:tc>
          <w:tcPr>
            <w:tcW w:w="4855" w:type="dxa"/>
          </w:tcPr>
          <w:p w14:paraId="1F32231D" w14:textId="4E82C4E5" w:rsidR="00F56EE0" w:rsidRDefault="00CC18BA" w:rsidP="006570E1">
            <w:pPr>
              <w:pStyle w:val="bodytext0"/>
              <w:spacing w:line="360" w:lineRule="auto"/>
              <w:rPr>
                <w:rFonts w:asciiTheme="minorHAnsi" w:hAnsiTheme="minorHAnsi"/>
              </w:rPr>
            </w:pPr>
            <w:r>
              <w:rPr>
                <w:rFonts w:asciiTheme="minorHAnsi" w:hAnsiTheme="minorHAnsi"/>
              </w:rPr>
              <w:t xml:space="preserve">This view shows </w:t>
            </w:r>
            <w:r w:rsidRPr="00CC18BA">
              <w:rPr>
                <w:rFonts w:asciiTheme="minorHAnsi" w:hAnsiTheme="minorHAnsi"/>
                <w:b/>
              </w:rPr>
              <w:t>Received Orders</w:t>
            </w:r>
            <w:r>
              <w:rPr>
                <w:rFonts w:asciiTheme="minorHAnsi" w:hAnsiTheme="minorHAnsi"/>
              </w:rPr>
              <w:t xml:space="preserve"> only. When you receive an Order in the Invoice window, it becomes a Received Order.</w:t>
            </w:r>
          </w:p>
        </w:tc>
      </w:tr>
      <w:tr w:rsidR="00F56EE0" w14:paraId="6F23DC47" w14:textId="77777777" w:rsidTr="00C16AC5">
        <w:tc>
          <w:tcPr>
            <w:tcW w:w="4855" w:type="dxa"/>
          </w:tcPr>
          <w:p w14:paraId="1C31A29A" w14:textId="77777777" w:rsidR="00F56EE0" w:rsidRDefault="00F56EE0" w:rsidP="006570E1">
            <w:pPr>
              <w:pStyle w:val="bodytext0"/>
              <w:spacing w:line="360" w:lineRule="auto"/>
              <w:rPr>
                <w:rFonts w:asciiTheme="minorHAnsi" w:hAnsiTheme="minorHAnsi"/>
                <w:b/>
              </w:rPr>
            </w:pPr>
            <w:r>
              <w:rPr>
                <w:rFonts w:asciiTheme="minorHAnsi" w:hAnsiTheme="minorHAnsi"/>
                <w:b/>
              </w:rPr>
              <w:t>Exported</w:t>
            </w:r>
          </w:p>
        </w:tc>
        <w:tc>
          <w:tcPr>
            <w:tcW w:w="4855" w:type="dxa"/>
          </w:tcPr>
          <w:p w14:paraId="3737B4E7" w14:textId="68CCD462" w:rsidR="00F56EE0" w:rsidRDefault="00F56EE0" w:rsidP="006570E1">
            <w:pPr>
              <w:pStyle w:val="bodytext0"/>
              <w:spacing w:line="360" w:lineRule="auto"/>
              <w:rPr>
                <w:rFonts w:asciiTheme="minorHAnsi" w:hAnsiTheme="minorHAnsi"/>
              </w:rPr>
            </w:pPr>
            <w:r>
              <w:rPr>
                <w:rFonts w:asciiTheme="minorHAnsi" w:hAnsiTheme="minorHAnsi"/>
              </w:rPr>
              <w:t xml:space="preserve">If using the Export to </w:t>
            </w:r>
            <w:r w:rsidR="00CC18BA">
              <w:rPr>
                <w:rFonts w:asciiTheme="minorHAnsi" w:hAnsiTheme="minorHAnsi"/>
              </w:rPr>
              <w:t>S</w:t>
            </w:r>
            <w:r>
              <w:rPr>
                <w:rFonts w:asciiTheme="minorHAnsi" w:hAnsiTheme="minorHAnsi"/>
              </w:rPr>
              <w:t>upplier function</w:t>
            </w:r>
            <w:r w:rsidR="00CC18BA">
              <w:rPr>
                <w:rFonts w:asciiTheme="minorHAnsi" w:hAnsiTheme="minorHAnsi"/>
              </w:rPr>
              <w:t xml:space="preserve">, </w:t>
            </w:r>
            <w:r>
              <w:rPr>
                <w:rFonts w:asciiTheme="minorHAnsi" w:hAnsiTheme="minorHAnsi"/>
              </w:rPr>
              <w:t>you c</w:t>
            </w:r>
            <w:r w:rsidR="00CC18BA">
              <w:rPr>
                <w:rFonts w:asciiTheme="minorHAnsi" w:hAnsiTheme="minorHAnsi"/>
              </w:rPr>
              <w:t xml:space="preserve">an view a list of all </w:t>
            </w:r>
            <w:r w:rsidR="00CC18BA" w:rsidRPr="00CC18BA">
              <w:rPr>
                <w:rFonts w:asciiTheme="minorHAnsi" w:hAnsiTheme="minorHAnsi"/>
                <w:b/>
              </w:rPr>
              <w:t>Exported O</w:t>
            </w:r>
            <w:r w:rsidRPr="00CC18BA">
              <w:rPr>
                <w:rFonts w:asciiTheme="minorHAnsi" w:hAnsiTheme="minorHAnsi"/>
                <w:b/>
              </w:rPr>
              <w:t>rders</w:t>
            </w:r>
            <w:r>
              <w:rPr>
                <w:rFonts w:asciiTheme="minorHAnsi" w:hAnsiTheme="minorHAnsi"/>
              </w:rPr>
              <w:t>.</w:t>
            </w:r>
          </w:p>
        </w:tc>
      </w:tr>
      <w:tr w:rsidR="00F56EE0" w14:paraId="558F27AE" w14:textId="77777777" w:rsidTr="00C16AC5">
        <w:tc>
          <w:tcPr>
            <w:tcW w:w="4855" w:type="dxa"/>
          </w:tcPr>
          <w:p w14:paraId="4DC6923E" w14:textId="77777777" w:rsidR="00F56EE0" w:rsidRDefault="00F56EE0" w:rsidP="006570E1">
            <w:pPr>
              <w:pStyle w:val="bodytext0"/>
              <w:spacing w:line="360" w:lineRule="auto"/>
              <w:rPr>
                <w:rFonts w:asciiTheme="minorHAnsi" w:hAnsiTheme="minorHAnsi"/>
                <w:b/>
              </w:rPr>
            </w:pPr>
            <w:r>
              <w:rPr>
                <w:rFonts w:asciiTheme="minorHAnsi" w:hAnsiTheme="minorHAnsi"/>
                <w:b/>
              </w:rPr>
              <w:t>All Orders</w:t>
            </w:r>
          </w:p>
        </w:tc>
        <w:tc>
          <w:tcPr>
            <w:tcW w:w="4855" w:type="dxa"/>
          </w:tcPr>
          <w:p w14:paraId="55E53781" w14:textId="158733E1" w:rsidR="00F56EE0" w:rsidRDefault="00F56EE0" w:rsidP="00F56EE0">
            <w:pPr>
              <w:pStyle w:val="bodytext0"/>
              <w:spacing w:line="360" w:lineRule="auto"/>
              <w:rPr>
                <w:rFonts w:asciiTheme="minorHAnsi" w:hAnsiTheme="minorHAnsi"/>
              </w:rPr>
            </w:pPr>
            <w:r>
              <w:rPr>
                <w:rFonts w:asciiTheme="minorHAnsi" w:hAnsiTheme="minorHAnsi"/>
              </w:rPr>
              <w:t xml:space="preserve">Displays </w:t>
            </w:r>
            <w:r w:rsidR="00CC18BA">
              <w:rPr>
                <w:rFonts w:asciiTheme="minorHAnsi" w:hAnsiTheme="minorHAnsi"/>
                <w:b/>
              </w:rPr>
              <w:t>A</w:t>
            </w:r>
            <w:r w:rsidRPr="00CC18BA">
              <w:rPr>
                <w:rFonts w:asciiTheme="minorHAnsi" w:hAnsiTheme="minorHAnsi"/>
                <w:b/>
              </w:rPr>
              <w:t xml:space="preserve">ll </w:t>
            </w:r>
            <w:r w:rsidR="00CC18BA">
              <w:rPr>
                <w:rFonts w:asciiTheme="minorHAnsi" w:hAnsiTheme="minorHAnsi"/>
                <w:b/>
              </w:rPr>
              <w:t>O</w:t>
            </w:r>
            <w:r w:rsidRPr="00CC18BA">
              <w:rPr>
                <w:rFonts w:asciiTheme="minorHAnsi" w:hAnsiTheme="minorHAnsi"/>
                <w:b/>
              </w:rPr>
              <w:t>rders</w:t>
            </w:r>
            <w:r>
              <w:rPr>
                <w:rFonts w:asciiTheme="minorHAnsi" w:hAnsiTheme="minorHAnsi"/>
              </w:rPr>
              <w:t xml:space="preserve"> no matter what status</w:t>
            </w:r>
            <w:r w:rsidR="00CC18BA">
              <w:rPr>
                <w:rFonts w:asciiTheme="minorHAnsi" w:hAnsiTheme="minorHAnsi"/>
              </w:rPr>
              <w:t>.</w:t>
            </w:r>
          </w:p>
        </w:tc>
      </w:tr>
      <w:tr w:rsidR="00F56EE0" w14:paraId="50DD36CA" w14:textId="77777777" w:rsidTr="00C16AC5">
        <w:tc>
          <w:tcPr>
            <w:tcW w:w="4855" w:type="dxa"/>
          </w:tcPr>
          <w:p w14:paraId="6FF2138D" w14:textId="77777777" w:rsidR="00F56EE0" w:rsidRDefault="00F56EE0" w:rsidP="006570E1">
            <w:pPr>
              <w:pStyle w:val="bodytext0"/>
              <w:spacing w:line="360" w:lineRule="auto"/>
              <w:rPr>
                <w:rFonts w:asciiTheme="minorHAnsi" w:hAnsiTheme="minorHAnsi"/>
                <w:b/>
              </w:rPr>
            </w:pPr>
            <w:r>
              <w:rPr>
                <w:rFonts w:asciiTheme="minorHAnsi" w:hAnsiTheme="minorHAnsi"/>
                <w:b/>
              </w:rPr>
              <w:t>Filter Days</w:t>
            </w:r>
          </w:p>
        </w:tc>
        <w:tc>
          <w:tcPr>
            <w:tcW w:w="4855" w:type="dxa"/>
          </w:tcPr>
          <w:p w14:paraId="34E50428" w14:textId="3DAAA406" w:rsidR="00F56EE0" w:rsidRPr="00CC18BA" w:rsidRDefault="00F56EE0" w:rsidP="00F56EE0">
            <w:pPr>
              <w:pStyle w:val="bodytext0"/>
              <w:spacing w:line="360" w:lineRule="auto"/>
              <w:rPr>
                <w:rFonts w:asciiTheme="minorHAnsi" w:hAnsiTheme="minorHAnsi"/>
              </w:rPr>
            </w:pPr>
            <w:r>
              <w:rPr>
                <w:rFonts w:asciiTheme="minorHAnsi" w:hAnsiTheme="minorHAnsi"/>
              </w:rPr>
              <w:t xml:space="preserve">The default view is 30 Days but you can choose 60, 90 or all </w:t>
            </w:r>
            <w:r w:rsidR="00CC18BA">
              <w:rPr>
                <w:rFonts w:asciiTheme="minorHAnsi" w:hAnsiTheme="minorHAnsi"/>
                <w:b/>
              </w:rPr>
              <w:t>Days</w:t>
            </w:r>
            <w:r w:rsidR="00CC18BA">
              <w:rPr>
                <w:rFonts w:asciiTheme="minorHAnsi" w:hAnsiTheme="minorHAnsi"/>
              </w:rPr>
              <w:t>.</w:t>
            </w:r>
          </w:p>
        </w:tc>
      </w:tr>
    </w:tbl>
    <w:p w14:paraId="7BA185F3" w14:textId="77777777" w:rsidR="006570E1" w:rsidRPr="00CC18BA" w:rsidRDefault="006570E1" w:rsidP="006570E1">
      <w:pPr>
        <w:pStyle w:val="bodytext0"/>
        <w:spacing w:line="360" w:lineRule="auto"/>
        <w:rPr>
          <w:rFonts w:asciiTheme="minorHAnsi" w:hAnsiTheme="minorHAnsi"/>
          <w:highlight w:val="magenta"/>
          <w:u w:val="single"/>
        </w:rPr>
      </w:pPr>
      <w:r w:rsidRPr="00CC18BA">
        <w:rPr>
          <w:rFonts w:asciiTheme="minorHAnsi" w:hAnsiTheme="minorHAnsi"/>
          <w:b/>
          <w:highlight w:val="magenta"/>
        </w:rPr>
        <w:t>Export Order</w:t>
      </w:r>
      <w:r w:rsidR="00D64628" w:rsidRPr="00CC18BA">
        <w:rPr>
          <w:rFonts w:asciiTheme="minorHAnsi" w:hAnsiTheme="minorHAnsi"/>
          <w:b/>
          <w:highlight w:val="magenta"/>
        </w:rPr>
        <w:t>s</w:t>
      </w:r>
      <w:r w:rsidR="003F48CF" w:rsidRPr="00CC18BA">
        <w:rPr>
          <w:rFonts w:asciiTheme="minorHAnsi" w:hAnsiTheme="minorHAnsi"/>
          <w:b/>
          <w:highlight w:val="magenta"/>
        </w:rPr>
        <w:t xml:space="preserve"> </w:t>
      </w:r>
      <w:r w:rsidR="003F48CF" w:rsidRPr="00CC18BA">
        <w:rPr>
          <w:rFonts w:asciiTheme="minorHAnsi" w:hAnsiTheme="minorHAnsi"/>
          <w:b/>
          <w:noProof/>
          <w:highlight w:val="magenta"/>
        </w:rPr>
        <w:drawing>
          <wp:inline distT="0" distB="0" distL="0" distR="0" wp14:anchorId="4B00F5DF" wp14:editId="7EE5465F">
            <wp:extent cx="228600" cy="228600"/>
            <wp:effectExtent l="0" t="0" r="0" b="0"/>
            <wp:docPr id="538" name="Picture 538" descr="export-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export-24x2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C18BA">
        <w:rPr>
          <w:rFonts w:asciiTheme="minorHAnsi" w:hAnsiTheme="minorHAnsi"/>
          <w:highlight w:val="magenta"/>
        </w:rPr>
        <w:t xml:space="preserve"> – To Export an order, Click </w:t>
      </w:r>
      <w:r w:rsidRPr="00CC18BA">
        <w:rPr>
          <w:rFonts w:asciiTheme="minorHAnsi" w:hAnsiTheme="minorHAnsi"/>
          <w:b/>
          <w:highlight w:val="magenta"/>
        </w:rPr>
        <w:t>Orders</w:t>
      </w:r>
      <w:r w:rsidRPr="00CC18BA">
        <w:rPr>
          <w:rFonts w:asciiTheme="minorHAnsi" w:hAnsiTheme="minorHAnsi"/>
          <w:b/>
          <w:noProof/>
          <w:highlight w:val="magenta"/>
        </w:rPr>
        <w:drawing>
          <wp:inline distT="0" distB="0" distL="0" distR="0" wp14:anchorId="3CC9ACF6" wp14:editId="1FFD3C5A">
            <wp:extent cx="228600" cy="228600"/>
            <wp:effectExtent l="0" t="0" r="0" b="0"/>
            <wp:docPr id="350" name="Picture 350" descr="order-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order-24x24"/>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C18BA">
        <w:rPr>
          <w:rFonts w:asciiTheme="minorHAnsi" w:hAnsiTheme="minorHAnsi"/>
          <w:highlight w:val="magenta"/>
        </w:rPr>
        <w:t xml:space="preserve"> from the </w:t>
      </w:r>
      <w:r w:rsidR="00BE27CB" w:rsidRPr="00CC18BA">
        <w:rPr>
          <w:rFonts w:asciiTheme="minorHAnsi" w:hAnsiTheme="minorHAnsi"/>
          <w:b/>
          <w:highlight w:val="magenta"/>
        </w:rPr>
        <w:t>OCDesktop</w:t>
      </w:r>
      <w:r w:rsidRPr="00CC18BA">
        <w:rPr>
          <w:rFonts w:asciiTheme="minorHAnsi" w:hAnsiTheme="minorHAnsi"/>
          <w:b/>
          <w:highlight w:val="magenta"/>
        </w:rPr>
        <w:t xml:space="preserve"> Toolbar</w:t>
      </w:r>
      <w:r w:rsidRPr="00CC18BA">
        <w:rPr>
          <w:rFonts w:asciiTheme="minorHAnsi" w:hAnsiTheme="minorHAnsi"/>
          <w:highlight w:val="magenta"/>
        </w:rPr>
        <w:t xml:space="preserve">, highlight the order to export select the order to export. Click </w:t>
      </w:r>
      <w:r w:rsidRPr="00CC18BA">
        <w:rPr>
          <w:rFonts w:asciiTheme="minorHAnsi" w:hAnsiTheme="minorHAnsi"/>
          <w:b/>
          <w:highlight w:val="magenta"/>
        </w:rPr>
        <w:t>Export</w:t>
      </w:r>
      <w:r w:rsidR="003F48CF" w:rsidRPr="00CC18BA">
        <w:rPr>
          <w:rFonts w:asciiTheme="minorHAnsi" w:hAnsiTheme="minorHAnsi"/>
          <w:b/>
          <w:highlight w:val="magenta"/>
        </w:rPr>
        <w:t xml:space="preserve"> </w:t>
      </w:r>
      <w:r w:rsidRPr="00CC18BA">
        <w:rPr>
          <w:rFonts w:asciiTheme="minorHAnsi" w:hAnsiTheme="minorHAnsi"/>
          <w:b/>
          <w:noProof/>
          <w:highlight w:val="magenta"/>
        </w:rPr>
        <w:drawing>
          <wp:inline distT="0" distB="0" distL="0" distR="0" wp14:anchorId="5100FA26" wp14:editId="2D895926">
            <wp:extent cx="228600" cy="228600"/>
            <wp:effectExtent l="0" t="0" r="0" b="0"/>
            <wp:docPr id="349" name="Picture 349" descr="export-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export-24x2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C18BA">
        <w:rPr>
          <w:rFonts w:asciiTheme="minorHAnsi" w:hAnsiTheme="minorHAnsi"/>
          <w:highlight w:val="magenta"/>
        </w:rPr>
        <w:t xml:space="preserve">, the file will be created in the location desired.  </w:t>
      </w:r>
      <w:r w:rsidRPr="00CC18BA">
        <w:rPr>
          <w:rFonts w:asciiTheme="minorHAnsi" w:hAnsiTheme="minorHAnsi"/>
          <w:highlight w:val="magenta"/>
          <w:u w:val="single"/>
        </w:rPr>
        <w:t>See Creating Export Configuration</w:t>
      </w:r>
    </w:p>
    <w:p w14:paraId="7E9CB70E" w14:textId="77777777" w:rsidR="00D64628" w:rsidRPr="00CC18BA" w:rsidRDefault="00D64628" w:rsidP="006570E1">
      <w:pPr>
        <w:pStyle w:val="bodytext0"/>
        <w:spacing w:line="360" w:lineRule="auto"/>
        <w:rPr>
          <w:rFonts w:asciiTheme="minorHAnsi" w:hAnsiTheme="minorHAnsi"/>
          <w:highlight w:val="magenta"/>
        </w:rPr>
      </w:pPr>
      <w:r w:rsidRPr="00CC18BA">
        <w:rPr>
          <w:rFonts w:asciiTheme="minorHAnsi" w:hAnsiTheme="minorHAnsi"/>
          <w:b/>
          <w:highlight w:val="magenta"/>
        </w:rPr>
        <w:t>Purge (Delete)</w:t>
      </w:r>
      <w:r w:rsidR="003F48CF" w:rsidRPr="00CC18BA">
        <w:rPr>
          <w:rFonts w:asciiTheme="minorHAnsi" w:hAnsiTheme="minorHAnsi"/>
          <w:b/>
          <w:highlight w:val="magenta"/>
        </w:rPr>
        <w:t xml:space="preserve"> Orders</w:t>
      </w:r>
      <w:r w:rsidRPr="00CC18BA">
        <w:rPr>
          <w:rFonts w:asciiTheme="minorHAnsi" w:hAnsiTheme="minorHAnsi"/>
          <w:highlight w:val="magenta"/>
        </w:rPr>
        <w:t xml:space="preserve"> – Highlight the orders (usually received orders) from the list and click Purge.  You will be asked if you want to delete the order from the list</w:t>
      </w:r>
      <w:r w:rsidR="00F56EE0" w:rsidRPr="00CC18BA">
        <w:rPr>
          <w:rFonts w:asciiTheme="minorHAnsi" w:hAnsiTheme="minorHAnsi"/>
          <w:highlight w:val="magenta"/>
        </w:rPr>
        <w:t>.  C</w:t>
      </w:r>
      <w:r w:rsidRPr="00CC18BA">
        <w:rPr>
          <w:rFonts w:asciiTheme="minorHAnsi" w:hAnsiTheme="minorHAnsi"/>
          <w:highlight w:val="magenta"/>
        </w:rPr>
        <w:t xml:space="preserve">lick </w:t>
      </w:r>
      <w:r w:rsidRPr="00CC18BA">
        <w:rPr>
          <w:rFonts w:asciiTheme="minorHAnsi" w:hAnsiTheme="minorHAnsi"/>
          <w:b/>
          <w:highlight w:val="magenta"/>
        </w:rPr>
        <w:t>Yes</w:t>
      </w:r>
    </w:p>
    <w:p w14:paraId="5D2796FC" w14:textId="77777777" w:rsidR="00D64628" w:rsidRPr="00CC18BA" w:rsidRDefault="003F48CF" w:rsidP="006570E1">
      <w:pPr>
        <w:pStyle w:val="bodytext0"/>
        <w:spacing w:line="360" w:lineRule="auto"/>
        <w:rPr>
          <w:rFonts w:asciiTheme="minorHAnsi" w:hAnsiTheme="minorHAnsi"/>
          <w:highlight w:val="magenta"/>
        </w:rPr>
      </w:pPr>
      <w:r w:rsidRPr="00CC18BA">
        <w:rPr>
          <w:rFonts w:asciiTheme="minorHAnsi" w:hAnsiTheme="minorHAnsi"/>
          <w:b/>
          <w:highlight w:val="magenta"/>
        </w:rPr>
        <w:lastRenderedPageBreak/>
        <w:t>Set Order Status as Received</w:t>
      </w:r>
      <w:r w:rsidRPr="00CC18BA">
        <w:rPr>
          <w:rFonts w:asciiTheme="minorHAnsi" w:hAnsiTheme="minorHAnsi"/>
          <w:highlight w:val="magenta"/>
        </w:rPr>
        <w:t xml:space="preserve"> – Use this feature to set Pending Orders to</w:t>
      </w:r>
      <w:r w:rsidR="00F56EE0" w:rsidRPr="00CC18BA">
        <w:rPr>
          <w:rFonts w:asciiTheme="minorHAnsi" w:hAnsiTheme="minorHAnsi"/>
          <w:highlight w:val="magenta"/>
        </w:rPr>
        <w:t xml:space="preserve"> </w:t>
      </w:r>
      <w:r w:rsidRPr="00CC18BA">
        <w:rPr>
          <w:rFonts w:asciiTheme="minorHAnsi" w:hAnsiTheme="minorHAnsi"/>
          <w:b/>
          <w:highlight w:val="magenta"/>
        </w:rPr>
        <w:t>”Received”</w:t>
      </w:r>
      <w:r w:rsidRPr="00CC18BA">
        <w:rPr>
          <w:rFonts w:asciiTheme="minorHAnsi" w:hAnsiTheme="minorHAnsi"/>
          <w:highlight w:val="magenta"/>
        </w:rPr>
        <w:t xml:space="preserve"> status, in some </w:t>
      </w:r>
      <w:r w:rsidR="009B541C" w:rsidRPr="00CC18BA">
        <w:rPr>
          <w:rFonts w:asciiTheme="minorHAnsi" w:hAnsiTheme="minorHAnsi"/>
          <w:highlight w:val="magenta"/>
        </w:rPr>
        <w:t>instances</w:t>
      </w:r>
      <w:r w:rsidRPr="00CC18BA">
        <w:rPr>
          <w:rFonts w:asciiTheme="minorHAnsi" w:hAnsiTheme="minorHAnsi"/>
          <w:highlight w:val="magenta"/>
        </w:rPr>
        <w:t xml:space="preserve"> you may have made an order but received </w:t>
      </w:r>
      <w:r w:rsidR="00A055EC" w:rsidRPr="00CC18BA">
        <w:rPr>
          <w:rFonts w:asciiTheme="minorHAnsi" w:hAnsiTheme="minorHAnsi"/>
          <w:highlight w:val="magenta"/>
        </w:rPr>
        <w:t>an</w:t>
      </w:r>
      <w:r w:rsidRPr="00CC18BA">
        <w:rPr>
          <w:rFonts w:asciiTheme="minorHAnsi" w:hAnsiTheme="minorHAnsi"/>
          <w:highlight w:val="magenta"/>
        </w:rPr>
        <w:t xml:space="preserve"> import file from the supplier to receive the i</w:t>
      </w:r>
      <w:r w:rsidR="00A055EC" w:rsidRPr="00CC18BA">
        <w:rPr>
          <w:rFonts w:asciiTheme="minorHAnsi" w:hAnsiTheme="minorHAnsi"/>
          <w:highlight w:val="magenta"/>
        </w:rPr>
        <w:t xml:space="preserve">nvoice (Edit, </w:t>
      </w:r>
      <w:r w:rsidR="00F56EE0" w:rsidRPr="00CC18BA">
        <w:rPr>
          <w:rFonts w:asciiTheme="minorHAnsi" w:hAnsiTheme="minorHAnsi"/>
          <w:highlight w:val="magenta"/>
        </w:rPr>
        <w:t>etc</w:t>
      </w:r>
      <w:r w:rsidR="00A055EC" w:rsidRPr="00CC18BA">
        <w:rPr>
          <w:rFonts w:asciiTheme="minorHAnsi" w:hAnsiTheme="minorHAnsi"/>
          <w:highlight w:val="magenta"/>
        </w:rPr>
        <w:t>.</w:t>
      </w:r>
      <w:r w:rsidR="00F56EE0" w:rsidRPr="00CC18BA">
        <w:rPr>
          <w:rFonts w:asciiTheme="minorHAnsi" w:hAnsiTheme="minorHAnsi"/>
          <w:highlight w:val="magenta"/>
        </w:rPr>
        <w:t>) in this case y</w:t>
      </w:r>
      <w:r w:rsidRPr="00CC18BA">
        <w:rPr>
          <w:rFonts w:asciiTheme="minorHAnsi" w:hAnsiTheme="minorHAnsi"/>
          <w:highlight w:val="magenta"/>
        </w:rPr>
        <w:t xml:space="preserve">ou may wish to set the pending order as </w:t>
      </w:r>
      <w:r w:rsidR="00A055EC" w:rsidRPr="00CC18BA">
        <w:rPr>
          <w:rFonts w:asciiTheme="minorHAnsi" w:hAnsiTheme="minorHAnsi"/>
          <w:highlight w:val="magenta"/>
        </w:rPr>
        <w:t>received.</w:t>
      </w:r>
      <w:r w:rsidRPr="00CC18BA">
        <w:rPr>
          <w:rFonts w:asciiTheme="minorHAnsi" w:hAnsiTheme="minorHAnsi"/>
          <w:highlight w:val="magenta"/>
        </w:rPr>
        <w:t xml:space="preserve">  Select the orders to Set Received and click Set Received </w:t>
      </w:r>
      <w:r w:rsidRPr="00CC18BA">
        <w:rPr>
          <w:rFonts w:asciiTheme="minorHAnsi" w:hAnsiTheme="minorHAnsi"/>
          <w:noProof/>
          <w:highlight w:val="magenta"/>
        </w:rPr>
        <w:drawing>
          <wp:inline distT="0" distB="0" distL="0" distR="0" wp14:anchorId="092DDC60" wp14:editId="3F6C12FC">
            <wp:extent cx="228600" cy="228600"/>
            <wp:effectExtent l="0" t="0" r="0" b="0"/>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invoicing-24x24.png"/>
                    <pic:cNvPicPr/>
                  </pic:nvPicPr>
                  <pic:blipFill>
                    <a:blip r:embed="rId7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p>
    <w:p w14:paraId="52D827F9" w14:textId="77777777" w:rsidR="003F48CF" w:rsidRDefault="003F48CF" w:rsidP="006570E1">
      <w:pPr>
        <w:pStyle w:val="bodytext0"/>
        <w:spacing w:line="360" w:lineRule="auto"/>
        <w:rPr>
          <w:rFonts w:asciiTheme="minorHAnsi" w:hAnsiTheme="minorHAnsi"/>
        </w:rPr>
      </w:pPr>
      <w:r w:rsidRPr="00CC18BA">
        <w:rPr>
          <w:rFonts w:asciiTheme="minorHAnsi" w:hAnsiTheme="minorHAnsi"/>
          <w:highlight w:val="magenta"/>
        </w:rPr>
        <w:t>Confirm Set “Received”</w:t>
      </w:r>
      <w:r w:rsidR="00F56EE0" w:rsidRPr="00CC18BA">
        <w:rPr>
          <w:rFonts w:asciiTheme="minorHAnsi" w:hAnsiTheme="minorHAnsi"/>
          <w:highlight w:val="magenta"/>
        </w:rPr>
        <w:t xml:space="preserve">.  </w:t>
      </w:r>
      <w:r w:rsidRPr="00CC18BA">
        <w:rPr>
          <w:rFonts w:asciiTheme="minorHAnsi" w:hAnsiTheme="minorHAnsi"/>
          <w:highlight w:val="magenta"/>
        </w:rPr>
        <w:t>The Orders will have the status changed to Received.</w:t>
      </w:r>
    </w:p>
    <w:p w14:paraId="498260E9" w14:textId="047E2B9C" w:rsidR="006570E1" w:rsidRDefault="00CC18BA" w:rsidP="006570E1">
      <w:pPr>
        <w:pStyle w:val="bodytext0"/>
        <w:spacing w:line="360" w:lineRule="auto"/>
        <w:rPr>
          <w:rFonts w:asciiTheme="minorHAnsi" w:hAnsiTheme="minorHAnsi"/>
          <w:b/>
          <w:sz w:val="28"/>
          <w:szCs w:val="28"/>
          <w:u w:val="single"/>
        </w:rPr>
      </w:pPr>
      <w:r>
        <w:rPr>
          <w:rFonts w:asciiTheme="minorHAnsi" w:hAnsiTheme="minorHAnsi"/>
          <w:b/>
          <w:sz w:val="28"/>
          <w:szCs w:val="28"/>
          <w:u w:val="single"/>
        </w:rPr>
        <w:br/>
      </w:r>
    </w:p>
    <w:p w14:paraId="29CCA23D" w14:textId="0B325FF5" w:rsidR="00571C75" w:rsidRDefault="00571C75" w:rsidP="00571C75">
      <w:pPr>
        <w:pStyle w:val="Heading2"/>
        <w:rPr>
          <w:lang w:val="en-CA"/>
        </w:rPr>
      </w:pPr>
      <w:bookmarkStart w:id="318" w:name="_Toc502341834"/>
      <w:r>
        <w:rPr>
          <w:lang w:val="en-CA"/>
        </w:rPr>
        <w:t xml:space="preserve">Receive an </w:t>
      </w:r>
      <w:r w:rsidR="00CC18BA">
        <w:rPr>
          <w:lang w:val="en-CA"/>
        </w:rPr>
        <w:t>O</w:t>
      </w:r>
      <w:r>
        <w:rPr>
          <w:lang w:val="en-CA"/>
        </w:rPr>
        <w:t>rder</w:t>
      </w:r>
      <w:bookmarkEnd w:id="318"/>
    </w:p>
    <w:p w14:paraId="2697E0F8" w14:textId="77777777" w:rsidR="00CC18BA" w:rsidRPr="00CC18BA" w:rsidRDefault="00CC18BA" w:rsidP="00CC18BA">
      <w:pPr>
        <w:pStyle w:val="BodyText"/>
        <w:rPr>
          <w:lang w:val="en-CA"/>
        </w:rPr>
      </w:pPr>
    </w:p>
    <w:p w14:paraId="2A78BE9A" w14:textId="40A615B2" w:rsidR="00571C75" w:rsidRDefault="00571C75" w:rsidP="00571C75">
      <w:pPr>
        <w:pStyle w:val="BodyText"/>
        <w:rPr>
          <w:lang w:val="en-CA"/>
        </w:rPr>
      </w:pPr>
      <w:r>
        <w:rPr>
          <w:lang w:val="en-CA"/>
        </w:rPr>
        <w:t xml:space="preserve">Once an </w:t>
      </w:r>
      <w:r w:rsidR="00CC18BA">
        <w:rPr>
          <w:lang w:val="en-CA"/>
        </w:rPr>
        <w:t>O</w:t>
      </w:r>
      <w:r>
        <w:rPr>
          <w:lang w:val="en-CA"/>
        </w:rPr>
        <w:t>rder is created</w:t>
      </w:r>
      <w:r w:rsidR="00CC18BA">
        <w:rPr>
          <w:lang w:val="en-CA"/>
        </w:rPr>
        <w:t>,</w:t>
      </w:r>
      <w:r>
        <w:rPr>
          <w:lang w:val="en-CA"/>
        </w:rPr>
        <w:t xml:space="preserve"> you can easily receive the </w:t>
      </w:r>
      <w:r w:rsidR="00CC18BA">
        <w:rPr>
          <w:lang w:val="en-CA"/>
        </w:rPr>
        <w:t>Order as an I</w:t>
      </w:r>
      <w:r>
        <w:rPr>
          <w:lang w:val="en-CA"/>
        </w:rPr>
        <w:t xml:space="preserve">nvoice. It is IMPORTANT to have your printed </w:t>
      </w:r>
      <w:r w:rsidR="00A00632">
        <w:rPr>
          <w:lang w:val="en-CA"/>
        </w:rPr>
        <w:t>I</w:t>
      </w:r>
      <w:r>
        <w:rPr>
          <w:lang w:val="en-CA"/>
        </w:rPr>
        <w:t>nvoice in hand for proper reference.</w:t>
      </w:r>
    </w:p>
    <w:p w14:paraId="7534D583" w14:textId="51179B81" w:rsidR="00571C75" w:rsidRDefault="00571C75" w:rsidP="00571C75">
      <w:pPr>
        <w:pStyle w:val="BodyText"/>
        <w:rPr>
          <w:lang w:val="en-CA"/>
        </w:rPr>
      </w:pPr>
      <w:r>
        <w:rPr>
          <w:lang w:val="en-CA"/>
        </w:rPr>
        <w:t xml:space="preserve">To </w:t>
      </w:r>
      <w:r w:rsidR="00A00632">
        <w:rPr>
          <w:lang w:val="en-CA"/>
        </w:rPr>
        <w:t>R</w:t>
      </w:r>
      <w:r>
        <w:rPr>
          <w:lang w:val="en-CA"/>
        </w:rPr>
        <w:t xml:space="preserve">eceive an </w:t>
      </w:r>
      <w:r w:rsidR="00A00632">
        <w:rPr>
          <w:lang w:val="en-CA"/>
        </w:rPr>
        <w:t>O</w:t>
      </w:r>
      <w:r>
        <w:rPr>
          <w:lang w:val="en-CA"/>
        </w:rPr>
        <w:t>rder</w:t>
      </w:r>
      <w:r w:rsidR="00A00632">
        <w:rPr>
          <w:lang w:val="en-CA"/>
        </w:rPr>
        <w:t>:</w:t>
      </w:r>
    </w:p>
    <w:p w14:paraId="06EFEBF1" w14:textId="6B9AFC94" w:rsidR="00571C75" w:rsidRDefault="00571C75" w:rsidP="00A94219">
      <w:pPr>
        <w:pStyle w:val="BodyText"/>
        <w:numPr>
          <w:ilvl w:val="0"/>
          <w:numId w:val="100"/>
        </w:numPr>
        <w:rPr>
          <w:lang w:val="en-CA"/>
        </w:rPr>
      </w:pPr>
      <w:r>
        <w:rPr>
          <w:lang w:val="en-CA"/>
        </w:rPr>
        <w:t xml:space="preserve">Click </w:t>
      </w:r>
      <w:r w:rsidRPr="00E71DB3">
        <w:rPr>
          <w:b/>
          <w:lang w:val="en-CA"/>
        </w:rPr>
        <w:t>Invoices</w:t>
      </w:r>
      <w:r w:rsidR="00A00632">
        <w:rPr>
          <w:b/>
          <w:lang w:val="en-CA"/>
        </w:rPr>
        <w:t xml:space="preserve"> </w:t>
      </w:r>
      <w:r>
        <w:rPr>
          <w:noProof/>
        </w:rPr>
        <w:drawing>
          <wp:inline distT="0" distB="0" distL="0" distR="0" wp14:anchorId="30212BA8" wp14:editId="0394AB45">
            <wp:extent cx="141928" cy="141928"/>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nvoicing-24x24.png"/>
                    <pic:cNvPicPr/>
                  </pic:nvPicPr>
                  <pic:blipFill>
                    <a:blip r:embed="rId77">
                      <a:extLst>
                        <a:ext uri="{28A0092B-C50C-407E-A947-70E740481C1C}">
                          <a14:useLocalDpi xmlns:a14="http://schemas.microsoft.com/office/drawing/2010/main" val="0"/>
                        </a:ext>
                      </a:extLst>
                    </a:blip>
                    <a:stretch>
                      <a:fillRect/>
                    </a:stretch>
                  </pic:blipFill>
                  <pic:spPr>
                    <a:xfrm>
                      <a:off x="0" y="0"/>
                      <a:ext cx="141928" cy="141928"/>
                    </a:xfrm>
                    <a:prstGeom prst="rect">
                      <a:avLst/>
                    </a:prstGeom>
                  </pic:spPr>
                </pic:pic>
              </a:graphicData>
            </a:graphic>
          </wp:inline>
        </w:drawing>
      </w:r>
      <w:r w:rsidR="00A00632">
        <w:rPr>
          <w:b/>
          <w:lang w:val="en-CA"/>
        </w:rPr>
        <w:t xml:space="preserve"> </w:t>
      </w:r>
      <w:r w:rsidR="00A00632">
        <w:rPr>
          <w:lang w:val="en-CA"/>
        </w:rPr>
        <w:t>(OCDesktop Toolbar).</w:t>
      </w:r>
    </w:p>
    <w:p w14:paraId="3D3B3F03" w14:textId="44FD67DF" w:rsidR="00571C75" w:rsidRDefault="00571C75" w:rsidP="00A94219">
      <w:pPr>
        <w:pStyle w:val="BodyText"/>
        <w:numPr>
          <w:ilvl w:val="0"/>
          <w:numId w:val="100"/>
        </w:numPr>
        <w:rPr>
          <w:lang w:val="en-CA"/>
        </w:rPr>
      </w:pPr>
      <w:r>
        <w:rPr>
          <w:lang w:val="en-CA"/>
        </w:rPr>
        <w:t xml:space="preserve">Choose </w:t>
      </w:r>
      <w:r w:rsidRPr="00A00632">
        <w:rPr>
          <w:b/>
          <w:highlight w:val="magenta"/>
          <w:lang w:val="en-CA"/>
        </w:rPr>
        <w:t>New</w:t>
      </w:r>
      <w:r w:rsidR="00A00632">
        <w:rPr>
          <w:lang w:val="en-CA"/>
        </w:rPr>
        <w:t>.</w:t>
      </w:r>
    </w:p>
    <w:p w14:paraId="24ED345A" w14:textId="57B74CE7" w:rsidR="00571C75" w:rsidRPr="00BA6C84" w:rsidRDefault="00571C75" w:rsidP="00A94219">
      <w:pPr>
        <w:pStyle w:val="BodyText"/>
        <w:numPr>
          <w:ilvl w:val="0"/>
          <w:numId w:val="100"/>
        </w:numPr>
        <w:rPr>
          <w:b/>
          <w:i/>
          <w:lang w:val="en-CA"/>
        </w:rPr>
      </w:pPr>
      <w:r>
        <w:rPr>
          <w:lang w:val="en-CA"/>
        </w:rPr>
        <w:t xml:space="preserve">Select </w:t>
      </w:r>
      <w:r w:rsidRPr="00E71DB3">
        <w:rPr>
          <w:b/>
          <w:lang w:val="en-CA"/>
        </w:rPr>
        <w:t xml:space="preserve">Receive </w:t>
      </w:r>
      <w:r w:rsidR="00A00632">
        <w:rPr>
          <w:b/>
          <w:lang w:val="en-CA"/>
        </w:rPr>
        <w:t>O</w:t>
      </w:r>
      <w:r w:rsidRPr="00E71DB3">
        <w:rPr>
          <w:b/>
          <w:lang w:val="en-CA"/>
        </w:rPr>
        <w:t>rder</w:t>
      </w:r>
      <w:r>
        <w:rPr>
          <w:lang w:val="en-CA"/>
        </w:rPr>
        <w:t xml:space="preserve"> </w:t>
      </w:r>
      <w:r>
        <w:rPr>
          <w:noProof/>
        </w:rPr>
        <w:drawing>
          <wp:inline distT="0" distB="0" distL="0" distR="0" wp14:anchorId="797B245E" wp14:editId="2679E869">
            <wp:extent cx="146304" cy="146304"/>
            <wp:effectExtent l="0" t="0" r="6350" b="635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order-shopping-24x24.png"/>
                    <pic:cNvPicPr/>
                  </pic:nvPicPr>
                  <pic:blipFill>
                    <a:blip r:embed="rId205">
                      <a:extLst>
                        <a:ext uri="{28A0092B-C50C-407E-A947-70E740481C1C}">
                          <a14:useLocalDpi xmlns:a14="http://schemas.microsoft.com/office/drawing/2010/main" val="0"/>
                        </a:ext>
                      </a:extLst>
                    </a:blip>
                    <a:stretch>
                      <a:fillRect/>
                    </a:stretch>
                  </pic:blipFill>
                  <pic:spPr>
                    <a:xfrm>
                      <a:off x="0" y="0"/>
                      <a:ext cx="146304" cy="146304"/>
                    </a:xfrm>
                    <a:prstGeom prst="rect">
                      <a:avLst/>
                    </a:prstGeom>
                  </pic:spPr>
                </pic:pic>
              </a:graphicData>
            </a:graphic>
          </wp:inline>
        </w:drawing>
      </w:r>
      <w:r>
        <w:rPr>
          <w:lang w:val="en-CA"/>
        </w:rPr>
        <w:t xml:space="preserve"> </w:t>
      </w:r>
      <w:r w:rsidR="00A00632">
        <w:rPr>
          <w:lang w:val="en-CA"/>
        </w:rPr>
        <w:t>(Invoice Toolbar).</w:t>
      </w:r>
    </w:p>
    <w:p w14:paraId="3AFE2781" w14:textId="7469A28B" w:rsidR="00571C75" w:rsidRDefault="00571C75" w:rsidP="00A94219">
      <w:pPr>
        <w:pStyle w:val="BodyText"/>
        <w:numPr>
          <w:ilvl w:val="0"/>
          <w:numId w:val="100"/>
        </w:numPr>
        <w:rPr>
          <w:lang w:val="en-CA"/>
        </w:rPr>
      </w:pPr>
      <w:r>
        <w:rPr>
          <w:lang w:val="en-CA"/>
        </w:rPr>
        <w:t xml:space="preserve">From the list of </w:t>
      </w:r>
      <w:r w:rsidR="00A00632">
        <w:rPr>
          <w:lang w:val="en-CA"/>
        </w:rPr>
        <w:t>Pending Orders</w:t>
      </w:r>
      <w:r>
        <w:rPr>
          <w:lang w:val="en-CA"/>
        </w:rPr>
        <w:t xml:space="preserve">, select the </w:t>
      </w:r>
      <w:r w:rsidR="00A00632">
        <w:rPr>
          <w:b/>
          <w:lang w:val="en-CA"/>
        </w:rPr>
        <w:t>Order</w:t>
      </w:r>
      <w:r>
        <w:rPr>
          <w:lang w:val="en-CA"/>
        </w:rPr>
        <w:t xml:space="preserve"> you </w:t>
      </w:r>
      <w:r w:rsidR="00A00632">
        <w:rPr>
          <w:lang w:val="en-CA"/>
        </w:rPr>
        <w:t>wish to receive</w:t>
      </w:r>
      <w:r>
        <w:rPr>
          <w:lang w:val="en-CA"/>
        </w:rPr>
        <w:t>.</w:t>
      </w:r>
    </w:p>
    <w:p w14:paraId="433E4C4A" w14:textId="26AAC112" w:rsidR="00571C75" w:rsidRDefault="00571C75" w:rsidP="00A94219">
      <w:pPr>
        <w:pStyle w:val="BodyText"/>
        <w:numPr>
          <w:ilvl w:val="0"/>
          <w:numId w:val="100"/>
        </w:numPr>
        <w:rPr>
          <w:lang w:val="en-CA"/>
        </w:rPr>
      </w:pPr>
      <w:r>
        <w:rPr>
          <w:lang w:val="en-CA"/>
        </w:rPr>
        <w:t xml:space="preserve">The </w:t>
      </w:r>
      <w:r w:rsidR="00A00632">
        <w:rPr>
          <w:lang w:val="en-CA"/>
        </w:rPr>
        <w:t>S</w:t>
      </w:r>
      <w:r w:rsidRPr="00A00632">
        <w:rPr>
          <w:lang w:val="en-CA"/>
        </w:rPr>
        <w:t>upplier name</w:t>
      </w:r>
      <w:r w:rsidR="00A00632">
        <w:rPr>
          <w:lang w:val="en-CA"/>
        </w:rPr>
        <w:t xml:space="preserve"> and all I</w:t>
      </w:r>
      <w:r>
        <w:rPr>
          <w:lang w:val="en-CA"/>
        </w:rPr>
        <w:t>tems will be populated.</w:t>
      </w:r>
    </w:p>
    <w:p w14:paraId="48019736" w14:textId="5EFE7AF1" w:rsidR="00571C75" w:rsidRDefault="00571C75" w:rsidP="00A94219">
      <w:pPr>
        <w:pStyle w:val="BodyText"/>
        <w:numPr>
          <w:ilvl w:val="0"/>
          <w:numId w:val="100"/>
        </w:numPr>
        <w:rPr>
          <w:lang w:val="en-CA"/>
        </w:rPr>
      </w:pPr>
      <w:r>
        <w:rPr>
          <w:lang w:val="en-CA"/>
        </w:rPr>
        <w:t xml:space="preserve">Enter the </w:t>
      </w:r>
      <w:r w:rsidR="00A00632">
        <w:rPr>
          <w:b/>
          <w:lang w:val="en-CA"/>
        </w:rPr>
        <w:t>Amount</w:t>
      </w:r>
      <w:r>
        <w:rPr>
          <w:lang w:val="en-CA"/>
        </w:rPr>
        <w:t xml:space="preserve"> of the </w:t>
      </w:r>
      <w:r w:rsidR="00A00632">
        <w:rPr>
          <w:lang w:val="en-CA"/>
        </w:rPr>
        <w:t>I</w:t>
      </w:r>
      <w:r>
        <w:rPr>
          <w:lang w:val="en-CA"/>
        </w:rPr>
        <w:t>nvoice from your printed copy.</w:t>
      </w:r>
    </w:p>
    <w:p w14:paraId="4CE9CAD2" w14:textId="250D05DA" w:rsidR="00A00632" w:rsidRDefault="00571C75" w:rsidP="00A94219">
      <w:pPr>
        <w:pStyle w:val="BodyText"/>
        <w:numPr>
          <w:ilvl w:val="0"/>
          <w:numId w:val="100"/>
        </w:numPr>
        <w:rPr>
          <w:lang w:val="en-CA"/>
        </w:rPr>
      </w:pPr>
      <w:r>
        <w:rPr>
          <w:lang w:val="en-CA"/>
        </w:rPr>
        <w:t xml:space="preserve">View the </w:t>
      </w:r>
      <w:r w:rsidR="00A00632">
        <w:rPr>
          <w:lang w:val="en-CA"/>
        </w:rPr>
        <w:t>I</w:t>
      </w:r>
      <w:r>
        <w:rPr>
          <w:lang w:val="en-CA"/>
        </w:rPr>
        <w:t xml:space="preserve">tems received and cross reference to the printed </w:t>
      </w:r>
      <w:r w:rsidR="00A00632">
        <w:rPr>
          <w:lang w:val="en-CA"/>
        </w:rPr>
        <w:t>I</w:t>
      </w:r>
      <w:r>
        <w:rPr>
          <w:lang w:val="en-CA"/>
        </w:rPr>
        <w:t xml:space="preserve">nvoice. Take special note of </w:t>
      </w:r>
      <w:r w:rsidR="00A00632">
        <w:rPr>
          <w:lang w:val="en-CA"/>
        </w:rPr>
        <w:t xml:space="preserve">the </w:t>
      </w:r>
      <w:r>
        <w:rPr>
          <w:lang w:val="en-CA"/>
        </w:rPr>
        <w:t xml:space="preserve">quantity received and the total price for each </w:t>
      </w:r>
      <w:r w:rsidR="00A00632">
        <w:rPr>
          <w:lang w:val="en-CA"/>
        </w:rPr>
        <w:t>I</w:t>
      </w:r>
      <w:r>
        <w:rPr>
          <w:lang w:val="en-CA"/>
        </w:rPr>
        <w:t xml:space="preserve">tem. </w:t>
      </w:r>
    </w:p>
    <w:p w14:paraId="0012D4C7" w14:textId="76E3E78B" w:rsidR="00571C75" w:rsidRPr="00A00632" w:rsidRDefault="00A00632" w:rsidP="00A00632">
      <w:pPr>
        <w:pStyle w:val="BodyText"/>
        <w:ind w:left="360"/>
        <w:rPr>
          <w:b/>
          <w:i/>
          <w:lang w:val="en-CA"/>
        </w:rPr>
      </w:pPr>
      <w:r w:rsidRPr="00A00632">
        <w:rPr>
          <w:b/>
          <w:i/>
          <w:noProof/>
        </w:rPr>
        <w:drawing>
          <wp:anchor distT="0" distB="0" distL="114300" distR="114300" simplePos="0" relativeHeight="251688960" behindDoc="0" locked="0" layoutInCell="1" allowOverlap="1" wp14:anchorId="4C6DFAD4" wp14:editId="62FA1822">
            <wp:simplePos x="0" y="0"/>
            <wp:positionH relativeFrom="column">
              <wp:posOffset>228600</wp:posOffset>
            </wp:positionH>
            <wp:positionV relativeFrom="paragraph">
              <wp:posOffset>-1270</wp:posOffset>
            </wp:positionV>
            <wp:extent cx="228600" cy="228600"/>
            <wp:effectExtent l="0" t="0" r="0" b="0"/>
            <wp:wrapSquare wrapText="bothSides"/>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 name="warning-24x24.png"/>
                    <pic:cNvPicPr/>
                  </pic:nvPicPr>
                  <pic:blipFill>
                    <a:blip r:embed="rId9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anchor>
        </w:drawing>
      </w:r>
      <w:r w:rsidR="00571C75" w:rsidRPr="00A00632">
        <w:rPr>
          <w:b/>
          <w:i/>
          <w:lang w:val="en-CA"/>
        </w:rPr>
        <w:t xml:space="preserve">If the total price is different, enter the total from the printed </w:t>
      </w:r>
      <w:r>
        <w:rPr>
          <w:b/>
          <w:i/>
          <w:lang w:val="en-CA"/>
        </w:rPr>
        <w:t>I</w:t>
      </w:r>
      <w:r w:rsidR="00571C75" w:rsidRPr="00A00632">
        <w:rPr>
          <w:b/>
          <w:i/>
          <w:lang w:val="en-CA"/>
        </w:rPr>
        <w:t>nvoice and the unit cost will automatically be updated.</w:t>
      </w:r>
    </w:p>
    <w:p w14:paraId="6D7987D1" w14:textId="24BCFAA9" w:rsidR="00571C75" w:rsidRDefault="00571C75" w:rsidP="00A94219">
      <w:pPr>
        <w:pStyle w:val="BodyText"/>
        <w:numPr>
          <w:ilvl w:val="0"/>
          <w:numId w:val="100"/>
        </w:numPr>
        <w:rPr>
          <w:lang w:val="en-CA"/>
        </w:rPr>
      </w:pPr>
      <w:r>
        <w:rPr>
          <w:lang w:val="en-CA"/>
        </w:rPr>
        <w:t xml:space="preserve">Enter any </w:t>
      </w:r>
      <w:r w:rsidRPr="00A00632">
        <w:rPr>
          <w:b/>
          <w:lang w:val="en-CA"/>
        </w:rPr>
        <w:t>Expenses</w:t>
      </w:r>
      <w:r>
        <w:rPr>
          <w:lang w:val="en-CA"/>
        </w:rPr>
        <w:t xml:space="preserve"> or </w:t>
      </w:r>
      <w:r w:rsidRPr="00A00632">
        <w:rPr>
          <w:b/>
          <w:lang w:val="en-CA"/>
        </w:rPr>
        <w:t>Taxes</w:t>
      </w:r>
      <w:r>
        <w:rPr>
          <w:lang w:val="en-CA"/>
        </w:rPr>
        <w:t xml:space="preserve"> from the </w:t>
      </w:r>
      <w:r w:rsidR="00A00632">
        <w:rPr>
          <w:lang w:val="en-CA"/>
        </w:rPr>
        <w:t>I</w:t>
      </w:r>
      <w:r>
        <w:rPr>
          <w:lang w:val="en-CA"/>
        </w:rPr>
        <w:t>nvoice.</w:t>
      </w:r>
    </w:p>
    <w:p w14:paraId="6A5C5F9A" w14:textId="0CDA185C" w:rsidR="00571C75" w:rsidRDefault="00571C75" w:rsidP="00A94219">
      <w:pPr>
        <w:pStyle w:val="BodyText"/>
        <w:numPr>
          <w:ilvl w:val="0"/>
          <w:numId w:val="100"/>
        </w:numPr>
        <w:rPr>
          <w:lang w:val="en-CA"/>
        </w:rPr>
      </w:pPr>
      <w:r>
        <w:rPr>
          <w:lang w:val="en-CA"/>
        </w:rPr>
        <w:t xml:space="preserve">Make </w:t>
      </w:r>
      <w:r w:rsidR="00A00632">
        <w:rPr>
          <w:b/>
          <w:lang w:val="en-CA"/>
        </w:rPr>
        <w:t>C</w:t>
      </w:r>
      <w:r w:rsidRPr="00A00632">
        <w:rPr>
          <w:b/>
          <w:lang w:val="en-CA"/>
        </w:rPr>
        <w:t>hanges</w:t>
      </w:r>
      <w:r w:rsidR="00A00632">
        <w:rPr>
          <w:b/>
          <w:lang w:val="en-CA"/>
        </w:rPr>
        <w:t>/Updates</w:t>
      </w:r>
      <w:r>
        <w:rPr>
          <w:lang w:val="en-CA"/>
        </w:rPr>
        <w:t xml:space="preserve"> as necessary until the </w:t>
      </w:r>
      <w:r w:rsidR="00A00632">
        <w:rPr>
          <w:lang w:val="en-CA"/>
        </w:rPr>
        <w:t>I</w:t>
      </w:r>
      <w:r>
        <w:rPr>
          <w:lang w:val="en-CA"/>
        </w:rPr>
        <w:t>nvoice balances.</w:t>
      </w:r>
    </w:p>
    <w:p w14:paraId="62DE9761" w14:textId="3BE7BDF0" w:rsidR="00571C75" w:rsidRPr="00A00632" w:rsidRDefault="00571C75" w:rsidP="00A94219">
      <w:pPr>
        <w:pStyle w:val="BodyText"/>
        <w:numPr>
          <w:ilvl w:val="0"/>
          <w:numId w:val="100"/>
        </w:numPr>
        <w:rPr>
          <w:lang w:val="en-CA"/>
        </w:rPr>
      </w:pPr>
      <w:r>
        <w:rPr>
          <w:lang w:val="en-CA"/>
        </w:rPr>
        <w:t xml:space="preserve">Click </w:t>
      </w:r>
      <w:r w:rsidRPr="00E71DB3">
        <w:rPr>
          <w:b/>
          <w:lang w:val="en-CA"/>
        </w:rPr>
        <w:t>Save</w:t>
      </w:r>
      <w:r>
        <w:rPr>
          <w:b/>
          <w:lang w:val="en-CA"/>
        </w:rPr>
        <w:t xml:space="preserve"> </w:t>
      </w:r>
      <w:r w:rsidR="00A00632">
        <w:rPr>
          <w:noProof/>
        </w:rPr>
        <w:drawing>
          <wp:inline distT="0" distB="0" distL="0" distR="0" wp14:anchorId="6948C851" wp14:editId="656674F1">
            <wp:extent cx="152400" cy="152400"/>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save-16x16.png"/>
                    <pic:cNvPicPr/>
                  </pic:nvPicPr>
                  <pic:blipFill>
                    <a:blip r:embed="rId172">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A00632">
        <w:rPr>
          <w:lang w:val="en-CA"/>
        </w:rPr>
        <w:t xml:space="preserve">. The new Invoice will be saved and the Order will be changed from </w:t>
      </w:r>
      <w:r w:rsidR="00A00632">
        <w:rPr>
          <w:i/>
          <w:lang w:val="en-CA"/>
        </w:rPr>
        <w:t xml:space="preserve">Pending </w:t>
      </w:r>
      <w:r w:rsidR="00A00632">
        <w:rPr>
          <w:lang w:val="en-CA"/>
        </w:rPr>
        <w:t xml:space="preserve">to </w:t>
      </w:r>
      <w:r w:rsidR="00A00632" w:rsidRPr="00A00632">
        <w:rPr>
          <w:i/>
          <w:lang w:val="en-CA"/>
        </w:rPr>
        <w:t>Received</w:t>
      </w:r>
      <w:r w:rsidR="00A00632">
        <w:rPr>
          <w:lang w:val="en-CA"/>
        </w:rPr>
        <w:t>.</w:t>
      </w:r>
    </w:p>
    <w:p w14:paraId="106247F9" w14:textId="77777777" w:rsidR="00571C75" w:rsidRPr="0005601E" w:rsidRDefault="00571C75" w:rsidP="00571C75">
      <w:pPr>
        <w:pStyle w:val="BodyText"/>
        <w:rPr>
          <w:lang w:val="en-CA"/>
        </w:rPr>
      </w:pPr>
    </w:p>
    <w:p w14:paraId="256FC5DE" w14:textId="77777777" w:rsidR="00571C75" w:rsidRPr="0005601E" w:rsidRDefault="00571C75" w:rsidP="00571C75">
      <w:pPr>
        <w:pStyle w:val="BodyText"/>
        <w:rPr>
          <w:lang w:val="en-CA"/>
        </w:rPr>
      </w:pPr>
    </w:p>
    <w:p w14:paraId="4C06A825" w14:textId="77777777" w:rsidR="006570E1" w:rsidRDefault="002B0CB6" w:rsidP="003809DF">
      <w:pPr>
        <w:pStyle w:val="Heading2"/>
      </w:pPr>
      <w:bookmarkStart w:id="319" w:name="_Toc502341835"/>
      <w:r>
        <w:t>Creating Order Guides</w:t>
      </w:r>
      <w:r w:rsidR="00BA6C84">
        <w:t xml:space="preserve"> </w:t>
      </w:r>
      <w:r w:rsidR="00BA6C84">
        <w:rPr>
          <w:noProof/>
        </w:rPr>
        <w:drawing>
          <wp:inline distT="0" distB="0" distL="0" distR="0" wp14:anchorId="7F64839B" wp14:editId="4E19C659">
            <wp:extent cx="228600" cy="228600"/>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 name="order-guide-24x24.png"/>
                    <pic:cNvPicPr/>
                  </pic:nvPicPr>
                  <pic:blipFill>
                    <a:blip r:embed="rId8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319"/>
    </w:p>
    <w:p w14:paraId="366D6CC2" w14:textId="77777777" w:rsidR="003809DF" w:rsidRPr="003809DF" w:rsidRDefault="003809DF" w:rsidP="003809DF">
      <w:pPr>
        <w:pStyle w:val="BodyText"/>
      </w:pPr>
    </w:p>
    <w:p w14:paraId="1EF215BC" w14:textId="6B14F053" w:rsidR="004772D6" w:rsidRDefault="004772D6" w:rsidP="006570E1">
      <w:pPr>
        <w:pStyle w:val="bodytext0"/>
        <w:spacing w:line="360" w:lineRule="auto"/>
        <w:rPr>
          <w:rFonts w:asciiTheme="minorHAnsi" w:hAnsiTheme="minorHAnsi"/>
        </w:rPr>
      </w:pPr>
      <w:r>
        <w:rPr>
          <w:rFonts w:asciiTheme="minorHAnsi" w:hAnsiTheme="minorHAnsi"/>
        </w:rPr>
        <w:t xml:space="preserve">To facilitate easier </w:t>
      </w:r>
      <w:r w:rsidR="00A055EC">
        <w:rPr>
          <w:rFonts w:asciiTheme="minorHAnsi" w:hAnsiTheme="minorHAnsi"/>
        </w:rPr>
        <w:t>ordering,</w:t>
      </w:r>
      <w:r>
        <w:rPr>
          <w:rFonts w:asciiTheme="minorHAnsi" w:hAnsiTheme="minorHAnsi"/>
        </w:rPr>
        <w:t xml:space="preserve"> you can create fixed or dynamic </w:t>
      </w:r>
      <w:r w:rsidR="004411C5">
        <w:rPr>
          <w:rFonts w:asciiTheme="minorHAnsi" w:hAnsiTheme="minorHAnsi"/>
        </w:rPr>
        <w:t>O</w:t>
      </w:r>
      <w:r>
        <w:rPr>
          <w:rFonts w:asciiTheme="minorHAnsi" w:hAnsiTheme="minorHAnsi"/>
        </w:rPr>
        <w:t xml:space="preserve">rder </w:t>
      </w:r>
      <w:r w:rsidR="004411C5">
        <w:rPr>
          <w:rFonts w:asciiTheme="minorHAnsi" w:hAnsiTheme="minorHAnsi"/>
        </w:rPr>
        <w:t>G</w:t>
      </w:r>
      <w:r>
        <w:rPr>
          <w:rFonts w:asciiTheme="minorHAnsi" w:hAnsiTheme="minorHAnsi"/>
        </w:rPr>
        <w:t>uides</w:t>
      </w:r>
      <w:r w:rsidR="001D2023">
        <w:rPr>
          <w:rFonts w:asciiTheme="minorHAnsi" w:hAnsiTheme="minorHAnsi"/>
        </w:rPr>
        <w:t xml:space="preserve"> and use them to </w:t>
      </w:r>
      <w:r w:rsidR="00A055EC">
        <w:rPr>
          <w:rFonts w:asciiTheme="minorHAnsi" w:hAnsiTheme="minorHAnsi"/>
        </w:rPr>
        <w:t>pre-populate</w:t>
      </w:r>
      <w:r w:rsidR="001D2023">
        <w:rPr>
          <w:rFonts w:asciiTheme="minorHAnsi" w:hAnsiTheme="minorHAnsi"/>
        </w:rPr>
        <w:t xml:space="preserve"> </w:t>
      </w:r>
      <w:r w:rsidR="001D2023" w:rsidRPr="004411C5">
        <w:rPr>
          <w:rFonts w:asciiTheme="minorHAnsi" w:hAnsiTheme="minorHAnsi"/>
        </w:rPr>
        <w:t>the Order Worksheet</w:t>
      </w:r>
      <w:r w:rsidR="004411C5">
        <w:rPr>
          <w:rFonts w:asciiTheme="minorHAnsi" w:hAnsiTheme="minorHAnsi"/>
        </w:rPr>
        <w:t>.</w:t>
      </w:r>
    </w:p>
    <w:p w14:paraId="48389D2C" w14:textId="1F897C38" w:rsidR="004772D6" w:rsidRPr="004411C5" w:rsidRDefault="004772D6" w:rsidP="006570E1">
      <w:pPr>
        <w:pStyle w:val="bodytext0"/>
        <w:spacing w:line="360" w:lineRule="auto"/>
        <w:rPr>
          <w:rFonts w:asciiTheme="minorHAnsi" w:hAnsiTheme="minorHAnsi"/>
        </w:rPr>
      </w:pPr>
      <w:r w:rsidRPr="004411C5">
        <w:rPr>
          <w:rFonts w:asciiTheme="minorHAnsi" w:hAnsiTheme="minorHAnsi"/>
        </w:rPr>
        <w:t>To Create</w:t>
      </w:r>
      <w:r w:rsidR="001D2023" w:rsidRPr="004411C5">
        <w:rPr>
          <w:rFonts w:asciiTheme="minorHAnsi" w:hAnsiTheme="minorHAnsi"/>
        </w:rPr>
        <w:t xml:space="preserve"> an Order G</w:t>
      </w:r>
      <w:r w:rsidRPr="004411C5">
        <w:rPr>
          <w:rFonts w:asciiTheme="minorHAnsi" w:hAnsiTheme="minorHAnsi"/>
        </w:rPr>
        <w:t>uide</w:t>
      </w:r>
      <w:r w:rsidR="004411C5" w:rsidRPr="004411C5">
        <w:rPr>
          <w:rFonts w:asciiTheme="minorHAnsi" w:hAnsiTheme="minorHAnsi"/>
        </w:rPr>
        <w:t>:</w:t>
      </w:r>
      <w:r w:rsidR="00A84B97" w:rsidRPr="004411C5">
        <w:rPr>
          <w:rFonts w:asciiTheme="minorHAnsi" w:hAnsiTheme="minorHAnsi"/>
        </w:rPr>
        <w:t xml:space="preserve"> </w:t>
      </w:r>
    </w:p>
    <w:p w14:paraId="3EF26C96" w14:textId="65895ABC" w:rsidR="004772D6" w:rsidRDefault="00461344" w:rsidP="00A94219">
      <w:pPr>
        <w:pStyle w:val="bodytext0"/>
        <w:numPr>
          <w:ilvl w:val="0"/>
          <w:numId w:val="101"/>
        </w:numPr>
        <w:spacing w:line="360" w:lineRule="auto"/>
        <w:rPr>
          <w:rFonts w:asciiTheme="minorHAnsi" w:hAnsiTheme="minorHAnsi"/>
          <w:b/>
          <w:i/>
        </w:rPr>
      </w:pPr>
      <w:r>
        <w:rPr>
          <w:rFonts w:asciiTheme="minorHAnsi" w:hAnsiTheme="minorHAnsi"/>
        </w:rPr>
        <w:t>Choose</w:t>
      </w:r>
      <w:r w:rsidR="004772D6">
        <w:rPr>
          <w:rFonts w:asciiTheme="minorHAnsi" w:hAnsiTheme="minorHAnsi"/>
        </w:rPr>
        <w:t xml:space="preserve"> </w:t>
      </w:r>
      <w:r w:rsidR="004772D6" w:rsidRPr="004772D6">
        <w:rPr>
          <w:rFonts w:asciiTheme="minorHAnsi" w:hAnsiTheme="minorHAnsi"/>
          <w:b/>
        </w:rPr>
        <w:t>Order</w:t>
      </w:r>
      <w:r w:rsidR="004772D6" w:rsidRPr="004411C5">
        <w:rPr>
          <w:rFonts w:asciiTheme="minorHAnsi" w:hAnsiTheme="minorHAnsi"/>
          <w:b/>
        </w:rPr>
        <w:t>s</w:t>
      </w:r>
      <w:r w:rsidR="004772D6">
        <w:rPr>
          <w:rFonts w:asciiTheme="minorHAnsi" w:hAnsiTheme="minorHAnsi"/>
        </w:rPr>
        <w:t xml:space="preserve"> </w:t>
      </w:r>
      <w:r w:rsidR="004411C5">
        <w:rPr>
          <w:rFonts w:asciiTheme="minorHAnsi" w:hAnsiTheme="minorHAnsi"/>
          <w:noProof/>
        </w:rPr>
        <w:drawing>
          <wp:inline distT="0" distB="0" distL="0" distR="0" wp14:anchorId="39BDF3F8" wp14:editId="46EE54CB">
            <wp:extent cx="152400" cy="152400"/>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 name="order-16x16.png"/>
                    <pic:cNvPicPr/>
                  </pic:nvPicPr>
                  <pic:blipFill>
                    <a:blip r:embed="rId206">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4411C5">
        <w:rPr>
          <w:rFonts w:asciiTheme="minorHAnsi" w:hAnsiTheme="minorHAnsi"/>
        </w:rPr>
        <w:t xml:space="preserve"> </w:t>
      </w:r>
      <w:r>
        <w:rPr>
          <w:rFonts w:asciiTheme="minorHAnsi" w:hAnsiTheme="minorHAnsi"/>
        </w:rPr>
        <w:t>(OCDesktop Toolbar).</w:t>
      </w:r>
    </w:p>
    <w:p w14:paraId="753C9AE5" w14:textId="0C356A52" w:rsidR="004772D6" w:rsidRDefault="00461344" w:rsidP="00A94219">
      <w:pPr>
        <w:pStyle w:val="BodyText"/>
        <w:numPr>
          <w:ilvl w:val="0"/>
          <w:numId w:val="101"/>
        </w:numPr>
      </w:pPr>
      <w:r>
        <w:t>Click</w:t>
      </w:r>
      <w:r w:rsidR="004772D6">
        <w:t xml:space="preserve"> </w:t>
      </w:r>
      <w:r w:rsidR="004772D6" w:rsidRPr="001D2023">
        <w:rPr>
          <w:b/>
        </w:rPr>
        <w:t>Order Guides</w:t>
      </w:r>
      <w:r w:rsidR="004772D6">
        <w:t xml:space="preserve"> </w:t>
      </w:r>
      <w:r>
        <w:rPr>
          <w:noProof/>
        </w:rPr>
        <w:drawing>
          <wp:inline distT="0" distB="0" distL="0" distR="0" wp14:anchorId="507AE5C4" wp14:editId="0BF7160D">
            <wp:extent cx="152400" cy="152400"/>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 name="order-guide-16x16.png"/>
                    <pic:cNvPicPr/>
                  </pic:nvPicPr>
                  <pic:blipFill>
                    <a:blip r:embed="rId20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t xml:space="preserve"> </w:t>
      </w:r>
      <w:r w:rsidRPr="00461344">
        <w:rPr>
          <w:highlight w:val="magenta"/>
        </w:rPr>
        <w:t>(Order Toolbar).</w:t>
      </w:r>
    </w:p>
    <w:p w14:paraId="2E23F346" w14:textId="170131E3" w:rsidR="004772D6" w:rsidRDefault="00461344" w:rsidP="00A94219">
      <w:pPr>
        <w:pStyle w:val="BodyText"/>
        <w:numPr>
          <w:ilvl w:val="0"/>
          <w:numId w:val="101"/>
        </w:numPr>
      </w:pPr>
      <w:r>
        <w:t>Select</w:t>
      </w:r>
      <w:r w:rsidR="004772D6">
        <w:t xml:space="preserve"> </w:t>
      </w:r>
      <w:commentRangeStart w:id="320"/>
      <w:r w:rsidR="004772D6" w:rsidRPr="00461344">
        <w:rPr>
          <w:b/>
          <w:highlight w:val="yellow"/>
        </w:rPr>
        <w:t>New</w:t>
      </w:r>
      <w:commentRangeEnd w:id="320"/>
      <w:r>
        <w:rPr>
          <w:rStyle w:val="CommentReference"/>
        </w:rPr>
        <w:commentReference w:id="320"/>
      </w:r>
      <w:r>
        <w:t>.</w:t>
      </w:r>
    </w:p>
    <w:p w14:paraId="76D56002" w14:textId="275ADBAD" w:rsidR="004772D6" w:rsidRDefault="004772D6" w:rsidP="00A94219">
      <w:pPr>
        <w:pStyle w:val="BodyText"/>
        <w:numPr>
          <w:ilvl w:val="0"/>
          <w:numId w:val="101"/>
        </w:numPr>
      </w:pPr>
      <w:r>
        <w:t xml:space="preserve">Enter a </w:t>
      </w:r>
      <w:r w:rsidR="00461344">
        <w:rPr>
          <w:b/>
        </w:rPr>
        <w:t xml:space="preserve">Description </w:t>
      </w:r>
      <w:r w:rsidR="00461344">
        <w:t>name</w:t>
      </w:r>
      <w:r>
        <w:t xml:space="preserve"> </w:t>
      </w:r>
      <w:r w:rsidR="0036391F">
        <w:t xml:space="preserve">for this </w:t>
      </w:r>
      <w:r w:rsidR="00461344">
        <w:t>O</w:t>
      </w:r>
      <w:r w:rsidR="0036391F">
        <w:t>rd</w:t>
      </w:r>
      <w:r w:rsidR="001D2023">
        <w:t xml:space="preserve">er </w:t>
      </w:r>
      <w:r w:rsidR="00461344">
        <w:t>G</w:t>
      </w:r>
      <w:r w:rsidR="001D2023">
        <w:t>uide. This m</w:t>
      </w:r>
      <w:r>
        <w:t xml:space="preserve">ay be the </w:t>
      </w:r>
      <w:r w:rsidR="00461344">
        <w:t xml:space="preserve">Supplier </w:t>
      </w:r>
      <w:r>
        <w:t>name</w:t>
      </w:r>
      <w:r w:rsidR="00461344">
        <w:t>, group of Suppliers or</w:t>
      </w:r>
      <w:r w:rsidR="0036391F">
        <w:t xml:space="preserve"> even </w:t>
      </w:r>
      <w:r>
        <w:t xml:space="preserve">the </w:t>
      </w:r>
      <w:r w:rsidR="00461344">
        <w:t>Order Type</w:t>
      </w:r>
      <w:r>
        <w:t xml:space="preserve"> </w:t>
      </w:r>
      <w:r w:rsidRPr="00461344">
        <w:rPr>
          <w:highlight w:val="magenta"/>
        </w:rPr>
        <w:t>(</w:t>
      </w:r>
      <w:r w:rsidR="00A055EC" w:rsidRPr="00461344">
        <w:rPr>
          <w:highlight w:val="magenta"/>
        </w:rPr>
        <w:t>e.g.</w:t>
      </w:r>
      <w:r w:rsidRPr="00461344">
        <w:rPr>
          <w:highlight w:val="magenta"/>
        </w:rPr>
        <w:t xml:space="preserve"> a group</w:t>
      </w:r>
      <w:r w:rsidR="0036391F" w:rsidRPr="00461344">
        <w:rPr>
          <w:highlight w:val="magenta"/>
        </w:rPr>
        <w:t xml:space="preserve"> or Monday</w:t>
      </w:r>
      <w:r w:rsidRPr="00461344">
        <w:rPr>
          <w:highlight w:val="magenta"/>
        </w:rPr>
        <w:t>)</w:t>
      </w:r>
      <w:r w:rsidR="00461344">
        <w:t>.</w:t>
      </w:r>
    </w:p>
    <w:p w14:paraId="72D129B4" w14:textId="12CFAC61" w:rsidR="0036391F" w:rsidRDefault="0036391F" w:rsidP="00A94219">
      <w:pPr>
        <w:pStyle w:val="BodyText"/>
        <w:numPr>
          <w:ilvl w:val="0"/>
          <w:numId w:val="101"/>
        </w:numPr>
      </w:pPr>
      <w:r>
        <w:t xml:space="preserve">Select whether </w:t>
      </w:r>
      <w:r w:rsidRPr="001D2023">
        <w:rPr>
          <w:b/>
        </w:rPr>
        <w:t>Dynamic</w:t>
      </w:r>
      <w:r>
        <w:t xml:space="preserve"> or </w:t>
      </w:r>
      <w:r w:rsidRPr="001D2023">
        <w:rPr>
          <w:b/>
        </w:rPr>
        <w:t>Fixed</w:t>
      </w:r>
      <w:r w:rsidR="00461344">
        <w:rPr>
          <w:b/>
        </w:rPr>
        <w:t xml:space="preserve"> </w:t>
      </w:r>
      <w:r w:rsidR="00461344">
        <w:t xml:space="preserve">Order Guide. See Dynamic Order Guides and Fixed Order Guides for </w:t>
      </w:r>
      <w:r w:rsidR="00901B97">
        <w:t>further information.</w:t>
      </w:r>
    </w:p>
    <w:p w14:paraId="5D39DDB1" w14:textId="19D1855B" w:rsidR="003F618E" w:rsidRDefault="003F618E" w:rsidP="00A94219">
      <w:pPr>
        <w:pStyle w:val="BodyText"/>
        <w:numPr>
          <w:ilvl w:val="0"/>
          <w:numId w:val="101"/>
        </w:numPr>
      </w:pPr>
      <w:r>
        <w:t xml:space="preserve">Choose the </w:t>
      </w:r>
      <w:r w:rsidR="00461344">
        <w:rPr>
          <w:b/>
        </w:rPr>
        <w:t>I</w:t>
      </w:r>
      <w:r w:rsidRPr="00461344">
        <w:rPr>
          <w:b/>
        </w:rPr>
        <w:t>tems</w:t>
      </w:r>
      <w:r>
        <w:t xml:space="preserve"> you want </w:t>
      </w:r>
      <w:r w:rsidR="001D2023">
        <w:t>to add to</w:t>
      </w:r>
      <w:r>
        <w:t xml:space="preserve"> the list</w:t>
      </w:r>
      <w:r w:rsidR="00461344">
        <w:t>.</w:t>
      </w:r>
    </w:p>
    <w:p w14:paraId="0FFAC085" w14:textId="1114158D" w:rsidR="003F618E" w:rsidRDefault="003F618E" w:rsidP="00A94219">
      <w:pPr>
        <w:pStyle w:val="BodyText"/>
        <w:numPr>
          <w:ilvl w:val="0"/>
          <w:numId w:val="101"/>
        </w:numPr>
        <w:rPr>
          <w:b/>
        </w:rPr>
      </w:pPr>
      <w:r>
        <w:t xml:space="preserve">Click </w:t>
      </w:r>
      <w:commentRangeStart w:id="321"/>
      <w:r w:rsidRPr="00461344">
        <w:rPr>
          <w:b/>
          <w:highlight w:val="yellow"/>
        </w:rPr>
        <w:t>Save</w:t>
      </w:r>
      <w:commentRangeEnd w:id="321"/>
      <w:r w:rsidR="00461344">
        <w:rPr>
          <w:rStyle w:val="CommentReference"/>
        </w:rPr>
        <w:commentReference w:id="321"/>
      </w:r>
      <w:r w:rsidR="00461344">
        <w:t>.</w:t>
      </w:r>
    </w:p>
    <w:p w14:paraId="21B87367" w14:textId="77777777" w:rsidR="001D2023" w:rsidRDefault="001D2023" w:rsidP="004772D6">
      <w:pPr>
        <w:pStyle w:val="BodyText"/>
      </w:pPr>
    </w:p>
    <w:p w14:paraId="3C2FFC07" w14:textId="77777777" w:rsidR="0036391F" w:rsidRDefault="00646413" w:rsidP="00646413">
      <w:pPr>
        <w:pStyle w:val="Heading4"/>
      </w:pPr>
      <w:r>
        <w:t>Dynamic Order Guide</w:t>
      </w:r>
      <w:r w:rsidR="001D2023">
        <w:t>s</w:t>
      </w:r>
    </w:p>
    <w:p w14:paraId="6F3690E9" w14:textId="77777777" w:rsidR="00901B97" w:rsidRDefault="0036391F" w:rsidP="004772D6">
      <w:pPr>
        <w:pStyle w:val="BodyText"/>
      </w:pPr>
      <w:r>
        <w:t xml:space="preserve">A Dynamic </w:t>
      </w:r>
      <w:r w:rsidR="00461344">
        <w:t>Order Guide will add I</w:t>
      </w:r>
      <w:r>
        <w:t xml:space="preserve">tems automatically for the </w:t>
      </w:r>
      <w:r w:rsidR="00461344">
        <w:t>S</w:t>
      </w:r>
      <w:r>
        <w:t>uppliers on the list.</w:t>
      </w:r>
      <w:r w:rsidR="00901B97">
        <w:t xml:space="preserve"> </w:t>
      </w:r>
    </w:p>
    <w:p w14:paraId="13BA8625" w14:textId="77430E4C" w:rsidR="00646413" w:rsidRDefault="00901B97" w:rsidP="004772D6">
      <w:pPr>
        <w:pStyle w:val="BodyText"/>
      </w:pPr>
      <w:r>
        <w:t>You must s</w:t>
      </w:r>
      <w:r w:rsidR="003F618E">
        <w:t xml:space="preserve">elect the </w:t>
      </w:r>
      <w:r w:rsidR="003F618E" w:rsidRPr="00901B97">
        <w:rPr>
          <w:b/>
        </w:rPr>
        <w:t>S</w:t>
      </w:r>
      <w:r w:rsidRPr="00901B97">
        <w:rPr>
          <w:b/>
        </w:rPr>
        <w:t>upplier(s)</w:t>
      </w:r>
      <w:r w:rsidR="00171E4E">
        <w:t xml:space="preserve"> you wish to add to the </w:t>
      </w:r>
      <w:r w:rsidR="00461344">
        <w:t>O</w:t>
      </w:r>
      <w:r w:rsidR="00171E4E">
        <w:t xml:space="preserve">rder </w:t>
      </w:r>
      <w:r w:rsidR="00461344">
        <w:t>G</w:t>
      </w:r>
      <w:r>
        <w:t>uide. T</w:t>
      </w:r>
      <w:r w:rsidR="00171E4E">
        <w:t xml:space="preserve">he </w:t>
      </w:r>
      <w:r w:rsidR="00461344">
        <w:t>I</w:t>
      </w:r>
      <w:r w:rsidR="00171E4E">
        <w:t>tems will populate</w:t>
      </w:r>
      <w:r>
        <w:t>. C</w:t>
      </w:r>
      <w:r w:rsidR="00646413">
        <w:t xml:space="preserve">lick </w:t>
      </w:r>
      <w:commentRangeStart w:id="322"/>
      <w:r w:rsidRPr="00461344">
        <w:rPr>
          <w:b/>
          <w:highlight w:val="yellow"/>
        </w:rPr>
        <w:t>Save</w:t>
      </w:r>
      <w:commentRangeEnd w:id="322"/>
      <w:r>
        <w:rPr>
          <w:rStyle w:val="CommentReference"/>
        </w:rPr>
        <w:commentReference w:id="322"/>
      </w:r>
      <w:r>
        <w:t xml:space="preserve"> to save the guide.</w:t>
      </w:r>
    </w:p>
    <w:p w14:paraId="75B8FCF3" w14:textId="77777777" w:rsidR="0036391F" w:rsidRDefault="0036391F" w:rsidP="004772D6">
      <w:pPr>
        <w:pStyle w:val="BodyText"/>
      </w:pPr>
    </w:p>
    <w:p w14:paraId="54CCE95E" w14:textId="77777777" w:rsidR="00646413" w:rsidRDefault="00646413" w:rsidP="00646413">
      <w:pPr>
        <w:pStyle w:val="Heading4"/>
      </w:pPr>
      <w:r>
        <w:t>Fixed Order Guide</w:t>
      </w:r>
      <w:r w:rsidR="001D2023">
        <w:t>s</w:t>
      </w:r>
    </w:p>
    <w:p w14:paraId="542194FD" w14:textId="4E3895C1" w:rsidR="00646413" w:rsidRDefault="00646413" w:rsidP="00646413">
      <w:pPr>
        <w:pStyle w:val="BodyText"/>
      </w:pPr>
      <w:r>
        <w:t xml:space="preserve">A </w:t>
      </w:r>
      <w:r w:rsidR="00461344">
        <w:t>F</w:t>
      </w:r>
      <w:r>
        <w:t xml:space="preserve">ixed </w:t>
      </w:r>
      <w:r w:rsidR="00461344">
        <w:t>O</w:t>
      </w:r>
      <w:r>
        <w:t xml:space="preserve">rder </w:t>
      </w:r>
      <w:r w:rsidR="00461344">
        <w:t>G</w:t>
      </w:r>
      <w:r>
        <w:t xml:space="preserve">uide is a list that you make and will not change unless you add </w:t>
      </w:r>
      <w:r w:rsidR="00461344">
        <w:t xml:space="preserve">to </w:t>
      </w:r>
      <w:r>
        <w:t>or remove items from the guide.</w:t>
      </w:r>
    </w:p>
    <w:p w14:paraId="2F9924F4" w14:textId="397716D9" w:rsidR="003F618E" w:rsidRPr="00901B97" w:rsidRDefault="00646413" w:rsidP="00646413">
      <w:pPr>
        <w:pStyle w:val="BodyText"/>
      </w:pPr>
      <w:r>
        <w:t xml:space="preserve">When </w:t>
      </w:r>
      <w:r w:rsidR="003F618E">
        <w:t>choosing</w:t>
      </w:r>
      <w:r>
        <w:t xml:space="preserve"> to create a </w:t>
      </w:r>
      <w:r w:rsidR="00901B97">
        <w:t>F</w:t>
      </w:r>
      <w:r>
        <w:t>ixed Order Guide</w:t>
      </w:r>
      <w:r w:rsidR="00901B97">
        <w:t>,</w:t>
      </w:r>
      <w:r>
        <w:t xml:space="preserve"> you will see the listing change </w:t>
      </w:r>
      <w:r w:rsidR="00901B97">
        <w:t>to display</w:t>
      </w:r>
      <w:r>
        <w:t xml:space="preserve"> </w:t>
      </w:r>
      <w:r w:rsidR="00901B97" w:rsidRPr="00901B97">
        <w:rPr>
          <w:b/>
        </w:rPr>
        <w:t>I</w:t>
      </w:r>
      <w:r w:rsidRPr="00901B97">
        <w:rPr>
          <w:b/>
        </w:rPr>
        <w:t>tems</w:t>
      </w:r>
      <w:r>
        <w:t xml:space="preserve"> and </w:t>
      </w:r>
      <w:r w:rsidR="00901B97" w:rsidRPr="00901B97">
        <w:rPr>
          <w:b/>
        </w:rPr>
        <w:t>P</w:t>
      </w:r>
      <w:r w:rsidRPr="00901B97">
        <w:rPr>
          <w:b/>
        </w:rPr>
        <w:t xml:space="preserve">ack </w:t>
      </w:r>
      <w:r w:rsidR="00901B97" w:rsidRPr="00901B97">
        <w:rPr>
          <w:b/>
        </w:rPr>
        <w:t>S</w:t>
      </w:r>
      <w:r w:rsidRPr="00901B97">
        <w:rPr>
          <w:b/>
        </w:rPr>
        <w:t>izes</w:t>
      </w:r>
      <w:r w:rsidR="003F618E">
        <w:t>.</w:t>
      </w:r>
      <w:r w:rsidR="00901B97">
        <w:t xml:space="preserve"> Drag the </w:t>
      </w:r>
      <w:r w:rsidR="00901B97" w:rsidRPr="00901B97">
        <w:rPr>
          <w:b/>
        </w:rPr>
        <w:t>I</w:t>
      </w:r>
      <w:r w:rsidR="003F618E" w:rsidRPr="00901B97">
        <w:rPr>
          <w:b/>
        </w:rPr>
        <w:t>tems</w:t>
      </w:r>
      <w:r w:rsidR="003F618E">
        <w:t xml:space="preserve"> you want to add </w:t>
      </w:r>
      <w:r w:rsidR="00901B97">
        <w:t xml:space="preserve">to the guide </w:t>
      </w:r>
      <w:r w:rsidR="003F618E">
        <w:t xml:space="preserve">to the pane on the right. </w:t>
      </w:r>
      <w:r w:rsidR="00901B97">
        <w:t xml:space="preserve">Move the </w:t>
      </w:r>
      <w:r w:rsidR="00901B97" w:rsidRPr="00901B97">
        <w:rPr>
          <w:b/>
        </w:rPr>
        <w:t>I</w:t>
      </w:r>
      <w:r w:rsidR="003F618E" w:rsidRPr="00901B97">
        <w:rPr>
          <w:b/>
        </w:rPr>
        <w:t>tems</w:t>
      </w:r>
      <w:r w:rsidR="003F618E">
        <w:t xml:space="preserve"> </w:t>
      </w:r>
      <w:r w:rsidR="003F618E">
        <w:lastRenderedPageBreak/>
        <w:t xml:space="preserve">up and down or drag and drop into the list anywhere to customize </w:t>
      </w:r>
      <w:r w:rsidR="00901B97">
        <w:t>it</w:t>
      </w:r>
      <w:r w:rsidR="003F618E">
        <w:t xml:space="preserve"> to the exact order you want.</w:t>
      </w:r>
      <w:r w:rsidR="00901B97">
        <w:t xml:space="preserve"> </w:t>
      </w:r>
      <w:r w:rsidR="003F618E">
        <w:t xml:space="preserve">Click </w:t>
      </w:r>
      <w:commentRangeStart w:id="323"/>
      <w:r w:rsidR="00901B97" w:rsidRPr="00461344">
        <w:rPr>
          <w:b/>
          <w:highlight w:val="yellow"/>
        </w:rPr>
        <w:t>Save</w:t>
      </w:r>
      <w:commentRangeEnd w:id="323"/>
      <w:r w:rsidR="00901B97">
        <w:rPr>
          <w:rStyle w:val="CommentReference"/>
        </w:rPr>
        <w:commentReference w:id="323"/>
      </w:r>
      <w:r w:rsidR="00901B97">
        <w:t>.</w:t>
      </w:r>
    </w:p>
    <w:p w14:paraId="1BD6CF69" w14:textId="77777777" w:rsidR="008D4C82" w:rsidRDefault="008D4C82" w:rsidP="00646413">
      <w:pPr>
        <w:pStyle w:val="BodyText"/>
      </w:pPr>
    </w:p>
    <w:p w14:paraId="1ADFB61B" w14:textId="77777777" w:rsidR="008D4C82" w:rsidRDefault="008D4C82" w:rsidP="00646413">
      <w:pPr>
        <w:pStyle w:val="BodyText"/>
      </w:pPr>
    </w:p>
    <w:p w14:paraId="1359DDD0" w14:textId="77777777" w:rsidR="008D4C82" w:rsidRDefault="001D2023" w:rsidP="001D2023">
      <w:pPr>
        <w:pStyle w:val="Heading2"/>
      </w:pPr>
      <w:bookmarkStart w:id="324" w:name="_Toc502341836"/>
      <w:r>
        <w:t>Exporting Orders to Suppliers</w:t>
      </w:r>
      <w:r w:rsidR="00BA6C84">
        <w:t xml:space="preserve"> </w:t>
      </w:r>
      <w:r w:rsidR="00BA6C84">
        <w:rPr>
          <w:noProof/>
        </w:rPr>
        <w:drawing>
          <wp:inline distT="0" distB="0" distL="0" distR="0" wp14:anchorId="34E5DCF6" wp14:editId="715A9CD6">
            <wp:extent cx="228600" cy="228600"/>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export-24x24.png"/>
                    <pic:cNvPicPr/>
                  </pic:nvPicPr>
                  <pic:blipFill>
                    <a:blip r:embed="rId86">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324"/>
    </w:p>
    <w:p w14:paraId="799F2A48" w14:textId="77777777" w:rsidR="001D2023" w:rsidRDefault="001D2023" w:rsidP="001D2023">
      <w:pPr>
        <w:pStyle w:val="BodyText"/>
      </w:pPr>
    </w:p>
    <w:p w14:paraId="6A26156C" w14:textId="41A08962" w:rsidR="001D2023" w:rsidRDefault="001D2023" w:rsidP="001D2023">
      <w:pPr>
        <w:pStyle w:val="BodyText"/>
      </w:pPr>
      <w:r>
        <w:t xml:space="preserve">Once an </w:t>
      </w:r>
      <w:r w:rsidR="002B7209">
        <w:t>O</w:t>
      </w:r>
      <w:r>
        <w:t xml:space="preserve">rder is created for a </w:t>
      </w:r>
      <w:r w:rsidR="002B7209">
        <w:t>S</w:t>
      </w:r>
      <w:r>
        <w:t>upplier</w:t>
      </w:r>
      <w:r w:rsidR="002B7209">
        <w:t>,</w:t>
      </w:r>
      <w:r>
        <w:t xml:space="preserve"> you can export it to a file</w:t>
      </w:r>
      <w:r w:rsidR="002B7209">
        <w:t>. The Order will now be ready for uploading to the Supplier we</w:t>
      </w:r>
      <w:r>
        <w:t>bsite.</w:t>
      </w:r>
    </w:p>
    <w:p w14:paraId="5210C772" w14:textId="68FCE592" w:rsidR="001D2023" w:rsidRDefault="001D2023" w:rsidP="001D2023">
      <w:pPr>
        <w:pStyle w:val="BodyText"/>
      </w:pPr>
      <w:r w:rsidRPr="002B7209">
        <w:rPr>
          <w:b/>
        </w:rPr>
        <w:t>NOTE:</w:t>
      </w:r>
      <w:r>
        <w:t xml:space="preserve"> </w:t>
      </w:r>
      <w:r w:rsidR="002B7209">
        <w:t>Be sure to configure</w:t>
      </w:r>
      <w:r>
        <w:t xml:space="preserve"> the</w:t>
      </w:r>
      <w:r w:rsidR="002B7209">
        <w:t xml:space="preserve"> file to the</w:t>
      </w:r>
      <w:r>
        <w:t xml:space="preserve"> proper export format for your </w:t>
      </w:r>
      <w:r w:rsidR="002B7209">
        <w:t>S</w:t>
      </w:r>
      <w:r>
        <w:t>upplier</w:t>
      </w:r>
      <w:r w:rsidR="002B7209">
        <w:t>.</w:t>
      </w:r>
    </w:p>
    <w:p w14:paraId="68C039E0" w14:textId="60E60636" w:rsidR="001D2023" w:rsidRDefault="002B7209" w:rsidP="001D2023">
      <w:pPr>
        <w:pStyle w:val="BodyText"/>
      </w:pPr>
      <w:r>
        <w:t>To Export an O</w:t>
      </w:r>
      <w:r w:rsidR="001D2023">
        <w:t>rder</w:t>
      </w:r>
      <w:r>
        <w:t>:</w:t>
      </w:r>
    </w:p>
    <w:p w14:paraId="317941EF" w14:textId="15070956" w:rsidR="001D2023" w:rsidRDefault="002B7209" w:rsidP="00A94219">
      <w:pPr>
        <w:pStyle w:val="BodyText"/>
        <w:numPr>
          <w:ilvl w:val="0"/>
          <w:numId w:val="186"/>
        </w:numPr>
      </w:pPr>
      <w:r>
        <w:t>Choose</w:t>
      </w:r>
      <w:r w:rsidR="00933824">
        <w:t xml:space="preserve"> </w:t>
      </w:r>
      <w:r w:rsidR="00933824" w:rsidRPr="002B7209">
        <w:rPr>
          <w:b/>
        </w:rPr>
        <w:t>O</w:t>
      </w:r>
      <w:r w:rsidR="001D2023" w:rsidRPr="002B7209">
        <w:rPr>
          <w:b/>
        </w:rPr>
        <w:t>rders</w:t>
      </w:r>
      <w:r w:rsidR="001D2023">
        <w:t xml:space="preserve"> </w:t>
      </w:r>
      <w:r>
        <w:rPr>
          <w:noProof/>
        </w:rPr>
        <w:drawing>
          <wp:inline distT="0" distB="0" distL="0" distR="0" wp14:anchorId="43FA3142" wp14:editId="1BCC67B7">
            <wp:extent cx="152400" cy="152400"/>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 name="purchasing-16x16.png"/>
                    <pic:cNvPicPr/>
                  </pic:nvPicPr>
                  <pic:blipFill>
                    <a:blip r:embed="rId203">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t xml:space="preserve"> (O</w:t>
      </w:r>
      <w:r w:rsidR="00BE27CB">
        <w:t>CDesktop</w:t>
      </w:r>
      <w:r w:rsidR="001D2023">
        <w:t xml:space="preserve"> Toolbar</w:t>
      </w:r>
      <w:r>
        <w:t>).</w:t>
      </w:r>
    </w:p>
    <w:p w14:paraId="13E33575" w14:textId="4484A7BF" w:rsidR="001D2023" w:rsidRDefault="001D2023" w:rsidP="00A94219">
      <w:pPr>
        <w:pStyle w:val="BodyText"/>
        <w:numPr>
          <w:ilvl w:val="0"/>
          <w:numId w:val="186"/>
        </w:numPr>
      </w:pPr>
      <w:r>
        <w:t xml:space="preserve">Highlight </w:t>
      </w:r>
      <w:r w:rsidR="00933824">
        <w:t xml:space="preserve">the previously created </w:t>
      </w:r>
      <w:r w:rsidR="00933824" w:rsidRPr="002B7209">
        <w:rPr>
          <w:b/>
        </w:rPr>
        <w:t>O</w:t>
      </w:r>
      <w:r w:rsidRPr="002B7209">
        <w:rPr>
          <w:b/>
        </w:rPr>
        <w:t>rder</w:t>
      </w:r>
      <w:r>
        <w:t xml:space="preserve"> from the </w:t>
      </w:r>
      <w:r w:rsidR="00933824">
        <w:t>list of Pending O</w:t>
      </w:r>
      <w:r>
        <w:t>rders</w:t>
      </w:r>
      <w:r w:rsidR="002B7209">
        <w:t>.</w:t>
      </w:r>
    </w:p>
    <w:p w14:paraId="0E8695DC" w14:textId="2B8A34CB" w:rsidR="001D2023" w:rsidRDefault="001D2023" w:rsidP="00A94219">
      <w:pPr>
        <w:pStyle w:val="BodyText"/>
        <w:numPr>
          <w:ilvl w:val="0"/>
          <w:numId w:val="186"/>
        </w:numPr>
        <w:rPr>
          <w:b/>
          <w:i/>
        </w:rPr>
      </w:pPr>
      <w:r>
        <w:t xml:space="preserve">Click </w:t>
      </w:r>
      <w:r w:rsidRPr="00933824">
        <w:rPr>
          <w:b/>
        </w:rPr>
        <w:t>Export</w:t>
      </w:r>
      <w:r>
        <w:t xml:space="preserve"> </w:t>
      </w:r>
      <w:r w:rsidR="002B7209">
        <w:rPr>
          <w:noProof/>
        </w:rPr>
        <w:drawing>
          <wp:inline distT="0" distB="0" distL="0" distR="0" wp14:anchorId="505D73E6" wp14:editId="4E0263A8">
            <wp:extent cx="152400" cy="152400"/>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 name="export-16x16.png"/>
                    <pic:cNvPicPr/>
                  </pic:nvPicPr>
                  <pic:blipFill>
                    <a:blip r:embed="rId20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933824">
        <w:t xml:space="preserve"> </w:t>
      </w:r>
      <w:r w:rsidR="002B7209">
        <w:t>(Order Toolbar).</w:t>
      </w:r>
    </w:p>
    <w:p w14:paraId="5C2FCFEB" w14:textId="77777777" w:rsidR="001D2023" w:rsidRDefault="001D2023" w:rsidP="00A94219">
      <w:pPr>
        <w:pStyle w:val="bodytext0"/>
        <w:numPr>
          <w:ilvl w:val="0"/>
          <w:numId w:val="186"/>
        </w:numPr>
        <w:spacing w:line="360" w:lineRule="auto"/>
        <w:rPr>
          <w:rFonts w:asciiTheme="minorHAnsi" w:hAnsiTheme="minorHAnsi"/>
        </w:rPr>
      </w:pPr>
      <w:r>
        <w:rPr>
          <w:rFonts w:asciiTheme="minorHAnsi" w:hAnsiTheme="minorHAnsi"/>
        </w:rPr>
        <w:t xml:space="preserve">The File Location window will appear asking where to </w:t>
      </w:r>
      <w:r w:rsidRPr="00933824">
        <w:rPr>
          <w:rFonts w:asciiTheme="minorHAnsi" w:hAnsiTheme="minorHAnsi"/>
          <w:b/>
        </w:rPr>
        <w:t>Save</w:t>
      </w:r>
      <w:r>
        <w:rPr>
          <w:rFonts w:asciiTheme="minorHAnsi" w:hAnsiTheme="minorHAnsi"/>
        </w:rPr>
        <w:t xml:space="preserve"> the file.</w:t>
      </w:r>
    </w:p>
    <w:p w14:paraId="314850A6" w14:textId="49C0827C" w:rsidR="00933824" w:rsidRDefault="002B7209" w:rsidP="00A94219">
      <w:pPr>
        <w:pStyle w:val="bodytext0"/>
        <w:numPr>
          <w:ilvl w:val="0"/>
          <w:numId w:val="186"/>
        </w:numPr>
        <w:spacing w:line="360" w:lineRule="auto"/>
        <w:rPr>
          <w:rFonts w:asciiTheme="minorHAnsi" w:hAnsiTheme="minorHAnsi"/>
        </w:rPr>
      </w:pPr>
      <w:r>
        <w:rPr>
          <w:rFonts w:asciiTheme="minorHAnsi" w:hAnsiTheme="minorHAnsi"/>
        </w:rPr>
        <w:t>Select</w:t>
      </w:r>
      <w:r w:rsidR="001D2023">
        <w:rPr>
          <w:rFonts w:asciiTheme="minorHAnsi" w:hAnsiTheme="minorHAnsi"/>
        </w:rPr>
        <w:t xml:space="preserve"> a </w:t>
      </w:r>
      <w:r w:rsidR="001D2023" w:rsidRPr="00933824">
        <w:rPr>
          <w:rFonts w:asciiTheme="minorHAnsi" w:hAnsiTheme="minorHAnsi"/>
          <w:b/>
        </w:rPr>
        <w:t>Folder</w:t>
      </w:r>
      <w:r w:rsidR="001D2023">
        <w:rPr>
          <w:rFonts w:asciiTheme="minorHAnsi" w:hAnsiTheme="minorHAnsi"/>
        </w:rPr>
        <w:t xml:space="preserve"> </w:t>
      </w:r>
      <w:r w:rsidR="00933824">
        <w:rPr>
          <w:rFonts w:asciiTheme="minorHAnsi" w:hAnsiTheme="minorHAnsi"/>
        </w:rPr>
        <w:t>location.</w:t>
      </w:r>
    </w:p>
    <w:p w14:paraId="3E4AC7D2" w14:textId="752E3285" w:rsidR="001D2023" w:rsidRDefault="001D2023" w:rsidP="00A94219">
      <w:pPr>
        <w:pStyle w:val="bodytext0"/>
        <w:numPr>
          <w:ilvl w:val="0"/>
          <w:numId w:val="186"/>
        </w:numPr>
        <w:spacing w:line="360" w:lineRule="auto"/>
        <w:rPr>
          <w:rFonts w:asciiTheme="minorHAnsi" w:hAnsiTheme="minorHAnsi"/>
        </w:rPr>
      </w:pPr>
      <w:r>
        <w:rPr>
          <w:rFonts w:asciiTheme="minorHAnsi" w:hAnsiTheme="minorHAnsi"/>
        </w:rPr>
        <w:t xml:space="preserve">Click </w:t>
      </w:r>
      <w:commentRangeStart w:id="325"/>
      <w:r w:rsidRPr="002B7209">
        <w:rPr>
          <w:rFonts w:asciiTheme="minorHAnsi" w:hAnsiTheme="minorHAnsi"/>
          <w:b/>
          <w:highlight w:val="yellow"/>
        </w:rPr>
        <w:t>Save</w:t>
      </w:r>
      <w:commentRangeEnd w:id="325"/>
      <w:r w:rsidR="002B7209">
        <w:rPr>
          <w:rStyle w:val="CommentReference"/>
        </w:rPr>
        <w:commentReference w:id="325"/>
      </w:r>
      <w:r w:rsidR="002B7209">
        <w:rPr>
          <w:rFonts w:asciiTheme="minorHAnsi" w:hAnsiTheme="minorHAnsi"/>
        </w:rPr>
        <w:t>.</w:t>
      </w:r>
    </w:p>
    <w:p w14:paraId="0855041B" w14:textId="3A44F6F4" w:rsidR="002B7209" w:rsidRDefault="002B7209" w:rsidP="00A94219">
      <w:pPr>
        <w:pStyle w:val="bodytext0"/>
        <w:numPr>
          <w:ilvl w:val="0"/>
          <w:numId w:val="186"/>
        </w:numPr>
        <w:spacing w:line="360" w:lineRule="auto"/>
        <w:rPr>
          <w:rFonts w:asciiTheme="minorHAnsi" w:hAnsiTheme="minorHAnsi"/>
        </w:rPr>
      </w:pPr>
      <w:r w:rsidRPr="002B7209">
        <w:rPr>
          <w:rFonts w:asciiTheme="minorHAnsi" w:hAnsiTheme="minorHAnsi"/>
          <w:highlight w:val="magenta"/>
        </w:rPr>
        <w:t>Leave Optimum Control</w:t>
      </w:r>
      <w:r>
        <w:rPr>
          <w:rFonts w:asciiTheme="minorHAnsi" w:hAnsiTheme="minorHAnsi"/>
        </w:rPr>
        <w:t xml:space="preserve"> and log into the </w:t>
      </w:r>
      <w:r w:rsidRPr="002B7209">
        <w:rPr>
          <w:rFonts w:asciiTheme="minorHAnsi" w:hAnsiTheme="minorHAnsi"/>
          <w:b/>
        </w:rPr>
        <w:t xml:space="preserve">Supplier </w:t>
      </w:r>
      <w:r>
        <w:rPr>
          <w:rFonts w:asciiTheme="minorHAnsi" w:hAnsiTheme="minorHAnsi"/>
          <w:b/>
        </w:rPr>
        <w:t>W</w:t>
      </w:r>
      <w:r w:rsidRPr="002B7209">
        <w:rPr>
          <w:rFonts w:asciiTheme="minorHAnsi" w:hAnsiTheme="minorHAnsi"/>
          <w:b/>
        </w:rPr>
        <w:t>ebsite</w:t>
      </w:r>
      <w:r>
        <w:rPr>
          <w:rFonts w:asciiTheme="minorHAnsi" w:hAnsiTheme="minorHAnsi"/>
        </w:rPr>
        <w:t>.</w:t>
      </w:r>
    </w:p>
    <w:p w14:paraId="560FF079" w14:textId="77777777" w:rsidR="002B7209" w:rsidRDefault="002B7209" w:rsidP="00A94219">
      <w:pPr>
        <w:pStyle w:val="bodytext0"/>
        <w:numPr>
          <w:ilvl w:val="0"/>
          <w:numId w:val="186"/>
        </w:numPr>
        <w:spacing w:line="360" w:lineRule="auto"/>
        <w:rPr>
          <w:rFonts w:asciiTheme="minorHAnsi" w:hAnsiTheme="minorHAnsi"/>
        </w:rPr>
      </w:pPr>
      <w:r w:rsidRPr="002B7209">
        <w:rPr>
          <w:rFonts w:asciiTheme="minorHAnsi" w:hAnsiTheme="minorHAnsi"/>
        </w:rPr>
        <w:t>Cl</w:t>
      </w:r>
      <w:r w:rsidR="001D2023" w:rsidRPr="002B7209">
        <w:rPr>
          <w:rFonts w:asciiTheme="minorHAnsi" w:hAnsiTheme="minorHAnsi"/>
        </w:rPr>
        <w:t xml:space="preserve">ick </w:t>
      </w:r>
      <w:r w:rsidR="001D2023" w:rsidRPr="002B7209">
        <w:rPr>
          <w:rFonts w:asciiTheme="minorHAnsi" w:hAnsiTheme="minorHAnsi"/>
          <w:b/>
        </w:rPr>
        <w:t>Import</w:t>
      </w:r>
      <w:r>
        <w:rPr>
          <w:rFonts w:asciiTheme="minorHAnsi" w:hAnsiTheme="minorHAnsi"/>
        </w:rPr>
        <w:t xml:space="preserve"> O</w:t>
      </w:r>
      <w:r w:rsidR="001D2023" w:rsidRPr="002B7209">
        <w:rPr>
          <w:rFonts w:asciiTheme="minorHAnsi" w:hAnsiTheme="minorHAnsi"/>
        </w:rPr>
        <w:t>rder</w:t>
      </w:r>
      <w:r>
        <w:rPr>
          <w:rFonts w:asciiTheme="minorHAnsi" w:hAnsiTheme="minorHAnsi"/>
        </w:rPr>
        <w:t>.</w:t>
      </w:r>
      <w:r w:rsidR="001D2023" w:rsidRPr="002B7209">
        <w:rPr>
          <w:rFonts w:asciiTheme="minorHAnsi" w:hAnsiTheme="minorHAnsi"/>
        </w:rPr>
        <w:t xml:space="preserve"> </w:t>
      </w:r>
    </w:p>
    <w:p w14:paraId="55E0A31F" w14:textId="38E8CD12" w:rsidR="001D2023" w:rsidRPr="002B7209" w:rsidRDefault="002B7209" w:rsidP="00A94219">
      <w:pPr>
        <w:pStyle w:val="bodytext0"/>
        <w:numPr>
          <w:ilvl w:val="0"/>
          <w:numId w:val="186"/>
        </w:numPr>
        <w:spacing w:line="360" w:lineRule="auto"/>
        <w:rPr>
          <w:rFonts w:asciiTheme="minorHAnsi" w:hAnsiTheme="minorHAnsi"/>
        </w:rPr>
      </w:pPr>
      <w:r>
        <w:rPr>
          <w:rFonts w:asciiTheme="minorHAnsi" w:hAnsiTheme="minorHAnsi"/>
        </w:rPr>
        <w:t>C</w:t>
      </w:r>
      <w:r w:rsidR="001D2023" w:rsidRPr="002B7209">
        <w:rPr>
          <w:rFonts w:asciiTheme="minorHAnsi" w:hAnsiTheme="minorHAnsi"/>
        </w:rPr>
        <w:t xml:space="preserve">hoose the </w:t>
      </w:r>
      <w:r w:rsidR="001D2023" w:rsidRPr="002B7209">
        <w:rPr>
          <w:rFonts w:asciiTheme="minorHAnsi" w:hAnsiTheme="minorHAnsi"/>
          <w:b/>
        </w:rPr>
        <w:t>Saved Order File</w:t>
      </w:r>
      <w:r w:rsidR="001D2023" w:rsidRPr="002B7209">
        <w:rPr>
          <w:rFonts w:asciiTheme="minorHAnsi" w:hAnsiTheme="minorHAnsi"/>
        </w:rPr>
        <w:t>.</w:t>
      </w:r>
    </w:p>
    <w:p w14:paraId="25DEC251" w14:textId="6939967E" w:rsidR="00933824" w:rsidRDefault="002B7209" w:rsidP="006570E1">
      <w:pPr>
        <w:pStyle w:val="bodytext0"/>
        <w:spacing w:line="360" w:lineRule="auto"/>
        <w:rPr>
          <w:rFonts w:asciiTheme="minorHAnsi" w:hAnsiTheme="minorHAnsi"/>
        </w:rPr>
      </w:pPr>
      <w:commentRangeStart w:id="326"/>
      <w:r w:rsidRPr="002B7209">
        <w:rPr>
          <w:rFonts w:asciiTheme="minorHAnsi" w:hAnsiTheme="minorHAnsi"/>
          <w:highlight w:val="yellow"/>
        </w:rPr>
        <w:t>NOTE:</w:t>
      </w:r>
      <w:r w:rsidR="00933824" w:rsidRPr="002B7209">
        <w:rPr>
          <w:rFonts w:asciiTheme="minorHAnsi" w:hAnsiTheme="minorHAnsi"/>
          <w:highlight w:val="yellow"/>
        </w:rPr>
        <w:t xml:space="preserve"> When stock is received you can choose to Receive Order </w:t>
      </w:r>
      <w:r w:rsidR="00933824" w:rsidRPr="002B7209">
        <w:rPr>
          <w:rFonts w:asciiTheme="minorHAnsi" w:hAnsiTheme="minorHAnsi"/>
          <w:noProof/>
          <w:highlight w:val="yellow"/>
        </w:rPr>
        <w:drawing>
          <wp:inline distT="0" distB="0" distL="0" distR="0" wp14:anchorId="3A7E123A" wp14:editId="118E12AA">
            <wp:extent cx="228600" cy="228600"/>
            <wp:effectExtent l="0" t="0" r="0" b="0"/>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order-shopping-24x24.png"/>
                    <pic:cNvPicPr/>
                  </pic:nvPicPr>
                  <pic:blipFill>
                    <a:blip r:embed="rId20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933824" w:rsidRPr="002B7209">
        <w:rPr>
          <w:rFonts w:asciiTheme="minorHAnsi" w:hAnsiTheme="minorHAnsi"/>
          <w:highlight w:val="yellow"/>
        </w:rPr>
        <w:t xml:space="preserve"> in the Invoice window.</w:t>
      </w:r>
      <w:commentRangeEnd w:id="326"/>
      <w:r>
        <w:rPr>
          <w:rStyle w:val="CommentReference"/>
        </w:rPr>
        <w:commentReference w:id="326"/>
      </w:r>
    </w:p>
    <w:p w14:paraId="6DD16009" w14:textId="77777777" w:rsidR="006570E1" w:rsidRDefault="006570E1" w:rsidP="006570E1">
      <w:pPr>
        <w:pStyle w:val="bodytext0"/>
        <w:spacing w:line="360" w:lineRule="auto"/>
        <w:rPr>
          <w:rFonts w:asciiTheme="minorHAnsi" w:hAnsiTheme="minorHAnsi"/>
        </w:rPr>
      </w:pPr>
      <w:commentRangeStart w:id="327"/>
      <w:r w:rsidRPr="002B7209">
        <w:rPr>
          <w:rFonts w:asciiTheme="minorHAnsi" w:hAnsiTheme="minorHAnsi"/>
          <w:highlight w:val="yellow"/>
        </w:rPr>
        <w:t xml:space="preserve">Select an order guide to add to your order or create your order from.  See creating </w:t>
      </w:r>
      <w:r w:rsidRPr="002B7209">
        <w:rPr>
          <w:rFonts w:asciiTheme="minorHAnsi" w:hAnsiTheme="minorHAnsi"/>
          <w:b/>
          <w:highlight w:val="yellow"/>
        </w:rPr>
        <w:t>Order Guides</w:t>
      </w:r>
      <w:r w:rsidRPr="002B7209">
        <w:rPr>
          <w:rFonts w:asciiTheme="minorHAnsi" w:hAnsiTheme="minorHAnsi"/>
          <w:highlight w:val="yellow"/>
        </w:rPr>
        <w:t>.</w:t>
      </w:r>
      <w:commentRangeEnd w:id="327"/>
      <w:r w:rsidR="002B7209">
        <w:rPr>
          <w:rStyle w:val="CommentReference"/>
        </w:rPr>
        <w:commentReference w:id="327"/>
      </w:r>
    </w:p>
    <w:p w14:paraId="145E2578" w14:textId="75671EB2" w:rsidR="006570E1" w:rsidRDefault="006570E1" w:rsidP="006570E1">
      <w:pPr>
        <w:pStyle w:val="bodytext0"/>
        <w:spacing w:line="360" w:lineRule="auto"/>
        <w:rPr>
          <w:rFonts w:asciiTheme="minorHAnsi" w:hAnsiTheme="minorHAnsi"/>
        </w:rPr>
      </w:pPr>
      <w:r>
        <w:rPr>
          <w:rFonts w:asciiTheme="minorHAnsi" w:hAnsiTheme="minorHAnsi"/>
        </w:rPr>
        <w:t xml:space="preserve">When using the </w:t>
      </w:r>
      <w:r w:rsidR="002B7209" w:rsidRPr="002B7209">
        <w:rPr>
          <w:rFonts w:asciiTheme="minorHAnsi" w:hAnsiTheme="minorHAnsi"/>
          <w:i/>
        </w:rPr>
        <w:t>F</w:t>
      </w:r>
      <w:r w:rsidRPr="002B7209">
        <w:rPr>
          <w:rFonts w:asciiTheme="minorHAnsi" w:hAnsiTheme="minorHAnsi"/>
          <w:i/>
        </w:rPr>
        <w:t xml:space="preserve">orecasted </w:t>
      </w:r>
      <w:r w:rsidR="002B7209" w:rsidRPr="002B7209">
        <w:rPr>
          <w:rFonts w:asciiTheme="minorHAnsi" w:hAnsiTheme="minorHAnsi"/>
          <w:i/>
        </w:rPr>
        <w:t>O</w:t>
      </w:r>
      <w:r w:rsidRPr="002B7209">
        <w:rPr>
          <w:rFonts w:asciiTheme="minorHAnsi" w:hAnsiTheme="minorHAnsi"/>
          <w:i/>
        </w:rPr>
        <w:t xml:space="preserve">rder </w:t>
      </w:r>
      <w:r w:rsidR="002B7209" w:rsidRPr="002B7209">
        <w:rPr>
          <w:rFonts w:asciiTheme="minorHAnsi" w:hAnsiTheme="minorHAnsi"/>
          <w:i/>
        </w:rPr>
        <w:t>S</w:t>
      </w:r>
      <w:r w:rsidRPr="002B7209">
        <w:rPr>
          <w:rFonts w:asciiTheme="minorHAnsi" w:hAnsiTheme="minorHAnsi"/>
          <w:i/>
        </w:rPr>
        <w:t>heet</w:t>
      </w:r>
      <w:r w:rsidR="002B7209">
        <w:rPr>
          <w:rFonts w:asciiTheme="minorHAnsi" w:hAnsiTheme="minorHAnsi"/>
        </w:rPr>
        <w:t>, most I</w:t>
      </w:r>
      <w:r>
        <w:rPr>
          <w:rFonts w:asciiTheme="minorHAnsi" w:hAnsiTheme="minorHAnsi"/>
        </w:rPr>
        <w:t>tems will be calculated by fraction of a case. View the amounts and decide whether you wish to order the amount or not</w:t>
      </w:r>
      <w:r w:rsidR="00FA59A2">
        <w:rPr>
          <w:rFonts w:asciiTheme="minorHAnsi" w:hAnsiTheme="minorHAnsi"/>
        </w:rPr>
        <w:t xml:space="preserve"> (e.g. you may wish to skip ordering an Item</w:t>
      </w:r>
      <w:r>
        <w:rPr>
          <w:rFonts w:asciiTheme="minorHAnsi" w:hAnsiTheme="minorHAnsi"/>
        </w:rPr>
        <w:t xml:space="preserve"> that is .001 cases</w:t>
      </w:r>
      <w:r w:rsidR="00FA59A2">
        <w:rPr>
          <w:rFonts w:asciiTheme="minorHAnsi" w:hAnsiTheme="minorHAnsi"/>
        </w:rPr>
        <w:t>).</w:t>
      </w:r>
      <w:r>
        <w:rPr>
          <w:rFonts w:asciiTheme="minorHAnsi" w:hAnsiTheme="minorHAnsi"/>
        </w:rPr>
        <w:t xml:space="preserve"> </w:t>
      </w:r>
      <w:r w:rsidR="00FA59A2">
        <w:rPr>
          <w:rFonts w:asciiTheme="minorHAnsi" w:hAnsiTheme="minorHAnsi"/>
        </w:rPr>
        <w:t>If you wish to order the Item</w:t>
      </w:r>
      <w:r w:rsidR="002B7209">
        <w:rPr>
          <w:rFonts w:asciiTheme="minorHAnsi" w:hAnsiTheme="minorHAnsi"/>
        </w:rPr>
        <w:t>,</w:t>
      </w:r>
      <w:r>
        <w:rPr>
          <w:rFonts w:asciiTheme="minorHAnsi" w:hAnsiTheme="minorHAnsi"/>
        </w:rPr>
        <w:t xml:space="preserve"> you can click </w:t>
      </w:r>
      <w:r w:rsidRPr="002B7209">
        <w:rPr>
          <w:rFonts w:asciiTheme="minorHAnsi" w:hAnsiTheme="minorHAnsi"/>
          <w:b/>
        </w:rPr>
        <w:t xml:space="preserve">Round to </w:t>
      </w:r>
      <w:r w:rsidR="002B7209" w:rsidRPr="002B7209">
        <w:rPr>
          <w:rFonts w:asciiTheme="minorHAnsi" w:hAnsiTheme="minorHAnsi"/>
          <w:b/>
        </w:rPr>
        <w:t>C</w:t>
      </w:r>
      <w:r w:rsidRPr="002B7209">
        <w:rPr>
          <w:rFonts w:asciiTheme="minorHAnsi" w:hAnsiTheme="minorHAnsi"/>
          <w:b/>
        </w:rPr>
        <w:t>ase</w:t>
      </w:r>
      <w:r>
        <w:rPr>
          <w:rFonts w:asciiTheme="minorHAnsi" w:hAnsiTheme="minorHAnsi"/>
        </w:rPr>
        <w:t xml:space="preserve"> to round each calculated amount UP to the next case size.</w:t>
      </w:r>
    </w:p>
    <w:p w14:paraId="7AD02B28" w14:textId="01454CCD" w:rsidR="006570E1" w:rsidRDefault="00FA59A2" w:rsidP="006570E1">
      <w:pPr>
        <w:pStyle w:val="bodytext0"/>
        <w:spacing w:line="360" w:lineRule="auto"/>
        <w:rPr>
          <w:rFonts w:asciiTheme="minorHAnsi" w:hAnsiTheme="minorHAnsi"/>
        </w:rPr>
      </w:pPr>
      <w:r>
        <w:rPr>
          <w:rFonts w:asciiTheme="minorHAnsi" w:hAnsiTheme="minorHAnsi"/>
        </w:rPr>
        <w:lastRenderedPageBreak/>
        <w:t>If you have set I</w:t>
      </w:r>
      <w:r w:rsidR="006570E1">
        <w:rPr>
          <w:rFonts w:asciiTheme="minorHAnsi" w:hAnsiTheme="minorHAnsi"/>
        </w:rPr>
        <w:t xml:space="preserve">tems to </w:t>
      </w:r>
      <w:r w:rsidRPr="00FA59A2">
        <w:rPr>
          <w:rFonts w:asciiTheme="minorHAnsi" w:hAnsiTheme="minorHAnsi"/>
          <w:b/>
        </w:rPr>
        <w:t>R</w:t>
      </w:r>
      <w:r w:rsidR="006570E1" w:rsidRPr="00FA59A2">
        <w:rPr>
          <w:rFonts w:asciiTheme="minorHAnsi" w:hAnsiTheme="minorHAnsi"/>
          <w:b/>
        </w:rPr>
        <w:t xml:space="preserve">equest </w:t>
      </w:r>
      <w:r w:rsidRPr="00FA59A2">
        <w:rPr>
          <w:rFonts w:asciiTheme="minorHAnsi" w:hAnsiTheme="minorHAnsi"/>
          <w:b/>
        </w:rPr>
        <w:t>B</w:t>
      </w:r>
      <w:r w:rsidR="006570E1" w:rsidRPr="00FA59A2">
        <w:rPr>
          <w:rFonts w:asciiTheme="minorHAnsi" w:hAnsiTheme="minorHAnsi"/>
          <w:b/>
        </w:rPr>
        <w:t>ids</w:t>
      </w:r>
      <w:r>
        <w:rPr>
          <w:rFonts w:asciiTheme="minorHAnsi" w:hAnsiTheme="minorHAnsi"/>
        </w:rPr>
        <w:t xml:space="preserve">, this will </w:t>
      </w:r>
      <w:r w:rsidR="006570E1">
        <w:rPr>
          <w:rFonts w:asciiTheme="minorHAnsi" w:hAnsiTheme="minorHAnsi"/>
        </w:rPr>
        <w:t>generate automatic ema</w:t>
      </w:r>
      <w:r>
        <w:rPr>
          <w:rFonts w:asciiTheme="minorHAnsi" w:hAnsiTheme="minorHAnsi"/>
        </w:rPr>
        <w:t>ils or printed sheets for your S</w:t>
      </w:r>
      <w:r w:rsidR="006570E1">
        <w:rPr>
          <w:rFonts w:asciiTheme="minorHAnsi" w:hAnsiTheme="minorHAnsi"/>
        </w:rPr>
        <w:t xml:space="preserve">uppliers. A template of the </w:t>
      </w:r>
      <w:r>
        <w:rPr>
          <w:rFonts w:asciiTheme="minorHAnsi" w:hAnsiTheme="minorHAnsi"/>
        </w:rPr>
        <w:t>O</w:t>
      </w:r>
      <w:r w:rsidR="006570E1">
        <w:rPr>
          <w:rFonts w:asciiTheme="minorHAnsi" w:hAnsiTheme="minorHAnsi"/>
        </w:rPr>
        <w:t>rder will be created automatically. Once bids are received</w:t>
      </w:r>
      <w:r>
        <w:rPr>
          <w:rFonts w:asciiTheme="minorHAnsi" w:hAnsiTheme="minorHAnsi"/>
        </w:rPr>
        <w:t>,</w:t>
      </w:r>
      <w:r w:rsidR="006570E1">
        <w:rPr>
          <w:rFonts w:asciiTheme="minorHAnsi" w:hAnsiTheme="minorHAnsi"/>
        </w:rPr>
        <w:t xml:space="preserve"> you can retrieve this list by clicking on </w:t>
      </w:r>
      <w:r w:rsidR="006570E1" w:rsidRPr="00FA59A2">
        <w:rPr>
          <w:rFonts w:asciiTheme="minorHAnsi" w:hAnsiTheme="minorHAnsi"/>
          <w:b/>
        </w:rPr>
        <w:t xml:space="preserve">Load </w:t>
      </w:r>
      <w:r w:rsidRPr="00FA59A2">
        <w:rPr>
          <w:rFonts w:asciiTheme="minorHAnsi" w:hAnsiTheme="minorHAnsi"/>
          <w:b/>
        </w:rPr>
        <w:t>T</w:t>
      </w:r>
      <w:r w:rsidR="006570E1" w:rsidRPr="00FA59A2">
        <w:rPr>
          <w:rFonts w:asciiTheme="minorHAnsi" w:hAnsiTheme="minorHAnsi"/>
          <w:b/>
        </w:rPr>
        <w:t>emplates</w:t>
      </w:r>
      <w:r w:rsidR="006570E1">
        <w:rPr>
          <w:rFonts w:asciiTheme="minorHAnsi" w:hAnsiTheme="minorHAnsi"/>
        </w:rPr>
        <w:t xml:space="preserve"> and select </w:t>
      </w:r>
      <w:r w:rsidR="006570E1">
        <w:rPr>
          <w:rStyle w:val="Strong"/>
          <w:rFonts w:asciiTheme="minorHAnsi" w:hAnsiTheme="minorHAnsi"/>
        </w:rPr>
        <w:t>Best Bid Price</w:t>
      </w:r>
      <w:r w:rsidR="006570E1">
        <w:rPr>
          <w:rFonts w:asciiTheme="minorHAnsi" w:hAnsiTheme="minorHAnsi"/>
        </w:rPr>
        <w:t>. Op</w:t>
      </w:r>
      <w:r>
        <w:rPr>
          <w:rFonts w:asciiTheme="minorHAnsi" w:hAnsiTheme="minorHAnsi"/>
        </w:rPr>
        <w:t>timum Control will select the S</w:t>
      </w:r>
      <w:r w:rsidR="006570E1">
        <w:rPr>
          <w:rFonts w:asciiTheme="minorHAnsi" w:hAnsiTheme="minorHAnsi"/>
        </w:rPr>
        <w:t>upplie</w:t>
      </w:r>
      <w:r>
        <w:rPr>
          <w:rFonts w:asciiTheme="minorHAnsi" w:hAnsiTheme="minorHAnsi"/>
        </w:rPr>
        <w:t>r with the best price for each I</w:t>
      </w:r>
      <w:r w:rsidR="006570E1">
        <w:rPr>
          <w:rFonts w:asciiTheme="minorHAnsi" w:hAnsiTheme="minorHAnsi"/>
        </w:rPr>
        <w:t>tem.</w:t>
      </w:r>
    </w:p>
    <w:p w14:paraId="1E305D49" w14:textId="003113BA" w:rsidR="002B7209" w:rsidRDefault="002B7209" w:rsidP="006570E1">
      <w:pPr>
        <w:pStyle w:val="bodytext0"/>
        <w:spacing w:line="360" w:lineRule="auto"/>
        <w:rPr>
          <w:rFonts w:asciiTheme="minorHAnsi" w:hAnsiTheme="minorHAnsi"/>
        </w:rPr>
      </w:pPr>
      <w:r>
        <w:rPr>
          <w:rFonts w:asciiTheme="minorHAnsi" w:hAnsiTheme="minorHAnsi"/>
        </w:rPr>
        <w:br/>
      </w:r>
    </w:p>
    <w:p w14:paraId="1F149113" w14:textId="77777777" w:rsidR="00ED166A" w:rsidRDefault="00630485" w:rsidP="00ED166A">
      <w:pPr>
        <w:pStyle w:val="Heading2"/>
      </w:pPr>
      <w:bookmarkStart w:id="328" w:name="_Toc502341837"/>
      <w:r>
        <w:t>Setting Supplier Order Export configuration</w:t>
      </w:r>
      <w:bookmarkEnd w:id="328"/>
    </w:p>
    <w:p w14:paraId="730E3CF9" w14:textId="77777777" w:rsidR="00ED166A" w:rsidRPr="003809DF" w:rsidRDefault="00ED166A" w:rsidP="00ED166A">
      <w:pPr>
        <w:pStyle w:val="BodyText"/>
      </w:pPr>
    </w:p>
    <w:p w14:paraId="044609B5" w14:textId="7FDC97A2" w:rsidR="004B1CDB" w:rsidRDefault="00CB3761" w:rsidP="00ED166A">
      <w:pPr>
        <w:pStyle w:val="bodytext0"/>
        <w:spacing w:line="360" w:lineRule="auto"/>
        <w:rPr>
          <w:rFonts w:asciiTheme="minorHAnsi" w:hAnsiTheme="minorHAnsi"/>
        </w:rPr>
      </w:pPr>
      <w:r>
        <w:rPr>
          <w:rFonts w:asciiTheme="minorHAnsi" w:hAnsiTheme="minorHAnsi"/>
        </w:rPr>
        <w:t>To C</w:t>
      </w:r>
      <w:r w:rsidR="00ED166A">
        <w:rPr>
          <w:rFonts w:asciiTheme="minorHAnsi" w:hAnsiTheme="minorHAnsi"/>
        </w:rPr>
        <w:t xml:space="preserve">reate an </w:t>
      </w:r>
      <w:r>
        <w:rPr>
          <w:rFonts w:asciiTheme="minorHAnsi" w:hAnsiTheme="minorHAnsi"/>
        </w:rPr>
        <w:t>O</w:t>
      </w:r>
      <w:r w:rsidR="00ED166A">
        <w:rPr>
          <w:rFonts w:asciiTheme="minorHAnsi" w:hAnsiTheme="minorHAnsi"/>
        </w:rPr>
        <w:t xml:space="preserve">rder </w:t>
      </w:r>
      <w:r>
        <w:rPr>
          <w:rFonts w:asciiTheme="minorHAnsi" w:hAnsiTheme="minorHAnsi"/>
        </w:rPr>
        <w:t>Export for a Supplier:</w:t>
      </w:r>
    </w:p>
    <w:p w14:paraId="0DEF11F0" w14:textId="726CB275" w:rsidR="004B1CDB" w:rsidRDefault="004B1CDB" w:rsidP="00A94219">
      <w:pPr>
        <w:pStyle w:val="bodytext0"/>
        <w:numPr>
          <w:ilvl w:val="0"/>
          <w:numId w:val="96"/>
        </w:numPr>
        <w:spacing w:line="360" w:lineRule="auto"/>
        <w:rPr>
          <w:rFonts w:asciiTheme="minorHAnsi" w:hAnsiTheme="minorHAnsi"/>
        </w:rPr>
      </w:pPr>
      <w:r>
        <w:rPr>
          <w:rFonts w:asciiTheme="minorHAnsi" w:hAnsiTheme="minorHAnsi"/>
        </w:rPr>
        <w:t xml:space="preserve">Choose </w:t>
      </w:r>
      <w:r w:rsidRPr="004B1CDB">
        <w:rPr>
          <w:rFonts w:asciiTheme="minorHAnsi" w:hAnsiTheme="minorHAnsi"/>
          <w:b/>
        </w:rPr>
        <w:t>Orders</w:t>
      </w:r>
      <w:r>
        <w:rPr>
          <w:rFonts w:asciiTheme="minorHAnsi" w:hAnsiTheme="minorHAnsi"/>
        </w:rPr>
        <w:t xml:space="preserve"> </w:t>
      </w:r>
      <w:r w:rsidR="00CB3761">
        <w:rPr>
          <w:rFonts w:asciiTheme="minorHAnsi" w:hAnsiTheme="minorHAnsi"/>
          <w:noProof/>
        </w:rPr>
        <w:drawing>
          <wp:inline distT="0" distB="0" distL="0" distR="0" wp14:anchorId="00AFD5BA" wp14:editId="44F5B622">
            <wp:extent cx="152400" cy="152400"/>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 name="purchasing-16x16.png"/>
                    <pic:cNvPicPr/>
                  </pic:nvPicPr>
                  <pic:blipFill>
                    <a:blip r:embed="rId203">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CB3761">
        <w:rPr>
          <w:rFonts w:asciiTheme="minorHAnsi" w:hAnsiTheme="minorHAnsi"/>
        </w:rPr>
        <w:t xml:space="preserve"> (OCDesktop Toolbar).</w:t>
      </w:r>
    </w:p>
    <w:p w14:paraId="278FEBF8" w14:textId="7788845A" w:rsidR="00ED166A" w:rsidRDefault="00A84B97" w:rsidP="00A94219">
      <w:pPr>
        <w:pStyle w:val="bodytext0"/>
        <w:numPr>
          <w:ilvl w:val="0"/>
          <w:numId w:val="96"/>
        </w:numPr>
        <w:spacing w:line="360" w:lineRule="auto"/>
        <w:rPr>
          <w:rFonts w:asciiTheme="minorHAnsi" w:hAnsiTheme="minorHAnsi"/>
        </w:rPr>
      </w:pPr>
      <w:r>
        <w:rPr>
          <w:rFonts w:asciiTheme="minorHAnsi" w:hAnsiTheme="minorHAnsi"/>
        </w:rPr>
        <w:t>Select</w:t>
      </w:r>
      <w:r w:rsidR="00ED166A">
        <w:rPr>
          <w:rFonts w:asciiTheme="minorHAnsi" w:hAnsiTheme="minorHAnsi"/>
        </w:rPr>
        <w:t xml:space="preserve"> </w:t>
      </w:r>
      <w:r w:rsidR="004B1CDB" w:rsidRPr="00CB3761">
        <w:rPr>
          <w:rFonts w:asciiTheme="minorHAnsi" w:hAnsiTheme="minorHAnsi"/>
          <w:b/>
          <w:highlight w:val="magenta"/>
        </w:rPr>
        <w:t>Export Config</w:t>
      </w:r>
      <w:r w:rsidR="004B1CDB">
        <w:rPr>
          <w:rFonts w:asciiTheme="minorHAnsi" w:hAnsiTheme="minorHAnsi"/>
          <w:b/>
        </w:rPr>
        <w:t xml:space="preserve"> </w:t>
      </w:r>
      <w:r w:rsidR="00CB3761">
        <w:rPr>
          <w:rFonts w:asciiTheme="minorHAnsi" w:hAnsiTheme="minorHAnsi"/>
          <w:noProof/>
        </w:rPr>
        <w:drawing>
          <wp:inline distT="0" distB="0" distL="0" distR="0" wp14:anchorId="4B4A758B" wp14:editId="574B848D">
            <wp:extent cx="152400" cy="152400"/>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 name="setup-16x16.png"/>
                    <pic:cNvPicPr/>
                  </pic:nvPicPr>
                  <pic:blipFill>
                    <a:blip r:embed="rId9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ED166A" w:rsidRPr="00CB3761">
        <w:rPr>
          <w:rFonts w:asciiTheme="minorHAnsi" w:hAnsiTheme="minorHAnsi"/>
        </w:rPr>
        <w:t>.</w:t>
      </w:r>
    </w:p>
    <w:p w14:paraId="575C6362" w14:textId="77777777" w:rsidR="004B1CDB" w:rsidRPr="00CB3761" w:rsidRDefault="00ED166A" w:rsidP="00A94219">
      <w:pPr>
        <w:pStyle w:val="bodytext0"/>
        <w:numPr>
          <w:ilvl w:val="0"/>
          <w:numId w:val="96"/>
        </w:numPr>
        <w:spacing w:line="360" w:lineRule="auto"/>
        <w:rPr>
          <w:rFonts w:asciiTheme="minorHAnsi" w:hAnsiTheme="minorHAnsi"/>
        </w:rPr>
      </w:pPr>
      <w:r>
        <w:rPr>
          <w:rFonts w:asciiTheme="minorHAnsi" w:hAnsiTheme="minorHAnsi"/>
        </w:rPr>
        <w:t xml:space="preserve">Click </w:t>
      </w:r>
      <w:commentRangeStart w:id="329"/>
      <w:r w:rsidR="00A84B97" w:rsidRPr="00CB3761">
        <w:rPr>
          <w:rFonts w:asciiTheme="minorHAnsi" w:hAnsiTheme="minorHAnsi"/>
          <w:b/>
          <w:highlight w:val="yellow"/>
        </w:rPr>
        <w:t>Add</w:t>
      </w:r>
      <w:commentRangeEnd w:id="329"/>
      <w:r w:rsidR="00CB3761">
        <w:rPr>
          <w:rStyle w:val="CommentReference"/>
        </w:rPr>
        <w:commentReference w:id="329"/>
      </w:r>
      <w:r w:rsidR="00A84B97" w:rsidRPr="00CB3761">
        <w:rPr>
          <w:rFonts w:asciiTheme="minorHAnsi" w:hAnsiTheme="minorHAnsi"/>
        </w:rPr>
        <w:t>.</w:t>
      </w:r>
    </w:p>
    <w:p w14:paraId="0E5D7BB9" w14:textId="7DFDB3DC" w:rsidR="00ED166A" w:rsidRDefault="00ED166A" w:rsidP="00A94219">
      <w:pPr>
        <w:pStyle w:val="bodytext0"/>
        <w:numPr>
          <w:ilvl w:val="0"/>
          <w:numId w:val="96"/>
        </w:numPr>
        <w:spacing w:line="360" w:lineRule="auto"/>
        <w:rPr>
          <w:rFonts w:asciiTheme="minorHAnsi" w:hAnsiTheme="minorHAnsi"/>
        </w:rPr>
      </w:pPr>
      <w:r>
        <w:rPr>
          <w:rFonts w:asciiTheme="minorHAnsi" w:hAnsiTheme="minorHAnsi"/>
        </w:rPr>
        <w:t xml:space="preserve">Select the </w:t>
      </w:r>
      <w:r>
        <w:rPr>
          <w:rFonts w:asciiTheme="minorHAnsi" w:hAnsiTheme="minorHAnsi"/>
          <w:b/>
        </w:rPr>
        <w:t>Supplier</w:t>
      </w:r>
      <w:r>
        <w:rPr>
          <w:rFonts w:asciiTheme="minorHAnsi" w:hAnsiTheme="minorHAnsi"/>
        </w:rPr>
        <w:t xml:space="preserve"> the </w:t>
      </w:r>
      <w:r w:rsidR="002B0CB6">
        <w:rPr>
          <w:rFonts w:asciiTheme="minorHAnsi" w:hAnsiTheme="minorHAnsi"/>
        </w:rPr>
        <w:t xml:space="preserve">Export </w:t>
      </w:r>
      <w:r>
        <w:rPr>
          <w:rFonts w:asciiTheme="minorHAnsi" w:hAnsiTheme="minorHAnsi"/>
        </w:rPr>
        <w:t>Config</w:t>
      </w:r>
      <w:r w:rsidR="002B0CB6">
        <w:rPr>
          <w:rFonts w:asciiTheme="minorHAnsi" w:hAnsiTheme="minorHAnsi"/>
        </w:rPr>
        <w:t>uration</w:t>
      </w:r>
      <w:r>
        <w:rPr>
          <w:rFonts w:asciiTheme="minorHAnsi" w:hAnsiTheme="minorHAnsi"/>
        </w:rPr>
        <w:t xml:space="preserve"> is for</w:t>
      </w:r>
      <w:r w:rsidR="00CB3761">
        <w:rPr>
          <w:rFonts w:asciiTheme="minorHAnsi" w:hAnsiTheme="minorHAnsi"/>
        </w:rPr>
        <w:t>.</w:t>
      </w:r>
    </w:p>
    <w:p w14:paraId="030EA75E" w14:textId="77777777" w:rsidR="00CB3761" w:rsidRDefault="00ED166A" w:rsidP="00A94219">
      <w:pPr>
        <w:pStyle w:val="bodytext0"/>
        <w:numPr>
          <w:ilvl w:val="0"/>
          <w:numId w:val="96"/>
        </w:numPr>
        <w:spacing w:line="360" w:lineRule="auto"/>
        <w:rPr>
          <w:rFonts w:asciiTheme="minorHAnsi" w:hAnsiTheme="minorHAnsi"/>
        </w:rPr>
      </w:pPr>
      <w:r>
        <w:rPr>
          <w:rFonts w:asciiTheme="minorHAnsi" w:hAnsiTheme="minorHAnsi"/>
        </w:rPr>
        <w:t xml:space="preserve">Choose an </w:t>
      </w:r>
      <w:r w:rsidR="00CB3761" w:rsidRPr="00CB3761">
        <w:rPr>
          <w:rFonts w:asciiTheme="minorHAnsi" w:hAnsiTheme="minorHAnsi"/>
          <w:b/>
        </w:rPr>
        <w:t>E</w:t>
      </w:r>
      <w:r w:rsidRPr="00CB3761">
        <w:rPr>
          <w:rFonts w:asciiTheme="minorHAnsi" w:hAnsiTheme="minorHAnsi"/>
          <w:b/>
        </w:rPr>
        <w:t xml:space="preserve">xport </w:t>
      </w:r>
      <w:r w:rsidR="00CB3761" w:rsidRPr="00CB3761">
        <w:rPr>
          <w:rFonts w:asciiTheme="minorHAnsi" w:hAnsiTheme="minorHAnsi"/>
          <w:b/>
        </w:rPr>
        <w:t>C</w:t>
      </w:r>
      <w:r w:rsidRPr="00CB3761">
        <w:rPr>
          <w:rFonts w:asciiTheme="minorHAnsi" w:hAnsiTheme="minorHAnsi"/>
          <w:b/>
        </w:rPr>
        <w:t>onfiguration</w:t>
      </w:r>
      <w:r>
        <w:rPr>
          <w:rFonts w:asciiTheme="minorHAnsi" w:hAnsiTheme="minorHAnsi"/>
        </w:rPr>
        <w:t xml:space="preserve"> </w:t>
      </w:r>
      <w:r w:rsidR="00CB3761" w:rsidRPr="00CB3761">
        <w:rPr>
          <w:rFonts w:asciiTheme="minorHAnsi" w:hAnsiTheme="minorHAnsi"/>
          <w:b/>
        </w:rPr>
        <w:t>T</w:t>
      </w:r>
      <w:r w:rsidR="002B0CB6" w:rsidRPr="00CB3761">
        <w:rPr>
          <w:rFonts w:asciiTheme="minorHAnsi" w:hAnsiTheme="minorHAnsi"/>
          <w:b/>
        </w:rPr>
        <w:t>ype</w:t>
      </w:r>
      <w:r w:rsidR="00A84B97">
        <w:rPr>
          <w:rFonts w:asciiTheme="minorHAnsi" w:hAnsiTheme="minorHAnsi"/>
        </w:rPr>
        <w:t xml:space="preserve"> </w:t>
      </w:r>
      <w:r>
        <w:rPr>
          <w:rFonts w:asciiTheme="minorHAnsi" w:hAnsiTheme="minorHAnsi"/>
        </w:rPr>
        <w:t>from the list</w:t>
      </w:r>
      <w:r w:rsidR="002B0CB6">
        <w:rPr>
          <w:rFonts w:asciiTheme="minorHAnsi" w:hAnsiTheme="minorHAnsi"/>
        </w:rPr>
        <w:t xml:space="preserve">. </w:t>
      </w:r>
    </w:p>
    <w:p w14:paraId="336028DF" w14:textId="7BC5448F" w:rsidR="00ED166A" w:rsidRDefault="00CB3761" w:rsidP="00CB3761">
      <w:pPr>
        <w:pStyle w:val="bodytext0"/>
        <w:spacing w:line="360" w:lineRule="auto"/>
        <w:ind w:left="360"/>
        <w:rPr>
          <w:rFonts w:asciiTheme="minorHAnsi" w:hAnsiTheme="minorHAnsi"/>
        </w:rPr>
      </w:pPr>
      <w:r>
        <w:rPr>
          <w:rFonts w:asciiTheme="minorHAnsi" w:hAnsiTheme="minorHAnsi"/>
          <w:b/>
        </w:rPr>
        <w:t xml:space="preserve">NOTE: </w:t>
      </w:r>
      <w:r w:rsidR="002B0CB6">
        <w:rPr>
          <w:rFonts w:asciiTheme="minorHAnsi" w:hAnsiTheme="minorHAnsi"/>
        </w:rPr>
        <w:t xml:space="preserve">There are many Supplier Exports contained in Optimum Control that are previously set for the </w:t>
      </w:r>
      <w:r>
        <w:rPr>
          <w:rFonts w:asciiTheme="minorHAnsi" w:hAnsiTheme="minorHAnsi"/>
        </w:rPr>
        <w:t>S</w:t>
      </w:r>
      <w:r w:rsidR="00A055EC">
        <w:rPr>
          <w:rFonts w:asciiTheme="minorHAnsi" w:hAnsiTheme="minorHAnsi"/>
        </w:rPr>
        <w:t>upplier</w:t>
      </w:r>
      <w:r>
        <w:rPr>
          <w:rFonts w:asciiTheme="minorHAnsi" w:hAnsiTheme="minorHAnsi"/>
        </w:rPr>
        <w:t>.</w:t>
      </w:r>
    </w:p>
    <w:p w14:paraId="0B0CC37D" w14:textId="5CF90288" w:rsidR="00ED166A" w:rsidRDefault="00CB3761" w:rsidP="00A94219">
      <w:pPr>
        <w:pStyle w:val="bodytext0"/>
        <w:numPr>
          <w:ilvl w:val="0"/>
          <w:numId w:val="96"/>
        </w:numPr>
        <w:spacing w:line="360" w:lineRule="auto"/>
        <w:rPr>
          <w:rFonts w:asciiTheme="minorHAnsi" w:hAnsiTheme="minorHAnsi"/>
        </w:rPr>
      </w:pPr>
      <w:r>
        <w:rPr>
          <w:rFonts w:asciiTheme="minorHAnsi" w:hAnsiTheme="minorHAnsi"/>
        </w:rPr>
        <w:t>Select</w:t>
      </w:r>
      <w:r w:rsidR="00ED166A">
        <w:rPr>
          <w:rFonts w:asciiTheme="minorHAnsi" w:hAnsiTheme="minorHAnsi"/>
        </w:rPr>
        <w:t xml:space="preserve"> the </w:t>
      </w:r>
      <w:r>
        <w:rPr>
          <w:rFonts w:asciiTheme="minorHAnsi" w:hAnsiTheme="minorHAnsi"/>
          <w:b/>
        </w:rPr>
        <w:t>F</w:t>
      </w:r>
      <w:r w:rsidR="00ED166A">
        <w:rPr>
          <w:rFonts w:asciiTheme="minorHAnsi" w:hAnsiTheme="minorHAnsi"/>
          <w:b/>
        </w:rPr>
        <w:t>older</w:t>
      </w:r>
      <w:r w:rsidR="002B0CB6">
        <w:rPr>
          <w:rFonts w:asciiTheme="minorHAnsi" w:hAnsiTheme="minorHAnsi"/>
        </w:rPr>
        <w:t xml:space="preserve"> to Save the exported files to</w:t>
      </w:r>
      <w:r>
        <w:rPr>
          <w:rFonts w:asciiTheme="minorHAnsi" w:hAnsiTheme="minorHAnsi"/>
        </w:rPr>
        <w:t>.</w:t>
      </w:r>
    </w:p>
    <w:p w14:paraId="3662A1B5" w14:textId="57C97E88" w:rsidR="002B0CB6" w:rsidRPr="00CB3761" w:rsidRDefault="00ED166A" w:rsidP="00A94219">
      <w:pPr>
        <w:pStyle w:val="bodytext0"/>
        <w:numPr>
          <w:ilvl w:val="0"/>
          <w:numId w:val="96"/>
        </w:numPr>
        <w:spacing w:line="360" w:lineRule="auto"/>
        <w:rPr>
          <w:rFonts w:asciiTheme="minorHAnsi" w:hAnsiTheme="minorHAnsi"/>
        </w:rPr>
      </w:pPr>
      <w:r>
        <w:rPr>
          <w:rFonts w:asciiTheme="minorHAnsi" w:hAnsiTheme="minorHAnsi"/>
        </w:rPr>
        <w:t xml:space="preserve">Click </w:t>
      </w:r>
      <w:commentRangeStart w:id="330"/>
      <w:r w:rsidRPr="00CB3761">
        <w:rPr>
          <w:rFonts w:asciiTheme="minorHAnsi" w:hAnsiTheme="minorHAnsi"/>
          <w:b/>
          <w:highlight w:val="yellow"/>
        </w:rPr>
        <w:t>Save</w:t>
      </w:r>
      <w:commentRangeEnd w:id="330"/>
      <w:r w:rsidR="00CB3761">
        <w:rPr>
          <w:rStyle w:val="CommentReference"/>
        </w:rPr>
        <w:commentReference w:id="330"/>
      </w:r>
      <w:r w:rsidR="00CB3761">
        <w:rPr>
          <w:rFonts w:asciiTheme="minorHAnsi" w:hAnsiTheme="minorHAnsi"/>
        </w:rPr>
        <w:t xml:space="preserve">. </w:t>
      </w:r>
      <w:r w:rsidR="002B0CB6" w:rsidRPr="00CB3761">
        <w:rPr>
          <w:rFonts w:asciiTheme="minorHAnsi" w:hAnsiTheme="minorHAnsi"/>
        </w:rPr>
        <w:t xml:space="preserve">The Export will now be used </w:t>
      </w:r>
      <w:r w:rsidR="00CB3761">
        <w:rPr>
          <w:rFonts w:asciiTheme="minorHAnsi" w:hAnsiTheme="minorHAnsi"/>
        </w:rPr>
        <w:t>when exporting Orders for your S</w:t>
      </w:r>
      <w:r w:rsidR="002B0CB6" w:rsidRPr="00CB3761">
        <w:rPr>
          <w:rFonts w:asciiTheme="minorHAnsi" w:hAnsiTheme="minorHAnsi"/>
        </w:rPr>
        <w:t>upplier</w:t>
      </w:r>
      <w:r w:rsidR="00CB3761">
        <w:rPr>
          <w:rFonts w:asciiTheme="minorHAnsi" w:hAnsiTheme="minorHAnsi"/>
        </w:rPr>
        <w:t>.</w:t>
      </w:r>
    </w:p>
    <w:p w14:paraId="00E26284" w14:textId="24C38A41" w:rsidR="00ED166A" w:rsidRDefault="00CB3761" w:rsidP="00ED166A">
      <w:pPr>
        <w:pStyle w:val="bodytext0"/>
        <w:spacing w:line="360" w:lineRule="auto"/>
        <w:rPr>
          <w:rFonts w:asciiTheme="minorHAnsi" w:hAnsiTheme="minorHAnsi"/>
        </w:rPr>
      </w:pPr>
      <w:r>
        <w:rPr>
          <w:rFonts w:asciiTheme="minorHAnsi" w:hAnsiTheme="minorHAnsi"/>
        </w:rPr>
        <w:t>For some S</w:t>
      </w:r>
      <w:r w:rsidR="002B0CB6">
        <w:rPr>
          <w:rFonts w:asciiTheme="minorHAnsi" w:hAnsiTheme="minorHAnsi"/>
        </w:rPr>
        <w:t>uppliers</w:t>
      </w:r>
      <w:r>
        <w:rPr>
          <w:rFonts w:asciiTheme="minorHAnsi" w:hAnsiTheme="minorHAnsi"/>
        </w:rPr>
        <w:t>,</w:t>
      </w:r>
      <w:r w:rsidR="002B0CB6">
        <w:rPr>
          <w:rFonts w:asciiTheme="minorHAnsi" w:hAnsiTheme="minorHAnsi"/>
        </w:rPr>
        <w:t xml:space="preserve"> a configuration is </w:t>
      </w:r>
      <w:r>
        <w:rPr>
          <w:rFonts w:asciiTheme="minorHAnsi" w:hAnsiTheme="minorHAnsi"/>
        </w:rPr>
        <w:t>NOT listed in Optimum Control but y</w:t>
      </w:r>
      <w:r w:rsidR="002B0CB6">
        <w:rPr>
          <w:rFonts w:asciiTheme="minorHAnsi" w:hAnsiTheme="minorHAnsi"/>
        </w:rPr>
        <w:t>ou can create an export config</w:t>
      </w:r>
      <w:r>
        <w:rPr>
          <w:rFonts w:asciiTheme="minorHAnsi" w:hAnsiTheme="minorHAnsi"/>
        </w:rPr>
        <w:t>uration from scratch. T</w:t>
      </w:r>
      <w:r w:rsidR="00ED166A">
        <w:rPr>
          <w:rFonts w:asciiTheme="minorHAnsi" w:hAnsiTheme="minorHAnsi"/>
        </w:rPr>
        <w:t xml:space="preserve">his is sometimes best done by an Optimum Control </w:t>
      </w:r>
      <w:r w:rsidR="00F04922">
        <w:rPr>
          <w:rFonts w:asciiTheme="minorHAnsi" w:hAnsiTheme="minorHAnsi"/>
        </w:rPr>
        <w:t>Support</w:t>
      </w:r>
      <w:r>
        <w:rPr>
          <w:rFonts w:asciiTheme="minorHAnsi" w:hAnsiTheme="minorHAnsi"/>
        </w:rPr>
        <w:t xml:space="preserve"> Representative</w:t>
      </w:r>
      <w:r w:rsidR="00ED166A">
        <w:rPr>
          <w:rFonts w:asciiTheme="minorHAnsi" w:hAnsiTheme="minorHAnsi"/>
        </w:rPr>
        <w:t>.</w:t>
      </w:r>
      <w:r>
        <w:rPr>
          <w:rFonts w:asciiTheme="minorHAnsi" w:hAnsiTheme="minorHAnsi"/>
        </w:rPr>
        <w:t xml:space="preserve"> </w:t>
      </w:r>
      <w:r w:rsidRPr="00FF7FBB">
        <w:rPr>
          <w:rFonts w:asciiTheme="minorHAnsi" w:hAnsiTheme="minorHAnsi"/>
        </w:rPr>
        <w:t xml:space="preserve">Contact </w:t>
      </w:r>
      <w:r>
        <w:rPr>
          <w:rFonts w:asciiTheme="minorHAnsi" w:hAnsiTheme="minorHAnsi"/>
        </w:rPr>
        <w:t>Optimum Control Support direct at 1-204-953-2272, toll free at</w:t>
      </w:r>
      <w:r w:rsidRPr="00FF7FBB">
        <w:rPr>
          <w:rFonts w:asciiTheme="minorHAnsi" w:hAnsiTheme="minorHAnsi"/>
        </w:rPr>
        <w:t xml:space="preserve"> 1-888</w:t>
      </w:r>
      <w:r>
        <w:rPr>
          <w:rFonts w:asciiTheme="minorHAnsi" w:hAnsiTheme="minorHAnsi"/>
        </w:rPr>
        <w:t>-</w:t>
      </w:r>
      <w:r w:rsidRPr="00FF7FBB">
        <w:rPr>
          <w:rFonts w:asciiTheme="minorHAnsi" w:hAnsiTheme="minorHAnsi"/>
        </w:rPr>
        <w:t xml:space="preserve">798-5555 or </w:t>
      </w:r>
      <w:hyperlink r:id="rId209" w:history="1">
        <w:r w:rsidRPr="00FF7FBB">
          <w:rPr>
            <w:rStyle w:val="Hyperlink"/>
            <w:rFonts w:asciiTheme="minorHAnsi" w:hAnsiTheme="minorHAnsi"/>
          </w:rPr>
          <w:t>support@tracrite.net</w:t>
        </w:r>
      </w:hyperlink>
      <w:r>
        <w:rPr>
          <w:rFonts w:asciiTheme="minorHAnsi" w:hAnsiTheme="minorHAnsi"/>
        </w:rPr>
        <w:t xml:space="preserve"> to have a custom export created.</w:t>
      </w:r>
    </w:p>
    <w:p w14:paraId="07EA198E" w14:textId="77777777" w:rsidR="00ED166A" w:rsidRDefault="00ED166A" w:rsidP="00ED166A">
      <w:pPr>
        <w:pStyle w:val="bodytext0"/>
        <w:spacing w:line="360" w:lineRule="auto"/>
        <w:rPr>
          <w:rFonts w:asciiTheme="minorHAnsi" w:hAnsiTheme="minorHAnsi"/>
        </w:rPr>
      </w:pPr>
    </w:p>
    <w:p w14:paraId="3AE30786" w14:textId="77777777" w:rsidR="00ED166A" w:rsidRDefault="00ED166A" w:rsidP="006570E1">
      <w:pPr>
        <w:pStyle w:val="bodytext0"/>
        <w:spacing w:line="360" w:lineRule="auto"/>
        <w:rPr>
          <w:rFonts w:asciiTheme="minorHAnsi" w:hAnsiTheme="minorHAnsi"/>
        </w:rPr>
      </w:pPr>
    </w:p>
    <w:p w14:paraId="32A461BB" w14:textId="77777777" w:rsidR="006570E1" w:rsidRDefault="006570E1" w:rsidP="006570E1">
      <w:pPr>
        <w:pStyle w:val="bodytext0"/>
        <w:rPr>
          <w:rFonts w:asciiTheme="minorHAnsi" w:hAnsiTheme="minorHAnsi"/>
        </w:rPr>
      </w:pPr>
    </w:p>
    <w:p w14:paraId="67460E02" w14:textId="50419B85" w:rsidR="006570E1" w:rsidRDefault="00AD374C" w:rsidP="00AD374C">
      <w:pPr>
        <w:pStyle w:val="Heading2"/>
        <w:rPr>
          <w:lang w:val="en-CA"/>
        </w:rPr>
      </w:pPr>
      <w:bookmarkStart w:id="331" w:name="_Toc502341838"/>
      <w:r>
        <w:rPr>
          <w:lang w:val="en-CA"/>
        </w:rPr>
        <w:t xml:space="preserve">Using Bid Lists to </w:t>
      </w:r>
      <w:r w:rsidR="00D13AEE">
        <w:rPr>
          <w:lang w:val="en-CA"/>
        </w:rPr>
        <w:t>S</w:t>
      </w:r>
      <w:r>
        <w:rPr>
          <w:lang w:val="en-CA"/>
        </w:rPr>
        <w:t>ave Money</w:t>
      </w:r>
      <w:bookmarkEnd w:id="331"/>
    </w:p>
    <w:p w14:paraId="05946315" w14:textId="77777777" w:rsidR="00AD374C" w:rsidRDefault="00AD374C" w:rsidP="00AD374C">
      <w:pPr>
        <w:pStyle w:val="BodyText"/>
        <w:rPr>
          <w:lang w:val="en-CA"/>
        </w:rPr>
      </w:pPr>
    </w:p>
    <w:p w14:paraId="28A9D5E0" w14:textId="3B83470E" w:rsidR="003748BE" w:rsidRPr="00D13AEE" w:rsidRDefault="00AD374C" w:rsidP="00AD374C">
      <w:pPr>
        <w:pStyle w:val="BodyText"/>
        <w:rPr>
          <w:highlight w:val="magenta"/>
          <w:lang w:val="en-CA"/>
        </w:rPr>
      </w:pPr>
      <w:r w:rsidRPr="00D13AEE">
        <w:rPr>
          <w:highlight w:val="magenta"/>
          <w:lang w:val="en-CA"/>
        </w:rPr>
        <w:t xml:space="preserve">Optimum Control has bid </w:t>
      </w:r>
      <w:r w:rsidR="003748BE" w:rsidRPr="00D13AEE">
        <w:rPr>
          <w:highlight w:val="magenta"/>
          <w:lang w:val="en-CA"/>
        </w:rPr>
        <w:t>fun</w:t>
      </w:r>
      <w:r w:rsidR="00D13AEE" w:rsidRPr="00D13AEE">
        <w:rPr>
          <w:highlight w:val="magenta"/>
          <w:lang w:val="en-CA"/>
        </w:rPr>
        <w:t>ctions that you can request and/</w:t>
      </w:r>
      <w:r w:rsidR="003748BE" w:rsidRPr="00D13AEE">
        <w:rPr>
          <w:highlight w:val="magenta"/>
          <w:lang w:val="en-CA"/>
        </w:rPr>
        <w:t xml:space="preserve">or receive bid prices and decide which pricing is the best from which </w:t>
      </w:r>
      <w:r w:rsidR="00D13AEE" w:rsidRPr="00D13AEE">
        <w:rPr>
          <w:highlight w:val="magenta"/>
          <w:lang w:val="en-CA"/>
        </w:rPr>
        <w:t>S</w:t>
      </w:r>
      <w:r w:rsidR="003748BE" w:rsidRPr="00D13AEE">
        <w:rPr>
          <w:highlight w:val="magenta"/>
          <w:lang w:val="en-CA"/>
        </w:rPr>
        <w:t xml:space="preserve">upplier. The lowest price per recipe unit will be analyzed and the order window will select the </w:t>
      </w:r>
      <w:r w:rsidR="00D13AEE" w:rsidRPr="00D13AEE">
        <w:rPr>
          <w:highlight w:val="magenta"/>
          <w:lang w:val="en-CA"/>
        </w:rPr>
        <w:t>S</w:t>
      </w:r>
      <w:r w:rsidR="003748BE" w:rsidRPr="00D13AEE">
        <w:rPr>
          <w:highlight w:val="magenta"/>
          <w:lang w:val="en-CA"/>
        </w:rPr>
        <w:t>upplier with the best pricing.  This is a suggestion only and you will be able to override the selection.</w:t>
      </w:r>
    </w:p>
    <w:p w14:paraId="167EC386" w14:textId="736F8EA0" w:rsidR="003748BE" w:rsidRDefault="00037A14" w:rsidP="00AD374C">
      <w:pPr>
        <w:pStyle w:val="BodyText"/>
        <w:rPr>
          <w:lang w:val="en-CA"/>
        </w:rPr>
      </w:pPr>
      <w:r w:rsidRPr="00D13AEE">
        <w:rPr>
          <w:highlight w:val="magenta"/>
          <w:lang w:val="en-CA"/>
        </w:rPr>
        <w:t xml:space="preserve">All </w:t>
      </w:r>
      <w:r w:rsidR="00D13AEE" w:rsidRPr="00D13AEE">
        <w:rPr>
          <w:highlight w:val="magenta"/>
          <w:lang w:val="en-CA"/>
        </w:rPr>
        <w:t>I</w:t>
      </w:r>
      <w:r w:rsidRPr="00D13AEE">
        <w:rPr>
          <w:highlight w:val="magenta"/>
          <w:lang w:val="en-CA"/>
        </w:rPr>
        <w:t>tems ca</w:t>
      </w:r>
      <w:r w:rsidR="00571C75" w:rsidRPr="00D13AEE">
        <w:rPr>
          <w:highlight w:val="magenta"/>
          <w:lang w:val="en-CA"/>
        </w:rPr>
        <w:t xml:space="preserve">n receive bid </w:t>
      </w:r>
      <w:r w:rsidR="00D13AEE" w:rsidRPr="00D13AEE">
        <w:rPr>
          <w:highlight w:val="magenta"/>
          <w:lang w:val="en-CA"/>
        </w:rPr>
        <w:t>p</w:t>
      </w:r>
      <w:r w:rsidR="00571C75" w:rsidRPr="00D13AEE">
        <w:rPr>
          <w:highlight w:val="magenta"/>
          <w:lang w:val="en-CA"/>
        </w:rPr>
        <w:t xml:space="preserve">ricing and if a </w:t>
      </w:r>
      <w:r w:rsidRPr="00D13AEE">
        <w:rPr>
          <w:highlight w:val="magenta"/>
          <w:lang w:val="en-CA"/>
        </w:rPr>
        <w:t>current bid is in place that price will be used for making orders.</w:t>
      </w:r>
    </w:p>
    <w:p w14:paraId="181FBAA8" w14:textId="075BDC39" w:rsidR="00037A14" w:rsidRDefault="00D13AEE" w:rsidP="00AD374C">
      <w:pPr>
        <w:pStyle w:val="BodyText"/>
        <w:rPr>
          <w:lang w:val="en-CA"/>
        </w:rPr>
      </w:pPr>
      <w:r>
        <w:rPr>
          <w:lang w:val="en-CA"/>
        </w:rPr>
        <w:t>To E</w:t>
      </w:r>
      <w:r w:rsidR="00037A14">
        <w:rPr>
          <w:lang w:val="en-CA"/>
        </w:rPr>
        <w:t xml:space="preserve">nter a </w:t>
      </w:r>
      <w:r>
        <w:rPr>
          <w:lang w:val="en-CA"/>
        </w:rPr>
        <w:t>Bid:</w:t>
      </w:r>
    </w:p>
    <w:p w14:paraId="144883BE" w14:textId="2EE0F46C" w:rsidR="00037A14" w:rsidRDefault="00D13AEE" w:rsidP="00A94219">
      <w:pPr>
        <w:pStyle w:val="BodyText"/>
        <w:numPr>
          <w:ilvl w:val="0"/>
          <w:numId w:val="103"/>
        </w:numPr>
        <w:rPr>
          <w:lang w:val="en-CA"/>
        </w:rPr>
      </w:pPr>
      <w:r>
        <w:rPr>
          <w:lang w:val="en-CA"/>
        </w:rPr>
        <w:t>Choose</w:t>
      </w:r>
      <w:r w:rsidR="00037A14">
        <w:rPr>
          <w:lang w:val="en-CA"/>
        </w:rPr>
        <w:t xml:space="preserve"> </w:t>
      </w:r>
      <w:r w:rsidR="00037A14" w:rsidRPr="00D13AEE">
        <w:rPr>
          <w:b/>
          <w:lang w:val="en-CA"/>
        </w:rPr>
        <w:t>Orders</w:t>
      </w:r>
      <w:r w:rsidR="00037A14">
        <w:rPr>
          <w:lang w:val="en-CA"/>
        </w:rPr>
        <w:t xml:space="preserve"> </w:t>
      </w:r>
      <w:r>
        <w:rPr>
          <w:noProof/>
        </w:rPr>
        <w:drawing>
          <wp:inline distT="0" distB="0" distL="0" distR="0" wp14:anchorId="52F807CA" wp14:editId="0E4FD692">
            <wp:extent cx="152400" cy="152400"/>
            <wp:effectExtent l="0" t="0" r="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 name="purchasing-16x16.png"/>
                    <pic:cNvPicPr/>
                  </pic:nvPicPr>
                  <pic:blipFill>
                    <a:blip r:embed="rId203">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lang w:val="en-CA"/>
        </w:rPr>
        <w:t xml:space="preserve"> (OCDesktop Toolbar).</w:t>
      </w:r>
    </w:p>
    <w:p w14:paraId="3CF2D927" w14:textId="149F4EBF" w:rsidR="00037A14" w:rsidRDefault="00D13AEE" w:rsidP="00A94219">
      <w:pPr>
        <w:pStyle w:val="BodyText"/>
        <w:numPr>
          <w:ilvl w:val="0"/>
          <w:numId w:val="103"/>
        </w:numPr>
        <w:rPr>
          <w:lang w:val="en-CA"/>
        </w:rPr>
      </w:pPr>
      <w:r>
        <w:rPr>
          <w:lang w:val="en-CA"/>
        </w:rPr>
        <w:t>Select</w:t>
      </w:r>
      <w:r w:rsidR="00037A14">
        <w:rPr>
          <w:lang w:val="en-CA"/>
        </w:rPr>
        <w:t xml:space="preserve"> </w:t>
      </w:r>
      <w:r w:rsidR="00037A14" w:rsidRPr="00D13AEE">
        <w:rPr>
          <w:b/>
          <w:lang w:val="en-CA"/>
        </w:rPr>
        <w:t>Bid List</w:t>
      </w:r>
      <w:r w:rsidR="00037A14">
        <w:rPr>
          <w:lang w:val="en-CA"/>
        </w:rPr>
        <w:t xml:space="preserve"> </w:t>
      </w:r>
      <w:r w:rsidR="00243D1F">
        <w:rPr>
          <w:noProof/>
        </w:rPr>
        <w:drawing>
          <wp:inline distT="0" distB="0" distL="0" distR="0" wp14:anchorId="0AFBF1B8" wp14:editId="7E74E54C">
            <wp:extent cx="228600" cy="228600"/>
            <wp:effectExtent l="0" t="0" r="0" b="0"/>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 name="request-to-bid-24x24.png"/>
                    <pic:cNvPicPr/>
                  </pic:nvPicPr>
                  <pic:blipFill>
                    <a:blip r:embed="rId210">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lang w:val="en-CA"/>
        </w:rPr>
        <w:t xml:space="preserve"> (Order Toolbar).</w:t>
      </w:r>
    </w:p>
    <w:p w14:paraId="4B8191CC" w14:textId="5BA9D4DC" w:rsidR="00037A14" w:rsidRDefault="00D13AEE" w:rsidP="00A94219">
      <w:pPr>
        <w:pStyle w:val="BodyText"/>
        <w:numPr>
          <w:ilvl w:val="0"/>
          <w:numId w:val="103"/>
        </w:numPr>
        <w:rPr>
          <w:lang w:val="en-CA"/>
        </w:rPr>
      </w:pPr>
      <w:r>
        <w:rPr>
          <w:lang w:val="en-CA"/>
        </w:rPr>
        <w:t>Click</w:t>
      </w:r>
      <w:r w:rsidR="00037A14">
        <w:rPr>
          <w:lang w:val="en-CA"/>
        </w:rPr>
        <w:t xml:space="preserve"> </w:t>
      </w:r>
      <w:r w:rsidR="00243D1F">
        <w:rPr>
          <w:lang w:val="en-CA"/>
        </w:rPr>
        <w:t xml:space="preserve">a </w:t>
      </w:r>
      <w:r w:rsidR="00243D1F" w:rsidRPr="00D13AEE">
        <w:rPr>
          <w:b/>
          <w:lang w:val="en-CA"/>
        </w:rPr>
        <w:t>S</w:t>
      </w:r>
      <w:r w:rsidR="00037A14" w:rsidRPr="00D13AEE">
        <w:rPr>
          <w:b/>
          <w:lang w:val="en-CA"/>
        </w:rPr>
        <w:t>upplier</w:t>
      </w:r>
      <w:r w:rsidR="00243D1F">
        <w:rPr>
          <w:lang w:val="en-CA"/>
        </w:rPr>
        <w:t xml:space="preserve"> from the list</w:t>
      </w:r>
      <w:r w:rsidR="00037A14">
        <w:rPr>
          <w:lang w:val="en-CA"/>
        </w:rPr>
        <w:t>.</w:t>
      </w:r>
    </w:p>
    <w:p w14:paraId="44C316C7" w14:textId="3562B910" w:rsidR="00037A14" w:rsidRDefault="00243D1F" w:rsidP="00A94219">
      <w:pPr>
        <w:pStyle w:val="BodyText"/>
        <w:numPr>
          <w:ilvl w:val="0"/>
          <w:numId w:val="103"/>
        </w:numPr>
        <w:rPr>
          <w:lang w:val="en-CA"/>
        </w:rPr>
      </w:pPr>
      <w:r>
        <w:rPr>
          <w:lang w:val="en-CA"/>
        </w:rPr>
        <w:t xml:space="preserve">Choose an </w:t>
      </w:r>
      <w:r w:rsidRPr="00D13AEE">
        <w:rPr>
          <w:b/>
          <w:lang w:val="en-CA"/>
        </w:rPr>
        <w:t>E</w:t>
      </w:r>
      <w:r w:rsidR="00037A14" w:rsidRPr="00D13AEE">
        <w:rPr>
          <w:b/>
          <w:lang w:val="en-CA"/>
        </w:rPr>
        <w:t>nd</w:t>
      </w:r>
      <w:r w:rsidRPr="00D13AEE">
        <w:rPr>
          <w:b/>
          <w:lang w:val="en-CA"/>
        </w:rPr>
        <w:t xml:space="preserve"> D</w:t>
      </w:r>
      <w:r w:rsidR="00037A14" w:rsidRPr="00D13AEE">
        <w:rPr>
          <w:b/>
          <w:lang w:val="en-CA"/>
        </w:rPr>
        <w:t>ate</w:t>
      </w:r>
      <w:r w:rsidR="00037A14">
        <w:rPr>
          <w:lang w:val="en-CA"/>
        </w:rPr>
        <w:t xml:space="preserve">. </w:t>
      </w:r>
      <w:r w:rsidR="00D13AEE">
        <w:rPr>
          <w:lang w:val="en-CA"/>
        </w:rPr>
        <w:t xml:space="preserve">This should be the date </w:t>
      </w:r>
      <w:r w:rsidR="00037A14">
        <w:rPr>
          <w:lang w:val="en-CA"/>
        </w:rPr>
        <w:t xml:space="preserve">their bid is valid until. But you can overwrite the bid in the </w:t>
      </w:r>
      <w:r w:rsidR="00D13AEE">
        <w:rPr>
          <w:lang w:val="en-CA"/>
        </w:rPr>
        <w:t>O</w:t>
      </w:r>
      <w:r w:rsidR="00037A14">
        <w:rPr>
          <w:lang w:val="en-CA"/>
        </w:rPr>
        <w:t>rder window.</w:t>
      </w:r>
    </w:p>
    <w:p w14:paraId="0B4D97B4" w14:textId="6592369F" w:rsidR="00037A14" w:rsidRDefault="00037A14" w:rsidP="00A94219">
      <w:pPr>
        <w:pStyle w:val="BodyText"/>
        <w:numPr>
          <w:ilvl w:val="0"/>
          <w:numId w:val="103"/>
        </w:numPr>
        <w:rPr>
          <w:lang w:val="en-CA"/>
        </w:rPr>
      </w:pPr>
      <w:r>
        <w:rPr>
          <w:lang w:val="en-CA"/>
        </w:rPr>
        <w:t xml:space="preserve">Select a </w:t>
      </w:r>
      <w:r w:rsidR="00D13AEE">
        <w:rPr>
          <w:b/>
          <w:lang w:val="en-CA"/>
        </w:rPr>
        <w:t>G</w:t>
      </w:r>
      <w:r w:rsidRPr="00D13AEE">
        <w:rPr>
          <w:b/>
          <w:lang w:val="en-CA"/>
        </w:rPr>
        <w:t>roup</w:t>
      </w:r>
      <w:r>
        <w:rPr>
          <w:lang w:val="en-CA"/>
        </w:rPr>
        <w:t xml:space="preserve"> if necessary. </w:t>
      </w:r>
      <w:commentRangeStart w:id="332"/>
      <w:r w:rsidRPr="00D13AEE">
        <w:rPr>
          <w:highlight w:val="yellow"/>
          <w:lang w:val="en-CA"/>
        </w:rPr>
        <w:t xml:space="preserve">It is a great help to select </w:t>
      </w:r>
      <w:r w:rsidR="00A055EC" w:rsidRPr="00D13AEE">
        <w:rPr>
          <w:highlight w:val="yellow"/>
          <w:lang w:val="en-CA"/>
        </w:rPr>
        <w:t>groups</w:t>
      </w:r>
      <w:r w:rsidRPr="00D13AEE">
        <w:rPr>
          <w:highlight w:val="yellow"/>
          <w:lang w:val="en-CA"/>
        </w:rPr>
        <w:t xml:space="preserve"> as for the </w:t>
      </w:r>
      <w:r w:rsidR="00A055EC" w:rsidRPr="00D13AEE">
        <w:rPr>
          <w:highlight w:val="yellow"/>
          <w:lang w:val="en-CA"/>
        </w:rPr>
        <w:t>m</w:t>
      </w:r>
      <w:r w:rsidRPr="00D13AEE">
        <w:rPr>
          <w:highlight w:val="yellow"/>
          <w:lang w:val="en-CA"/>
        </w:rPr>
        <w:t>ost part you will be receiving bids on proteins and produce.</w:t>
      </w:r>
      <w:commentRangeEnd w:id="332"/>
      <w:r w:rsidR="00D13AEE" w:rsidRPr="00D13AEE">
        <w:rPr>
          <w:rStyle w:val="CommentReference"/>
          <w:highlight w:val="yellow"/>
        </w:rPr>
        <w:commentReference w:id="332"/>
      </w:r>
    </w:p>
    <w:p w14:paraId="3AC18BD7" w14:textId="66329E2C" w:rsidR="00037A14" w:rsidRDefault="00037A14" w:rsidP="00A94219">
      <w:pPr>
        <w:pStyle w:val="BodyText"/>
        <w:numPr>
          <w:ilvl w:val="0"/>
          <w:numId w:val="103"/>
        </w:numPr>
        <w:rPr>
          <w:lang w:val="en-CA"/>
        </w:rPr>
      </w:pPr>
      <w:r>
        <w:rPr>
          <w:lang w:val="en-CA"/>
        </w:rPr>
        <w:t xml:space="preserve">Enter the </w:t>
      </w:r>
      <w:r w:rsidR="00D13AEE">
        <w:rPr>
          <w:b/>
          <w:lang w:val="en-CA"/>
        </w:rPr>
        <w:t>B</w:t>
      </w:r>
      <w:r w:rsidRPr="00D13AEE">
        <w:rPr>
          <w:b/>
          <w:lang w:val="en-CA"/>
        </w:rPr>
        <w:t xml:space="preserve">id </w:t>
      </w:r>
      <w:r w:rsidR="00D13AEE">
        <w:rPr>
          <w:b/>
          <w:lang w:val="en-CA"/>
        </w:rPr>
        <w:t>P</w:t>
      </w:r>
      <w:r w:rsidRPr="00D13AEE">
        <w:rPr>
          <w:b/>
          <w:lang w:val="en-CA"/>
        </w:rPr>
        <w:t>ricing</w:t>
      </w:r>
      <w:r>
        <w:rPr>
          <w:lang w:val="en-CA"/>
        </w:rPr>
        <w:t xml:space="preserve"> for each </w:t>
      </w:r>
      <w:r w:rsidR="00D13AEE">
        <w:rPr>
          <w:lang w:val="en-CA"/>
        </w:rPr>
        <w:t>I</w:t>
      </w:r>
      <w:r>
        <w:rPr>
          <w:lang w:val="en-CA"/>
        </w:rPr>
        <w:t>tem.</w:t>
      </w:r>
    </w:p>
    <w:p w14:paraId="2E1E7A78" w14:textId="526CE201" w:rsidR="00037A14" w:rsidRDefault="00037A14" w:rsidP="00A94219">
      <w:pPr>
        <w:pStyle w:val="BodyText"/>
        <w:numPr>
          <w:ilvl w:val="0"/>
          <w:numId w:val="103"/>
        </w:numPr>
        <w:rPr>
          <w:lang w:val="en-CA"/>
        </w:rPr>
      </w:pPr>
      <w:r>
        <w:rPr>
          <w:lang w:val="en-CA"/>
        </w:rPr>
        <w:t xml:space="preserve">Click </w:t>
      </w:r>
      <w:commentRangeStart w:id="333"/>
      <w:r w:rsidRPr="00D13AEE">
        <w:rPr>
          <w:b/>
          <w:highlight w:val="yellow"/>
          <w:lang w:val="en-CA"/>
        </w:rPr>
        <w:t>Save</w:t>
      </w:r>
      <w:commentRangeEnd w:id="333"/>
      <w:r w:rsidR="00D13AEE">
        <w:rPr>
          <w:rStyle w:val="CommentReference"/>
        </w:rPr>
        <w:commentReference w:id="333"/>
      </w:r>
      <w:r w:rsidR="00D13AEE" w:rsidRPr="00D13AEE">
        <w:rPr>
          <w:lang w:val="en-CA"/>
        </w:rPr>
        <w:t>.</w:t>
      </w:r>
    </w:p>
    <w:p w14:paraId="624D0C62" w14:textId="77777777" w:rsidR="00037A14" w:rsidRDefault="00037A14" w:rsidP="00AD374C">
      <w:pPr>
        <w:pStyle w:val="BodyText"/>
        <w:rPr>
          <w:lang w:val="en-CA"/>
        </w:rPr>
      </w:pPr>
    </w:p>
    <w:p w14:paraId="40E0EDAF" w14:textId="42111E81" w:rsidR="00037A14" w:rsidRDefault="00037A14" w:rsidP="00037A14">
      <w:pPr>
        <w:pStyle w:val="Heading3"/>
        <w:rPr>
          <w:lang w:val="en-CA"/>
        </w:rPr>
      </w:pPr>
      <w:bookmarkStart w:id="334" w:name="_Toc502341839"/>
      <w:r>
        <w:rPr>
          <w:lang w:val="en-CA"/>
        </w:rPr>
        <w:t xml:space="preserve">Import and </w:t>
      </w:r>
      <w:r w:rsidR="00243D1F">
        <w:rPr>
          <w:lang w:val="en-CA"/>
        </w:rPr>
        <w:t>Export S</w:t>
      </w:r>
      <w:r>
        <w:rPr>
          <w:lang w:val="en-CA"/>
        </w:rPr>
        <w:t xml:space="preserve">upplier </w:t>
      </w:r>
      <w:r w:rsidR="00D13AEE">
        <w:rPr>
          <w:lang w:val="en-CA"/>
        </w:rPr>
        <w:t>Bid S</w:t>
      </w:r>
      <w:r>
        <w:rPr>
          <w:lang w:val="en-CA"/>
        </w:rPr>
        <w:t>heets</w:t>
      </w:r>
      <w:bookmarkEnd w:id="334"/>
    </w:p>
    <w:p w14:paraId="100B2380" w14:textId="1EDEE9C4" w:rsidR="00037A14" w:rsidRPr="00D13AEE" w:rsidRDefault="00037A14" w:rsidP="00037A14">
      <w:pPr>
        <w:pStyle w:val="BodyText"/>
        <w:rPr>
          <w:b/>
          <w:highlight w:val="magenta"/>
          <w:lang w:val="en-CA"/>
        </w:rPr>
      </w:pPr>
      <w:commentRangeStart w:id="335"/>
      <w:r w:rsidRPr="00D13AEE">
        <w:rPr>
          <w:highlight w:val="magenta"/>
          <w:lang w:val="en-CA"/>
        </w:rPr>
        <w:t xml:space="preserve">To </w:t>
      </w:r>
      <w:r w:rsidR="00D13AEE" w:rsidRPr="00D13AEE">
        <w:rPr>
          <w:highlight w:val="magenta"/>
          <w:lang w:val="en-CA"/>
        </w:rPr>
        <w:t>Export a B</w:t>
      </w:r>
      <w:r w:rsidR="00243D1F" w:rsidRPr="00D13AEE">
        <w:rPr>
          <w:highlight w:val="magenta"/>
          <w:lang w:val="en-CA"/>
        </w:rPr>
        <w:t xml:space="preserve">id </w:t>
      </w:r>
      <w:r w:rsidR="00D13AEE" w:rsidRPr="00D13AEE">
        <w:rPr>
          <w:highlight w:val="magenta"/>
          <w:lang w:val="en-CA"/>
        </w:rPr>
        <w:t>S</w:t>
      </w:r>
      <w:r w:rsidR="00243D1F" w:rsidRPr="00D13AEE">
        <w:rPr>
          <w:highlight w:val="magenta"/>
          <w:lang w:val="en-CA"/>
        </w:rPr>
        <w:t xml:space="preserve">heet to </w:t>
      </w:r>
      <w:r w:rsidR="00D13AEE" w:rsidRPr="00D13AEE">
        <w:rPr>
          <w:highlight w:val="magenta"/>
          <w:lang w:val="en-CA"/>
        </w:rPr>
        <w:t>S</w:t>
      </w:r>
      <w:r w:rsidR="00243D1F" w:rsidRPr="00D13AEE">
        <w:rPr>
          <w:highlight w:val="magenta"/>
          <w:lang w:val="en-CA"/>
        </w:rPr>
        <w:t xml:space="preserve">upplier, select the supplier and click </w:t>
      </w:r>
      <w:r w:rsidR="00243D1F" w:rsidRPr="00D13AEE">
        <w:rPr>
          <w:b/>
          <w:highlight w:val="magenta"/>
          <w:lang w:val="en-CA"/>
        </w:rPr>
        <w:t>Export</w:t>
      </w:r>
      <w:r w:rsidR="00243D1F" w:rsidRPr="00D13AEE">
        <w:rPr>
          <w:highlight w:val="magenta"/>
          <w:lang w:val="en-CA"/>
        </w:rPr>
        <w:t xml:space="preserve"> </w:t>
      </w:r>
      <w:r w:rsidR="00243D1F" w:rsidRPr="00D13AEE">
        <w:rPr>
          <w:noProof/>
          <w:highlight w:val="magenta"/>
        </w:rPr>
        <w:drawing>
          <wp:inline distT="0" distB="0" distL="0" distR="0" wp14:anchorId="658DA36C" wp14:editId="05C3482B">
            <wp:extent cx="228600" cy="228600"/>
            <wp:effectExtent l="0" t="0" r="0" b="0"/>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 name="export-24x24.png"/>
                    <pic:cNvPicPr/>
                  </pic:nvPicPr>
                  <pic:blipFill>
                    <a:blip r:embed="rId86">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243D1F" w:rsidRPr="00D13AEE">
        <w:rPr>
          <w:highlight w:val="magenta"/>
          <w:lang w:val="en-CA"/>
        </w:rPr>
        <w:t xml:space="preserve"> from the </w:t>
      </w:r>
      <w:r w:rsidR="00243D1F" w:rsidRPr="00D13AEE">
        <w:rPr>
          <w:b/>
          <w:i/>
          <w:highlight w:val="magenta"/>
          <w:lang w:val="en-CA"/>
        </w:rPr>
        <w:t>Bid List Toolbar</w:t>
      </w:r>
      <w:r w:rsidR="00243D1F" w:rsidRPr="00D13AEE">
        <w:rPr>
          <w:b/>
          <w:highlight w:val="magenta"/>
          <w:lang w:val="en-CA"/>
        </w:rPr>
        <w:t>.</w:t>
      </w:r>
    </w:p>
    <w:p w14:paraId="165D9F93" w14:textId="77777777" w:rsidR="00243D1F" w:rsidRPr="00D13AEE" w:rsidRDefault="00243D1F" w:rsidP="00037A14">
      <w:pPr>
        <w:pStyle w:val="BodyText"/>
        <w:rPr>
          <w:highlight w:val="magenta"/>
          <w:lang w:val="en-CA"/>
        </w:rPr>
      </w:pPr>
      <w:r w:rsidRPr="00D13AEE">
        <w:rPr>
          <w:highlight w:val="magenta"/>
          <w:lang w:val="en-CA"/>
        </w:rPr>
        <w:t>This will create a file in csv format (comma separated values), this file can be emailed to the supplier and opened in Excel.  Then once they enter their bid pricing and dates, they can save as a csv file and email back to you.</w:t>
      </w:r>
    </w:p>
    <w:p w14:paraId="20BF751D" w14:textId="77777777" w:rsidR="00243D1F" w:rsidRPr="00D13AEE" w:rsidRDefault="00243D1F" w:rsidP="00037A14">
      <w:pPr>
        <w:pStyle w:val="BodyText"/>
        <w:rPr>
          <w:highlight w:val="magenta"/>
          <w:lang w:val="en-CA"/>
        </w:rPr>
      </w:pPr>
      <w:r w:rsidRPr="00D13AEE">
        <w:rPr>
          <w:highlight w:val="magenta"/>
          <w:lang w:val="en-CA"/>
        </w:rPr>
        <w:t>Save the file to your desktop or somewhere you can quickly locate.</w:t>
      </w:r>
      <w:r w:rsidR="00B13046" w:rsidRPr="00D13AEE">
        <w:rPr>
          <w:highlight w:val="magenta"/>
          <w:lang w:val="en-CA"/>
        </w:rPr>
        <w:t xml:space="preserve"> A tip is to make a Bids folder on your desktop or in documents.</w:t>
      </w:r>
    </w:p>
    <w:p w14:paraId="6BFCA18A" w14:textId="77777777" w:rsidR="00243D1F" w:rsidRPr="00D13AEE" w:rsidRDefault="00243D1F" w:rsidP="00037A14">
      <w:pPr>
        <w:pStyle w:val="BodyText"/>
        <w:rPr>
          <w:highlight w:val="magenta"/>
          <w:lang w:val="en-CA"/>
        </w:rPr>
      </w:pPr>
      <w:r w:rsidRPr="00D13AEE">
        <w:rPr>
          <w:highlight w:val="magenta"/>
          <w:lang w:val="en-CA"/>
        </w:rPr>
        <w:lastRenderedPageBreak/>
        <w:t xml:space="preserve">Open the </w:t>
      </w:r>
      <w:r w:rsidRPr="00D13AEE">
        <w:rPr>
          <w:b/>
          <w:highlight w:val="magenta"/>
          <w:lang w:val="en-CA"/>
        </w:rPr>
        <w:t>Bid List</w:t>
      </w:r>
      <w:r w:rsidRPr="00D13AEE">
        <w:rPr>
          <w:highlight w:val="magenta"/>
          <w:lang w:val="en-CA"/>
        </w:rPr>
        <w:t xml:space="preserve"> window and select the supplier the bid is from</w:t>
      </w:r>
    </w:p>
    <w:p w14:paraId="55CE1A53" w14:textId="77777777" w:rsidR="00B13046" w:rsidRPr="00D13AEE" w:rsidRDefault="00243D1F" w:rsidP="00037A14">
      <w:pPr>
        <w:pStyle w:val="BodyText"/>
        <w:rPr>
          <w:highlight w:val="magenta"/>
          <w:lang w:val="en-CA"/>
        </w:rPr>
      </w:pPr>
      <w:r w:rsidRPr="00D13AEE">
        <w:rPr>
          <w:highlight w:val="magenta"/>
          <w:lang w:val="en-CA"/>
        </w:rPr>
        <w:t xml:space="preserve">Click </w:t>
      </w:r>
      <w:r w:rsidRPr="00D13AEE">
        <w:rPr>
          <w:b/>
          <w:highlight w:val="magenta"/>
          <w:lang w:val="en-CA"/>
        </w:rPr>
        <w:t>Import</w:t>
      </w:r>
      <w:r w:rsidRPr="00D13AEE">
        <w:rPr>
          <w:highlight w:val="magenta"/>
          <w:lang w:val="en-CA"/>
        </w:rPr>
        <w:t xml:space="preserve"> </w:t>
      </w:r>
      <w:r w:rsidRPr="00D13AEE">
        <w:rPr>
          <w:noProof/>
          <w:highlight w:val="magenta"/>
        </w:rPr>
        <w:drawing>
          <wp:inline distT="0" distB="0" distL="0" distR="0" wp14:anchorId="2FB45C9C" wp14:editId="35518EFC">
            <wp:extent cx="228600" cy="228600"/>
            <wp:effectExtent l="0" t="0" r="0" b="0"/>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 name="import-24x24.png"/>
                    <pic:cNvPicPr/>
                  </pic:nvPicPr>
                  <pic:blipFill>
                    <a:blip r:embed="rId19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B13046" w:rsidRPr="00D13AEE">
        <w:rPr>
          <w:highlight w:val="magenta"/>
          <w:lang w:val="en-CA"/>
        </w:rPr>
        <w:t xml:space="preserve"> from the </w:t>
      </w:r>
      <w:r w:rsidR="00B13046" w:rsidRPr="00D13AEE">
        <w:rPr>
          <w:b/>
          <w:i/>
          <w:highlight w:val="magenta"/>
          <w:lang w:val="en-CA"/>
        </w:rPr>
        <w:t>B</w:t>
      </w:r>
      <w:r w:rsidRPr="00D13AEE">
        <w:rPr>
          <w:b/>
          <w:i/>
          <w:highlight w:val="magenta"/>
          <w:lang w:val="en-CA"/>
        </w:rPr>
        <w:t>id List Toolbar</w:t>
      </w:r>
    </w:p>
    <w:p w14:paraId="5ED4D145" w14:textId="77777777" w:rsidR="00243D1F" w:rsidRPr="00D13AEE" w:rsidRDefault="00243D1F" w:rsidP="00037A14">
      <w:pPr>
        <w:pStyle w:val="BodyText"/>
        <w:rPr>
          <w:highlight w:val="magenta"/>
          <w:lang w:val="en-CA"/>
        </w:rPr>
      </w:pPr>
      <w:r w:rsidRPr="00D13AEE">
        <w:rPr>
          <w:highlight w:val="magenta"/>
          <w:lang w:val="en-CA"/>
        </w:rPr>
        <w:t xml:space="preserve">The pricing for the items they sent a bid for and the </w:t>
      </w:r>
      <w:r w:rsidR="00B13046" w:rsidRPr="00D13AEE">
        <w:rPr>
          <w:highlight w:val="magenta"/>
          <w:lang w:val="en-CA"/>
        </w:rPr>
        <w:t>date the bid is valid until should be populated</w:t>
      </w:r>
    </w:p>
    <w:p w14:paraId="256D2C38" w14:textId="77777777" w:rsidR="00B13046" w:rsidRPr="00D13AEE" w:rsidRDefault="00B13046" w:rsidP="00037A14">
      <w:pPr>
        <w:pStyle w:val="BodyText"/>
        <w:rPr>
          <w:highlight w:val="magenta"/>
          <w:lang w:val="en-CA"/>
        </w:rPr>
      </w:pPr>
      <w:r w:rsidRPr="00D13AEE">
        <w:rPr>
          <w:highlight w:val="magenta"/>
          <w:lang w:val="en-CA"/>
        </w:rPr>
        <w:t>Review the amounts taking special note of items by the pound checking to see that your supplier did not send a case price or visa versa.</w:t>
      </w:r>
    </w:p>
    <w:p w14:paraId="68462640" w14:textId="77777777" w:rsidR="00B13046" w:rsidRPr="00B13046" w:rsidRDefault="00B13046" w:rsidP="00037A14">
      <w:pPr>
        <w:pStyle w:val="BodyText"/>
        <w:rPr>
          <w:lang w:val="en-CA"/>
        </w:rPr>
      </w:pPr>
      <w:r w:rsidRPr="00D13AEE">
        <w:rPr>
          <w:highlight w:val="magenta"/>
          <w:lang w:val="en-CA"/>
        </w:rPr>
        <w:t xml:space="preserve">Click </w:t>
      </w:r>
      <w:r w:rsidRPr="00D13AEE">
        <w:rPr>
          <w:b/>
          <w:highlight w:val="magenta"/>
          <w:lang w:val="en-CA"/>
        </w:rPr>
        <w:t>Save</w:t>
      </w:r>
      <w:commentRangeEnd w:id="335"/>
      <w:r w:rsidR="00D13AEE">
        <w:rPr>
          <w:rStyle w:val="CommentReference"/>
        </w:rPr>
        <w:commentReference w:id="335"/>
      </w:r>
    </w:p>
    <w:p w14:paraId="66365125" w14:textId="77777777" w:rsidR="00B13046" w:rsidRDefault="00B13046" w:rsidP="00037A14">
      <w:pPr>
        <w:pStyle w:val="BodyText"/>
        <w:rPr>
          <w:b/>
          <w:lang w:val="en-CA"/>
        </w:rPr>
      </w:pPr>
    </w:p>
    <w:p w14:paraId="4CD3E7DC" w14:textId="77777777" w:rsidR="00B13046" w:rsidRDefault="00B13046" w:rsidP="00B13046">
      <w:pPr>
        <w:pStyle w:val="Heading3"/>
        <w:rPr>
          <w:lang w:val="en-CA"/>
        </w:rPr>
      </w:pPr>
      <w:bookmarkStart w:id="336" w:name="_Toc502341840"/>
      <w:commentRangeStart w:id="337"/>
      <w:r w:rsidRPr="00BD4051">
        <w:rPr>
          <w:highlight w:val="yellow"/>
          <w:lang w:val="en-CA"/>
        </w:rPr>
        <w:t>Request Bids from Order Window</w:t>
      </w:r>
      <w:bookmarkEnd w:id="336"/>
      <w:commentRangeEnd w:id="337"/>
      <w:r w:rsidR="00BD4051">
        <w:rPr>
          <w:rStyle w:val="CommentReference"/>
          <w:rFonts w:ascii="Calibri" w:hAnsi="Calibri"/>
          <w:b w:val="0"/>
        </w:rPr>
        <w:commentReference w:id="337"/>
      </w:r>
    </w:p>
    <w:p w14:paraId="7872C094" w14:textId="77777777" w:rsidR="00B13046" w:rsidRPr="00B13046" w:rsidRDefault="00B13046" w:rsidP="00B13046">
      <w:pPr>
        <w:pStyle w:val="BodyText"/>
        <w:rPr>
          <w:lang w:val="en-CA"/>
        </w:rPr>
      </w:pPr>
    </w:p>
    <w:p w14:paraId="6552EFEA" w14:textId="77777777" w:rsidR="00B13046" w:rsidRPr="00243D1F" w:rsidRDefault="00B13046" w:rsidP="00037A14">
      <w:pPr>
        <w:pStyle w:val="BodyText"/>
        <w:rPr>
          <w:b/>
          <w:lang w:val="en-CA"/>
        </w:rPr>
      </w:pPr>
    </w:p>
    <w:p w14:paraId="39CAD17B" w14:textId="77777777" w:rsidR="00243D1F" w:rsidRPr="00037A14" w:rsidRDefault="00243D1F" w:rsidP="00037A14">
      <w:pPr>
        <w:pStyle w:val="BodyText"/>
        <w:rPr>
          <w:lang w:val="en-CA"/>
        </w:rPr>
      </w:pPr>
    </w:p>
    <w:p w14:paraId="34D31D9F" w14:textId="77777777" w:rsidR="00037A14" w:rsidRDefault="00037A14" w:rsidP="00AD374C">
      <w:pPr>
        <w:pStyle w:val="BodyText"/>
        <w:rPr>
          <w:lang w:val="en-CA"/>
        </w:rPr>
      </w:pPr>
    </w:p>
    <w:p w14:paraId="2224309C" w14:textId="77777777" w:rsidR="003748BE" w:rsidRDefault="003748BE" w:rsidP="00AD374C">
      <w:pPr>
        <w:pStyle w:val="BodyText"/>
        <w:rPr>
          <w:lang w:val="en-CA"/>
        </w:rPr>
      </w:pPr>
    </w:p>
    <w:p w14:paraId="61698DF6" w14:textId="77777777" w:rsidR="003748BE" w:rsidRPr="00AD374C" w:rsidRDefault="003748BE" w:rsidP="00AD374C">
      <w:pPr>
        <w:pStyle w:val="BodyText"/>
        <w:rPr>
          <w:lang w:val="en-CA"/>
        </w:rPr>
      </w:pPr>
    </w:p>
    <w:p w14:paraId="29780689" w14:textId="77777777" w:rsidR="00AD374C" w:rsidRDefault="00AD374C" w:rsidP="00AD374C">
      <w:pPr>
        <w:pStyle w:val="BodyText"/>
        <w:rPr>
          <w:lang w:val="en-CA"/>
        </w:rPr>
      </w:pPr>
    </w:p>
    <w:p w14:paraId="7C9F8C62" w14:textId="77777777" w:rsidR="00AD374C" w:rsidRPr="00AD374C" w:rsidRDefault="00AD374C" w:rsidP="00AD374C">
      <w:pPr>
        <w:pStyle w:val="BodyText"/>
        <w:rPr>
          <w:lang w:val="en-CA"/>
        </w:rPr>
      </w:pPr>
    </w:p>
    <w:p w14:paraId="0FD98AE8" w14:textId="77777777" w:rsidR="00ED166A" w:rsidRDefault="00ED166A">
      <w:pPr>
        <w:spacing w:line="360" w:lineRule="auto"/>
        <w:rPr>
          <w:lang w:val="en-CA"/>
        </w:rPr>
      </w:pPr>
      <w:r>
        <w:rPr>
          <w:lang w:val="en-CA"/>
        </w:rPr>
        <w:br w:type="page"/>
      </w:r>
    </w:p>
    <w:p w14:paraId="27B2B123" w14:textId="198C75C6" w:rsidR="00ED166A" w:rsidRDefault="00ED166A" w:rsidP="00ED166A">
      <w:pPr>
        <w:pStyle w:val="Heading1"/>
        <w:rPr>
          <w:lang w:val="en-CA"/>
        </w:rPr>
      </w:pPr>
      <w:bookmarkStart w:id="338" w:name="_Toc502341841"/>
      <w:r>
        <w:rPr>
          <w:lang w:val="en-CA"/>
        </w:rPr>
        <w:lastRenderedPageBreak/>
        <w:t>Sales</w:t>
      </w:r>
      <w:r w:rsidR="00802FC4">
        <w:rPr>
          <w:lang w:val="en-CA"/>
        </w:rPr>
        <w:t xml:space="preserve"> Mix</w:t>
      </w:r>
      <w:r w:rsidR="0086441E">
        <w:rPr>
          <w:lang w:val="en-CA"/>
        </w:rPr>
        <w:t xml:space="preserve"> </w:t>
      </w:r>
      <w:bookmarkEnd w:id="338"/>
      <w:r w:rsidR="006D2565">
        <w:rPr>
          <w:noProof/>
        </w:rPr>
        <w:drawing>
          <wp:inline distT="0" distB="0" distL="0" distR="0" wp14:anchorId="3C8EE8B9" wp14:editId="6817A423">
            <wp:extent cx="2286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ales-24x24.png"/>
                    <pic:cNvPicPr/>
                  </pic:nvPicPr>
                  <pic:blipFill>
                    <a:blip r:embed="rId132">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p>
    <w:p w14:paraId="0D4250CD" w14:textId="5A9AFA02" w:rsidR="00A12579" w:rsidRDefault="00A12579" w:rsidP="00A12579">
      <w:pPr>
        <w:pStyle w:val="BodyText"/>
        <w:rPr>
          <w:lang w:val="en-CA"/>
        </w:rPr>
      </w:pPr>
      <w:r>
        <w:rPr>
          <w:lang w:val="en-CA"/>
        </w:rPr>
        <w:t xml:space="preserve">Optimum Control can register your sales and ultimately report theoretical usage and cost of sales information.  </w:t>
      </w:r>
    </w:p>
    <w:p w14:paraId="44228E15" w14:textId="76AB25E6" w:rsidR="00A12579" w:rsidRDefault="00A12579" w:rsidP="00A12579">
      <w:pPr>
        <w:pStyle w:val="BodyText"/>
        <w:rPr>
          <w:lang w:val="en-CA"/>
        </w:rPr>
      </w:pPr>
      <w:r>
        <w:rPr>
          <w:lang w:val="en-CA"/>
        </w:rPr>
        <w:t>There are three ways to input sales information</w:t>
      </w:r>
      <w:r w:rsidR="006D2565">
        <w:rPr>
          <w:lang w:val="en-CA"/>
        </w:rPr>
        <w:t>:</w:t>
      </w:r>
    </w:p>
    <w:p w14:paraId="1ED9CD09" w14:textId="4E7DF32D" w:rsidR="006D2565" w:rsidRDefault="006D2565" w:rsidP="00A94219">
      <w:pPr>
        <w:pStyle w:val="BodyText"/>
        <w:numPr>
          <w:ilvl w:val="0"/>
          <w:numId w:val="187"/>
        </w:numPr>
        <w:ind w:left="360"/>
        <w:rPr>
          <w:lang w:val="en-CA"/>
        </w:rPr>
      </w:pPr>
      <w:r>
        <w:rPr>
          <w:i/>
          <w:lang w:val="en-CA"/>
        </w:rPr>
        <w:t xml:space="preserve">Manual Entry Using Till Tape </w:t>
      </w:r>
      <w:r>
        <w:rPr>
          <w:lang w:val="en-CA"/>
        </w:rPr>
        <w:t>– Create a Till Tape list and enter it manually from a cash register tape or sales listing.</w:t>
      </w:r>
    </w:p>
    <w:p w14:paraId="50E6F55D" w14:textId="7EDA6BDD" w:rsidR="006D2565" w:rsidRDefault="006D2565" w:rsidP="00A94219">
      <w:pPr>
        <w:pStyle w:val="BodyText"/>
        <w:numPr>
          <w:ilvl w:val="0"/>
          <w:numId w:val="187"/>
        </w:numPr>
        <w:ind w:left="360"/>
        <w:rPr>
          <w:lang w:val="en-CA"/>
        </w:rPr>
      </w:pPr>
      <w:r>
        <w:rPr>
          <w:i/>
          <w:lang w:val="en-CA"/>
        </w:rPr>
        <w:t>Import from Point of Sale (POS)</w:t>
      </w:r>
      <w:r>
        <w:rPr>
          <w:lang w:val="en-CA"/>
        </w:rPr>
        <w:t xml:space="preserve"> – Create export files of Sales Mix reports or use </w:t>
      </w:r>
      <w:r>
        <w:rPr>
          <w:i/>
          <w:lang w:val="en-CA"/>
        </w:rPr>
        <w:t>OCSales</w:t>
      </w:r>
      <w:r>
        <w:rPr>
          <w:lang w:val="en-CA"/>
        </w:rPr>
        <w:t xml:space="preserve"> export utility to create files and import.</w:t>
      </w:r>
    </w:p>
    <w:p w14:paraId="1C68EDD4" w14:textId="1E83C5BF" w:rsidR="006D2565" w:rsidRDefault="006D2565" w:rsidP="00A94219">
      <w:pPr>
        <w:pStyle w:val="BodyText"/>
        <w:numPr>
          <w:ilvl w:val="0"/>
          <w:numId w:val="187"/>
        </w:numPr>
        <w:ind w:left="360"/>
        <w:rPr>
          <w:lang w:val="en-CA"/>
        </w:rPr>
      </w:pPr>
      <w:r>
        <w:rPr>
          <w:i/>
          <w:lang w:val="en-CA"/>
        </w:rPr>
        <w:t xml:space="preserve">Use OCSales Export to Automatically Process Sales </w:t>
      </w:r>
      <w:r>
        <w:rPr>
          <w:lang w:val="en-CA"/>
        </w:rPr>
        <w:t>– This utility is a separate program that can automatically process sales directly to the Optimum Control database.</w:t>
      </w:r>
    </w:p>
    <w:p w14:paraId="5F4CE99D" w14:textId="1692DBF3" w:rsidR="00A12579" w:rsidRDefault="00A12579" w:rsidP="00A12579">
      <w:pPr>
        <w:pStyle w:val="BodyText"/>
        <w:rPr>
          <w:lang w:val="en-CA"/>
        </w:rPr>
      </w:pPr>
    </w:p>
    <w:p w14:paraId="1B0CC5EE" w14:textId="77777777" w:rsidR="006D2565" w:rsidRPr="00A12579" w:rsidRDefault="006D2565" w:rsidP="00A12579">
      <w:pPr>
        <w:pStyle w:val="BodyText"/>
        <w:rPr>
          <w:lang w:val="en-CA"/>
        </w:rPr>
      </w:pPr>
    </w:p>
    <w:p w14:paraId="24AB14DD" w14:textId="1F940720" w:rsidR="00ED166A" w:rsidRDefault="00630485" w:rsidP="00ED166A">
      <w:pPr>
        <w:pStyle w:val="Heading2"/>
        <w:rPr>
          <w:lang w:val="en-CA"/>
        </w:rPr>
      </w:pPr>
      <w:bookmarkStart w:id="339" w:name="_Toc502341842"/>
      <w:r>
        <w:rPr>
          <w:lang w:val="en-CA"/>
        </w:rPr>
        <w:t>Selecting and Viewing Sales Mix</w:t>
      </w:r>
      <w:bookmarkEnd w:id="339"/>
      <w:r w:rsidR="006D2565">
        <w:rPr>
          <w:lang w:val="en-CA"/>
        </w:rPr>
        <w:t xml:space="preserve"> </w:t>
      </w:r>
      <w:r w:rsidR="006D2565">
        <w:rPr>
          <w:noProof/>
        </w:rPr>
        <w:drawing>
          <wp:inline distT="0" distB="0" distL="0" distR="0" wp14:anchorId="0CE21651" wp14:editId="16FF1978">
            <wp:extent cx="2286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sales-24x24.png"/>
                    <pic:cNvPicPr/>
                  </pic:nvPicPr>
                  <pic:blipFill>
                    <a:blip r:embed="rId132">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p>
    <w:p w14:paraId="524C1A2E" w14:textId="44FBC6F8" w:rsidR="00223C65" w:rsidRDefault="00223C65" w:rsidP="00223C65">
      <w:pPr>
        <w:pStyle w:val="BodyText"/>
        <w:rPr>
          <w:lang w:val="en-CA"/>
        </w:rPr>
      </w:pPr>
    </w:p>
    <w:p w14:paraId="0A0CE426" w14:textId="2593279F" w:rsidR="006D2565" w:rsidRDefault="006D2565" w:rsidP="00223C65">
      <w:pPr>
        <w:pStyle w:val="BodyText"/>
        <w:rPr>
          <w:lang w:val="en-CA"/>
        </w:rPr>
      </w:pPr>
      <w:r>
        <w:rPr>
          <w:lang w:val="en-CA"/>
        </w:rPr>
        <w:t>To Select and View Sales Mix:</w:t>
      </w:r>
    </w:p>
    <w:p w14:paraId="1963BBE8" w14:textId="636A0D5E" w:rsidR="006D2565" w:rsidRDefault="006D2565" w:rsidP="00A94219">
      <w:pPr>
        <w:pStyle w:val="BodyText"/>
        <w:numPr>
          <w:ilvl w:val="0"/>
          <w:numId w:val="188"/>
        </w:numPr>
        <w:ind w:left="360"/>
        <w:rPr>
          <w:lang w:val="en-CA"/>
        </w:rPr>
      </w:pPr>
      <w:r>
        <w:rPr>
          <w:lang w:val="en-CA"/>
        </w:rPr>
        <w:t xml:space="preserve">Choose </w:t>
      </w:r>
      <w:r>
        <w:rPr>
          <w:b/>
          <w:lang w:val="en-CA"/>
        </w:rPr>
        <w:t>Sales</w:t>
      </w:r>
      <w:r>
        <w:rPr>
          <w:lang w:val="en-CA"/>
        </w:rPr>
        <w:t xml:space="preserve"> </w:t>
      </w:r>
      <w:r>
        <w:rPr>
          <w:noProof/>
        </w:rPr>
        <w:drawing>
          <wp:inline distT="0" distB="0" distL="0" distR="0" wp14:anchorId="72384E2E" wp14:editId="559FE51A">
            <wp:extent cx="152400" cy="1524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sales-16x16.png"/>
                    <pic:cNvPicPr/>
                  </pic:nvPicPr>
                  <pic:blipFill>
                    <a:blip r:embed="rId211">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lang w:val="en-CA"/>
        </w:rPr>
        <w:t xml:space="preserve"> (OCDesktop Toolbar).</w:t>
      </w:r>
    </w:p>
    <w:p w14:paraId="4C9543E2" w14:textId="65B61414" w:rsidR="00223C65" w:rsidRDefault="006D2565" w:rsidP="00A94219">
      <w:pPr>
        <w:pStyle w:val="BodyText"/>
        <w:numPr>
          <w:ilvl w:val="0"/>
          <w:numId w:val="188"/>
        </w:numPr>
        <w:ind w:left="360"/>
        <w:rPr>
          <w:lang w:val="en-CA"/>
        </w:rPr>
      </w:pPr>
      <w:r w:rsidRPr="006D2565">
        <w:rPr>
          <w:lang w:val="en-CA"/>
        </w:rPr>
        <w:t xml:space="preserve">The </w:t>
      </w:r>
      <w:r w:rsidRPr="006D2565">
        <w:rPr>
          <w:b/>
          <w:lang w:val="en-CA"/>
        </w:rPr>
        <w:t>Sales Mix Calendar</w:t>
      </w:r>
      <w:r>
        <w:rPr>
          <w:lang w:val="en-CA"/>
        </w:rPr>
        <w:t xml:space="preserve"> appears displaying the completed sales.</w:t>
      </w:r>
    </w:p>
    <w:p w14:paraId="155A0188" w14:textId="1BA7C2B3" w:rsidR="00670B53" w:rsidRPr="006D2565" w:rsidRDefault="006D2565" w:rsidP="00A94219">
      <w:pPr>
        <w:pStyle w:val="BodyText"/>
        <w:numPr>
          <w:ilvl w:val="0"/>
          <w:numId w:val="188"/>
        </w:numPr>
        <w:ind w:left="360"/>
        <w:rPr>
          <w:rStyle w:val="C1HJump"/>
          <w:color w:val="auto"/>
          <w:lang w:val="en-CA"/>
        </w:rPr>
      </w:pPr>
      <w:r>
        <w:rPr>
          <w:lang w:val="en-CA"/>
        </w:rPr>
        <w:t xml:space="preserve">Double-click on any </w:t>
      </w:r>
      <w:r>
        <w:rPr>
          <w:b/>
          <w:lang w:val="en-CA"/>
        </w:rPr>
        <w:t>Sales</w:t>
      </w:r>
      <w:r>
        <w:rPr>
          <w:lang w:val="en-CA"/>
        </w:rPr>
        <w:t xml:space="preserve"> to open the Summary window </w:t>
      </w:r>
      <w:r w:rsidRPr="006D2565">
        <w:rPr>
          <w:highlight w:val="magenta"/>
          <w:lang w:val="en-CA"/>
        </w:rPr>
        <w:t>and double click on the sales to display.</w:t>
      </w:r>
      <w:r>
        <w:rPr>
          <w:lang w:val="en-CA"/>
        </w:rPr>
        <w:t xml:space="preserve"> See </w:t>
      </w:r>
      <w:r w:rsidRPr="00670B53">
        <w:rPr>
          <w:rStyle w:val="C1HJump"/>
        </w:rPr>
        <w:t>Pending Sales</w:t>
      </w:r>
      <w:r>
        <w:rPr>
          <w:rStyle w:val="C1HJump"/>
        </w:rPr>
        <w:t xml:space="preserve">.  </w:t>
      </w:r>
    </w:p>
    <w:p w14:paraId="56252AAB" w14:textId="6DA9BAA8" w:rsidR="00670B53" w:rsidRDefault="006D2565" w:rsidP="006D2565">
      <w:pPr>
        <w:pStyle w:val="BodyText"/>
        <w:ind w:left="360"/>
        <w:rPr>
          <w:rStyle w:val="C1HJump"/>
          <w:color w:val="auto"/>
        </w:rPr>
      </w:pPr>
      <w:r>
        <w:rPr>
          <w:rStyle w:val="C1HJump"/>
          <w:b/>
          <w:color w:val="auto"/>
        </w:rPr>
        <w:t xml:space="preserve">NOTE: </w:t>
      </w:r>
      <w:r w:rsidR="00670B53" w:rsidRPr="00670B53">
        <w:rPr>
          <w:rStyle w:val="C1HJump"/>
          <w:color w:val="auto"/>
        </w:rPr>
        <w:t xml:space="preserve">Click the </w:t>
      </w:r>
      <w:r>
        <w:rPr>
          <w:rStyle w:val="C1HJump"/>
          <w:color w:val="auto"/>
        </w:rPr>
        <w:t>Date</w:t>
      </w:r>
      <w:r w:rsidR="00670B53">
        <w:rPr>
          <w:rStyle w:val="C1HJump"/>
          <w:color w:val="auto"/>
        </w:rPr>
        <w:t xml:space="preserve"> on the calendar</w:t>
      </w:r>
      <w:r w:rsidR="00670B53" w:rsidRPr="00670B53">
        <w:rPr>
          <w:rStyle w:val="C1HJump"/>
          <w:color w:val="auto"/>
        </w:rPr>
        <w:t xml:space="preserve"> to view a graph of the </w:t>
      </w:r>
      <w:r w:rsidRPr="006D2565">
        <w:rPr>
          <w:rStyle w:val="C1HJump"/>
          <w:b/>
          <w:color w:val="auto"/>
        </w:rPr>
        <w:t>Days Sales</w:t>
      </w:r>
      <w:r w:rsidR="00670B53" w:rsidRPr="00670B53">
        <w:rPr>
          <w:rStyle w:val="C1HJump"/>
          <w:color w:val="auto"/>
        </w:rPr>
        <w:t>.</w:t>
      </w:r>
    </w:p>
    <w:p w14:paraId="6AE2BA02" w14:textId="77777777" w:rsidR="00670B53" w:rsidRPr="00670B53" w:rsidRDefault="00670B53" w:rsidP="00670B53">
      <w:pPr>
        <w:pStyle w:val="BodyText"/>
        <w:rPr>
          <w:rStyle w:val="C1HJump"/>
          <w:color w:val="auto"/>
        </w:rPr>
      </w:pPr>
      <w:r>
        <w:rPr>
          <w:noProof/>
        </w:rPr>
        <w:lastRenderedPageBreak/>
        <mc:AlternateContent>
          <mc:Choice Requires="wps">
            <w:drawing>
              <wp:anchor distT="0" distB="0" distL="114300" distR="114300" simplePos="0" relativeHeight="251662336" behindDoc="0" locked="0" layoutInCell="1" allowOverlap="1" wp14:anchorId="52D756A8" wp14:editId="2A24495E">
                <wp:simplePos x="0" y="0"/>
                <wp:positionH relativeFrom="column">
                  <wp:posOffset>1907822</wp:posOffset>
                </wp:positionH>
                <wp:positionV relativeFrom="paragraph">
                  <wp:posOffset>361244</wp:posOffset>
                </wp:positionV>
                <wp:extent cx="1140178" cy="124178"/>
                <wp:effectExtent l="0" t="57150" r="22225" b="28575"/>
                <wp:wrapNone/>
                <wp:docPr id="192" name="Straight Arrow Connector 192"/>
                <wp:cNvGraphicFramePr/>
                <a:graphic xmlns:a="http://schemas.openxmlformats.org/drawingml/2006/main">
                  <a:graphicData uri="http://schemas.microsoft.com/office/word/2010/wordprocessingShape">
                    <wps:wsp>
                      <wps:cNvCnPr/>
                      <wps:spPr>
                        <a:xfrm flipH="1" flipV="1">
                          <a:off x="0" y="0"/>
                          <a:ext cx="1140178" cy="12417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31E0B1EA" id="_x0000_t32" coordsize="21600,21600" o:spt="32" o:oned="t" path="m,l21600,21600e" filled="f">
                <v:path arrowok="t" fillok="f" o:connecttype="none"/>
                <o:lock v:ext="edit" shapetype="t"/>
              </v:shapetype>
              <v:shape id="Straight Arrow Connector 192" o:spid="_x0000_s1026" type="#_x0000_t32" style="position:absolute;margin-left:150.2pt;margin-top:28.45pt;width:89.8pt;height:9.8pt;flip:x y;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" strokecolor="#4579b8 [3044]">
                <v:stroke endarrow="block"/>
              </v:shape>
            </w:pict>
          </mc:Fallback>
        </mc:AlternateContent>
      </w:r>
      <w:r w:rsidRPr="00670B53">
        <w:rPr>
          <w:rStyle w:val="C1HJump"/>
          <w:noProof/>
          <w:color w:val="auto"/>
        </w:rPr>
        <mc:AlternateContent>
          <mc:Choice Requires="wps">
            <w:drawing>
              <wp:anchor distT="45720" distB="45720" distL="114300" distR="114300" simplePos="0" relativeHeight="251661312" behindDoc="0" locked="0" layoutInCell="1" allowOverlap="1" wp14:anchorId="4D1F68EC" wp14:editId="49091467">
                <wp:simplePos x="0" y="0"/>
                <wp:positionH relativeFrom="column">
                  <wp:posOffset>3025140</wp:posOffset>
                </wp:positionH>
                <wp:positionV relativeFrom="paragraph">
                  <wp:posOffset>360680</wp:posOffset>
                </wp:positionV>
                <wp:extent cx="2360930" cy="643255"/>
                <wp:effectExtent l="0" t="0" r="26670" b="2349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643255"/>
                        </a:xfrm>
                        <a:prstGeom prst="rect">
                          <a:avLst/>
                        </a:prstGeom>
                        <a:solidFill>
                          <a:srgbClr val="FFFFFF"/>
                        </a:solidFill>
                        <a:ln w="9525">
                          <a:solidFill>
                            <a:srgbClr val="000000"/>
                          </a:solidFill>
                          <a:miter lim="800000"/>
                          <a:headEnd/>
                          <a:tailEnd/>
                        </a:ln>
                      </wps:spPr>
                      <wps:txbx>
                        <w:txbxContent>
                          <w:p w14:paraId="782AAFCB" w14:textId="77777777" w:rsidR="00542043" w:rsidRDefault="00542043">
                            <w:r>
                              <w:t>Double click to view Sales and correct any errors.</w:t>
                            </w:r>
                          </w:p>
                          <w:p w14:paraId="18A6EA6C" w14:textId="77777777" w:rsidR="00542043" w:rsidRDefault="00542043"/>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4D1F68EC" id="Text Box 2" o:spid="_x0000_s1027" type="#_x0000_t202" style="position:absolute;margin-left:238.2pt;margin-top:28.4pt;width:185.9pt;height:50.65pt;z-index:251661312;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">
                <v:textbox>
                  <w:txbxContent>
                    <w:p w14:paraId="782AAFCB" w14:textId="77777777" w:rsidR="00542043" w:rsidRDefault="00542043">
                      <w:r>
                        <w:t>Double click to view Sales and correct any errors.</w:t>
                      </w:r>
                    </w:p>
                    <w:p w14:paraId="18A6EA6C" w14:textId="77777777" w:rsidR="00542043" w:rsidRDefault="00542043"/>
                  </w:txbxContent>
                </v:textbox>
                <w10:wrap type="square"/>
              </v:shape>
            </w:pict>
          </mc:Fallback>
        </mc:AlternateContent>
      </w:r>
      <w:r>
        <w:rPr>
          <w:noProof/>
        </w:rPr>
        <w:drawing>
          <wp:inline distT="0" distB="0" distL="0" distR="0" wp14:anchorId="7C60981E" wp14:editId="20B8BBE6">
            <wp:extent cx="2427111" cy="3017489"/>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2434965" cy="3027254"/>
                    </a:xfrm>
                    <a:prstGeom prst="rect">
                      <a:avLst/>
                    </a:prstGeom>
                  </pic:spPr>
                </pic:pic>
              </a:graphicData>
            </a:graphic>
          </wp:inline>
        </w:drawing>
      </w:r>
    </w:p>
    <w:p w14:paraId="1706E168" w14:textId="77777777" w:rsidR="00967F19" w:rsidRDefault="00967F19" w:rsidP="00967F19">
      <w:pPr>
        <w:pStyle w:val="bodytext0"/>
      </w:pPr>
    </w:p>
    <w:p w14:paraId="7E01FDDD" w14:textId="77777777" w:rsidR="00FA73A9" w:rsidRDefault="00FA73A9" w:rsidP="00967F19">
      <w:pPr>
        <w:pStyle w:val="Heading3"/>
        <w:rPr>
          <w:lang w:val="en-CA"/>
        </w:rPr>
      </w:pPr>
      <w:bookmarkStart w:id="340" w:name="_Toc502341843"/>
      <w:r>
        <w:rPr>
          <w:lang w:val="en-CA"/>
        </w:rPr>
        <w:t>Sales Deleting</w:t>
      </w:r>
      <w:bookmarkEnd w:id="340"/>
    </w:p>
    <w:p w14:paraId="2D74F222" w14:textId="77777777" w:rsidR="00CA60C8" w:rsidRDefault="00CA60C8" w:rsidP="00CA60C8">
      <w:pPr>
        <w:pStyle w:val="BodyText"/>
        <w:rPr>
          <w:lang w:val="en-CA"/>
        </w:rPr>
      </w:pPr>
    </w:p>
    <w:p w14:paraId="22257E34" w14:textId="77777777" w:rsidR="006D2565" w:rsidRDefault="00A91FC2" w:rsidP="00CA60C8">
      <w:pPr>
        <w:pStyle w:val="BodyText"/>
        <w:rPr>
          <w:lang w:val="en-CA"/>
        </w:rPr>
      </w:pPr>
      <w:r>
        <w:rPr>
          <w:lang w:val="en-CA"/>
        </w:rPr>
        <w:t>To Delete S</w:t>
      </w:r>
      <w:r w:rsidR="00CA60C8">
        <w:rPr>
          <w:lang w:val="en-CA"/>
        </w:rPr>
        <w:t>ales</w:t>
      </w:r>
      <w:r w:rsidR="006D2565">
        <w:rPr>
          <w:lang w:val="en-CA"/>
        </w:rPr>
        <w:t>:</w:t>
      </w:r>
    </w:p>
    <w:p w14:paraId="7A79DD16" w14:textId="49F4BE98" w:rsidR="00CA60C8" w:rsidRDefault="006D2565" w:rsidP="00A94219">
      <w:pPr>
        <w:pStyle w:val="BodyText"/>
        <w:numPr>
          <w:ilvl w:val="0"/>
          <w:numId w:val="189"/>
        </w:numPr>
        <w:ind w:left="360"/>
        <w:rPr>
          <w:lang w:val="en-CA"/>
        </w:rPr>
      </w:pPr>
      <w:r>
        <w:rPr>
          <w:lang w:val="en-CA"/>
        </w:rPr>
        <w:t>C</w:t>
      </w:r>
      <w:r w:rsidR="00CA60C8">
        <w:rPr>
          <w:lang w:val="en-CA"/>
        </w:rPr>
        <w:t xml:space="preserve">hoose </w:t>
      </w:r>
      <w:r w:rsidR="00CA60C8" w:rsidRPr="006D2565">
        <w:rPr>
          <w:b/>
          <w:lang w:val="en-CA"/>
        </w:rPr>
        <w:t>Sales</w:t>
      </w:r>
      <w:r w:rsidR="00CA60C8">
        <w:rPr>
          <w:lang w:val="en-CA"/>
        </w:rPr>
        <w:t xml:space="preserve"> </w:t>
      </w:r>
      <w:r>
        <w:rPr>
          <w:noProof/>
        </w:rPr>
        <w:drawing>
          <wp:inline distT="0" distB="0" distL="0" distR="0" wp14:anchorId="3F15C2AC" wp14:editId="6A711753">
            <wp:extent cx="152400" cy="152400"/>
            <wp:effectExtent l="0" t="0" r="0" b="0"/>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 name="sales-16x16.png"/>
                    <pic:cNvPicPr/>
                  </pic:nvPicPr>
                  <pic:blipFill>
                    <a:blip r:embed="rId211">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CA60C8">
        <w:rPr>
          <w:lang w:val="en-CA"/>
        </w:rPr>
        <w:t xml:space="preserve">  </w:t>
      </w:r>
      <w:r>
        <w:rPr>
          <w:lang w:val="en-CA"/>
        </w:rPr>
        <w:t>(OCDesktop Toolbar).</w:t>
      </w:r>
    </w:p>
    <w:p w14:paraId="1749F338" w14:textId="03E161E2" w:rsidR="006D2565" w:rsidRDefault="004D23BA" w:rsidP="00A94219">
      <w:pPr>
        <w:pStyle w:val="BodyText"/>
        <w:numPr>
          <w:ilvl w:val="0"/>
          <w:numId w:val="189"/>
        </w:numPr>
        <w:ind w:left="360"/>
        <w:rPr>
          <w:lang w:val="en-CA"/>
        </w:rPr>
      </w:pPr>
      <w:r>
        <w:rPr>
          <w:lang w:val="en-CA"/>
        </w:rPr>
        <w:t>Click</w:t>
      </w:r>
      <w:r w:rsidR="006D2565" w:rsidRPr="006D2565">
        <w:rPr>
          <w:lang w:val="en-CA"/>
        </w:rPr>
        <w:t xml:space="preserve"> the</w:t>
      </w:r>
      <w:r w:rsidR="006D2565">
        <w:rPr>
          <w:lang w:val="en-CA"/>
        </w:rPr>
        <w:t xml:space="preserve"> appropriate</w:t>
      </w:r>
      <w:r w:rsidR="006D2565" w:rsidRPr="006D2565">
        <w:rPr>
          <w:lang w:val="en-CA"/>
        </w:rPr>
        <w:t xml:space="preserve"> </w:t>
      </w:r>
      <w:r w:rsidR="006D2565" w:rsidRPr="006D2565">
        <w:rPr>
          <w:b/>
          <w:lang w:val="en-CA"/>
        </w:rPr>
        <w:t>D</w:t>
      </w:r>
      <w:r w:rsidR="00CA60C8" w:rsidRPr="006D2565">
        <w:rPr>
          <w:b/>
          <w:lang w:val="en-CA"/>
        </w:rPr>
        <w:t>ate</w:t>
      </w:r>
      <w:r w:rsidR="006D2565">
        <w:rPr>
          <w:lang w:val="en-CA"/>
        </w:rPr>
        <w:t>.</w:t>
      </w:r>
    </w:p>
    <w:p w14:paraId="5FC00093" w14:textId="77777777" w:rsidR="004D23BA" w:rsidRDefault="004D23BA" w:rsidP="00A94219">
      <w:pPr>
        <w:pStyle w:val="BodyText"/>
        <w:numPr>
          <w:ilvl w:val="0"/>
          <w:numId w:val="189"/>
        </w:numPr>
        <w:ind w:left="360"/>
        <w:rPr>
          <w:lang w:val="en-CA"/>
        </w:rPr>
      </w:pPr>
      <w:r>
        <w:rPr>
          <w:lang w:val="en-CA"/>
        </w:rPr>
        <w:t>Select</w:t>
      </w:r>
      <w:r w:rsidR="006D2565">
        <w:rPr>
          <w:lang w:val="en-CA"/>
        </w:rPr>
        <w:t xml:space="preserve"> the </w:t>
      </w:r>
      <w:r>
        <w:rPr>
          <w:b/>
          <w:lang w:val="en-CA"/>
        </w:rPr>
        <w:t>S</w:t>
      </w:r>
      <w:r w:rsidR="00CA60C8" w:rsidRPr="006D2565">
        <w:rPr>
          <w:b/>
          <w:lang w:val="en-CA"/>
        </w:rPr>
        <w:t>ale</w:t>
      </w:r>
      <w:r w:rsidR="00CA60C8" w:rsidRPr="006D2565">
        <w:rPr>
          <w:lang w:val="en-CA"/>
        </w:rPr>
        <w:t xml:space="preserve"> on that date you wish to delete</w:t>
      </w:r>
      <w:r w:rsidR="00A91FC2" w:rsidRPr="006D2565">
        <w:rPr>
          <w:lang w:val="en-CA"/>
        </w:rPr>
        <w:t xml:space="preserve">.  </w:t>
      </w:r>
    </w:p>
    <w:p w14:paraId="302393EC" w14:textId="714D2DD5" w:rsidR="00CA60C8" w:rsidRPr="006D2565" w:rsidRDefault="004D23BA" w:rsidP="004D23BA">
      <w:pPr>
        <w:pStyle w:val="BodyText"/>
        <w:ind w:left="360"/>
        <w:rPr>
          <w:lang w:val="en-CA"/>
        </w:rPr>
      </w:pPr>
      <w:r>
        <w:rPr>
          <w:b/>
          <w:lang w:val="en-CA"/>
        </w:rPr>
        <w:t xml:space="preserve">NOTE: </w:t>
      </w:r>
      <w:r w:rsidR="00A91FC2" w:rsidRPr="006D2565">
        <w:rPr>
          <w:lang w:val="en-CA"/>
        </w:rPr>
        <w:t xml:space="preserve">There can be multiple sales </w:t>
      </w:r>
      <w:r>
        <w:rPr>
          <w:lang w:val="en-CA"/>
        </w:rPr>
        <w:t>on</w:t>
      </w:r>
      <w:r w:rsidR="00A91FC2" w:rsidRPr="006D2565">
        <w:rPr>
          <w:lang w:val="en-CA"/>
        </w:rPr>
        <w:t xml:space="preserve"> a day</w:t>
      </w:r>
      <w:r>
        <w:rPr>
          <w:lang w:val="en-CA"/>
        </w:rPr>
        <w:t>.</w:t>
      </w:r>
    </w:p>
    <w:p w14:paraId="5FEE932F" w14:textId="5D16F8B9" w:rsidR="00CA60C8" w:rsidRDefault="00A91FC2" w:rsidP="00A94219">
      <w:pPr>
        <w:pStyle w:val="BodyText"/>
        <w:numPr>
          <w:ilvl w:val="0"/>
          <w:numId w:val="189"/>
        </w:numPr>
        <w:ind w:left="360"/>
        <w:rPr>
          <w:lang w:val="en-CA"/>
        </w:rPr>
      </w:pPr>
      <w:r>
        <w:rPr>
          <w:lang w:val="en-CA"/>
        </w:rPr>
        <w:t>Click</w:t>
      </w:r>
      <w:r w:rsidR="00CA60C8">
        <w:rPr>
          <w:lang w:val="en-CA"/>
        </w:rPr>
        <w:t xml:space="preserve"> </w:t>
      </w:r>
      <w:r w:rsidR="00CA60C8" w:rsidRPr="004D23BA">
        <w:rPr>
          <w:b/>
          <w:lang w:val="en-CA"/>
        </w:rPr>
        <w:t>Delete</w:t>
      </w:r>
      <w:r w:rsidR="00CA60C8">
        <w:rPr>
          <w:lang w:val="en-CA"/>
        </w:rPr>
        <w:t xml:space="preserve"> </w:t>
      </w:r>
      <w:r>
        <w:rPr>
          <w:noProof/>
        </w:rPr>
        <w:drawing>
          <wp:inline distT="0" distB="0" distL="0" distR="0" wp14:anchorId="2C9D95FA" wp14:editId="348F68BE">
            <wp:extent cx="228600" cy="2286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lete-24x24.png"/>
                    <pic:cNvPicPr/>
                  </pic:nvPicPr>
                  <pic:blipFill>
                    <a:blip r:embed="rId11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CA60C8">
        <w:rPr>
          <w:lang w:val="en-CA"/>
        </w:rPr>
        <w:t xml:space="preserve"> </w:t>
      </w:r>
      <w:r w:rsidR="004D23BA">
        <w:rPr>
          <w:lang w:val="en-CA"/>
        </w:rPr>
        <w:t xml:space="preserve">(Sales </w:t>
      </w:r>
      <w:r w:rsidR="004D23BA" w:rsidRPr="000D4E42">
        <w:rPr>
          <w:lang w:val="en-CA"/>
        </w:rPr>
        <w:t>Mix</w:t>
      </w:r>
      <w:r w:rsidR="004D23BA">
        <w:rPr>
          <w:lang w:val="en-CA"/>
        </w:rPr>
        <w:t xml:space="preserve"> Toolbar).</w:t>
      </w:r>
    </w:p>
    <w:p w14:paraId="5E9152BB" w14:textId="185EF973" w:rsidR="00CA60C8" w:rsidRDefault="00CA60C8" w:rsidP="00A94219">
      <w:pPr>
        <w:pStyle w:val="BodyText"/>
        <w:numPr>
          <w:ilvl w:val="0"/>
          <w:numId w:val="189"/>
        </w:numPr>
        <w:ind w:left="360"/>
        <w:rPr>
          <w:lang w:val="en-CA"/>
        </w:rPr>
      </w:pPr>
      <w:r w:rsidRPr="004D23BA">
        <w:rPr>
          <w:b/>
          <w:highlight w:val="magenta"/>
          <w:lang w:val="en-CA"/>
        </w:rPr>
        <w:t>Confirm</w:t>
      </w:r>
      <w:r w:rsidRPr="004D23BA">
        <w:rPr>
          <w:highlight w:val="magenta"/>
          <w:lang w:val="en-CA"/>
        </w:rPr>
        <w:t xml:space="preserve"> the Delete</w:t>
      </w:r>
      <w:r w:rsidR="004D23BA">
        <w:rPr>
          <w:lang w:val="en-CA"/>
        </w:rPr>
        <w:t xml:space="preserve">. The Sale has now </w:t>
      </w:r>
      <w:r>
        <w:rPr>
          <w:lang w:val="en-CA"/>
        </w:rPr>
        <w:t>been deleted</w:t>
      </w:r>
      <w:r w:rsidR="004D23BA">
        <w:rPr>
          <w:lang w:val="en-CA"/>
        </w:rPr>
        <w:t>.</w:t>
      </w:r>
    </w:p>
    <w:p w14:paraId="081FB5EA" w14:textId="7DD2C135" w:rsidR="00A91FC2" w:rsidRDefault="00A91FC2" w:rsidP="004D23BA">
      <w:pPr>
        <w:pStyle w:val="BodyText"/>
        <w:ind w:left="360"/>
        <w:rPr>
          <w:lang w:val="en-CA"/>
        </w:rPr>
      </w:pPr>
      <w:r w:rsidRPr="004D23BA">
        <w:rPr>
          <w:b/>
          <w:lang w:val="en-CA"/>
        </w:rPr>
        <w:t>NOTE:</w:t>
      </w:r>
      <w:r w:rsidR="004D23BA">
        <w:rPr>
          <w:lang w:val="en-CA"/>
        </w:rPr>
        <w:t xml:space="preserve"> </w:t>
      </w:r>
      <w:r>
        <w:rPr>
          <w:lang w:val="en-CA"/>
        </w:rPr>
        <w:t>All delet</w:t>
      </w:r>
      <w:r w:rsidR="004D23BA">
        <w:rPr>
          <w:lang w:val="en-CA"/>
        </w:rPr>
        <w:t>ions</w:t>
      </w:r>
      <w:r>
        <w:rPr>
          <w:lang w:val="en-CA"/>
        </w:rPr>
        <w:t xml:space="preserve"> are reg</w:t>
      </w:r>
      <w:r w:rsidR="004D23BA">
        <w:rPr>
          <w:lang w:val="en-CA"/>
        </w:rPr>
        <w:t>istered in the Optimum Control l</w:t>
      </w:r>
      <w:r>
        <w:rPr>
          <w:lang w:val="en-CA"/>
        </w:rPr>
        <w:t>og.</w:t>
      </w:r>
    </w:p>
    <w:p w14:paraId="43928DA7" w14:textId="77777777" w:rsidR="00CA60C8" w:rsidRDefault="00CA60C8" w:rsidP="00CA60C8">
      <w:pPr>
        <w:pStyle w:val="BodyText"/>
        <w:rPr>
          <w:lang w:val="en-CA"/>
        </w:rPr>
      </w:pPr>
    </w:p>
    <w:p w14:paraId="6851099F" w14:textId="77777777" w:rsidR="00CA60C8" w:rsidRDefault="00CA60C8" w:rsidP="00CA60C8">
      <w:pPr>
        <w:pStyle w:val="BodyText"/>
        <w:rPr>
          <w:lang w:val="en-CA"/>
        </w:rPr>
      </w:pPr>
    </w:p>
    <w:p w14:paraId="07EAFD52" w14:textId="77777777" w:rsidR="00CA60C8" w:rsidRPr="00CA60C8" w:rsidRDefault="00CA60C8" w:rsidP="00CA60C8">
      <w:pPr>
        <w:pStyle w:val="BodyText"/>
        <w:rPr>
          <w:lang w:val="en-CA"/>
        </w:rPr>
      </w:pPr>
    </w:p>
    <w:p w14:paraId="5D04DD1F" w14:textId="77777777" w:rsidR="00ED166A" w:rsidRDefault="00ED166A" w:rsidP="00ED166A">
      <w:pPr>
        <w:pStyle w:val="BodyText"/>
        <w:rPr>
          <w:lang w:val="en-CA"/>
        </w:rPr>
      </w:pPr>
    </w:p>
    <w:p w14:paraId="1EA3E028" w14:textId="02CE1E3D" w:rsidR="00ED166A" w:rsidRDefault="004D23BA" w:rsidP="00FA73A9">
      <w:pPr>
        <w:pStyle w:val="Heading2"/>
        <w:rPr>
          <w:lang w:val="en-CA"/>
        </w:rPr>
      </w:pPr>
      <w:bookmarkStart w:id="341" w:name="_Toc502341844"/>
      <w:r>
        <w:rPr>
          <w:lang w:val="en-CA"/>
        </w:rPr>
        <w:lastRenderedPageBreak/>
        <w:t>Linking Your R</w:t>
      </w:r>
      <w:r w:rsidR="00630485">
        <w:rPr>
          <w:lang w:val="en-CA"/>
        </w:rPr>
        <w:t xml:space="preserve">ecipes to </w:t>
      </w:r>
      <w:r>
        <w:rPr>
          <w:lang w:val="en-CA"/>
        </w:rPr>
        <w:t>Y</w:t>
      </w:r>
      <w:r w:rsidR="00630485">
        <w:rPr>
          <w:lang w:val="en-CA"/>
        </w:rPr>
        <w:t>our POS System</w:t>
      </w:r>
      <w:bookmarkEnd w:id="341"/>
    </w:p>
    <w:p w14:paraId="0FDB159B" w14:textId="77777777" w:rsidR="00A91FC2" w:rsidRPr="00A91FC2" w:rsidRDefault="00A91FC2" w:rsidP="00A91FC2">
      <w:pPr>
        <w:pStyle w:val="BodyText"/>
        <w:rPr>
          <w:lang w:val="en-CA"/>
        </w:rPr>
      </w:pPr>
    </w:p>
    <w:p w14:paraId="62D8A230" w14:textId="50A5B2D5" w:rsidR="00C11D58" w:rsidRDefault="00C11D58" w:rsidP="00C11D58">
      <w:pPr>
        <w:pStyle w:val="BodyText"/>
        <w:rPr>
          <w:lang w:val="en-CA"/>
        </w:rPr>
      </w:pPr>
      <w:r>
        <w:rPr>
          <w:lang w:val="en-CA"/>
        </w:rPr>
        <w:t xml:space="preserve">This feature presents a window to link or create new recipes </w:t>
      </w:r>
      <w:r w:rsidR="00CA60C8">
        <w:rPr>
          <w:lang w:val="en-CA"/>
        </w:rPr>
        <w:t xml:space="preserve">in Optimum Control to match your </w:t>
      </w:r>
      <w:r w:rsidR="004D23BA">
        <w:rPr>
          <w:lang w:val="en-CA"/>
        </w:rPr>
        <w:t>Point of Sale (</w:t>
      </w:r>
      <w:r w:rsidR="00CA60C8">
        <w:rPr>
          <w:lang w:val="en-CA"/>
        </w:rPr>
        <w:t>POS</w:t>
      </w:r>
      <w:r w:rsidR="004D23BA">
        <w:rPr>
          <w:lang w:val="en-CA"/>
        </w:rPr>
        <w:t>)</w:t>
      </w:r>
      <w:r w:rsidR="00CA60C8">
        <w:rPr>
          <w:lang w:val="en-CA"/>
        </w:rPr>
        <w:t xml:space="preserve"> system.</w:t>
      </w:r>
      <w:r w:rsidR="00A91FC2">
        <w:rPr>
          <w:lang w:val="en-CA"/>
        </w:rPr>
        <w:t xml:space="preserve"> A </w:t>
      </w:r>
      <w:r w:rsidR="004D23BA">
        <w:rPr>
          <w:lang w:val="en-CA"/>
        </w:rPr>
        <w:t>S</w:t>
      </w:r>
      <w:r w:rsidR="00A91FC2">
        <w:rPr>
          <w:lang w:val="en-CA"/>
        </w:rPr>
        <w:t xml:space="preserve">ales </w:t>
      </w:r>
      <w:r w:rsidR="004D23BA">
        <w:rPr>
          <w:lang w:val="en-CA"/>
        </w:rPr>
        <w:t>M</w:t>
      </w:r>
      <w:r w:rsidR="00A91FC2">
        <w:rPr>
          <w:lang w:val="en-CA"/>
        </w:rPr>
        <w:t>ix file should be saved on the computer to use as a reference file for linking.</w:t>
      </w:r>
      <w:r w:rsidR="00831731">
        <w:rPr>
          <w:lang w:val="en-CA"/>
        </w:rPr>
        <w:t xml:space="preserve"> The format must be set in </w:t>
      </w:r>
      <w:commentRangeStart w:id="342"/>
      <w:r w:rsidR="00831731" w:rsidRPr="004D23BA">
        <w:rPr>
          <w:rStyle w:val="C1HJump"/>
          <w:highlight w:val="yellow"/>
        </w:rPr>
        <w:t>Settings</w:t>
      </w:r>
      <w:commentRangeEnd w:id="342"/>
      <w:r w:rsidR="004D23BA">
        <w:rPr>
          <w:rStyle w:val="CommentReference"/>
        </w:rPr>
        <w:commentReference w:id="342"/>
      </w:r>
      <w:r w:rsidR="00831731" w:rsidRPr="004D23BA">
        <w:rPr>
          <w:rStyle w:val="C1HJump"/>
          <w:highlight w:val="yellow"/>
        </w:rPr>
        <w:t xml:space="preserve"> | Preferences </w:t>
      </w:r>
      <w:r w:rsidR="00831731" w:rsidRPr="004D23BA">
        <w:rPr>
          <w:rStyle w:val="C1HJump"/>
          <w:vanish/>
          <w:highlight w:val="yellow"/>
        </w:rPr>
        <w:t>|topic=Preferences – POS</w:t>
      </w:r>
    </w:p>
    <w:p w14:paraId="2BD30533" w14:textId="76B94F4A" w:rsidR="00831731" w:rsidRDefault="00CA60C8" w:rsidP="00C11D58">
      <w:pPr>
        <w:pStyle w:val="BodyText"/>
        <w:rPr>
          <w:lang w:val="en-CA"/>
        </w:rPr>
      </w:pPr>
      <w:r>
        <w:rPr>
          <w:lang w:val="en-CA"/>
        </w:rPr>
        <w:t xml:space="preserve">To </w:t>
      </w:r>
      <w:r w:rsidR="004D23BA">
        <w:rPr>
          <w:lang w:val="en-CA"/>
        </w:rPr>
        <w:t>Link Your Products:</w:t>
      </w:r>
      <w:r>
        <w:rPr>
          <w:lang w:val="en-CA"/>
        </w:rPr>
        <w:t xml:space="preserve"> </w:t>
      </w:r>
    </w:p>
    <w:p w14:paraId="597B2F5F" w14:textId="6177D8D7" w:rsidR="00CA60C8" w:rsidRPr="00A470DD" w:rsidRDefault="004D23BA" w:rsidP="00A94219">
      <w:pPr>
        <w:pStyle w:val="BodyText"/>
        <w:numPr>
          <w:ilvl w:val="0"/>
          <w:numId w:val="82"/>
        </w:numPr>
        <w:ind w:left="360"/>
        <w:rPr>
          <w:lang w:val="en-CA"/>
        </w:rPr>
      </w:pPr>
      <w:r>
        <w:rPr>
          <w:lang w:val="en-CA"/>
        </w:rPr>
        <w:t>Choose</w:t>
      </w:r>
      <w:r w:rsidR="00CA60C8">
        <w:rPr>
          <w:lang w:val="en-CA"/>
        </w:rPr>
        <w:t xml:space="preserve"> </w:t>
      </w:r>
      <w:r w:rsidR="00CA60C8" w:rsidRPr="001753AC">
        <w:rPr>
          <w:b/>
          <w:lang w:val="en-CA"/>
        </w:rPr>
        <w:t>Sales</w:t>
      </w:r>
      <w:r w:rsidR="00A91FC2">
        <w:rPr>
          <w:lang w:val="en-CA"/>
        </w:rPr>
        <w:t xml:space="preserve"> </w:t>
      </w:r>
      <w:r>
        <w:rPr>
          <w:noProof/>
        </w:rPr>
        <w:drawing>
          <wp:inline distT="0" distB="0" distL="0" distR="0" wp14:anchorId="069458D3" wp14:editId="2C0A067A">
            <wp:extent cx="152400" cy="152400"/>
            <wp:effectExtent l="0" t="0" r="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 name="sales-16x16.png"/>
                    <pic:cNvPicPr/>
                  </pic:nvPicPr>
                  <pic:blipFill>
                    <a:blip r:embed="rId211">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CA60C8">
        <w:rPr>
          <w:lang w:val="en-CA"/>
        </w:rPr>
        <w:t xml:space="preserve"> </w:t>
      </w:r>
      <w:r>
        <w:rPr>
          <w:lang w:val="en-CA"/>
        </w:rPr>
        <w:t>(OCDesktop Toolbar).</w:t>
      </w:r>
    </w:p>
    <w:p w14:paraId="65D5320A" w14:textId="3FC1BBDD" w:rsidR="00A470DD" w:rsidRDefault="004D23BA" w:rsidP="00A94219">
      <w:pPr>
        <w:pStyle w:val="BodyText"/>
        <w:numPr>
          <w:ilvl w:val="0"/>
          <w:numId w:val="82"/>
        </w:numPr>
        <w:ind w:left="360"/>
        <w:rPr>
          <w:lang w:val="en-CA"/>
        </w:rPr>
      </w:pPr>
      <w:r>
        <w:rPr>
          <w:lang w:val="en-CA"/>
        </w:rPr>
        <w:t>Select</w:t>
      </w:r>
      <w:r w:rsidR="005C7D9C">
        <w:rPr>
          <w:lang w:val="en-CA"/>
        </w:rPr>
        <w:t xml:space="preserve"> </w:t>
      </w:r>
      <w:commentRangeStart w:id="343"/>
      <w:r w:rsidR="005C7D9C" w:rsidRPr="004D23BA">
        <w:rPr>
          <w:b/>
          <w:highlight w:val="yellow"/>
          <w:lang w:val="en-CA"/>
        </w:rPr>
        <w:t>Link POS IDs</w:t>
      </w:r>
      <w:commentRangeEnd w:id="343"/>
      <w:r>
        <w:rPr>
          <w:rStyle w:val="CommentReference"/>
        </w:rPr>
        <w:commentReference w:id="343"/>
      </w:r>
      <w:r w:rsidR="00A470DD">
        <w:rPr>
          <w:lang w:val="en-CA"/>
        </w:rPr>
        <w:t xml:space="preserve"> </w:t>
      </w:r>
      <w:r>
        <w:rPr>
          <w:lang w:val="en-CA"/>
        </w:rPr>
        <w:t xml:space="preserve">(Sales </w:t>
      </w:r>
      <w:r w:rsidR="000D4E42">
        <w:rPr>
          <w:lang w:val="en-CA"/>
        </w:rPr>
        <w:t xml:space="preserve">Mix </w:t>
      </w:r>
      <w:r>
        <w:rPr>
          <w:lang w:val="en-CA"/>
        </w:rPr>
        <w:t>Toolbar).</w:t>
      </w:r>
      <w:r w:rsidR="00A470DD">
        <w:rPr>
          <w:b/>
          <w:i/>
          <w:lang w:val="en-CA"/>
        </w:rPr>
        <w:t xml:space="preserve"> </w:t>
      </w:r>
      <w:r w:rsidR="00A470DD" w:rsidRPr="00A470DD">
        <w:rPr>
          <w:lang w:val="en-CA"/>
        </w:rPr>
        <w:t xml:space="preserve">The </w:t>
      </w:r>
      <w:r>
        <w:rPr>
          <w:lang w:val="en-CA"/>
        </w:rPr>
        <w:t>Sales L</w:t>
      </w:r>
      <w:r w:rsidR="00A470DD">
        <w:rPr>
          <w:lang w:val="en-CA"/>
        </w:rPr>
        <w:t>inking window a</w:t>
      </w:r>
      <w:r w:rsidR="00A470DD" w:rsidRPr="00A470DD">
        <w:rPr>
          <w:lang w:val="en-CA"/>
        </w:rPr>
        <w:t>ppears</w:t>
      </w:r>
      <w:r>
        <w:rPr>
          <w:lang w:val="en-CA"/>
        </w:rPr>
        <w:t>.</w:t>
      </w:r>
    </w:p>
    <w:p w14:paraId="3EEDA45E" w14:textId="4BD4A76C" w:rsidR="00A91FC2" w:rsidRPr="00A91FC2" w:rsidRDefault="00A91FC2" w:rsidP="00A94219">
      <w:pPr>
        <w:pStyle w:val="BodyText"/>
        <w:numPr>
          <w:ilvl w:val="0"/>
          <w:numId w:val="82"/>
        </w:numPr>
        <w:ind w:left="360"/>
        <w:rPr>
          <w:b/>
          <w:lang w:val="en-CA"/>
        </w:rPr>
      </w:pPr>
      <w:r>
        <w:rPr>
          <w:lang w:val="en-CA"/>
        </w:rPr>
        <w:t xml:space="preserve">Choose </w:t>
      </w:r>
      <w:r w:rsidRPr="00A91FC2">
        <w:rPr>
          <w:b/>
          <w:lang w:val="en-CA"/>
        </w:rPr>
        <w:t>Import File</w:t>
      </w:r>
      <w:r w:rsidR="004D23BA">
        <w:rPr>
          <w:lang w:val="en-CA"/>
        </w:rPr>
        <w:t>.</w:t>
      </w:r>
    </w:p>
    <w:p w14:paraId="3DC771DB" w14:textId="0FE0DC16" w:rsidR="00A91FC2" w:rsidRDefault="00A91FC2" w:rsidP="00A94219">
      <w:pPr>
        <w:pStyle w:val="BodyText"/>
        <w:numPr>
          <w:ilvl w:val="0"/>
          <w:numId w:val="82"/>
        </w:numPr>
        <w:ind w:left="360"/>
        <w:rPr>
          <w:lang w:val="en-CA"/>
        </w:rPr>
      </w:pPr>
      <w:r w:rsidRPr="004D23BA">
        <w:rPr>
          <w:lang w:val="en-CA"/>
        </w:rPr>
        <w:t>Browse</w:t>
      </w:r>
      <w:r>
        <w:rPr>
          <w:lang w:val="en-CA"/>
        </w:rPr>
        <w:t xml:space="preserve"> to the</w:t>
      </w:r>
      <w:r w:rsidR="00A470DD">
        <w:rPr>
          <w:lang w:val="en-CA"/>
        </w:rPr>
        <w:t xml:space="preserve"> </w:t>
      </w:r>
      <w:r w:rsidR="004D23BA" w:rsidRPr="004D23BA">
        <w:rPr>
          <w:b/>
          <w:lang w:val="en-CA"/>
        </w:rPr>
        <w:t>S</w:t>
      </w:r>
      <w:r w:rsidR="00A470DD" w:rsidRPr="004D23BA">
        <w:rPr>
          <w:b/>
          <w:lang w:val="en-CA"/>
        </w:rPr>
        <w:t xml:space="preserve">ales </w:t>
      </w:r>
      <w:r w:rsidR="004D23BA" w:rsidRPr="004D23BA">
        <w:rPr>
          <w:b/>
          <w:lang w:val="en-CA"/>
        </w:rPr>
        <w:t>M</w:t>
      </w:r>
      <w:r w:rsidR="00A470DD" w:rsidRPr="004D23BA">
        <w:rPr>
          <w:b/>
          <w:lang w:val="en-CA"/>
        </w:rPr>
        <w:t>ix</w:t>
      </w:r>
      <w:r w:rsidR="00A470DD">
        <w:rPr>
          <w:lang w:val="en-CA"/>
        </w:rPr>
        <w:t xml:space="preserve"> </w:t>
      </w:r>
      <w:r>
        <w:rPr>
          <w:lang w:val="en-CA"/>
        </w:rPr>
        <w:t xml:space="preserve">file you want to use to link sales </w:t>
      </w:r>
      <w:r w:rsidR="004D23BA">
        <w:rPr>
          <w:lang w:val="en-CA"/>
        </w:rPr>
        <w:t>I</w:t>
      </w:r>
      <w:r>
        <w:rPr>
          <w:lang w:val="en-CA"/>
        </w:rPr>
        <w:t>tems</w:t>
      </w:r>
      <w:r w:rsidR="004D23BA">
        <w:rPr>
          <w:lang w:val="en-CA"/>
        </w:rPr>
        <w:t>.</w:t>
      </w:r>
    </w:p>
    <w:p w14:paraId="2767B1E1" w14:textId="4067FEBA" w:rsidR="00831731" w:rsidRPr="00A470DD" w:rsidRDefault="00831731" w:rsidP="00A94219">
      <w:pPr>
        <w:pStyle w:val="BodyText"/>
        <w:numPr>
          <w:ilvl w:val="0"/>
          <w:numId w:val="82"/>
        </w:numPr>
        <w:ind w:left="360"/>
        <w:rPr>
          <w:lang w:val="en-CA"/>
        </w:rPr>
      </w:pPr>
      <w:r w:rsidRPr="00831731">
        <w:rPr>
          <w:lang w:val="en-CA"/>
        </w:rPr>
        <w:t>Click</w:t>
      </w:r>
      <w:r>
        <w:rPr>
          <w:b/>
          <w:lang w:val="en-CA"/>
        </w:rPr>
        <w:t xml:space="preserve"> Open</w:t>
      </w:r>
      <w:r w:rsidR="004D23BA">
        <w:rPr>
          <w:lang w:val="en-CA"/>
        </w:rPr>
        <w:t>.</w:t>
      </w:r>
    </w:p>
    <w:p w14:paraId="47A3DC8C" w14:textId="2B66E3A7" w:rsidR="00B33023" w:rsidRDefault="00A470DD" w:rsidP="004D23BA">
      <w:pPr>
        <w:pStyle w:val="BodyText"/>
        <w:spacing w:line="360" w:lineRule="auto"/>
        <w:rPr>
          <w:lang w:val="en-CA"/>
        </w:rPr>
      </w:pPr>
      <w:r w:rsidRPr="004D23BA">
        <w:rPr>
          <w:lang w:val="en-CA"/>
        </w:rPr>
        <w:t xml:space="preserve">The list of Products in the file will </w:t>
      </w:r>
      <w:r w:rsidR="00B33023">
        <w:rPr>
          <w:lang w:val="en-CA"/>
        </w:rPr>
        <w:t xml:space="preserve">be </w:t>
      </w:r>
      <w:r w:rsidR="004D23BA">
        <w:rPr>
          <w:lang w:val="en-CA"/>
        </w:rPr>
        <w:t>indicated</w:t>
      </w:r>
      <w:r w:rsidRPr="004D23BA">
        <w:rPr>
          <w:lang w:val="en-CA"/>
        </w:rPr>
        <w:t xml:space="preserve"> </w:t>
      </w:r>
      <w:r w:rsidR="00B33023">
        <w:rPr>
          <w:lang w:val="en-CA"/>
        </w:rPr>
        <w:t>as:</w:t>
      </w:r>
    </w:p>
    <w:p w14:paraId="20B00A7B" w14:textId="2115E0C3" w:rsidR="00B33023" w:rsidRDefault="00B33023" w:rsidP="00A94219">
      <w:pPr>
        <w:pStyle w:val="BodyText"/>
        <w:numPr>
          <w:ilvl w:val="0"/>
          <w:numId w:val="191"/>
        </w:numPr>
        <w:spacing w:line="360" w:lineRule="auto"/>
        <w:ind w:left="360"/>
        <w:rPr>
          <w:lang w:val="en-CA"/>
        </w:rPr>
      </w:pPr>
      <w:r>
        <w:rPr>
          <w:b/>
          <w:lang w:val="en-CA"/>
        </w:rPr>
        <w:t xml:space="preserve">Valid </w:t>
      </w:r>
      <w:r w:rsidRPr="004D23BA">
        <w:rPr>
          <w:noProof/>
        </w:rPr>
        <w:drawing>
          <wp:inline distT="0" distB="0" distL="0" distR="0" wp14:anchorId="48229730" wp14:editId="546782E4">
            <wp:extent cx="155448" cy="155448"/>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ok-24x24.png"/>
                    <pic:cNvPicPr/>
                  </pic:nvPicPr>
                  <pic:blipFill>
                    <a:blip r:embed="rId213">
                      <a:extLst>
                        <a:ext uri="{28A0092B-C50C-407E-A947-70E740481C1C}">
                          <a14:useLocalDpi xmlns:a14="http://schemas.microsoft.com/office/drawing/2010/main" val="0"/>
                        </a:ext>
                      </a:extLst>
                    </a:blip>
                    <a:stretch>
                      <a:fillRect/>
                    </a:stretch>
                  </pic:blipFill>
                  <pic:spPr>
                    <a:xfrm>
                      <a:off x="0" y="0"/>
                      <a:ext cx="155448" cy="155448"/>
                    </a:xfrm>
                    <a:prstGeom prst="rect">
                      <a:avLst/>
                    </a:prstGeom>
                  </pic:spPr>
                </pic:pic>
              </a:graphicData>
            </a:graphic>
          </wp:inline>
        </w:drawing>
      </w:r>
      <w:r>
        <w:rPr>
          <w:b/>
          <w:lang w:val="en-CA"/>
        </w:rPr>
        <w:t xml:space="preserve"> –</w:t>
      </w:r>
      <w:r>
        <w:rPr>
          <w:lang w:val="en-CA"/>
        </w:rPr>
        <w:t xml:space="preserve"> These Products are properly linked Optimum Control Products.</w:t>
      </w:r>
    </w:p>
    <w:p w14:paraId="79FE06A8" w14:textId="29F1E39D" w:rsidR="00831731" w:rsidRPr="00B33023" w:rsidRDefault="00B33023" w:rsidP="00A94219">
      <w:pPr>
        <w:pStyle w:val="BodyText"/>
        <w:numPr>
          <w:ilvl w:val="0"/>
          <w:numId w:val="191"/>
        </w:numPr>
        <w:spacing w:line="360" w:lineRule="auto"/>
        <w:ind w:left="360"/>
        <w:rPr>
          <w:lang w:val="en-CA"/>
        </w:rPr>
      </w:pPr>
      <w:r w:rsidRPr="00B33023">
        <w:rPr>
          <w:b/>
          <w:lang w:val="en-CA"/>
        </w:rPr>
        <w:t>Mismatched</w:t>
      </w:r>
      <w:r w:rsidRPr="00B33023">
        <w:rPr>
          <w:lang w:val="en-CA"/>
        </w:rPr>
        <w:t xml:space="preserve"> </w:t>
      </w:r>
      <w:r>
        <w:rPr>
          <w:noProof/>
        </w:rPr>
        <w:drawing>
          <wp:inline distT="0" distB="0" distL="0" distR="0" wp14:anchorId="4B4D41BA" wp14:editId="6DDF489F">
            <wp:extent cx="152400" cy="152400"/>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 name="conversions-16x16.png"/>
                    <pic:cNvPicPr/>
                  </pic:nvPicPr>
                  <pic:blipFill>
                    <a:blip r:embed="rId214">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lang w:val="en-CA"/>
        </w:rPr>
        <w:t xml:space="preserve"> </w:t>
      </w:r>
      <w:r w:rsidRPr="00B33023">
        <w:rPr>
          <w:lang w:val="en-CA"/>
        </w:rPr>
        <w:t xml:space="preserve">– These </w:t>
      </w:r>
      <w:r>
        <w:rPr>
          <w:lang w:val="en-CA"/>
        </w:rPr>
        <w:t xml:space="preserve">Products </w:t>
      </w:r>
      <w:r w:rsidR="00831731" w:rsidRPr="00B33023">
        <w:rPr>
          <w:lang w:val="en-CA"/>
        </w:rPr>
        <w:t>name</w:t>
      </w:r>
      <w:r>
        <w:rPr>
          <w:lang w:val="en-CA"/>
        </w:rPr>
        <w:t>s</w:t>
      </w:r>
      <w:r w:rsidR="00831731" w:rsidRPr="00B33023">
        <w:rPr>
          <w:lang w:val="en-CA"/>
        </w:rPr>
        <w:t xml:space="preserve"> </w:t>
      </w:r>
      <w:r w:rsidR="003725CA" w:rsidRPr="00B33023">
        <w:rPr>
          <w:lang w:val="en-CA"/>
        </w:rPr>
        <w:t>do not match the Menu Product POS name</w:t>
      </w:r>
      <w:r>
        <w:rPr>
          <w:lang w:val="en-CA"/>
        </w:rPr>
        <w:t>s</w:t>
      </w:r>
      <w:r w:rsidR="003725CA" w:rsidRPr="00B33023">
        <w:rPr>
          <w:lang w:val="en-CA"/>
        </w:rPr>
        <w:t>.</w:t>
      </w:r>
      <w:r w:rsidR="00831731" w:rsidRPr="00B33023">
        <w:rPr>
          <w:lang w:val="en-CA"/>
        </w:rPr>
        <w:t xml:space="preserve"> In other words, the name</w:t>
      </w:r>
      <w:r w:rsidR="003725CA" w:rsidRPr="00B33023">
        <w:rPr>
          <w:lang w:val="en-CA"/>
        </w:rPr>
        <w:t xml:space="preserve"> on the POS system has changed. You can now </w:t>
      </w:r>
      <w:r w:rsidR="00831731" w:rsidRPr="00B33023">
        <w:rPr>
          <w:lang w:val="en-CA"/>
        </w:rPr>
        <w:t xml:space="preserve">change the </w:t>
      </w:r>
      <w:r w:rsidR="003725CA" w:rsidRPr="00B33023">
        <w:rPr>
          <w:lang w:val="en-CA"/>
        </w:rPr>
        <w:t>O</w:t>
      </w:r>
      <w:r w:rsidR="00831731" w:rsidRPr="00B33023">
        <w:rPr>
          <w:lang w:val="en-CA"/>
        </w:rPr>
        <w:t xml:space="preserve">ptimum </w:t>
      </w:r>
      <w:r w:rsidR="003725CA" w:rsidRPr="00B33023">
        <w:rPr>
          <w:lang w:val="en-CA"/>
        </w:rPr>
        <w:t>C</w:t>
      </w:r>
      <w:r w:rsidR="00831731" w:rsidRPr="00B33023">
        <w:rPr>
          <w:lang w:val="en-CA"/>
        </w:rPr>
        <w:t xml:space="preserve">ontrol POS name to match or unlink the </w:t>
      </w:r>
      <w:r w:rsidR="003725CA" w:rsidRPr="00B33023">
        <w:rPr>
          <w:lang w:val="en-CA"/>
        </w:rPr>
        <w:t>R</w:t>
      </w:r>
      <w:r w:rsidR="00831731" w:rsidRPr="00B33023">
        <w:rPr>
          <w:lang w:val="en-CA"/>
        </w:rPr>
        <w:t>ecipe and choose another.</w:t>
      </w:r>
    </w:p>
    <w:p w14:paraId="215253AB" w14:textId="77777777" w:rsidR="001753AC" w:rsidRPr="00B33023" w:rsidRDefault="001753AC" w:rsidP="004D23BA">
      <w:pPr>
        <w:pStyle w:val="BodyText"/>
        <w:spacing w:line="360" w:lineRule="auto"/>
        <w:rPr>
          <w:highlight w:val="yellow"/>
          <w:lang w:val="en-CA"/>
        </w:rPr>
      </w:pPr>
      <w:commentRangeStart w:id="344"/>
      <w:r w:rsidRPr="00B33023">
        <w:rPr>
          <w:b/>
          <w:highlight w:val="yellow"/>
          <w:lang w:val="en-CA"/>
        </w:rPr>
        <w:t>To correct a mismatched POS Description</w:t>
      </w:r>
    </w:p>
    <w:p w14:paraId="6E608BAE" w14:textId="77777777" w:rsidR="001753AC" w:rsidRPr="00B33023" w:rsidRDefault="001753AC" w:rsidP="004D23BA">
      <w:pPr>
        <w:pStyle w:val="BodyText"/>
        <w:spacing w:line="360" w:lineRule="auto"/>
        <w:rPr>
          <w:highlight w:val="yellow"/>
          <w:lang w:val="en-CA"/>
        </w:rPr>
      </w:pPr>
      <w:r w:rsidRPr="00B33023">
        <w:rPr>
          <w:highlight w:val="yellow"/>
          <w:lang w:val="en-CA"/>
        </w:rPr>
        <w:t>Click item and with</w:t>
      </w:r>
      <w:commentRangeEnd w:id="344"/>
      <w:r w:rsidR="00B33023">
        <w:rPr>
          <w:rStyle w:val="CommentReference"/>
        </w:rPr>
        <w:commentReference w:id="344"/>
      </w:r>
    </w:p>
    <w:p w14:paraId="73DB084B" w14:textId="3052D14B" w:rsidR="00B33023" w:rsidRDefault="00B33023" w:rsidP="00A94219">
      <w:pPr>
        <w:pStyle w:val="BodyText"/>
        <w:numPr>
          <w:ilvl w:val="0"/>
          <w:numId w:val="192"/>
        </w:numPr>
        <w:spacing w:line="360" w:lineRule="auto"/>
        <w:ind w:left="360"/>
        <w:rPr>
          <w:lang w:val="en-CA"/>
        </w:rPr>
      </w:pPr>
      <w:r>
        <w:rPr>
          <w:b/>
          <w:lang w:val="en-CA"/>
        </w:rPr>
        <w:t>Ignored</w:t>
      </w:r>
      <w:r>
        <w:rPr>
          <w:lang w:val="en-CA"/>
        </w:rPr>
        <w:t xml:space="preserve"> </w:t>
      </w:r>
      <w:r>
        <w:rPr>
          <w:noProof/>
        </w:rPr>
        <w:drawing>
          <wp:inline distT="0" distB="0" distL="0" distR="0" wp14:anchorId="676ED112" wp14:editId="21578465">
            <wp:extent cx="152400" cy="152400"/>
            <wp:effectExtent l="0" t="0" r="0"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 name="ignore-16x16.png"/>
                    <pic:cNvPicPr/>
                  </pic:nvPicPr>
                  <pic:blipFill>
                    <a:blip r:embed="rId215">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lang w:val="en-CA"/>
        </w:rPr>
        <w:t xml:space="preserve"> – These Products</w:t>
      </w:r>
      <w:r w:rsidR="00F56F26">
        <w:rPr>
          <w:lang w:val="en-CA"/>
        </w:rPr>
        <w:t xml:space="preserve"> are in the listing of POS ID numbers that you do NOT wish to register sales for.</w:t>
      </w:r>
    </w:p>
    <w:p w14:paraId="1887CF54" w14:textId="42823AA3" w:rsidR="003725CA" w:rsidRPr="00F56F26" w:rsidRDefault="003725CA" w:rsidP="00A94219">
      <w:pPr>
        <w:pStyle w:val="BodyText"/>
        <w:numPr>
          <w:ilvl w:val="0"/>
          <w:numId w:val="190"/>
        </w:numPr>
        <w:spacing w:line="360" w:lineRule="auto"/>
        <w:ind w:left="360"/>
        <w:rPr>
          <w:lang w:val="en-CA"/>
        </w:rPr>
      </w:pPr>
      <w:r w:rsidRPr="00F56F26">
        <w:rPr>
          <w:b/>
          <w:lang w:val="en-CA"/>
        </w:rPr>
        <w:t>Unlinked</w:t>
      </w:r>
      <w:r w:rsidRPr="00F56F26">
        <w:rPr>
          <w:lang w:val="en-CA"/>
        </w:rPr>
        <w:t xml:space="preserve"> </w:t>
      </w:r>
      <w:r w:rsidR="00B33023" w:rsidRPr="00F56F26">
        <w:rPr>
          <w:lang w:val="en-CA"/>
        </w:rPr>
        <w:t xml:space="preserve">– These Products are </w:t>
      </w:r>
      <w:r w:rsidRPr="00F56F26">
        <w:rPr>
          <w:lang w:val="en-CA"/>
        </w:rPr>
        <w:t xml:space="preserve">those that have not been linked to Optimum Control. </w:t>
      </w:r>
      <w:r w:rsidR="00F56F26" w:rsidRPr="00F56F26">
        <w:rPr>
          <w:lang w:val="en-CA"/>
        </w:rPr>
        <w:t>To create a new link, you can choose to: create</w:t>
      </w:r>
      <w:r w:rsidRPr="00F56F26">
        <w:rPr>
          <w:lang w:val="en-CA"/>
        </w:rPr>
        <w:t xml:space="preserve"> a new Product</w:t>
      </w:r>
      <w:r w:rsidR="00F56F26" w:rsidRPr="00F56F26">
        <w:rPr>
          <w:lang w:val="en-CA"/>
        </w:rPr>
        <w:t>, l</w:t>
      </w:r>
      <w:r w:rsidRPr="00F56F26">
        <w:rPr>
          <w:lang w:val="en-CA"/>
        </w:rPr>
        <w:t>ink to an existing product that has no POS link</w:t>
      </w:r>
      <w:r w:rsidR="00F56F26" w:rsidRPr="00F56F26">
        <w:rPr>
          <w:lang w:val="en-CA"/>
        </w:rPr>
        <w:t xml:space="preserve"> or </w:t>
      </w:r>
      <w:r w:rsidR="00F56F26">
        <w:rPr>
          <w:lang w:val="en-CA"/>
        </w:rPr>
        <w:t>i</w:t>
      </w:r>
      <w:r w:rsidRPr="00F56F26">
        <w:rPr>
          <w:lang w:val="en-CA"/>
        </w:rPr>
        <w:t>gnore the Product for the current and/or future Sales Mix imports.</w:t>
      </w:r>
    </w:p>
    <w:p w14:paraId="65F51339" w14:textId="77777777" w:rsidR="00831731" w:rsidRDefault="00831731" w:rsidP="001753AC">
      <w:pPr>
        <w:pStyle w:val="BodyText"/>
        <w:ind w:left="360"/>
        <w:rPr>
          <w:lang w:val="en-CA"/>
        </w:rPr>
      </w:pPr>
    </w:p>
    <w:p w14:paraId="05EF5690" w14:textId="77777777" w:rsidR="00A91FC2" w:rsidRPr="00C11D58" w:rsidRDefault="00A91FC2" w:rsidP="00C11D58">
      <w:pPr>
        <w:pStyle w:val="BodyText"/>
        <w:rPr>
          <w:lang w:val="en-CA"/>
        </w:rPr>
      </w:pPr>
    </w:p>
    <w:p w14:paraId="49D89885" w14:textId="77777777" w:rsidR="00FA73A9" w:rsidRPr="00FA73A9" w:rsidRDefault="00FA73A9" w:rsidP="00FA73A9">
      <w:pPr>
        <w:pStyle w:val="BodyText"/>
        <w:rPr>
          <w:lang w:val="en-CA"/>
        </w:rPr>
      </w:pPr>
    </w:p>
    <w:p w14:paraId="156007BA" w14:textId="5F6B26A3" w:rsidR="00FA73A9" w:rsidRDefault="003725CA" w:rsidP="00FA73A9">
      <w:pPr>
        <w:pStyle w:val="Heading2"/>
        <w:rPr>
          <w:lang w:val="en-CA"/>
        </w:rPr>
      </w:pPr>
      <w:bookmarkStart w:id="345" w:name="_Toc502341845"/>
      <w:r>
        <w:rPr>
          <w:lang w:val="en-CA"/>
        </w:rPr>
        <w:lastRenderedPageBreak/>
        <w:t>Entering Manual Sales with a T</w:t>
      </w:r>
      <w:r w:rsidR="00630485">
        <w:rPr>
          <w:lang w:val="en-CA"/>
        </w:rPr>
        <w:t xml:space="preserve">ill </w:t>
      </w:r>
      <w:r>
        <w:rPr>
          <w:lang w:val="en-CA"/>
        </w:rPr>
        <w:t>T</w:t>
      </w:r>
      <w:r w:rsidR="00630485">
        <w:rPr>
          <w:lang w:val="en-CA"/>
        </w:rPr>
        <w:t>ape</w:t>
      </w:r>
      <w:bookmarkEnd w:id="345"/>
    </w:p>
    <w:p w14:paraId="20152325" w14:textId="77777777" w:rsidR="00802FC4" w:rsidRDefault="00802FC4" w:rsidP="00802FC4">
      <w:pPr>
        <w:pStyle w:val="BodyText"/>
        <w:rPr>
          <w:lang w:val="en-CA"/>
        </w:rPr>
      </w:pPr>
    </w:p>
    <w:p w14:paraId="1D4FD192" w14:textId="77777777" w:rsidR="003725CA" w:rsidRDefault="00802FC4" w:rsidP="00066F3D">
      <w:pPr>
        <w:pStyle w:val="BodyText"/>
        <w:spacing w:line="360" w:lineRule="auto"/>
        <w:rPr>
          <w:rFonts w:asciiTheme="minorHAnsi" w:hAnsiTheme="minorHAnsi"/>
          <w:lang w:val="en-CA"/>
        </w:rPr>
      </w:pPr>
      <w:r w:rsidRPr="00066F3D">
        <w:rPr>
          <w:rFonts w:asciiTheme="minorHAnsi" w:hAnsiTheme="minorHAnsi"/>
          <w:lang w:val="en-CA"/>
        </w:rPr>
        <w:t>Optimum Control has a feature to enter sales manually</w:t>
      </w:r>
      <w:r w:rsidR="002B575C">
        <w:rPr>
          <w:rFonts w:asciiTheme="minorHAnsi" w:hAnsiTheme="minorHAnsi"/>
          <w:lang w:val="en-CA"/>
        </w:rPr>
        <w:t xml:space="preserve">.  </w:t>
      </w:r>
    </w:p>
    <w:p w14:paraId="65F1FB3C" w14:textId="5C035372" w:rsidR="00802FC4" w:rsidRPr="00066F3D" w:rsidRDefault="003725CA" w:rsidP="00066F3D">
      <w:pPr>
        <w:pStyle w:val="BodyText"/>
        <w:spacing w:line="360" w:lineRule="auto"/>
        <w:rPr>
          <w:rFonts w:asciiTheme="minorHAnsi" w:hAnsiTheme="minorHAnsi"/>
          <w:lang w:val="en-CA"/>
        </w:rPr>
      </w:pPr>
      <w:r>
        <w:rPr>
          <w:rFonts w:asciiTheme="minorHAnsi" w:hAnsiTheme="minorHAnsi"/>
          <w:b/>
          <w:lang w:val="en-CA"/>
        </w:rPr>
        <w:t>NOTE:</w:t>
      </w:r>
      <w:r w:rsidR="002B575C">
        <w:rPr>
          <w:rFonts w:asciiTheme="minorHAnsi" w:hAnsiTheme="minorHAnsi"/>
          <w:lang w:val="en-CA"/>
        </w:rPr>
        <w:t xml:space="preserve"> You will need to make a Till Tape List prior to entering </w:t>
      </w:r>
      <w:r>
        <w:rPr>
          <w:rFonts w:asciiTheme="minorHAnsi" w:hAnsiTheme="minorHAnsi"/>
          <w:lang w:val="en-CA"/>
        </w:rPr>
        <w:t xml:space="preserve">Sales </w:t>
      </w:r>
      <w:r w:rsidR="002B575C">
        <w:rPr>
          <w:rFonts w:asciiTheme="minorHAnsi" w:hAnsiTheme="minorHAnsi"/>
          <w:lang w:val="en-CA"/>
        </w:rPr>
        <w:t xml:space="preserve">so that you have a list of </w:t>
      </w:r>
      <w:r>
        <w:rPr>
          <w:rFonts w:asciiTheme="minorHAnsi" w:hAnsiTheme="minorHAnsi"/>
          <w:lang w:val="en-CA"/>
        </w:rPr>
        <w:t>I</w:t>
      </w:r>
      <w:r w:rsidR="002B575C">
        <w:rPr>
          <w:rFonts w:asciiTheme="minorHAnsi" w:hAnsiTheme="minorHAnsi"/>
          <w:lang w:val="en-CA"/>
        </w:rPr>
        <w:t>tems.</w:t>
      </w:r>
    </w:p>
    <w:p w14:paraId="0F4020DD" w14:textId="5D14773C" w:rsidR="00802FC4" w:rsidRPr="00066F3D" w:rsidRDefault="003725CA" w:rsidP="00A94219">
      <w:pPr>
        <w:pStyle w:val="bodytext0"/>
        <w:numPr>
          <w:ilvl w:val="0"/>
          <w:numId w:val="81"/>
        </w:numPr>
        <w:spacing w:line="360" w:lineRule="auto"/>
        <w:rPr>
          <w:rFonts w:asciiTheme="minorHAnsi" w:hAnsiTheme="minorHAnsi"/>
        </w:rPr>
      </w:pPr>
      <w:r>
        <w:rPr>
          <w:rFonts w:asciiTheme="minorHAnsi" w:hAnsiTheme="minorHAnsi"/>
        </w:rPr>
        <w:t>Choose</w:t>
      </w:r>
      <w:r w:rsidR="00802FC4" w:rsidRPr="00066F3D">
        <w:rPr>
          <w:rFonts w:asciiTheme="minorHAnsi" w:hAnsiTheme="minorHAnsi"/>
        </w:rPr>
        <w:t xml:space="preserve"> </w:t>
      </w:r>
      <w:r w:rsidR="00802FC4" w:rsidRPr="00066F3D">
        <w:rPr>
          <w:rStyle w:val="Strong"/>
          <w:rFonts w:asciiTheme="minorHAnsi" w:hAnsiTheme="minorHAnsi"/>
        </w:rPr>
        <w:t xml:space="preserve">Sales </w:t>
      </w:r>
      <w:r w:rsidR="00066F3D" w:rsidRPr="00066F3D">
        <w:rPr>
          <w:rFonts w:asciiTheme="minorHAnsi" w:hAnsiTheme="minorHAnsi"/>
          <w:noProof/>
        </w:rPr>
        <w:drawing>
          <wp:inline distT="0" distB="0" distL="0" distR="0" wp14:anchorId="6A95B68E" wp14:editId="0C8955D5">
            <wp:extent cx="228600" cy="22860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sales-24x24.png"/>
                    <pic:cNvPicPr/>
                  </pic:nvPicPr>
                  <pic:blipFill>
                    <a:blip r:embed="rId132">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802FC4" w:rsidRPr="00066F3D">
        <w:rPr>
          <w:rStyle w:val="bodytext12ptboldchar"/>
          <w:rFonts w:asciiTheme="minorHAnsi" w:hAnsiTheme="minorHAnsi"/>
        </w:rPr>
        <w:t> </w:t>
      </w:r>
      <w:r>
        <w:rPr>
          <w:rStyle w:val="bodytext12ptboldchar"/>
          <w:rFonts w:asciiTheme="minorHAnsi" w:hAnsiTheme="minorHAnsi"/>
        </w:rPr>
        <w:t>(OCDesktop Toolbar).</w:t>
      </w:r>
    </w:p>
    <w:p w14:paraId="2A397FA0" w14:textId="1CAC81AA" w:rsidR="00802FC4" w:rsidRPr="00066F3D" w:rsidRDefault="003725CA" w:rsidP="00A94219">
      <w:pPr>
        <w:pStyle w:val="bodytext0"/>
        <w:numPr>
          <w:ilvl w:val="0"/>
          <w:numId w:val="81"/>
        </w:numPr>
        <w:spacing w:line="360" w:lineRule="auto"/>
        <w:rPr>
          <w:rStyle w:val="Strong"/>
          <w:rFonts w:asciiTheme="minorHAnsi" w:hAnsiTheme="minorHAnsi"/>
          <w:b w:val="0"/>
          <w:bCs w:val="0"/>
        </w:rPr>
      </w:pPr>
      <w:r>
        <w:rPr>
          <w:rFonts w:asciiTheme="minorHAnsi" w:hAnsiTheme="minorHAnsi"/>
        </w:rPr>
        <w:t>Click</w:t>
      </w:r>
      <w:r w:rsidR="00802FC4" w:rsidRPr="00066F3D">
        <w:rPr>
          <w:rFonts w:asciiTheme="minorHAnsi" w:hAnsiTheme="minorHAnsi"/>
        </w:rPr>
        <w:t xml:space="preserve"> </w:t>
      </w:r>
      <w:commentRangeStart w:id="346"/>
      <w:r w:rsidR="00802FC4" w:rsidRPr="003725CA">
        <w:rPr>
          <w:rStyle w:val="Strong"/>
          <w:rFonts w:asciiTheme="minorHAnsi" w:hAnsiTheme="minorHAnsi"/>
          <w:highlight w:val="yellow"/>
        </w:rPr>
        <w:t>New</w:t>
      </w:r>
      <w:commentRangeEnd w:id="346"/>
      <w:r>
        <w:rPr>
          <w:rStyle w:val="CommentReference"/>
        </w:rPr>
        <w:commentReference w:id="346"/>
      </w:r>
      <w:r>
        <w:rPr>
          <w:rStyle w:val="Strong"/>
          <w:rFonts w:asciiTheme="minorHAnsi" w:hAnsiTheme="minorHAnsi"/>
          <w:b w:val="0"/>
        </w:rPr>
        <w:t>.</w:t>
      </w:r>
    </w:p>
    <w:p w14:paraId="0CFF1EA3" w14:textId="2105DE1A" w:rsidR="003725CA" w:rsidRDefault="00802FC4" w:rsidP="00A94219">
      <w:pPr>
        <w:pStyle w:val="bodytext0"/>
        <w:numPr>
          <w:ilvl w:val="0"/>
          <w:numId w:val="81"/>
        </w:numPr>
        <w:spacing w:line="360" w:lineRule="auto"/>
        <w:rPr>
          <w:rFonts w:asciiTheme="minorHAnsi" w:hAnsiTheme="minorHAnsi"/>
        </w:rPr>
      </w:pPr>
      <w:r w:rsidRPr="00066F3D">
        <w:rPr>
          <w:rFonts w:asciiTheme="minorHAnsi" w:hAnsiTheme="minorHAnsi"/>
        </w:rPr>
        <w:t xml:space="preserve">Select the </w:t>
      </w:r>
      <w:r w:rsidRPr="003725CA">
        <w:rPr>
          <w:rStyle w:val="Strong"/>
          <w:rFonts w:asciiTheme="minorHAnsi" w:hAnsiTheme="minorHAnsi"/>
        </w:rPr>
        <w:t>Sales Mix Date</w:t>
      </w:r>
      <w:r w:rsidR="003725CA">
        <w:rPr>
          <w:rStyle w:val="Strong"/>
          <w:rFonts w:asciiTheme="minorHAnsi" w:hAnsiTheme="minorHAnsi"/>
          <w:b w:val="0"/>
        </w:rPr>
        <w:t>. Use the</w:t>
      </w:r>
      <w:r w:rsidRPr="00066F3D">
        <w:rPr>
          <w:rFonts w:asciiTheme="minorHAnsi" w:hAnsiTheme="minorHAnsi"/>
        </w:rPr>
        <w:t xml:space="preserve"> </w:t>
      </w:r>
      <w:r w:rsidRPr="00066F3D">
        <w:rPr>
          <w:rStyle w:val="Strong"/>
          <w:rFonts w:asciiTheme="minorHAnsi" w:hAnsiTheme="minorHAnsi"/>
        </w:rPr>
        <w:t>Date Ending</w:t>
      </w:r>
      <w:r w:rsidR="003725CA">
        <w:rPr>
          <w:rStyle w:val="Strong"/>
          <w:rFonts w:asciiTheme="minorHAnsi" w:hAnsiTheme="minorHAnsi"/>
          <w:b w:val="0"/>
        </w:rPr>
        <w:t xml:space="preserve"> calendar drop-down and click on the desired date</w:t>
      </w:r>
      <w:r w:rsidR="003725CA">
        <w:rPr>
          <w:rFonts w:asciiTheme="minorHAnsi" w:hAnsiTheme="minorHAnsi"/>
        </w:rPr>
        <w:t>.</w:t>
      </w:r>
      <w:r w:rsidRPr="00066F3D">
        <w:rPr>
          <w:rFonts w:asciiTheme="minorHAnsi" w:hAnsiTheme="minorHAnsi"/>
        </w:rPr>
        <w:t> </w:t>
      </w:r>
    </w:p>
    <w:p w14:paraId="7AE1DF95" w14:textId="0D3F063A" w:rsidR="00802FC4" w:rsidRPr="00066F3D" w:rsidRDefault="003725CA" w:rsidP="003725CA">
      <w:pPr>
        <w:pStyle w:val="bodytext0"/>
        <w:spacing w:line="360" w:lineRule="auto"/>
        <w:ind w:left="720"/>
        <w:rPr>
          <w:rFonts w:asciiTheme="minorHAnsi" w:hAnsiTheme="minorHAnsi"/>
        </w:rPr>
      </w:pPr>
      <w:r>
        <w:rPr>
          <w:rFonts w:asciiTheme="minorHAnsi" w:hAnsiTheme="minorHAnsi"/>
          <w:b/>
        </w:rPr>
        <w:t>NOTE: I</w:t>
      </w:r>
      <w:r w:rsidR="00802FC4" w:rsidRPr="00066F3D">
        <w:rPr>
          <w:rFonts w:asciiTheme="minorHAnsi" w:hAnsiTheme="minorHAnsi"/>
        </w:rPr>
        <w:t xml:space="preserve">f you are entering a group of days, enter the date of the </w:t>
      </w:r>
      <w:r>
        <w:rPr>
          <w:rFonts w:asciiTheme="minorHAnsi" w:hAnsiTheme="minorHAnsi"/>
          <w:bCs/>
          <w:i/>
        </w:rPr>
        <w:t>Last Day</w:t>
      </w:r>
      <w:r w:rsidR="00802FC4" w:rsidRPr="00066F3D">
        <w:rPr>
          <w:rFonts w:asciiTheme="minorHAnsi" w:hAnsiTheme="minorHAnsi"/>
        </w:rPr>
        <w:t xml:space="preserve"> of this group.</w:t>
      </w:r>
    </w:p>
    <w:p w14:paraId="464B5BC0" w14:textId="4980EEF8" w:rsidR="00802FC4" w:rsidRPr="00066F3D" w:rsidRDefault="00802FC4" w:rsidP="00A94219">
      <w:pPr>
        <w:pStyle w:val="bodytext0"/>
        <w:numPr>
          <w:ilvl w:val="0"/>
          <w:numId w:val="81"/>
        </w:numPr>
        <w:spacing w:line="360" w:lineRule="auto"/>
        <w:rPr>
          <w:rFonts w:asciiTheme="minorHAnsi" w:hAnsiTheme="minorHAnsi"/>
        </w:rPr>
      </w:pPr>
      <w:r w:rsidRPr="00066F3D">
        <w:rPr>
          <w:rFonts w:asciiTheme="minorHAnsi" w:hAnsiTheme="minorHAnsi"/>
        </w:rPr>
        <w:t>Choose </w:t>
      </w:r>
      <w:r w:rsidRPr="003725CA">
        <w:rPr>
          <w:rFonts w:asciiTheme="minorHAnsi" w:hAnsiTheme="minorHAnsi"/>
          <w:b/>
          <w:highlight w:val="magenta"/>
        </w:rPr>
        <w:t>New Till Tape Sale</w:t>
      </w:r>
      <w:r w:rsidR="003725CA">
        <w:rPr>
          <w:rFonts w:asciiTheme="minorHAnsi" w:hAnsiTheme="minorHAnsi"/>
        </w:rPr>
        <w:t>.</w:t>
      </w:r>
      <w:r w:rsidRPr="00066F3D">
        <w:rPr>
          <w:rFonts w:asciiTheme="minorHAnsi" w:hAnsiTheme="minorHAnsi"/>
        </w:rPr>
        <w:t xml:space="preserve">  </w:t>
      </w:r>
    </w:p>
    <w:p w14:paraId="540BC212" w14:textId="77777777" w:rsidR="00223C65" w:rsidRPr="000D4E42" w:rsidRDefault="00802FC4" w:rsidP="00A94219">
      <w:pPr>
        <w:pStyle w:val="bodytext0"/>
        <w:numPr>
          <w:ilvl w:val="0"/>
          <w:numId w:val="81"/>
        </w:numPr>
        <w:spacing w:line="360" w:lineRule="auto"/>
        <w:rPr>
          <w:rStyle w:val="Strong"/>
          <w:rFonts w:asciiTheme="minorHAnsi" w:hAnsiTheme="minorHAnsi"/>
          <w:b w:val="0"/>
          <w:bCs w:val="0"/>
          <w:highlight w:val="magenta"/>
        </w:rPr>
      </w:pPr>
      <w:r w:rsidRPr="000D4E42">
        <w:rPr>
          <w:rStyle w:val="Strong"/>
          <w:rFonts w:asciiTheme="minorHAnsi" w:hAnsiTheme="minorHAnsi"/>
          <w:highlight w:val="magenta"/>
        </w:rPr>
        <w:t xml:space="preserve">Sort Description Select the Till Tape you wish to use. </w:t>
      </w:r>
      <w:r w:rsidR="00223C65" w:rsidRPr="000D4E42">
        <w:rPr>
          <w:rStyle w:val="Strong"/>
          <w:rFonts w:asciiTheme="minorHAnsi" w:hAnsiTheme="minorHAnsi"/>
          <w:highlight w:val="magenta"/>
        </w:rPr>
        <w:t>See Adding Till Tape Lists</w:t>
      </w:r>
    </w:p>
    <w:p w14:paraId="284D6A34" w14:textId="77777777" w:rsidR="000D4E42" w:rsidRDefault="00223C65" w:rsidP="00A94219">
      <w:pPr>
        <w:pStyle w:val="bodytext0"/>
        <w:numPr>
          <w:ilvl w:val="0"/>
          <w:numId w:val="81"/>
        </w:numPr>
        <w:spacing w:line="360" w:lineRule="auto"/>
        <w:rPr>
          <w:rFonts w:asciiTheme="minorHAnsi" w:hAnsiTheme="minorHAnsi"/>
        </w:rPr>
      </w:pPr>
      <w:r w:rsidRPr="00066F3D">
        <w:rPr>
          <w:rFonts w:asciiTheme="minorHAnsi" w:hAnsiTheme="minorHAnsi"/>
        </w:rPr>
        <w:t>E</w:t>
      </w:r>
      <w:r w:rsidR="00802FC4" w:rsidRPr="00066F3D">
        <w:rPr>
          <w:rFonts w:asciiTheme="minorHAnsi" w:hAnsiTheme="minorHAnsi"/>
        </w:rPr>
        <w:t>nter the</w:t>
      </w:r>
      <w:r w:rsidR="00802FC4" w:rsidRPr="00066F3D">
        <w:rPr>
          <w:rStyle w:val="Strong"/>
          <w:rFonts w:asciiTheme="minorHAnsi" w:hAnsiTheme="minorHAnsi"/>
        </w:rPr>
        <w:t xml:space="preserve"> # Sold</w:t>
      </w:r>
      <w:r w:rsidR="00802FC4" w:rsidRPr="00066F3D">
        <w:rPr>
          <w:rFonts w:asciiTheme="minorHAnsi" w:hAnsiTheme="minorHAnsi"/>
        </w:rPr>
        <w:t xml:space="preserve"> for each </w:t>
      </w:r>
      <w:r w:rsidR="000D4E42">
        <w:rPr>
          <w:rFonts w:asciiTheme="minorHAnsi" w:hAnsiTheme="minorHAnsi"/>
        </w:rPr>
        <w:t>P</w:t>
      </w:r>
      <w:r w:rsidR="00802FC4" w:rsidRPr="00066F3D">
        <w:rPr>
          <w:rFonts w:asciiTheme="minorHAnsi" w:hAnsiTheme="minorHAnsi"/>
        </w:rPr>
        <w:t>r</w:t>
      </w:r>
      <w:r w:rsidR="000D4E42">
        <w:rPr>
          <w:rFonts w:asciiTheme="minorHAnsi" w:hAnsiTheme="minorHAnsi"/>
        </w:rPr>
        <w:t>oduct from your T</w:t>
      </w:r>
      <w:r w:rsidR="00802FC4" w:rsidRPr="00066F3D">
        <w:rPr>
          <w:rFonts w:asciiTheme="minorHAnsi" w:hAnsiTheme="minorHAnsi"/>
        </w:rPr>
        <w:t xml:space="preserve">ill </w:t>
      </w:r>
      <w:r w:rsidR="000D4E42">
        <w:rPr>
          <w:rFonts w:asciiTheme="minorHAnsi" w:hAnsiTheme="minorHAnsi"/>
        </w:rPr>
        <w:t>T</w:t>
      </w:r>
      <w:r w:rsidR="00802FC4" w:rsidRPr="00066F3D">
        <w:rPr>
          <w:rFonts w:asciiTheme="minorHAnsi" w:hAnsiTheme="minorHAnsi"/>
        </w:rPr>
        <w:t>apes. </w:t>
      </w:r>
    </w:p>
    <w:p w14:paraId="622106E7" w14:textId="10D676BA" w:rsidR="00223C65" w:rsidRPr="00066F3D" w:rsidRDefault="000D4E42" w:rsidP="000D4E42">
      <w:pPr>
        <w:pStyle w:val="bodytext0"/>
        <w:spacing w:line="360" w:lineRule="auto"/>
        <w:ind w:left="720"/>
        <w:rPr>
          <w:rFonts w:asciiTheme="minorHAnsi" w:hAnsiTheme="minorHAnsi"/>
        </w:rPr>
      </w:pPr>
      <w:r>
        <w:rPr>
          <w:rFonts w:asciiTheme="minorHAnsi" w:hAnsiTheme="minorHAnsi"/>
          <w:b/>
        </w:rPr>
        <w:t>NOTE: T</w:t>
      </w:r>
      <w:r w:rsidR="00802FC4" w:rsidRPr="00066F3D">
        <w:rPr>
          <w:rFonts w:asciiTheme="minorHAnsi" w:hAnsiTheme="minorHAnsi"/>
        </w:rPr>
        <w:t xml:space="preserve">he </w:t>
      </w:r>
      <w:r w:rsidR="00802FC4" w:rsidRPr="000D4E42">
        <w:rPr>
          <w:rStyle w:val="Strong"/>
          <w:rFonts w:asciiTheme="minorHAnsi" w:hAnsiTheme="minorHAnsi"/>
          <w:b w:val="0"/>
          <w:i/>
        </w:rPr>
        <w:t xml:space="preserve">Total Number of Products </w:t>
      </w:r>
      <w:r w:rsidR="00802FC4" w:rsidRPr="000D4E42">
        <w:rPr>
          <w:rFonts w:asciiTheme="minorHAnsi" w:hAnsiTheme="minorHAnsi"/>
        </w:rPr>
        <w:t>and</w:t>
      </w:r>
      <w:r w:rsidR="00802FC4" w:rsidRPr="000D4E42">
        <w:rPr>
          <w:rFonts w:asciiTheme="minorHAnsi" w:hAnsiTheme="minorHAnsi"/>
          <w:b/>
          <w:i/>
        </w:rPr>
        <w:t xml:space="preserve"> </w:t>
      </w:r>
      <w:r w:rsidR="00802FC4" w:rsidRPr="000D4E42">
        <w:rPr>
          <w:rStyle w:val="Strong"/>
          <w:rFonts w:asciiTheme="minorHAnsi" w:hAnsiTheme="minorHAnsi"/>
          <w:b w:val="0"/>
          <w:i/>
        </w:rPr>
        <w:t>Sum</w:t>
      </w:r>
      <w:r w:rsidR="00802FC4" w:rsidRPr="000D4E42">
        <w:rPr>
          <w:rFonts w:asciiTheme="minorHAnsi" w:hAnsiTheme="minorHAnsi"/>
          <w:b/>
          <w:i/>
        </w:rPr>
        <w:t> </w:t>
      </w:r>
      <w:r w:rsidR="00802FC4" w:rsidRPr="00066F3D">
        <w:rPr>
          <w:rFonts w:asciiTheme="minorHAnsi" w:hAnsiTheme="minorHAnsi"/>
        </w:rPr>
        <w:t>are shown at the bottom of the window.</w:t>
      </w:r>
    </w:p>
    <w:p w14:paraId="2812A802" w14:textId="03E021B9" w:rsidR="00223C65" w:rsidRPr="00066F3D" w:rsidRDefault="00223C65" w:rsidP="00A94219">
      <w:pPr>
        <w:pStyle w:val="bodytext0"/>
        <w:numPr>
          <w:ilvl w:val="0"/>
          <w:numId w:val="81"/>
        </w:numPr>
        <w:spacing w:line="360" w:lineRule="auto"/>
        <w:rPr>
          <w:rFonts w:asciiTheme="minorHAnsi" w:hAnsiTheme="minorHAnsi"/>
        </w:rPr>
      </w:pPr>
      <w:r w:rsidRPr="00066F3D">
        <w:rPr>
          <w:rFonts w:asciiTheme="minorHAnsi" w:hAnsiTheme="minorHAnsi"/>
        </w:rPr>
        <w:t xml:space="preserve">Edit the </w:t>
      </w:r>
      <w:r w:rsidR="000D4E42">
        <w:rPr>
          <w:rFonts w:asciiTheme="minorHAnsi" w:hAnsiTheme="minorHAnsi"/>
          <w:b/>
        </w:rPr>
        <w:t>Sales T</w:t>
      </w:r>
      <w:r w:rsidRPr="000D4E42">
        <w:rPr>
          <w:rFonts w:asciiTheme="minorHAnsi" w:hAnsiTheme="minorHAnsi"/>
          <w:b/>
        </w:rPr>
        <w:t>otal</w:t>
      </w:r>
      <w:r w:rsidR="000D4E42">
        <w:rPr>
          <w:rFonts w:asciiTheme="minorHAnsi" w:hAnsiTheme="minorHAnsi"/>
        </w:rPr>
        <w:t xml:space="preserve"> for each I</w:t>
      </w:r>
      <w:r w:rsidRPr="00066F3D">
        <w:rPr>
          <w:rFonts w:asciiTheme="minorHAnsi" w:hAnsiTheme="minorHAnsi"/>
        </w:rPr>
        <w:t>tem if required or if discounts were applied</w:t>
      </w:r>
      <w:r w:rsidR="000D4E42">
        <w:rPr>
          <w:rFonts w:asciiTheme="minorHAnsi" w:hAnsiTheme="minorHAnsi"/>
        </w:rPr>
        <w:t>.</w:t>
      </w:r>
    </w:p>
    <w:p w14:paraId="6EC41144" w14:textId="1964EBB7" w:rsidR="00223C65" w:rsidRPr="00066F3D" w:rsidRDefault="00223C65" w:rsidP="00A94219">
      <w:pPr>
        <w:pStyle w:val="bodytext0"/>
        <w:numPr>
          <w:ilvl w:val="0"/>
          <w:numId w:val="81"/>
        </w:numPr>
        <w:spacing w:line="360" w:lineRule="auto"/>
        <w:rPr>
          <w:rFonts w:asciiTheme="minorHAnsi" w:hAnsiTheme="minorHAnsi"/>
        </w:rPr>
      </w:pPr>
      <w:r w:rsidRPr="00066F3D">
        <w:rPr>
          <w:rFonts w:asciiTheme="minorHAnsi" w:hAnsiTheme="minorHAnsi"/>
        </w:rPr>
        <w:t xml:space="preserve">Click </w:t>
      </w:r>
      <w:r w:rsidRPr="000D4E42">
        <w:rPr>
          <w:rFonts w:asciiTheme="minorHAnsi" w:hAnsiTheme="minorHAnsi"/>
          <w:b/>
        </w:rPr>
        <w:t>Save</w:t>
      </w:r>
      <w:r w:rsidRPr="00066F3D">
        <w:rPr>
          <w:rFonts w:asciiTheme="minorHAnsi" w:hAnsiTheme="minorHAnsi"/>
        </w:rPr>
        <w:t xml:space="preserve"> </w:t>
      </w:r>
      <w:r w:rsidR="000D4E42">
        <w:rPr>
          <w:rFonts w:asciiTheme="minorHAnsi" w:hAnsiTheme="minorHAnsi"/>
        </w:rPr>
        <w:t>(Sales Mix Toollbar).</w:t>
      </w:r>
    </w:p>
    <w:p w14:paraId="72D754E9" w14:textId="4CBB834C" w:rsidR="00802FC4" w:rsidRPr="00066F3D" w:rsidRDefault="00223C65" w:rsidP="00A94219">
      <w:pPr>
        <w:pStyle w:val="bodytext0"/>
        <w:numPr>
          <w:ilvl w:val="0"/>
          <w:numId w:val="81"/>
        </w:numPr>
        <w:spacing w:line="360" w:lineRule="auto"/>
        <w:rPr>
          <w:rFonts w:asciiTheme="minorHAnsi" w:hAnsiTheme="minorHAnsi"/>
        </w:rPr>
      </w:pPr>
      <w:r w:rsidRPr="00066F3D">
        <w:rPr>
          <w:rFonts w:asciiTheme="minorHAnsi" w:hAnsiTheme="minorHAnsi"/>
        </w:rPr>
        <w:t xml:space="preserve">Choose </w:t>
      </w:r>
      <w:r w:rsidRPr="000D4E42">
        <w:rPr>
          <w:rFonts w:asciiTheme="minorHAnsi" w:hAnsiTheme="minorHAnsi"/>
          <w:b/>
        </w:rPr>
        <w:t>Open</w:t>
      </w:r>
      <w:r w:rsidRPr="00066F3D">
        <w:rPr>
          <w:rFonts w:asciiTheme="minorHAnsi" w:hAnsiTheme="minorHAnsi"/>
        </w:rPr>
        <w:t xml:space="preserve"> to view completed Sales</w:t>
      </w:r>
      <w:r w:rsidR="000D4E42">
        <w:rPr>
          <w:rFonts w:asciiTheme="minorHAnsi" w:hAnsiTheme="minorHAnsi"/>
        </w:rPr>
        <w:t>.</w:t>
      </w:r>
      <w:r w:rsidR="00802FC4" w:rsidRPr="00066F3D">
        <w:rPr>
          <w:rFonts w:asciiTheme="minorHAnsi" w:hAnsiTheme="minorHAnsi"/>
          <w:noProof/>
        </w:rPr>
        <mc:AlternateContent>
          <mc:Choice Requires="wps">
            <w:drawing>
              <wp:inline distT="0" distB="0" distL="0" distR="0" wp14:anchorId="0BAE839B" wp14:editId="40FB7FC4">
                <wp:extent cx="190500" cy="190500"/>
                <wp:effectExtent l="0" t="0" r="0" b="0"/>
                <wp:docPr id="30" name="Rectangle 30" descr="mk:@MSITStore:C:\TracRiteSQL16\ocontrol.chm::/Images/clip_image_003.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9050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0ADFCC9" id="Rectangle 30" o:spid="_x0000_s1026" alt="mk:@MSITStore:C:\TracRiteSQL16\ocontrol.chm::/Images/clip_image_003.jpg" style="width:15pt;height: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" filled="f" stroked="f">
                <o:lock v:ext="edit" aspectratio="t"/>
                <w10:anchorlock/>
              </v:rect>
            </w:pict>
          </mc:Fallback>
        </mc:AlternateContent>
      </w:r>
      <w:r w:rsidR="00802FC4" w:rsidRPr="00066F3D">
        <w:rPr>
          <w:rFonts w:asciiTheme="minorHAnsi" w:hAnsiTheme="minorHAnsi"/>
        </w:rPr>
        <w:t xml:space="preserve">  </w:t>
      </w:r>
    </w:p>
    <w:p w14:paraId="49E16E8C" w14:textId="7D1B7982" w:rsidR="00802FC4" w:rsidRPr="00066F3D" w:rsidRDefault="00802FC4" w:rsidP="00066F3D">
      <w:pPr>
        <w:pStyle w:val="bodytext0"/>
        <w:spacing w:line="360" w:lineRule="auto"/>
        <w:rPr>
          <w:rFonts w:asciiTheme="minorHAnsi" w:hAnsiTheme="minorHAnsi"/>
        </w:rPr>
      </w:pPr>
      <w:r w:rsidRPr="00066F3D">
        <w:rPr>
          <w:rFonts w:asciiTheme="minorHAnsi" w:hAnsiTheme="minorHAnsi"/>
        </w:rPr>
        <w:t>Optimum Co</w:t>
      </w:r>
      <w:r w:rsidR="000D4E42">
        <w:rPr>
          <w:rFonts w:asciiTheme="minorHAnsi" w:hAnsiTheme="minorHAnsi"/>
        </w:rPr>
        <w:t>ntrol will now extract all the I</w:t>
      </w:r>
      <w:r w:rsidRPr="00066F3D">
        <w:rPr>
          <w:rFonts w:asciiTheme="minorHAnsi" w:hAnsiTheme="minorHAnsi"/>
        </w:rPr>
        <w:t xml:space="preserve">ngredients in your </w:t>
      </w:r>
      <w:r w:rsidR="000D4E42">
        <w:rPr>
          <w:rFonts w:asciiTheme="minorHAnsi" w:hAnsiTheme="minorHAnsi"/>
        </w:rPr>
        <w:t>Menu P</w:t>
      </w:r>
      <w:r w:rsidRPr="00066F3D">
        <w:rPr>
          <w:rFonts w:asciiTheme="minorHAnsi" w:hAnsiTheme="minorHAnsi"/>
        </w:rPr>
        <w:t xml:space="preserve">roducts and automatically deplete your </w:t>
      </w:r>
      <w:r w:rsidR="000D4E42">
        <w:rPr>
          <w:rFonts w:asciiTheme="minorHAnsi" w:hAnsiTheme="minorHAnsi"/>
        </w:rPr>
        <w:t>I</w:t>
      </w:r>
      <w:r w:rsidRPr="00066F3D">
        <w:rPr>
          <w:rFonts w:asciiTheme="minorHAnsi" w:hAnsiTheme="minorHAnsi"/>
        </w:rPr>
        <w:t>nventory quantity on hand. Depending on the speed of your computer and the size of your database</w:t>
      </w:r>
      <w:r w:rsidR="000D4E42">
        <w:rPr>
          <w:rFonts w:asciiTheme="minorHAnsi" w:hAnsiTheme="minorHAnsi"/>
        </w:rPr>
        <w:t>,</w:t>
      </w:r>
      <w:r w:rsidRPr="00066F3D">
        <w:rPr>
          <w:rFonts w:asciiTheme="minorHAnsi" w:hAnsiTheme="minorHAnsi"/>
        </w:rPr>
        <w:t xml:space="preserve"> this may take a few minutes.</w:t>
      </w:r>
    </w:p>
    <w:p w14:paraId="685ACD18" w14:textId="77777777" w:rsidR="00802FC4" w:rsidRPr="00802FC4" w:rsidRDefault="00802FC4" w:rsidP="00802FC4">
      <w:pPr>
        <w:pStyle w:val="BodyText"/>
        <w:rPr>
          <w:lang w:val="en-CA"/>
        </w:rPr>
      </w:pPr>
    </w:p>
    <w:p w14:paraId="7E7B028F" w14:textId="77777777" w:rsidR="00FA73A9" w:rsidRPr="00FA73A9" w:rsidRDefault="00FA73A9" w:rsidP="00FA73A9">
      <w:pPr>
        <w:pStyle w:val="BodyText"/>
        <w:rPr>
          <w:lang w:val="en-CA"/>
        </w:rPr>
      </w:pPr>
    </w:p>
    <w:p w14:paraId="501E16EB" w14:textId="53973F68" w:rsidR="00FA73A9" w:rsidRDefault="000D4E42" w:rsidP="00FA73A9">
      <w:pPr>
        <w:pStyle w:val="Heading2"/>
        <w:rPr>
          <w:lang w:val="en-CA"/>
        </w:rPr>
      </w:pPr>
      <w:bookmarkStart w:id="347" w:name="_Toc502341846"/>
      <w:r>
        <w:rPr>
          <w:lang w:val="en-CA"/>
        </w:rPr>
        <w:t>Setting U</w:t>
      </w:r>
      <w:r w:rsidR="00630485">
        <w:rPr>
          <w:lang w:val="en-CA"/>
        </w:rPr>
        <w:t>p a Till Tape</w:t>
      </w:r>
      <w:bookmarkEnd w:id="347"/>
    </w:p>
    <w:p w14:paraId="2D620FA9" w14:textId="77777777" w:rsidR="00066F3D" w:rsidRPr="00066F3D" w:rsidRDefault="00066F3D" w:rsidP="00066F3D">
      <w:pPr>
        <w:pStyle w:val="BodyText"/>
        <w:rPr>
          <w:lang w:val="en-CA"/>
        </w:rPr>
      </w:pPr>
    </w:p>
    <w:p w14:paraId="25FF9B84" w14:textId="74B52BBD" w:rsidR="00FA73A9" w:rsidRDefault="00066F3D" w:rsidP="00FA73A9">
      <w:pPr>
        <w:pStyle w:val="BodyText"/>
        <w:rPr>
          <w:lang w:val="en-CA"/>
        </w:rPr>
      </w:pPr>
      <w:r>
        <w:rPr>
          <w:lang w:val="en-CA"/>
        </w:rPr>
        <w:lastRenderedPageBreak/>
        <w:t>Sales Mix information can be entered manually,</w:t>
      </w:r>
      <w:r w:rsidR="000D4E42">
        <w:rPr>
          <w:lang w:val="en-CA"/>
        </w:rPr>
        <w:t xml:space="preserve"> but</w:t>
      </w:r>
      <w:r>
        <w:rPr>
          <w:lang w:val="en-CA"/>
        </w:rPr>
        <w:t xml:space="preserve"> to do so a till tape must be c</w:t>
      </w:r>
      <w:r w:rsidR="000D4E42">
        <w:rPr>
          <w:lang w:val="en-CA"/>
        </w:rPr>
        <w:t>reated with the listing of P</w:t>
      </w:r>
      <w:r>
        <w:rPr>
          <w:lang w:val="en-CA"/>
        </w:rPr>
        <w:t xml:space="preserve">roduct </w:t>
      </w:r>
      <w:r w:rsidR="000D4E42">
        <w:rPr>
          <w:lang w:val="en-CA"/>
        </w:rPr>
        <w:t>R</w:t>
      </w:r>
      <w:r>
        <w:rPr>
          <w:lang w:val="en-CA"/>
        </w:rPr>
        <w:t>ecipes.</w:t>
      </w:r>
    </w:p>
    <w:p w14:paraId="59FDD79D" w14:textId="11F35E95" w:rsidR="00066F3D" w:rsidRDefault="00066F3D" w:rsidP="00FA73A9">
      <w:pPr>
        <w:pStyle w:val="BodyText"/>
        <w:rPr>
          <w:lang w:val="en-CA"/>
        </w:rPr>
      </w:pPr>
      <w:r>
        <w:rPr>
          <w:lang w:val="en-CA"/>
        </w:rPr>
        <w:t xml:space="preserve">To </w:t>
      </w:r>
      <w:r w:rsidR="000D4E42">
        <w:rPr>
          <w:lang w:val="en-CA"/>
        </w:rPr>
        <w:t>Add or Edit</w:t>
      </w:r>
      <w:r>
        <w:rPr>
          <w:lang w:val="en-CA"/>
        </w:rPr>
        <w:t xml:space="preserve"> a </w:t>
      </w:r>
      <w:r w:rsidR="000D4E42">
        <w:rPr>
          <w:lang w:val="en-CA"/>
        </w:rPr>
        <w:t>T</w:t>
      </w:r>
      <w:r>
        <w:rPr>
          <w:lang w:val="en-CA"/>
        </w:rPr>
        <w:t xml:space="preserve">ill </w:t>
      </w:r>
      <w:r w:rsidR="000D4E42">
        <w:rPr>
          <w:lang w:val="en-CA"/>
        </w:rPr>
        <w:t>T</w:t>
      </w:r>
      <w:r>
        <w:rPr>
          <w:lang w:val="en-CA"/>
        </w:rPr>
        <w:t>ape</w:t>
      </w:r>
      <w:r w:rsidR="000D4E42">
        <w:rPr>
          <w:lang w:val="en-CA"/>
        </w:rPr>
        <w:t>:</w:t>
      </w:r>
    </w:p>
    <w:p w14:paraId="7A4598DE" w14:textId="599ED85C" w:rsidR="00066F3D" w:rsidRDefault="00066F3D" w:rsidP="00A94219">
      <w:pPr>
        <w:pStyle w:val="BodyText"/>
        <w:numPr>
          <w:ilvl w:val="0"/>
          <w:numId w:val="89"/>
        </w:numPr>
        <w:rPr>
          <w:lang w:val="en-CA"/>
        </w:rPr>
      </w:pPr>
      <w:r>
        <w:rPr>
          <w:lang w:val="en-CA"/>
        </w:rPr>
        <w:t xml:space="preserve">Click </w:t>
      </w:r>
      <w:r w:rsidRPr="00AF0415">
        <w:rPr>
          <w:b/>
          <w:lang w:val="en-CA"/>
        </w:rPr>
        <w:t>Sales</w:t>
      </w:r>
      <w:r>
        <w:rPr>
          <w:lang w:val="en-CA"/>
        </w:rPr>
        <w:t xml:space="preserve"> </w:t>
      </w:r>
      <w:r w:rsidR="000D4E42">
        <w:rPr>
          <w:noProof/>
        </w:rPr>
        <w:drawing>
          <wp:inline distT="0" distB="0" distL="0" distR="0" wp14:anchorId="3DDF2EE4" wp14:editId="55283108">
            <wp:extent cx="152400" cy="152400"/>
            <wp:effectExtent l="0" t="0" r="0" b="0"/>
            <wp:docPr id="1145"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 name="sales-16x16.png"/>
                    <pic:cNvPicPr/>
                  </pic:nvPicPr>
                  <pic:blipFill>
                    <a:blip r:embed="rId211">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AF0415">
        <w:rPr>
          <w:lang w:val="en-CA"/>
        </w:rPr>
        <w:t xml:space="preserve"> </w:t>
      </w:r>
      <w:r w:rsidR="000D4E42">
        <w:rPr>
          <w:lang w:val="en-CA"/>
        </w:rPr>
        <w:t>(OCDesktop Toolbar).</w:t>
      </w:r>
    </w:p>
    <w:p w14:paraId="5B067FFF" w14:textId="1DFD00C7" w:rsidR="00066F3D" w:rsidRDefault="00066F3D" w:rsidP="00A94219">
      <w:pPr>
        <w:pStyle w:val="BodyText"/>
        <w:numPr>
          <w:ilvl w:val="0"/>
          <w:numId w:val="89"/>
        </w:numPr>
        <w:rPr>
          <w:b/>
          <w:i/>
          <w:lang w:val="en-CA"/>
        </w:rPr>
      </w:pPr>
      <w:r>
        <w:rPr>
          <w:lang w:val="en-CA"/>
        </w:rPr>
        <w:t xml:space="preserve">Select </w:t>
      </w:r>
      <w:r w:rsidRPr="00AF0415">
        <w:rPr>
          <w:b/>
          <w:lang w:val="en-CA"/>
        </w:rPr>
        <w:t>Till Tapes</w:t>
      </w:r>
      <w:r>
        <w:rPr>
          <w:lang w:val="en-CA"/>
        </w:rPr>
        <w:t xml:space="preserve"> </w:t>
      </w:r>
      <w:r w:rsidR="000D4E42">
        <w:rPr>
          <w:noProof/>
        </w:rPr>
        <w:drawing>
          <wp:inline distT="0" distB="0" distL="0" distR="0" wp14:anchorId="1AFEB6AE" wp14:editId="3AE1077F">
            <wp:extent cx="152400" cy="152400"/>
            <wp:effectExtent l="0" t="0" r="0" b="0"/>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 name="till-tape-list-16x16.png"/>
                    <pic:cNvPicPr/>
                  </pic:nvPicPr>
                  <pic:blipFill>
                    <a:blip r:embed="rId216">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0D4E42">
        <w:rPr>
          <w:lang w:val="en-CA"/>
        </w:rPr>
        <w:t xml:space="preserve"> (Sales Mix Toolbar).</w:t>
      </w:r>
    </w:p>
    <w:p w14:paraId="23694383" w14:textId="4B27FD75" w:rsidR="00066F3D" w:rsidRDefault="000D4E42" w:rsidP="00A94219">
      <w:pPr>
        <w:pStyle w:val="BodyText"/>
        <w:numPr>
          <w:ilvl w:val="0"/>
          <w:numId w:val="89"/>
        </w:numPr>
        <w:rPr>
          <w:lang w:val="en-CA"/>
        </w:rPr>
      </w:pPr>
      <w:r>
        <w:rPr>
          <w:lang w:val="en-CA"/>
        </w:rPr>
        <w:t>To edit an existing Till Tape, double-click to load. Otherwise, c</w:t>
      </w:r>
      <w:r w:rsidR="00AF0415">
        <w:rPr>
          <w:lang w:val="en-CA"/>
        </w:rPr>
        <w:t xml:space="preserve">lick </w:t>
      </w:r>
      <w:commentRangeStart w:id="348"/>
      <w:r w:rsidR="00AF0415" w:rsidRPr="000D4E42">
        <w:rPr>
          <w:b/>
          <w:highlight w:val="yellow"/>
          <w:lang w:val="en-CA"/>
        </w:rPr>
        <w:t>New</w:t>
      </w:r>
      <w:r w:rsidR="00AF0415">
        <w:rPr>
          <w:lang w:val="en-CA"/>
        </w:rPr>
        <w:t xml:space="preserve"> </w:t>
      </w:r>
      <w:commentRangeEnd w:id="348"/>
      <w:r>
        <w:rPr>
          <w:rStyle w:val="CommentReference"/>
        </w:rPr>
        <w:commentReference w:id="348"/>
      </w:r>
      <w:r w:rsidR="00AF0415">
        <w:rPr>
          <w:lang w:val="en-CA"/>
        </w:rPr>
        <w:t xml:space="preserve">to create </w:t>
      </w:r>
      <w:r>
        <w:rPr>
          <w:lang w:val="en-CA"/>
        </w:rPr>
        <w:t>one.</w:t>
      </w:r>
    </w:p>
    <w:p w14:paraId="184FC552" w14:textId="45351930" w:rsidR="00AF0415" w:rsidRDefault="00AF0415" w:rsidP="00A94219">
      <w:pPr>
        <w:pStyle w:val="BodyText"/>
        <w:numPr>
          <w:ilvl w:val="0"/>
          <w:numId w:val="89"/>
        </w:numPr>
        <w:rPr>
          <w:lang w:val="en-CA"/>
        </w:rPr>
      </w:pPr>
      <w:r>
        <w:rPr>
          <w:lang w:val="en-CA"/>
        </w:rPr>
        <w:t xml:space="preserve">Type the </w:t>
      </w:r>
      <w:r w:rsidR="000D4E42">
        <w:rPr>
          <w:b/>
          <w:lang w:val="en-CA"/>
        </w:rPr>
        <w:t xml:space="preserve">Description </w:t>
      </w:r>
      <w:r w:rsidR="000D4E42">
        <w:rPr>
          <w:lang w:val="en-CA"/>
        </w:rPr>
        <w:t>name for this Till Tape.</w:t>
      </w:r>
    </w:p>
    <w:p w14:paraId="1959491D" w14:textId="15F0A9B7" w:rsidR="000D4E42" w:rsidRDefault="00AF0415" w:rsidP="00A94219">
      <w:pPr>
        <w:pStyle w:val="BodyText"/>
        <w:numPr>
          <w:ilvl w:val="0"/>
          <w:numId w:val="89"/>
        </w:numPr>
        <w:rPr>
          <w:lang w:val="en-CA"/>
        </w:rPr>
      </w:pPr>
      <w:r>
        <w:rPr>
          <w:lang w:val="en-CA"/>
        </w:rPr>
        <w:t>From the list on the left</w:t>
      </w:r>
      <w:r w:rsidR="000D4E42">
        <w:rPr>
          <w:lang w:val="en-CA"/>
        </w:rPr>
        <w:t>, drag and drop or double-</w:t>
      </w:r>
      <w:r>
        <w:rPr>
          <w:lang w:val="en-CA"/>
        </w:rPr>
        <w:t xml:space="preserve">click to </w:t>
      </w:r>
      <w:r w:rsidR="000D4E42">
        <w:rPr>
          <w:lang w:val="en-CA"/>
        </w:rPr>
        <w:t xml:space="preserve">select the </w:t>
      </w:r>
      <w:r w:rsidR="000D4E42" w:rsidRPr="000D4E42">
        <w:rPr>
          <w:b/>
          <w:lang w:val="en-CA"/>
        </w:rPr>
        <w:t>I</w:t>
      </w:r>
      <w:r w:rsidR="00A646A4" w:rsidRPr="000D4E42">
        <w:rPr>
          <w:b/>
          <w:lang w:val="en-CA"/>
        </w:rPr>
        <w:t>tems</w:t>
      </w:r>
      <w:r w:rsidR="00A646A4">
        <w:rPr>
          <w:lang w:val="en-CA"/>
        </w:rPr>
        <w:t xml:space="preserve"> you would like</w:t>
      </w:r>
      <w:r w:rsidR="000D4E42">
        <w:rPr>
          <w:lang w:val="en-CA"/>
        </w:rPr>
        <w:t xml:space="preserve"> to add to the list</w:t>
      </w:r>
      <w:r w:rsidR="00A646A4">
        <w:rPr>
          <w:lang w:val="en-CA"/>
        </w:rPr>
        <w:t xml:space="preserve">.  </w:t>
      </w:r>
    </w:p>
    <w:p w14:paraId="47518E44" w14:textId="73C0F51E" w:rsidR="00AF0415" w:rsidRDefault="000D4E42" w:rsidP="000D4E42">
      <w:pPr>
        <w:pStyle w:val="BodyText"/>
        <w:ind w:left="360"/>
        <w:rPr>
          <w:lang w:val="en-CA"/>
        </w:rPr>
      </w:pPr>
      <w:r>
        <w:rPr>
          <w:b/>
          <w:lang w:val="en-CA"/>
        </w:rPr>
        <w:t xml:space="preserve">NOTE: </w:t>
      </w:r>
      <w:r w:rsidR="00A646A4">
        <w:rPr>
          <w:lang w:val="en-CA"/>
        </w:rPr>
        <w:t>To remove</w:t>
      </w:r>
      <w:r>
        <w:rPr>
          <w:lang w:val="en-CA"/>
        </w:rPr>
        <w:t xml:space="preserve"> products from the list, double-click</w:t>
      </w:r>
      <w:r w:rsidR="00A646A4">
        <w:rPr>
          <w:lang w:val="en-CA"/>
        </w:rPr>
        <w:t xml:space="preserve"> the </w:t>
      </w:r>
      <w:r>
        <w:rPr>
          <w:lang w:val="en-CA"/>
        </w:rPr>
        <w:t>Items from the list on the right.</w:t>
      </w:r>
    </w:p>
    <w:p w14:paraId="1ECB9861" w14:textId="51762F45" w:rsidR="00AF0415" w:rsidRDefault="00AF0415" w:rsidP="00A94219">
      <w:pPr>
        <w:pStyle w:val="BodyText"/>
        <w:numPr>
          <w:ilvl w:val="0"/>
          <w:numId w:val="89"/>
        </w:numPr>
        <w:rPr>
          <w:lang w:val="en-CA"/>
        </w:rPr>
      </w:pPr>
      <w:r>
        <w:rPr>
          <w:lang w:val="en-CA"/>
        </w:rPr>
        <w:t xml:space="preserve">Click </w:t>
      </w:r>
      <w:commentRangeStart w:id="349"/>
      <w:r w:rsidRPr="000D4E42">
        <w:rPr>
          <w:b/>
          <w:highlight w:val="yellow"/>
          <w:lang w:val="en-CA"/>
        </w:rPr>
        <w:t>Save</w:t>
      </w:r>
      <w:commentRangeEnd w:id="349"/>
      <w:r w:rsidR="000D4E42">
        <w:rPr>
          <w:rStyle w:val="CommentReference"/>
        </w:rPr>
        <w:commentReference w:id="349"/>
      </w:r>
      <w:r w:rsidR="000D4E42">
        <w:rPr>
          <w:lang w:val="en-CA"/>
        </w:rPr>
        <w:t>.</w:t>
      </w:r>
    </w:p>
    <w:p w14:paraId="03A17445" w14:textId="147BA4B2" w:rsidR="00AF0415" w:rsidRPr="000D4E42" w:rsidRDefault="00AF0415" w:rsidP="00FA73A9">
      <w:pPr>
        <w:pStyle w:val="BodyText"/>
        <w:rPr>
          <w:highlight w:val="magenta"/>
          <w:lang w:val="en-CA"/>
        </w:rPr>
      </w:pPr>
      <w:r w:rsidRPr="000D4E42">
        <w:rPr>
          <w:highlight w:val="magenta"/>
          <w:lang w:val="en-CA"/>
        </w:rPr>
        <w:t xml:space="preserve">TIP: To select Multiple items for the list, </w:t>
      </w:r>
      <w:r w:rsidR="00E20BE8" w:rsidRPr="000D4E42">
        <w:rPr>
          <w:highlight w:val="magenta"/>
          <w:lang w:val="en-CA"/>
        </w:rPr>
        <w:t>highlight</w:t>
      </w:r>
      <w:r w:rsidRPr="000D4E42">
        <w:rPr>
          <w:highlight w:val="magenta"/>
          <w:lang w:val="en-CA"/>
        </w:rPr>
        <w:t xml:space="preserve"> the first item and hold the SHIFT </w:t>
      </w:r>
      <w:r w:rsidR="00E20BE8" w:rsidRPr="000D4E42">
        <w:rPr>
          <w:highlight w:val="magenta"/>
          <w:lang w:val="en-CA"/>
        </w:rPr>
        <w:t>key</w:t>
      </w:r>
      <w:r w:rsidRPr="000D4E42">
        <w:rPr>
          <w:highlight w:val="magenta"/>
          <w:lang w:val="en-CA"/>
        </w:rPr>
        <w:t xml:space="preserve"> down and select the last in the group of items you want to add.  These products will all be selected and you can then </w:t>
      </w:r>
      <w:r w:rsidR="00571CB1" w:rsidRPr="000D4E42">
        <w:rPr>
          <w:highlight w:val="magenta"/>
          <w:lang w:val="en-CA"/>
        </w:rPr>
        <w:t>drag</w:t>
      </w:r>
      <w:r w:rsidRPr="000D4E42">
        <w:rPr>
          <w:highlight w:val="magenta"/>
          <w:lang w:val="en-CA"/>
        </w:rPr>
        <w:t xml:space="preserve"> them to the pane on the right.</w:t>
      </w:r>
    </w:p>
    <w:p w14:paraId="63F622ED" w14:textId="77777777" w:rsidR="00AF0415" w:rsidRDefault="00AF0415" w:rsidP="00FA73A9">
      <w:pPr>
        <w:pStyle w:val="BodyText"/>
        <w:rPr>
          <w:lang w:val="en-CA"/>
        </w:rPr>
      </w:pPr>
      <w:r w:rsidRPr="000D4E42">
        <w:rPr>
          <w:b/>
          <w:highlight w:val="magenta"/>
          <w:lang w:val="en-CA"/>
        </w:rPr>
        <w:t>Arrange the items if necessary</w:t>
      </w:r>
      <w:r w:rsidRPr="000D4E42">
        <w:rPr>
          <w:highlight w:val="magenta"/>
          <w:lang w:val="en-CA"/>
        </w:rPr>
        <w:t xml:space="preserve"> – the items will populate on the list as you double click or drag them.  But if you need to change the order of the list to match your cash register you can simply move he products up and down the list by left click, hold the item and ‘move’ it to the desired position.</w:t>
      </w:r>
    </w:p>
    <w:p w14:paraId="74A6D036" w14:textId="77777777" w:rsidR="00AF0415" w:rsidRDefault="00AF0415" w:rsidP="00FA73A9">
      <w:pPr>
        <w:pStyle w:val="BodyText"/>
        <w:rPr>
          <w:lang w:val="en-CA"/>
        </w:rPr>
      </w:pPr>
    </w:p>
    <w:p w14:paraId="3E8E99F5" w14:textId="77777777" w:rsidR="00AF0415" w:rsidRPr="00FA73A9" w:rsidRDefault="00AF0415" w:rsidP="00FA73A9">
      <w:pPr>
        <w:pStyle w:val="BodyText"/>
        <w:rPr>
          <w:lang w:val="en-CA"/>
        </w:rPr>
      </w:pPr>
    </w:p>
    <w:p w14:paraId="7FB52D08" w14:textId="77777777" w:rsidR="00ED166A" w:rsidRDefault="00630485" w:rsidP="00FA73A9">
      <w:pPr>
        <w:pStyle w:val="Heading2"/>
        <w:rPr>
          <w:lang w:val="en-CA"/>
        </w:rPr>
      </w:pPr>
      <w:bookmarkStart w:id="350" w:name="_Toc502341847"/>
      <w:r>
        <w:rPr>
          <w:lang w:val="en-CA"/>
        </w:rPr>
        <w:t xml:space="preserve">Importing Sales Mix </w:t>
      </w:r>
      <w:r w:rsidR="00E20BE8">
        <w:rPr>
          <w:lang w:val="en-CA"/>
        </w:rPr>
        <w:t>from</w:t>
      </w:r>
      <w:r>
        <w:rPr>
          <w:lang w:val="en-CA"/>
        </w:rPr>
        <w:t xml:space="preserve"> a File</w:t>
      </w:r>
      <w:bookmarkEnd w:id="350"/>
    </w:p>
    <w:p w14:paraId="648D94B9" w14:textId="43D193CE" w:rsidR="00FA73A9" w:rsidRDefault="000D4E42" w:rsidP="00A94219">
      <w:pPr>
        <w:pStyle w:val="BodyText"/>
        <w:numPr>
          <w:ilvl w:val="0"/>
          <w:numId w:val="80"/>
        </w:numPr>
        <w:rPr>
          <w:lang w:val="en-CA"/>
        </w:rPr>
      </w:pPr>
      <w:r>
        <w:rPr>
          <w:lang w:val="en-CA"/>
        </w:rPr>
        <w:t>Choose</w:t>
      </w:r>
      <w:r w:rsidR="00FA73A9">
        <w:rPr>
          <w:lang w:val="en-CA"/>
        </w:rPr>
        <w:t xml:space="preserve"> </w:t>
      </w:r>
      <w:r w:rsidR="00FA73A9" w:rsidRPr="000D4E42">
        <w:rPr>
          <w:b/>
          <w:lang w:val="en-CA"/>
        </w:rPr>
        <w:t>Sales</w:t>
      </w:r>
      <w:r w:rsidR="00FA73A9">
        <w:rPr>
          <w:lang w:val="en-CA"/>
        </w:rPr>
        <w:t xml:space="preserve"> </w:t>
      </w:r>
      <w:r w:rsidR="00A646A4">
        <w:rPr>
          <w:noProof/>
        </w:rPr>
        <w:drawing>
          <wp:inline distT="0" distB="0" distL="0" distR="0" wp14:anchorId="1293FC5C" wp14:editId="5245059A">
            <wp:extent cx="228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sales-24x24.png"/>
                    <pic:cNvPicPr/>
                  </pic:nvPicPr>
                  <pic:blipFill>
                    <a:blip r:embed="rId132">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A646A4">
        <w:rPr>
          <w:lang w:val="en-CA"/>
        </w:rPr>
        <w:t xml:space="preserve"> </w:t>
      </w:r>
      <w:r>
        <w:rPr>
          <w:lang w:val="en-CA"/>
        </w:rPr>
        <w:t>(OCDesktop Toolbar).</w:t>
      </w:r>
    </w:p>
    <w:p w14:paraId="268F711F" w14:textId="5A20273E" w:rsidR="00FA73A9" w:rsidRDefault="00FA73A9" w:rsidP="00A94219">
      <w:pPr>
        <w:pStyle w:val="BodyText"/>
        <w:numPr>
          <w:ilvl w:val="0"/>
          <w:numId w:val="80"/>
        </w:numPr>
        <w:rPr>
          <w:lang w:val="en-CA"/>
        </w:rPr>
      </w:pPr>
      <w:r>
        <w:rPr>
          <w:lang w:val="en-CA"/>
        </w:rPr>
        <w:t xml:space="preserve">Click </w:t>
      </w:r>
      <w:commentRangeStart w:id="351"/>
      <w:r w:rsidRPr="000D4E42">
        <w:rPr>
          <w:b/>
          <w:highlight w:val="yellow"/>
          <w:lang w:val="en-CA"/>
        </w:rPr>
        <w:t>New</w:t>
      </w:r>
      <w:commentRangeEnd w:id="351"/>
      <w:r w:rsidR="000D4E42">
        <w:rPr>
          <w:rStyle w:val="CommentReference"/>
        </w:rPr>
        <w:commentReference w:id="351"/>
      </w:r>
      <w:r w:rsidR="000D4E42">
        <w:rPr>
          <w:lang w:val="en-CA"/>
        </w:rPr>
        <w:t>.</w:t>
      </w:r>
    </w:p>
    <w:p w14:paraId="67F38C06" w14:textId="4B885E2A" w:rsidR="00FA73A9" w:rsidRDefault="00FA73A9" w:rsidP="00A94219">
      <w:pPr>
        <w:pStyle w:val="BodyText"/>
        <w:numPr>
          <w:ilvl w:val="0"/>
          <w:numId w:val="80"/>
        </w:numPr>
        <w:rPr>
          <w:lang w:val="en-CA"/>
        </w:rPr>
      </w:pPr>
      <w:r>
        <w:rPr>
          <w:lang w:val="en-CA"/>
        </w:rPr>
        <w:t xml:space="preserve">Select the </w:t>
      </w:r>
      <w:r w:rsidR="000D4E42">
        <w:rPr>
          <w:b/>
          <w:lang w:val="en-CA"/>
        </w:rPr>
        <w:t>D</w:t>
      </w:r>
      <w:r w:rsidRPr="00914C1E">
        <w:rPr>
          <w:b/>
          <w:lang w:val="en-CA"/>
        </w:rPr>
        <w:t>ate</w:t>
      </w:r>
      <w:r w:rsidR="000D4E42">
        <w:rPr>
          <w:lang w:val="en-CA"/>
        </w:rPr>
        <w:t xml:space="preserve"> that S</w:t>
      </w:r>
      <w:r>
        <w:rPr>
          <w:lang w:val="en-CA"/>
        </w:rPr>
        <w:t>ales will be saved for.</w:t>
      </w:r>
    </w:p>
    <w:p w14:paraId="054FB340" w14:textId="73AF1F92" w:rsidR="00FA73A9" w:rsidRDefault="00FA73A9" w:rsidP="00213B00">
      <w:pPr>
        <w:pStyle w:val="BodyText"/>
        <w:ind w:left="720"/>
        <w:rPr>
          <w:lang w:val="en-CA"/>
        </w:rPr>
      </w:pPr>
      <w:r w:rsidRPr="000D4E42">
        <w:rPr>
          <w:b/>
          <w:lang w:val="en-CA"/>
        </w:rPr>
        <w:t>NOTE:</w:t>
      </w:r>
      <w:r>
        <w:rPr>
          <w:lang w:val="en-CA"/>
        </w:rPr>
        <w:t xml:space="preserve"> </w:t>
      </w:r>
      <w:r w:rsidR="00213B00">
        <w:rPr>
          <w:lang w:val="en-CA"/>
        </w:rPr>
        <w:t>If</w:t>
      </w:r>
      <w:r w:rsidR="00B33023">
        <w:rPr>
          <w:lang w:val="en-CA"/>
        </w:rPr>
        <w:t xml:space="preserve"> the S</w:t>
      </w:r>
      <w:r>
        <w:rPr>
          <w:lang w:val="en-CA"/>
        </w:rPr>
        <w:t>ales file contains a</w:t>
      </w:r>
      <w:r w:rsidR="00A646A4">
        <w:rPr>
          <w:lang w:val="en-CA"/>
        </w:rPr>
        <w:t xml:space="preserve"> </w:t>
      </w:r>
      <w:r w:rsidR="00213B00">
        <w:rPr>
          <w:lang w:val="en-CA"/>
        </w:rPr>
        <w:t>Sales D</w:t>
      </w:r>
      <w:r>
        <w:rPr>
          <w:lang w:val="en-CA"/>
        </w:rPr>
        <w:t>ate</w:t>
      </w:r>
      <w:r w:rsidR="00B33023">
        <w:rPr>
          <w:lang w:val="en-CA"/>
        </w:rPr>
        <w:t>, the S</w:t>
      </w:r>
      <w:r>
        <w:rPr>
          <w:lang w:val="en-CA"/>
        </w:rPr>
        <w:t>ales will be saved for that date.</w:t>
      </w:r>
    </w:p>
    <w:p w14:paraId="5D9C5565" w14:textId="33E8CD66" w:rsidR="00FA73A9" w:rsidRDefault="00914C1E" w:rsidP="00A94219">
      <w:pPr>
        <w:pStyle w:val="BodyText"/>
        <w:numPr>
          <w:ilvl w:val="0"/>
          <w:numId w:val="80"/>
        </w:numPr>
        <w:rPr>
          <w:lang w:val="en-CA"/>
        </w:rPr>
      </w:pPr>
      <w:r w:rsidRPr="00914C1E">
        <w:rPr>
          <w:lang w:val="en-CA"/>
        </w:rPr>
        <w:t xml:space="preserve">Click </w:t>
      </w:r>
      <w:r w:rsidR="00B33023" w:rsidRPr="00B33023">
        <w:rPr>
          <w:b/>
          <w:highlight w:val="magenta"/>
          <w:lang w:val="en-CA"/>
        </w:rPr>
        <w:t>File</w:t>
      </w:r>
      <w:r w:rsidRPr="00914C1E">
        <w:rPr>
          <w:lang w:val="en-CA"/>
        </w:rPr>
        <w:t xml:space="preserve"> to </w:t>
      </w:r>
      <w:r w:rsidR="00B33023">
        <w:rPr>
          <w:lang w:val="en-CA"/>
        </w:rPr>
        <w:t>browse</w:t>
      </w:r>
      <w:r w:rsidR="00FA73A9">
        <w:rPr>
          <w:lang w:val="en-CA"/>
        </w:rPr>
        <w:t xml:space="preserve"> for the file to import</w:t>
      </w:r>
      <w:r w:rsidR="00B33023">
        <w:rPr>
          <w:lang w:val="en-CA"/>
        </w:rPr>
        <w:t>.</w:t>
      </w:r>
    </w:p>
    <w:p w14:paraId="5184F7E8" w14:textId="69F041A1" w:rsidR="00FA73A9" w:rsidRDefault="00B33023" w:rsidP="00A94219">
      <w:pPr>
        <w:pStyle w:val="BodyText"/>
        <w:numPr>
          <w:ilvl w:val="0"/>
          <w:numId w:val="80"/>
        </w:numPr>
        <w:rPr>
          <w:lang w:val="en-CA"/>
        </w:rPr>
      </w:pPr>
      <w:r>
        <w:rPr>
          <w:lang w:val="en-CA"/>
        </w:rPr>
        <w:t>Double-</w:t>
      </w:r>
      <w:r w:rsidR="00FA73A9">
        <w:rPr>
          <w:lang w:val="en-CA"/>
        </w:rPr>
        <w:t xml:space="preserve">click the </w:t>
      </w:r>
      <w:r w:rsidRPr="00B33023">
        <w:rPr>
          <w:b/>
          <w:lang w:val="en-CA"/>
        </w:rPr>
        <w:t>F</w:t>
      </w:r>
      <w:r w:rsidR="00FA73A9" w:rsidRPr="00B33023">
        <w:rPr>
          <w:b/>
          <w:lang w:val="en-CA"/>
        </w:rPr>
        <w:t>ile</w:t>
      </w:r>
      <w:r w:rsidR="00FA73A9">
        <w:rPr>
          <w:lang w:val="en-CA"/>
        </w:rPr>
        <w:t xml:space="preserve"> to </w:t>
      </w:r>
      <w:r w:rsidR="00914C1E">
        <w:rPr>
          <w:lang w:val="en-CA"/>
        </w:rPr>
        <w:t>import</w:t>
      </w:r>
      <w:r>
        <w:rPr>
          <w:lang w:val="en-CA"/>
        </w:rPr>
        <w:t>.</w:t>
      </w:r>
    </w:p>
    <w:p w14:paraId="75274E8D" w14:textId="0FA015D0" w:rsidR="00FA73A9" w:rsidRDefault="00FA73A9" w:rsidP="00A94219">
      <w:pPr>
        <w:pStyle w:val="BodyText"/>
        <w:numPr>
          <w:ilvl w:val="0"/>
          <w:numId w:val="80"/>
        </w:numPr>
        <w:rPr>
          <w:lang w:val="en-CA"/>
        </w:rPr>
      </w:pPr>
      <w:r>
        <w:rPr>
          <w:lang w:val="en-CA"/>
        </w:rPr>
        <w:t xml:space="preserve">The </w:t>
      </w:r>
      <w:r w:rsidRPr="00B33023">
        <w:rPr>
          <w:b/>
          <w:lang w:val="en-CA"/>
        </w:rPr>
        <w:t>Sales</w:t>
      </w:r>
      <w:r w:rsidR="00B33023">
        <w:rPr>
          <w:lang w:val="en-CA"/>
        </w:rPr>
        <w:t xml:space="preserve"> window will open with all S</w:t>
      </w:r>
      <w:r>
        <w:rPr>
          <w:lang w:val="en-CA"/>
        </w:rPr>
        <w:t xml:space="preserve">ales </w:t>
      </w:r>
      <w:r w:rsidR="00B33023">
        <w:rPr>
          <w:lang w:val="en-CA"/>
        </w:rPr>
        <w:t>I</w:t>
      </w:r>
      <w:r>
        <w:rPr>
          <w:lang w:val="en-CA"/>
        </w:rPr>
        <w:t>tems within the file listed.</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91"/>
        <w:gridCol w:w="4499"/>
      </w:tblGrid>
      <w:tr w:rsidR="00914C1E" w:rsidRPr="00F56F26" w14:paraId="7519E48F" w14:textId="77777777" w:rsidTr="00C16AC5">
        <w:tc>
          <w:tcPr>
            <w:tcW w:w="4855" w:type="dxa"/>
            <w:shd w:val="clear" w:color="auto" w:fill="D9D9D9" w:themeFill="background1" w:themeFillShade="D9"/>
          </w:tcPr>
          <w:p w14:paraId="7FFD7E2A" w14:textId="77777777" w:rsidR="00914C1E" w:rsidRPr="00F56F26" w:rsidRDefault="00914C1E" w:rsidP="00914C1E">
            <w:pPr>
              <w:pStyle w:val="BodyText"/>
              <w:rPr>
                <w:b/>
                <w:highlight w:val="yellow"/>
                <w:lang w:val="en-CA"/>
              </w:rPr>
            </w:pPr>
            <w:commentRangeStart w:id="352"/>
            <w:r w:rsidRPr="00F56F26">
              <w:rPr>
                <w:b/>
                <w:highlight w:val="yellow"/>
                <w:lang w:val="en-CA"/>
              </w:rPr>
              <w:lastRenderedPageBreak/>
              <w:t>Message</w:t>
            </w:r>
          </w:p>
        </w:tc>
        <w:tc>
          <w:tcPr>
            <w:tcW w:w="4855" w:type="dxa"/>
            <w:shd w:val="clear" w:color="auto" w:fill="D9D9D9" w:themeFill="background1" w:themeFillShade="D9"/>
          </w:tcPr>
          <w:p w14:paraId="3ADE16B5" w14:textId="77777777" w:rsidR="00914C1E" w:rsidRPr="00F56F26" w:rsidRDefault="00914C1E" w:rsidP="00914C1E">
            <w:pPr>
              <w:pStyle w:val="BodyText"/>
              <w:rPr>
                <w:b/>
                <w:highlight w:val="yellow"/>
                <w:lang w:val="en-CA"/>
              </w:rPr>
            </w:pPr>
            <w:r w:rsidRPr="00F56F26">
              <w:rPr>
                <w:b/>
                <w:highlight w:val="yellow"/>
                <w:lang w:val="en-CA"/>
              </w:rPr>
              <w:t>Details</w:t>
            </w:r>
          </w:p>
        </w:tc>
      </w:tr>
      <w:tr w:rsidR="00914C1E" w:rsidRPr="00F56F26" w14:paraId="1892C9F1" w14:textId="77777777" w:rsidTr="00C16AC5">
        <w:tc>
          <w:tcPr>
            <w:tcW w:w="4855" w:type="dxa"/>
          </w:tcPr>
          <w:p w14:paraId="7D6234BC" w14:textId="77777777" w:rsidR="00914C1E" w:rsidRPr="00F56F26" w:rsidRDefault="00914C1E" w:rsidP="00914C1E">
            <w:pPr>
              <w:pStyle w:val="BodyText"/>
              <w:rPr>
                <w:highlight w:val="yellow"/>
                <w:lang w:val="en-CA"/>
              </w:rPr>
            </w:pPr>
            <w:r w:rsidRPr="00F56F26">
              <w:rPr>
                <w:highlight w:val="yellow"/>
                <w:lang w:val="en-CA"/>
              </w:rPr>
              <w:t>Unlinked</w:t>
            </w:r>
          </w:p>
        </w:tc>
        <w:tc>
          <w:tcPr>
            <w:tcW w:w="4855" w:type="dxa"/>
          </w:tcPr>
          <w:p w14:paraId="3B8E1AFD" w14:textId="77777777" w:rsidR="00914C1E" w:rsidRPr="00F56F26" w:rsidRDefault="00914C1E" w:rsidP="00914C1E">
            <w:pPr>
              <w:pStyle w:val="BodyText"/>
              <w:rPr>
                <w:highlight w:val="yellow"/>
                <w:lang w:val="en-CA"/>
              </w:rPr>
            </w:pPr>
            <w:r w:rsidRPr="00F56F26">
              <w:rPr>
                <w:highlight w:val="yellow"/>
                <w:lang w:val="en-CA"/>
              </w:rPr>
              <w:t>Unlinked menu items are those that have not been linked to Optimum Control, to create a link you can choose to Create a New Product, link to an existing product with no POS link, ignore the product for this and or future sales mix imports.</w:t>
            </w:r>
          </w:p>
          <w:p w14:paraId="55AE3E24" w14:textId="77777777" w:rsidR="00914C1E" w:rsidRPr="00F56F26" w:rsidRDefault="00914C1E" w:rsidP="00914C1E">
            <w:pPr>
              <w:pStyle w:val="BodyText"/>
              <w:rPr>
                <w:highlight w:val="yellow"/>
                <w:lang w:val="en-CA"/>
              </w:rPr>
            </w:pPr>
          </w:p>
        </w:tc>
      </w:tr>
      <w:tr w:rsidR="00914C1E" w:rsidRPr="00F56F26" w14:paraId="1459FD47" w14:textId="77777777" w:rsidTr="00C16AC5">
        <w:tc>
          <w:tcPr>
            <w:tcW w:w="4855" w:type="dxa"/>
          </w:tcPr>
          <w:p w14:paraId="5259D461" w14:textId="77777777" w:rsidR="00914C1E" w:rsidRPr="00F56F26" w:rsidRDefault="00914C1E" w:rsidP="00914C1E">
            <w:pPr>
              <w:pStyle w:val="BodyText"/>
              <w:rPr>
                <w:highlight w:val="yellow"/>
                <w:lang w:val="en-CA"/>
              </w:rPr>
            </w:pPr>
            <w:r w:rsidRPr="00F56F26">
              <w:rPr>
                <w:noProof/>
                <w:highlight w:val="yellow"/>
              </w:rPr>
              <w:drawing>
                <wp:inline distT="0" distB="0" distL="0" distR="0" wp14:anchorId="3CF4B6EB" wp14:editId="131A2446">
                  <wp:extent cx="228600" cy="228600"/>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conversions-24x24.png"/>
                          <pic:cNvPicPr/>
                        </pic:nvPicPr>
                        <pic:blipFill>
                          <a:blip r:embed="rId20">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Pr="00F56F26">
              <w:rPr>
                <w:highlight w:val="yellow"/>
                <w:lang w:val="en-CA"/>
              </w:rPr>
              <w:t xml:space="preserve">  </w:t>
            </w:r>
            <w:r w:rsidR="00E20BE8" w:rsidRPr="00F56F26">
              <w:rPr>
                <w:highlight w:val="yellow"/>
                <w:lang w:val="en-CA"/>
              </w:rPr>
              <w:t>Mismatched</w:t>
            </w:r>
          </w:p>
        </w:tc>
        <w:tc>
          <w:tcPr>
            <w:tcW w:w="4855" w:type="dxa"/>
          </w:tcPr>
          <w:p w14:paraId="5B355F0F" w14:textId="77777777" w:rsidR="00914C1E" w:rsidRPr="00F56F26" w:rsidRDefault="00914C1E" w:rsidP="00914C1E">
            <w:pPr>
              <w:pStyle w:val="BodyText"/>
              <w:rPr>
                <w:highlight w:val="yellow"/>
                <w:lang w:val="en-CA"/>
              </w:rPr>
            </w:pPr>
            <w:r w:rsidRPr="00F56F26">
              <w:rPr>
                <w:highlight w:val="yellow"/>
                <w:lang w:val="en-CA"/>
              </w:rPr>
              <w:t>These items are products that the name is not the same as the Menu Product POS name.  In other words, the name on the POS system has changed, you can now decide to change the optimum control POS name to match or unlink the recipe and choose another.</w:t>
            </w:r>
          </w:p>
          <w:p w14:paraId="298CA9C7" w14:textId="77777777" w:rsidR="00914C1E" w:rsidRPr="00F56F26" w:rsidRDefault="00914C1E" w:rsidP="00914C1E">
            <w:pPr>
              <w:pStyle w:val="BodyText"/>
              <w:rPr>
                <w:highlight w:val="yellow"/>
                <w:lang w:val="en-CA"/>
              </w:rPr>
            </w:pPr>
          </w:p>
        </w:tc>
      </w:tr>
      <w:tr w:rsidR="00914C1E" w:rsidRPr="00F56F26" w14:paraId="66591B87" w14:textId="77777777" w:rsidTr="00C16AC5">
        <w:tc>
          <w:tcPr>
            <w:tcW w:w="4855" w:type="dxa"/>
          </w:tcPr>
          <w:p w14:paraId="5B56594B" w14:textId="77777777" w:rsidR="00914C1E" w:rsidRPr="00F56F26" w:rsidRDefault="00914C1E" w:rsidP="00914C1E">
            <w:pPr>
              <w:pStyle w:val="BodyText"/>
              <w:rPr>
                <w:highlight w:val="yellow"/>
                <w:lang w:val="en-CA"/>
              </w:rPr>
            </w:pPr>
            <w:r w:rsidRPr="00F56F26">
              <w:rPr>
                <w:noProof/>
                <w:highlight w:val="yellow"/>
              </w:rPr>
              <w:drawing>
                <wp:inline distT="0" distB="0" distL="0" distR="0" wp14:anchorId="6CEE4F2B" wp14:editId="0D60183D">
                  <wp:extent cx="228600" cy="22860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ignore-24x24.png"/>
                          <pic:cNvPicPr/>
                        </pic:nvPicPr>
                        <pic:blipFill>
                          <a:blip r:embed="rId21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Pr="00F56F26">
              <w:rPr>
                <w:highlight w:val="yellow"/>
                <w:lang w:val="en-CA"/>
              </w:rPr>
              <w:t xml:space="preserve">  Ignored</w:t>
            </w:r>
          </w:p>
        </w:tc>
        <w:tc>
          <w:tcPr>
            <w:tcW w:w="4855" w:type="dxa"/>
          </w:tcPr>
          <w:p w14:paraId="1AAC7D8C" w14:textId="77777777" w:rsidR="00914C1E" w:rsidRPr="00F56F26" w:rsidRDefault="00914C1E" w:rsidP="00914C1E">
            <w:pPr>
              <w:pStyle w:val="BodyText"/>
              <w:rPr>
                <w:highlight w:val="yellow"/>
                <w:lang w:val="en-CA"/>
              </w:rPr>
            </w:pPr>
            <w:r w:rsidRPr="00F56F26">
              <w:rPr>
                <w:highlight w:val="yellow"/>
                <w:lang w:val="en-CA"/>
              </w:rPr>
              <w:t>POS ID numbers that you DO NOT wish to register sales for</w:t>
            </w:r>
          </w:p>
        </w:tc>
      </w:tr>
      <w:tr w:rsidR="00914C1E" w14:paraId="6CB96BA2" w14:textId="77777777" w:rsidTr="00C16AC5">
        <w:tc>
          <w:tcPr>
            <w:tcW w:w="4855" w:type="dxa"/>
          </w:tcPr>
          <w:p w14:paraId="038208AD" w14:textId="77777777" w:rsidR="00914C1E" w:rsidRDefault="00914C1E" w:rsidP="00914C1E">
            <w:pPr>
              <w:pStyle w:val="BodyText"/>
              <w:rPr>
                <w:lang w:val="en-CA"/>
              </w:rPr>
            </w:pPr>
            <w:r w:rsidRPr="00F56F26">
              <w:rPr>
                <w:noProof/>
                <w:highlight w:val="yellow"/>
              </w:rPr>
              <w:drawing>
                <wp:inline distT="0" distB="0" distL="0" distR="0" wp14:anchorId="3A8E9A20" wp14:editId="0BBB9FC9">
                  <wp:extent cx="228600" cy="228600"/>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ok-24x24.png"/>
                          <pic:cNvPicPr/>
                        </pic:nvPicPr>
                        <pic:blipFill>
                          <a:blip r:embed="rId21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Pr="00F56F26">
              <w:rPr>
                <w:highlight w:val="yellow"/>
                <w:lang w:val="en-CA"/>
              </w:rPr>
              <w:t xml:space="preserve">  Valid</w:t>
            </w:r>
          </w:p>
        </w:tc>
        <w:tc>
          <w:tcPr>
            <w:tcW w:w="4855" w:type="dxa"/>
          </w:tcPr>
          <w:p w14:paraId="2E938747" w14:textId="096C3301" w:rsidR="00914C1E" w:rsidRDefault="00F56F26" w:rsidP="00F56F26">
            <w:pPr>
              <w:pStyle w:val="BodyText"/>
              <w:spacing w:line="360" w:lineRule="auto"/>
              <w:rPr>
                <w:lang w:val="en-CA"/>
              </w:rPr>
            </w:pPr>
            <w:r w:rsidRPr="00F56F26">
              <w:rPr>
                <w:highlight w:val="yellow"/>
                <w:lang w:val="en-CA"/>
              </w:rPr>
              <w:t>These Products are properly linked Optimum Control Products.</w:t>
            </w:r>
            <w:commentRangeEnd w:id="352"/>
            <w:r>
              <w:rPr>
                <w:rStyle w:val="CommentReference"/>
              </w:rPr>
              <w:commentReference w:id="352"/>
            </w:r>
          </w:p>
        </w:tc>
      </w:tr>
    </w:tbl>
    <w:p w14:paraId="13CC5A76" w14:textId="77777777" w:rsidR="00213B00" w:rsidRDefault="00213B00" w:rsidP="00FA73A9">
      <w:pPr>
        <w:pStyle w:val="BodyText"/>
        <w:rPr>
          <w:lang w:val="en-CA"/>
        </w:rPr>
      </w:pPr>
    </w:p>
    <w:p w14:paraId="21B7182B" w14:textId="77777777" w:rsidR="00FA73A9" w:rsidRPr="00FA73A9" w:rsidRDefault="00FA73A9" w:rsidP="00FA73A9">
      <w:pPr>
        <w:pStyle w:val="BodyText"/>
        <w:rPr>
          <w:lang w:val="en-CA"/>
        </w:rPr>
      </w:pPr>
    </w:p>
    <w:p w14:paraId="56479664" w14:textId="77777777" w:rsidR="00FA73A9" w:rsidRDefault="00FA73A9" w:rsidP="00FA73A9">
      <w:pPr>
        <w:pStyle w:val="Heading2"/>
        <w:rPr>
          <w:lang w:val="en-CA"/>
        </w:rPr>
      </w:pPr>
      <w:bookmarkStart w:id="353" w:name="_Toc502341848"/>
      <w:r>
        <w:rPr>
          <w:lang w:val="en-CA"/>
        </w:rPr>
        <w:t>Sales – Pending</w:t>
      </w:r>
      <w:r w:rsidR="00B1385B">
        <w:rPr>
          <w:lang w:val="en-CA"/>
        </w:rPr>
        <w:t xml:space="preserve"> </w:t>
      </w:r>
      <w:r>
        <w:rPr>
          <w:lang w:val="en-CA"/>
        </w:rPr>
        <w:t>/</w:t>
      </w:r>
      <w:r w:rsidR="00B1385B">
        <w:rPr>
          <w:lang w:val="en-CA"/>
        </w:rPr>
        <w:t xml:space="preserve"> </w:t>
      </w:r>
      <w:r>
        <w:rPr>
          <w:lang w:val="en-CA"/>
        </w:rPr>
        <w:t>Invalid</w:t>
      </w:r>
      <w:r w:rsidR="00B1385B">
        <w:rPr>
          <w:lang w:val="en-CA"/>
        </w:rPr>
        <w:t xml:space="preserve"> </w:t>
      </w:r>
      <w:r w:rsidR="00B1385B">
        <w:rPr>
          <w:noProof/>
        </w:rPr>
        <w:drawing>
          <wp:inline distT="0" distB="0" distL="0" distR="0" wp14:anchorId="37ED938C" wp14:editId="30423E2C">
            <wp:extent cx="228600" cy="228600"/>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pending-sales-24x24.png"/>
                    <pic:cNvPicPr/>
                  </pic:nvPicPr>
                  <pic:blipFill>
                    <a:blip r:embed="rId88">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353"/>
    </w:p>
    <w:p w14:paraId="13615BAA" w14:textId="72E9FA57" w:rsidR="00B1385B" w:rsidRPr="00914C1E" w:rsidRDefault="00B1385B" w:rsidP="00914C1E">
      <w:pPr>
        <w:pStyle w:val="bodytext0"/>
        <w:spacing w:line="360" w:lineRule="auto"/>
        <w:rPr>
          <w:rFonts w:asciiTheme="minorHAnsi" w:hAnsiTheme="minorHAnsi"/>
        </w:rPr>
      </w:pPr>
      <w:r w:rsidRPr="00914C1E">
        <w:rPr>
          <w:rFonts w:asciiTheme="minorHAnsi" w:hAnsiTheme="minorHAnsi"/>
        </w:rPr>
        <w:t xml:space="preserve">When saving a </w:t>
      </w:r>
      <w:r w:rsidR="00F56F26">
        <w:rPr>
          <w:rFonts w:asciiTheme="minorHAnsi" w:hAnsiTheme="minorHAnsi"/>
        </w:rPr>
        <w:t>S</w:t>
      </w:r>
      <w:r w:rsidRPr="00914C1E">
        <w:rPr>
          <w:rFonts w:asciiTheme="minorHAnsi" w:hAnsiTheme="minorHAnsi"/>
        </w:rPr>
        <w:t xml:space="preserve">ales </w:t>
      </w:r>
      <w:r w:rsidR="00F56F26">
        <w:rPr>
          <w:rFonts w:asciiTheme="minorHAnsi" w:hAnsiTheme="minorHAnsi"/>
        </w:rPr>
        <w:t>M</w:t>
      </w:r>
      <w:r w:rsidRPr="00914C1E">
        <w:rPr>
          <w:rFonts w:asciiTheme="minorHAnsi" w:hAnsiTheme="minorHAnsi"/>
        </w:rPr>
        <w:t xml:space="preserve">ix in Optimum Control from your </w:t>
      </w:r>
      <w:r w:rsidR="00F56F26">
        <w:rPr>
          <w:rFonts w:asciiTheme="minorHAnsi" w:hAnsiTheme="minorHAnsi"/>
        </w:rPr>
        <w:t>Point of Sale (</w:t>
      </w:r>
      <w:r w:rsidRPr="00914C1E">
        <w:rPr>
          <w:rFonts w:asciiTheme="minorHAnsi" w:hAnsiTheme="minorHAnsi"/>
        </w:rPr>
        <w:t>POS</w:t>
      </w:r>
      <w:r w:rsidR="00F56F26">
        <w:rPr>
          <w:rFonts w:asciiTheme="minorHAnsi" w:hAnsiTheme="minorHAnsi"/>
        </w:rPr>
        <w:t>)</w:t>
      </w:r>
      <w:r w:rsidRPr="00914C1E">
        <w:rPr>
          <w:rFonts w:asciiTheme="minorHAnsi" w:hAnsiTheme="minorHAnsi"/>
        </w:rPr>
        <w:t xml:space="preserve"> system, there </w:t>
      </w:r>
      <w:r w:rsidR="00F56F26">
        <w:rPr>
          <w:rFonts w:asciiTheme="minorHAnsi" w:hAnsiTheme="minorHAnsi"/>
        </w:rPr>
        <w:t>may be unlinked or mismatched P</w:t>
      </w:r>
      <w:r w:rsidRPr="00914C1E">
        <w:rPr>
          <w:rFonts w:asciiTheme="minorHAnsi" w:hAnsiTheme="minorHAnsi"/>
        </w:rPr>
        <w:t>roducts you choose to not link at that time</w:t>
      </w:r>
      <w:r w:rsidR="00F56F26">
        <w:rPr>
          <w:rFonts w:asciiTheme="minorHAnsi" w:hAnsiTheme="minorHAnsi"/>
        </w:rPr>
        <w:t xml:space="preserve">. </w:t>
      </w:r>
      <w:r w:rsidR="00F56F26" w:rsidRPr="00F56F26">
        <w:rPr>
          <w:rFonts w:asciiTheme="minorHAnsi" w:hAnsiTheme="minorHAnsi"/>
          <w:highlight w:val="magenta"/>
        </w:rPr>
        <w:t>Y</w:t>
      </w:r>
      <w:r w:rsidRPr="00F56F26">
        <w:rPr>
          <w:rFonts w:asciiTheme="minorHAnsi" w:hAnsiTheme="minorHAnsi"/>
          <w:highlight w:val="magenta"/>
        </w:rPr>
        <w:t xml:space="preserve">ou will be asked </w:t>
      </w:r>
      <w:r w:rsidRPr="00F56F26">
        <w:rPr>
          <w:rStyle w:val="Strong"/>
          <w:rFonts w:asciiTheme="minorHAnsi" w:hAnsiTheme="minorHAnsi"/>
          <w:highlight w:val="magenta"/>
        </w:rPr>
        <w:t>Would you like to store all unlinked sales as pending sales?</w:t>
      </w:r>
      <w:r w:rsidRPr="00914C1E">
        <w:rPr>
          <w:rStyle w:val="Strong"/>
          <w:rFonts w:asciiTheme="minorHAnsi" w:hAnsiTheme="minorHAnsi"/>
        </w:rPr>
        <w:t xml:space="preserve"> </w:t>
      </w:r>
      <w:r w:rsidRPr="00914C1E">
        <w:rPr>
          <w:rFonts w:asciiTheme="minorHAnsi" w:hAnsiTheme="minorHAnsi"/>
        </w:rPr>
        <w:t xml:space="preserve">This allows you to process the </w:t>
      </w:r>
      <w:r w:rsidR="00F56F26">
        <w:rPr>
          <w:rFonts w:asciiTheme="minorHAnsi" w:hAnsiTheme="minorHAnsi"/>
        </w:rPr>
        <w:t>Sales M</w:t>
      </w:r>
      <w:r w:rsidRPr="00914C1E">
        <w:rPr>
          <w:rFonts w:asciiTheme="minorHAnsi" w:hAnsiTheme="minorHAnsi"/>
        </w:rPr>
        <w:t xml:space="preserve">ix for </w:t>
      </w:r>
      <w:r w:rsidR="00F56F26">
        <w:rPr>
          <w:rFonts w:asciiTheme="minorHAnsi" w:hAnsiTheme="minorHAnsi"/>
        </w:rPr>
        <w:t>P</w:t>
      </w:r>
      <w:r w:rsidRPr="00914C1E">
        <w:rPr>
          <w:rFonts w:asciiTheme="minorHAnsi" w:hAnsiTheme="minorHAnsi"/>
        </w:rPr>
        <w:t xml:space="preserve">roducts that have been set up and add </w:t>
      </w:r>
      <w:r w:rsidR="00F56F26">
        <w:rPr>
          <w:rFonts w:asciiTheme="minorHAnsi" w:hAnsiTheme="minorHAnsi"/>
        </w:rPr>
        <w:t>R</w:t>
      </w:r>
      <w:r w:rsidRPr="00914C1E">
        <w:rPr>
          <w:rFonts w:asciiTheme="minorHAnsi" w:hAnsiTheme="minorHAnsi"/>
        </w:rPr>
        <w:t>ecipes to the system and link up later using the Pending Sales feature.</w:t>
      </w:r>
    </w:p>
    <w:p w14:paraId="1EF9BEB4" w14:textId="69AEB8E4" w:rsidR="00B1385B" w:rsidRPr="00914C1E" w:rsidRDefault="00B1385B" w:rsidP="00F56F26">
      <w:pPr>
        <w:pStyle w:val="bodytext0"/>
        <w:spacing w:line="360" w:lineRule="auto"/>
        <w:rPr>
          <w:rFonts w:asciiTheme="minorHAnsi" w:hAnsiTheme="minorHAnsi"/>
        </w:rPr>
      </w:pPr>
      <w:r w:rsidRPr="00914C1E">
        <w:rPr>
          <w:rFonts w:asciiTheme="minorHAnsi" w:hAnsiTheme="minorHAnsi"/>
        </w:rPr>
        <w:lastRenderedPageBreak/>
        <w:t xml:space="preserve"> To Process </w:t>
      </w:r>
      <w:r w:rsidRPr="00F56F26">
        <w:rPr>
          <w:rFonts w:asciiTheme="minorHAnsi" w:hAnsiTheme="minorHAnsi"/>
        </w:rPr>
        <w:t>Pending Sales</w:t>
      </w:r>
      <w:r w:rsidR="00F56F26">
        <w:rPr>
          <w:rFonts w:asciiTheme="minorHAnsi" w:hAnsiTheme="minorHAnsi"/>
        </w:rPr>
        <w:t>:</w:t>
      </w:r>
    </w:p>
    <w:p w14:paraId="6E15CCB7" w14:textId="642E65E3" w:rsidR="00B1385B" w:rsidRPr="00914C1E" w:rsidRDefault="00B1385B" w:rsidP="00A94219">
      <w:pPr>
        <w:pStyle w:val="bodytext0"/>
        <w:numPr>
          <w:ilvl w:val="0"/>
          <w:numId w:val="90"/>
        </w:numPr>
        <w:spacing w:line="360" w:lineRule="auto"/>
        <w:rPr>
          <w:rFonts w:asciiTheme="minorHAnsi" w:hAnsiTheme="minorHAnsi"/>
        </w:rPr>
      </w:pPr>
      <w:r w:rsidRPr="00914C1E">
        <w:rPr>
          <w:rFonts w:asciiTheme="minorHAnsi" w:hAnsiTheme="minorHAnsi"/>
        </w:rPr>
        <w:t>When you log in to Optimum Control, if pending sales are present</w:t>
      </w:r>
      <w:r w:rsidR="00F56F26">
        <w:rPr>
          <w:rFonts w:asciiTheme="minorHAnsi" w:hAnsiTheme="minorHAnsi"/>
        </w:rPr>
        <w:t>,</w:t>
      </w:r>
      <w:r w:rsidRPr="00914C1E">
        <w:rPr>
          <w:rFonts w:asciiTheme="minorHAnsi" w:hAnsiTheme="minorHAnsi"/>
        </w:rPr>
        <w:t xml:space="preserve"> a message will be displayed asking if you wish to </w:t>
      </w:r>
      <w:r w:rsidR="00F56F26">
        <w:rPr>
          <w:rFonts w:asciiTheme="minorHAnsi" w:hAnsiTheme="minorHAnsi"/>
          <w:b/>
        </w:rPr>
        <w:t>C</w:t>
      </w:r>
      <w:r w:rsidRPr="00F56F26">
        <w:rPr>
          <w:rFonts w:asciiTheme="minorHAnsi" w:hAnsiTheme="minorHAnsi"/>
          <w:b/>
        </w:rPr>
        <w:t xml:space="preserve">omplete </w:t>
      </w:r>
      <w:r w:rsidR="00F56F26">
        <w:rPr>
          <w:rFonts w:asciiTheme="minorHAnsi" w:hAnsiTheme="minorHAnsi"/>
          <w:b/>
        </w:rPr>
        <w:t>Pending S</w:t>
      </w:r>
      <w:r w:rsidRPr="00F56F26">
        <w:rPr>
          <w:rFonts w:asciiTheme="minorHAnsi" w:hAnsiTheme="minorHAnsi"/>
          <w:b/>
        </w:rPr>
        <w:t>ales.</w:t>
      </w:r>
      <w:r w:rsidRPr="00914C1E">
        <w:rPr>
          <w:rFonts w:asciiTheme="minorHAnsi" w:hAnsiTheme="minorHAnsi"/>
        </w:rPr>
        <w:t xml:space="preserve">  </w:t>
      </w:r>
    </w:p>
    <w:p w14:paraId="555B73B4" w14:textId="3D055ABD" w:rsidR="00B1385B" w:rsidRPr="00914C1E" w:rsidRDefault="00B1385B" w:rsidP="00A94219">
      <w:pPr>
        <w:pStyle w:val="bodytext0"/>
        <w:numPr>
          <w:ilvl w:val="0"/>
          <w:numId w:val="90"/>
        </w:numPr>
        <w:spacing w:line="360" w:lineRule="auto"/>
        <w:rPr>
          <w:rFonts w:asciiTheme="minorHAnsi" w:hAnsiTheme="minorHAnsi"/>
        </w:rPr>
      </w:pPr>
      <w:r w:rsidRPr="00914C1E">
        <w:rPr>
          <w:rFonts w:asciiTheme="minorHAnsi" w:hAnsiTheme="minorHAnsi"/>
        </w:rPr>
        <w:t xml:space="preserve">Click </w:t>
      </w:r>
      <w:r w:rsidRPr="00914C1E">
        <w:rPr>
          <w:rStyle w:val="Strong"/>
          <w:rFonts w:asciiTheme="minorHAnsi" w:hAnsiTheme="minorHAnsi"/>
        </w:rPr>
        <w:t>Yes</w:t>
      </w:r>
      <w:r w:rsidR="00F56F26">
        <w:rPr>
          <w:rStyle w:val="Strong"/>
          <w:rFonts w:asciiTheme="minorHAnsi" w:hAnsiTheme="minorHAnsi"/>
          <w:b w:val="0"/>
        </w:rPr>
        <w:t xml:space="preserve">. </w:t>
      </w:r>
      <w:r w:rsidRPr="00914C1E">
        <w:rPr>
          <w:rFonts w:asciiTheme="minorHAnsi" w:hAnsiTheme="minorHAnsi"/>
        </w:rPr>
        <w:t>You will be presented with a pick list of all pending sales and their dates.</w:t>
      </w:r>
    </w:p>
    <w:p w14:paraId="09CA52C4" w14:textId="77777777" w:rsidR="00F56F26" w:rsidRDefault="00B1385B" w:rsidP="00A94219">
      <w:pPr>
        <w:pStyle w:val="bodytext0"/>
        <w:numPr>
          <w:ilvl w:val="0"/>
          <w:numId w:val="90"/>
        </w:numPr>
        <w:spacing w:line="360" w:lineRule="auto"/>
        <w:rPr>
          <w:rFonts w:asciiTheme="minorHAnsi" w:hAnsiTheme="minorHAnsi"/>
        </w:rPr>
      </w:pPr>
      <w:r w:rsidRPr="00914C1E">
        <w:rPr>
          <w:rFonts w:asciiTheme="minorHAnsi" w:hAnsiTheme="minorHAnsi"/>
        </w:rPr>
        <w:t xml:space="preserve">Select the </w:t>
      </w:r>
      <w:r w:rsidR="00F56F26">
        <w:rPr>
          <w:rFonts w:asciiTheme="minorHAnsi" w:hAnsiTheme="minorHAnsi"/>
          <w:b/>
        </w:rPr>
        <w:t>D</w:t>
      </w:r>
      <w:r w:rsidRPr="00F56F26">
        <w:rPr>
          <w:rFonts w:asciiTheme="minorHAnsi" w:hAnsiTheme="minorHAnsi"/>
          <w:b/>
        </w:rPr>
        <w:t>ate</w:t>
      </w:r>
      <w:r w:rsidRPr="00914C1E">
        <w:rPr>
          <w:rFonts w:asciiTheme="minorHAnsi" w:hAnsiTheme="minorHAnsi"/>
        </w:rPr>
        <w:t xml:space="preserve"> you wish to work on</w:t>
      </w:r>
      <w:r w:rsidR="00F56F26">
        <w:rPr>
          <w:rFonts w:asciiTheme="minorHAnsi" w:hAnsiTheme="minorHAnsi"/>
        </w:rPr>
        <w:t>.</w:t>
      </w:r>
    </w:p>
    <w:p w14:paraId="16799ABD" w14:textId="77777777" w:rsidR="00F56F26" w:rsidRPr="00F56F26" w:rsidRDefault="00F56F26" w:rsidP="00A94219">
      <w:pPr>
        <w:pStyle w:val="bodytext0"/>
        <w:numPr>
          <w:ilvl w:val="0"/>
          <w:numId w:val="90"/>
        </w:numPr>
        <w:spacing w:line="360" w:lineRule="auto"/>
        <w:rPr>
          <w:rStyle w:val="Strong"/>
          <w:rFonts w:asciiTheme="minorHAnsi" w:hAnsiTheme="minorHAnsi"/>
          <w:b w:val="0"/>
          <w:bCs w:val="0"/>
        </w:rPr>
      </w:pPr>
      <w:r>
        <w:rPr>
          <w:rFonts w:asciiTheme="minorHAnsi" w:hAnsiTheme="minorHAnsi"/>
        </w:rPr>
        <w:t>C</w:t>
      </w:r>
      <w:r w:rsidR="00B1385B" w:rsidRPr="00914C1E">
        <w:rPr>
          <w:rFonts w:asciiTheme="minorHAnsi" w:hAnsiTheme="minorHAnsi"/>
        </w:rPr>
        <w:t xml:space="preserve">lick </w:t>
      </w:r>
      <w:r w:rsidR="00B1385B" w:rsidRPr="00914C1E">
        <w:rPr>
          <w:rStyle w:val="Strong"/>
          <w:rFonts w:asciiTheme="minorHAnsi" w:hAnsiTheme="minorHAnsi"/>
        </w:rPr>
        <w:t>Process</w:t>
      </w:r>
      <w:r w:rsidR="00B1385B" w:rsidRPr="00F56F26">
        <w:rPr>
          <w:rStyle w:val="Strong"/>
          <w:rFonts w:asciiTheme="minorHAnsi" w:hAnsiTheme="minorHAnsi"/>
          <w:b w:val="0"/>
        </w:rPr>
        <w:t>.</w:t>
      </w:r>
    </w:p>
    <w:p w14:paraId="71AA1A59" w14:textId="77777777" w:rsidR="00F56F26" w:rsidRDefault="00B1385B" w:rsidP="00A94219">
      <w:pPr>
        <w:pStyle w:val="bodytext0"/>
        <w:numPr>
          <w:ilvl w:val="0"/>
          <w:numId w:val="90"/>
        </w:numPr>
        <w:spacing w:line="360" w:lineRule="auto"/>
        <w:rPr>
          <w:rFonts w:asciiTheme="minorHAnsi" w:hAnsiTheme="minorHAnsi"/>
        </w:rPr>
      </w:pPr>
      <w:r w:rsidRPr="00914C1E">
        <w:rPr>
          <w:rFonts w:asciiTheme="minorHAnsi" w:hAnsiTheme="minorHAnsi"/>
        </w:rPr>
        <w:t xml:space="preserve">The </w:t>
      </w:r>
      <w:r w:rsidRPr="00F56F26">
        <w:rPr>
          <w:rFonts w:asciiTheme="minorHAnsi" w:hAnsiTheme="minorHAnsi"/>
          <w:b/>
        </w:rPr>
        <w:t xml:space="preserve">Sales Mix </w:t>
      </w:r>
      <w:r w:rsidRPr="00914C1E">
        <w:rPr>
          <w:rFonts w:asciiTheme="minorHAnsi" w:hAnsiTheme="minorHAnsi"/>
        </w:rPr>
        <w:t>window will now be populated with the information ready to Save.</w:t>
      </w:r>
    </w:p>
    <w:p w14:paraId="372C1FC3" w14:textId="7EE330D8" w:rsidR="00B1385B" w:rsidRPr="00F56F26" w:rsidRDefault="00B1385B" w:rsidP="00A94219">
      <w:pPr>
        <w:pStyle w:val="bodytext0"/>
        <w:numPr>
          <w:ilvl w:val="0"/>
          <w:numId w:val="90"/>
        </w:numPr>
        <w:spacing w:line="360" w:lineRule="auto"/>
        <w:rPr>
          <w:rFonts w:asciiTheme="minorHAnsi" w:hAnsiTheme="minorHAnsi"/>
        </w:rPr>
      </w:pPr>
      <w:r w:rsidRPr="00F56F26">
        <w:rPr>
          <w:rFonts w:asciiTheme="minorHAnsi" w:hAnsiTheme="minorHAnsi"/>
        </w:rPr>
        <w:t>Create, add and link menu items as necessary to complete the sales mix. The totals</w:t>
      </w:r>
      <w:r w:rsidR="00F56F26">
        <w:rPr>
          <w:rFonts w:asciiTheme="minorHAnsi" w:hAnsiTheme="minorHAnsi"/>
        </w:rPr>
        <w:t xml:space="preserve"> will be added to the existing S</w:t>
      </w:r>
      <w:r w:rsidRPr="00F56F26">
        <w:rPr>
          <w:rFonts w:asciiTheme="minorHAnsi" w:hAnsiTheme="minorHAnsi"/>
        </w:rPr>
        <w:t>ales.</w:t>
      </w:r>
    </w:p>
    <w:p w14:paraId="32CB5023" w14:textId="77777777" w:rsidR="00B1385B" w:rsidRPr="00914C1E" w:rsidRDefault="00B1385B" w:rsidP="00A94219">
      <w:pPr>
        <w:pStyle w:val="bodytext0"/>
        <w:numPr>
          <w:ilvl w:val="0"/>
          <w:numId w:val="90"/>
        </w:numPr>
        <w:spacing w:line="360" w:lineRule="auto"/>
        <w:rPr>
          <w:rFonts w:asciiTheme="minorHAnsi" w:hAnsiTheme="minorHAnsi"/>
        </w:rPr>
      </w:pPr>
      <w:r w:rsidRPr="00914C1E">
        <w:rPr>
          <w:rFonts w:asciiTheme="minorHAnsi" w:hAnsiTheme="minorHAnsi"/>
        </w:rPr>
        <w:t xml:space="preserve">Click </w:t>
      </w:r>
      <w:r w:rsidRPr="00914C1E">
        <w:rPr>
          <w:rStyle w:val="Strong"/>
          <w:rFonts w:asciiTheme="minorHAnsi" w:hAnsiTheme="minorHAnsi"/>
        </w:rPr>
        <w:t xml:space="preserve">Close </w:t>
      </w:r>
      <w:r w:rsidRPr="00914C1E">
        <w:rPr>
          <w:rFonts w:asciiTheme="minorHAnsi" w:hAnsiTheme="minorHAnsi"/>
        </w:rPr>
        <w:t>to exit.</w:t>
      </w:r>
    </w:p>
    <w:p w14:paraId="3CCE0F74" w14:textId="77777777" w:rsidR="00582509" w:rsidRDefault="00582509">
      <w:pPr>
        <w:rPr>
          <w:rFonts w:asciiTheme="minorHAnsi" w:hAnsiTheme="minorHAnsi"/>
          <w:lang w:val="en-CA"/>
        </w:rPr>
      </w:pPr>
      <w:r>
        <w:rPr>
          <w:rFonts w:asciiTheme="minorHAnsi" w:hAnsiTheme="minorHAnsi"/>
          <w:lang w:val="en-CA"/>
        </w:rPr>
        <w:br w:type="page"/>
      </w:r>
    </w:p>
    <w:p w14:paraId="4833AC95" w14:textId="77777777" w:rsidR="00582509" w:rsidRDefault="00582509" w:rsidP="00582509">
      <w:pPr>
        <w:pStyle w:val="Heading1"/>
        <w:rPr>
          <w:lang w:val="en-CA"/>
        </w:rPr>
      </w:pPr>
      <w:bookmarkStart w:id="354" w:name="_Toc502341849"/>
      <w:r>
        <w:rPr>
          <w:lang w:val="en-CA"/>
        </w:rPr>
        <w:lastRenderedPageBreak/>
        <w:t>Viewing and Entering Daily Sales Summary</w:t>
      </w:r>
      <w:bookmarkEnd w:id="354"/>
    </w:p>
    <w:p w14:paraId="0170A8FF" w14:textId="77777777" w:rsidR="00582509" w:rsidRPr="00223C65" w:rsidRDefault="00582509" w:rsidP="00582509">
      <w:pPr>
        <w:pStyle w:val="BodyText"/>
        <w:rPr>
          <w:lang w:val="en-CA"/>
        </w:rPr>
      </w:pPr>
    </w:p>
    <w:p w14:paraId="5A100272" w14:textId="77777777" w:rsidR="00582509" w:rsidRPr="00390504" w:rsidRDefault="00582509" w:rsidP="00582509">
      <w:pPr>
        <w:pStyle w:val="BodyText"/>
        <w:rPr>
          <w:highlight w:val="magenta"/>
          <w:lang w:val="en-CA"/>
        </w:rPr>
      </w:pPr>
      <w:r w:rsidRPr="00390504">
        <w:rPr>
          <w:highlight w:val="magenta"/>
          <w:lang w:val="en-CA"/>
        </w:rPr>
        <w:t>To review the Sales Financial Totals, click the date or double click on the sales.</w:t>
      </w:r>
    </w:p>
    <w:p w14:paraId="333AB804" w14:textId="5E3E7F3F" w:rsidR="00582509" w:rsidRDefault="00582509" w:rsidP="00582509">
      <w:pPr>
        <w:pStyle w:val="BodyText"/>
        <w:rPr>
          <w:lang w:val="en-CA"/>
        </w:rPr>
      </w:pPr>
      <w:r w:rsidRPr="00390504">
        <w:rPr>
          <w:b/>
          <w:highlight w:val="magenta"/>
          <w:lang w:val="en-CA"/>
        </w:rPr>
        <w:t>Category Sales</w:t>
      </w:r>
      <w:r w:rsidRPr="00390504">
        <w:rPr>
          <w:highlight w:val="magenta"/>
          <w:lang w:val="en-CA"/>
        </w:rPr>
        <w:t xml:space="preserve"> – Breakdown of Category Sales.  The breakdown of category sales as per the products groups and categories assigned.</w:t>
      </w:r>
    </w:p>
    <w:p w14:paraId="1EA46B8E" w14:textId="77777777" w:rsidR="00390504" w:rsidRDefault="00390504" w:rsidP="00582509">
      <w:pPr>
        <w:pStyle w:val="BodyText"/>
        <w:rPr>
          <w:lang w:val="en-CA"/>
        </w:rPr>
      </w:pPr>
    </w:p>
    <w:p w14:paraId="6EB24645" w14:textId="25DA7C6C" w:rsidR="00582509" w:rsidRDefault="00582509" w:rsidP="00582509">
      <w:pPr>
        <w:pStyle w:val="Heading3"/>
        <w:rPr>
          <w:lang w:val="en-CA"/>
        </w:rPr>
      </w:pPr>
      <w:bookmarkStart w:id="355" w:name="_Toc502341850"/>
      <w:r>
        <w:rPr>
          <w:lang w:val="en-CA"/>
        </w:rPr>
        <w:t xml:space="preserve">Financial </w:t>
      </w:r>
      <w:r w:rsidR="00390504">
        <w:rPr>
          <w:lang w:val="en-CA"/>
        </w:rPr>
        <w:t>I</w:t>
      </w:r>
      <w:r>
        <w:rPr>
          <w:lang w:val="en-CA"/>
        </w:rPr>
        <w:t>nformation</w:t>
      </w:r>
      <w:bookmarkEnd w:id="355"/>
      <w:r>
        <w:rPr>
          <w:lang w:val="en-CA"/>
        </w:rPr>
        <w:t xml:space="preserve"> </w:t>
      </w:r>
    </w:p>
    <w:p w14:paraId="483EB695" w14:textId="23B28BFF" w:rsidR="00582509" w:rsidRDefault="00582509" w:rsidP="00582509">
      <w:pPr>
        <w:pStyle w:val="BodyText"/>
        <w:rPr>
          <w:lang w:val="en-CA"/>
        </w:rPr>
      </w:pPr>
      <w:r>
        <w:rPr>
          <w:lang w:val="en-CA"/>
        </w:rPr>
        <w:t>The features of this window are available to use but are not required.</w:t>
      </w:r>
      <w:r w:rsidR="00390504">
        <w:rPr>
          <w:lang w:val="en-CA"/>
        </w:rPr>
        <w:t xml:space="preserve"> If exporting S</w:t>
      </w:r>
      <w:r w:rsidR="00777BCC">
        <w:rPr>
          <w:lang w:val="en-CA"/>
        </w:rPr>
        <w:t>ales information to A</w:t>
      </w:r>
      <w:r>
        <w:rPr>
          <w:lang w:val="en-CA"/>
        </w:rPr>
        <w:t xml:space="preserve">ccounting </w:t>
      </w:r>
      <w:r w:rsidR="00777BCC">
        <w:rPr>
          <w:lang w:val="en-CA"/>
        </w:rPr>
        <w:t>S</w:t>
      </w:r>
      <w:r>
        <w:rPr>
          <w:lang w:val="en-CA"/>
        </w:rPr>
        <w:t xml:space="preserve">oftware you will need </w:t>
      </w:r>
      <w:r w:rsidR="00390504">
        <w:rPr>
          <w:lang w:val="en-CA"/>
        </w:rPr>
        <w:t>to enter the details as below.</w:t>
      </w:r>
    </w:p>
    <w:p w14:paraId="22988CDB" w14:textId="77777777" w:rsidR="00390504" w:rsidRDefault="00390504" w:rsidP="00582509">
      <w:pPr>
        <w:pStyle w:val="BodyText"/>
        <w:rPr>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582509" w14:paraId="053D001A" w14:textId="77777777" w:rsidTr="00C16AC5">
        <w:tc>
          <w:tcPr>
            <w:tcW w:w="4855" w:type="dxa"/>
            <w:shd w:val="clear" w:color="auto" w:fill="D9D9D9" w:themeFill="background1" w:themeFillShade="D9"/>
          </w:tcPr>
          <w:p w14:paraId="28EF532A" w14:textId="77777777" w:rsidR="00582509" w:rsidRPr="00582509" w:rsidRDefault="00582509" w:rsidP="00C16AC5">
            <w:pPr>
              <w:pStyle w:val="BodyText"/>
              <w:tabs>
                <w:tab w:val="left" w:pos="960"/>
              </w:tabs>
              <w:rPr>
                <w:b/>
                <w:lang w:val="en-CA"/>
              </w:rPr>
            </w:pPr>
            <w:r w:rsidRPr="00582509">
              <w:rPr>
                <w:b/>
                <w:lang w:val="en-CA"/>
              </w:rPr>
              <w:t>Field</w:t>
            </w:r>
            <w:r w:rsidR="00C16AC5">
              <w:rPr>
                <w:b/>
                <w:lang w:val="en-CA"/>
              </w:rPr>
              <w:tab/>
            </w:r>
          </w:p>
        </w:tc>
        <w:tc>
          <w:tcPr>
            <w:tcW w:w="4855" w:type="dxa"/>
            <w:shd w:val="clear" w:color="auto" w:fill="D9D9D9" w:themeFill="background1" w:themeFillShade="D9"/>
          </w:tcPr>
          <w:p w14:paraId="00562E5B" w14:textId="77777777" w:rsidR="00582509" w:rsidRPr="00582509" w:rsidRDefault="00582509" w:rsidP="00B51CA1">
            <w:pPr>
              <w:pStyle w:val="BodyText"/>
              <w:rPr>
                <w:b/>
                <w:lang w:val="en-CA"/>
              </w:rPr>
            </w:pPr>
            <w:r w:rsidRPr="00582509">
              <w:rPr>
                <w:b/>
                <w:lang w:val="en-CA"/>
              </w:rPr>
              <w:t>Details</w:t>
            </w:r>
          </w:p>
        </w:tc>
      </w:tr>
      <w:tr w:rsidR="00582509" w14:paraId="41BFDDCE" w14:textId="77777777" w:rsidTr="00C16AC5">
        <w:tc>
          <w:tcPr>
            <w:tcW w:w="4855" w:type="dxa"/>
          </w:tcPr>
          <w:p w14:paraId="10398AEA" w14:textId="77777777" w:rsidR="00582509" w:rsidRDefault="00582509" w:rsidP="00B51CA1">
            <w:pPr>
              <w:pStyle w:val="BodyText"/>
              <w:rPr>
                <w:lang w:val="en-CA"/>
              </w:rPr>
            </w:pPr>
            <w:r>
              <w:rPr>
                <w:rStyle w:val="Strong"/>
              </w:rPr>
              <w:t>Sales Date (Greyed out)</w:t>
            </w:r>
          </w:p>
        </w:tc>
        <w:tc>
          <w:tcPr>
            <w:tcW w:w="4855" w:type="dxa"/>
          </w:tcPr>
          <w:p w14:paraId="0A92EDF7" w14:textId="77777777" w:rsidR="00582509" w:rsidRPr="00582509" w:rsidRDefault="00582509" w:rsidP="00B51CA1">
            <w:pPr>
              <w:pStyle w:val="BodyText"/>
              <w:rPr>
                <w:b/>
                <w:lang w:val="en-CA"/>
              </w:rPr>
            </w:pPr>
            <w:r w:rsidRPr="00582509">
              <w:rPr>
                <w:rStyle w:val="Strong"/>
                <w:b w:val="0"/>
              </w:rPr>
              <w:t>Indicates the Date of the sales</w:t>
            </w:r>
          </w:p>
        </w:tc>
      </w:tr>
      <w:tr w:rsidR="00582509" w14:paraId="27DE21A7" w14:textId="77777777" w:rsidTr="00C16AC5">
        <w:tc>
          <w:tcPr>
            <w:tcW w:w="4855" w:type="dxa"/>
          </w:tcPr>
          <w:p w14:paraId="78AD0B73" w14:textId="77777777" w:rsidR="00582509" w:rsidRDefault="00582509" w:rsidP="00B51CA1">
            <w:pPr>
              <w:pStyle w:val="BodyText"/>
              <w:rPr>
                <w:lang w:val="en-CA"/>
              </w:rPr>
            </w:pPr>
            <w:r>
              <w:rPr>
                <w:rStyle w:val="Strong"/>
              </w:rPr>
              <w:t>Cash in Drawer</w:t>
            </w:r>
          </w:p>
        </w:tc>
        <w:tc>
          <w:tcPr>
            <w:tcW w:w="4855" w:type="dxa"/>
          </w:tcPr>
          <w:p w14:paraId="219D3A9B" w14:textId="77777777" w:rsidR="00582509" w:rsidRDefault="00582509" w:rsidP="00B51CA1">
            <w:pPr>
              <w:pStyle w:val="BodyText"/>
              <w:rPr>
                <w:lang w:val="en-CA"/>
              </w:rPr>
            </w:pPr>
            <w:r>
              <w:t>It is the total amount of money (Cash, Check and Credit Card receipts), including tax collected, that you should have in your till and the end of the day.</w:t>
            </w:r>
            <w:r>
              <w:br/>
              <w:t>Most cash registers and POS Systems are set up to include tax collected into this number, if yours is not, you must add the tax into this total so that Gross and Net Sales are calculated correctly</w:t>
            </w:r>
          </w:p>
        </w:tc>
      </w:tr>
      <w:tr w:rsidR="00582509" w14:paraId="1EC0DE2E" w14:textId="77777777" w:rsidTr="00C16AC5">
        <w:tc>
          <w:tcPr>
            <w:tcW w:w="4855" w:type="dxa"/>
          </w:tcPr>
          <w:p w14:paraId="0FBDD93D" w14:textId="77777777" w:rsidR="00582509" w:rsidRDefault="00582509" w:rsidP="00B51CA1">
            <w:pPr>
              <w:pStyle w:val="BodyText"/>
              <w:rPr>
                <w:lang w:val="en-CA"/>
              </w:rPr>
            </w:pPr>
            <w:r>
              <w:rPr>
                <w:rStyle w:val="Strong"/>
              </w:rPr>
              <w:t>Cash Payouts</w:t>
            </w:r>
          </w:p>
        </w:tc>
        <w:tc>
          <w:tcPr>
            <w:tcW w:w="4855" w:type="dxa"/>
          </w:tcPr>
          <w:p w14:paraId="0143BD46" w14:textId="77777777" w:rsidR="00582509" w:rsidRPr="00582509" w:rsidRDefault="00582509" w:rsidP="00B51CA1">
            <w:pPr>
              <w:pStyle w:val="bodytext0"/>
            </w:pPr>
            <w:r>
              <w:t xml:space="preserve">Many times, you may pay cash out of the till for incidental expenses. If you do not want to detail the payouts, enter the accumulated total </w:t>
            </w:r>
            <w:r>
              <w:lastRenderedPageBreak/>
              <w:t xml:space="preserve">dollar amount of payouts for the day. If you would like to detail the payouts  </w:t>
            </w:r>
            <w:r>
              <w:br/>
              <w:t>We strongly recommend that you detail the payouts as the information you detail here will appear on your G/L report.</w:t>
            </w:r>
          </w:p>
        </w:tc>
      </w:tr>
      <w:tr w:rsidR="00582509" w14:paraId="521DD4CD" w14:textId="77777777" w:rsidTr="00C16AC5">
        <w:tc>
          <w:tcPr>
            <w:tcW w:w="4855" w:type="dxa"/>
          </w:tcPr>
          <w:p w14:paraId="68184395" w14:textId="77777777" w:rsidR="00582509" w:rsidRDefault="00582509" w:rsidP="00B51CA1">
            <w:pPr>
              <w:pStyle w:val="BodyText"/>
              <w:rPr>
                <w:lang w:val="en-CA"/>
              </w:rPr>
            </w:pPr>
            <w:r>
              <w:rPr>
                <w:b/>
                <w:bCs/>
              </w:rPr>
              <w:lastRenderedPageBreak/>
              <w:t>Taxes (the taxes that you set up in the Taxes and Adjustments preferences</w:t>
            </w:r>
          </w:p>
        </w:tc>
        <w:tc>
          <w:tcPr>
            <w:tcW w:w="4855" w:type="dxa"/>
          </w:tcPr>
          <w:p w14:paraId="05E58B4E" w14:textId="77777777" w:rsidR="00582509" w:rsidRPr="00582509" w:rsidRDefault="00582509" w:rsidP="00B51CA1">
            <w:pPr>
              <w:pStyle w:val="bodytext0"/>
            </w:pPr>
            <w:r>
              <w:t>Enter the total amounts for each of the taxes here. Remember to make sure that the corresponding </w:t>
            </w:r>
            <w:r>
              <w:rPr>
                <w:rStyle w:val="Strong"/>
              </w:rPr>
              <w:t>Taxes</w:t>
            </w:r>
            <w:r>
              <w:t xml:space="preserve"> in the </w:t>
            </w:r>
            <w:r>
              <w:rPr>
                <w:rStyle w:val="Strong"/>
              </w:rPr>
              <w:t>Chart of Accounts</w:t>
            </w:r>
            <w:r>
              <w:t xml:space="preserve"> match these names.</w:t>
            </w:r>
          </w:p>
        </w:tc>
      </w:tr>
      <w:tr w:rsidR="00F20336" w14:paraId="12A693C0" w14:textId="77777777" w:rsidTr="00C16AC5">
        <w:tc>
          <w:tcPr>
            <w:tcW w:w="4855" w:type="dxa"/>
          </w:tcPr>
          <w:p w14:paraId="5D798F6B" w14:textId="77777777" w:rsidR="00F20336" w:rsidRDefault="00F20336" w:rsidP="00B51CA1">
            <w:pPr>
              <w:pStyle w:val="BodyText"/>
              <w:rPr>
                <w:b/>
                <w:bCs/>
              </w:rPr>
            </w:pPr>
            <w:r>
              <w:rPr>
                <w:b/>
                <w:bCs/>
              </w:rPr>
              <w:t>Variance</w:t>
            </w:r>
          </w:p>
        </w:tc>
        <w:tc>
          <w:tcPr>
            <w:tcW w:w="4855" w:type="dxa"/>
          </w:tcPr>
          <w:p w14:paraId="1B7FD8A3" w14:textId="77777777" w:rsidR="00F20336" w:rsidRDefault="00F20336" w:rsidP="00B51CA1">
            <w:pPr>
              <w:pStyle w:val="bodytext0"/>
            </w:pPr>
            <w:r>
              <w:t>This variance will need to be 0 to balance to calculated category sales from POS import to the left.  Adjust amounts as necessary.</w:t>
            </w:r>
          </w:p>
        </w:tc>
      </w:tr>
      <w:tr w:rsidR="00582509" w14:paraId="26EED1AD" w14:textId="77777777" w:rsidTr="00C16AC5">
        <w:tc>
          <w:tcPr>
            <w:tcW w:w="4855" w:type="dxa"/>
          </w:tcPr>
          <w:p w14:paraId="1B7ED883" w14:textId="77777777" w:rsidR="00582509" w:rsidRDefault="00F20336" w:rsidP="00B51CA1">
            <w:pPr>
              <w:pStyle w:val="BodyText"/>
              <w:rPr>
                <w:lang w:val="en-CA"/>
              </w:rPr>
            </w:pPr>
            <w:r>
              <w:rPr>
                <w:rStyle w:val="Strong"/>
              </w:rPr>
              <w:t>Comps</w:t>
            </w:r>
          </w:p>
        </w:tc>
        <w:tc>
          <w:tcPr>
            <w:tcW w:w="4855" w:type="dxa"/>
          </w:tcPr>
          <w:p w14:paraId="6C44D00F" w14:textId="77777777" w:rsidR="00582509" w:rsidRDefault="00F20336" w:rsidP="00B51CA1">
            <w:pPr>
              <w:pStyle w:val="BodyText"/>
              <w:rPr>
                <w:lang w:val="en-CA"/>
              </w:rPr>
            </w:pPr>
            <w:r>
              <w:rPr>
                <w:lang w:val="en-CA"/>
              </w:rPr>
              <w:t>Indicate the amount given complimentary.  This amount may be populated by your POS System.</w:t>
            </w:r>
          </w:p>
        </w:tc>
      </w:tr>
      <w:tr w:rsidR="00582509" w14:paraId="5B500B1E" w14:textId="77777777" w:rsidTr="00C16AC5">
        <w:tc>
          <w:tcPr>
            <w:tcW w:w="4855" w:type="dxa"/>
          </w:tcPr>
          <w:p w14:paraId="32EEA800" w14:textId="77777777" w:rsidR="00582509" w:rsidRPr="00F65E42" w:rsidRDefault="00F20336" w:rsidP="00B51CA1">
            <w:pPr>
              <w:pStyle w:val="BodyText"/>
              <w:rPr>
                <w:b/>
                <w:lang w:val="en-CA"/>
              </w:rPr>
            </w:pPr>
            <w:r w:rsidRPr="00F65E42">
              <w:rPr>
                <w:b/>
                <w:lang w:val="en-CA"/>
              </w:rPr>
              <w:t>Promo</w:t>
            </w:r>
          </w:p>
        </w:tc>
        <w:tc>
          <w:tcPr>
            <w:tcW w:w="4855" w:type="dxa"/>
          </w:tcPr>
          <w:p w14:paraId="08AFCCCA" w14:textId="77777777" w:rsidR="00582509" w:rsidRDefault="00F20336" w:rsidP="00B51CA1">
            <w:pPr>
              <w:pStyle w:val="BodyText"/>
              <w:rPr>
                <w:lang w:val="en-CA"/>
              </w:rPr>
            </w:pPr>
            <w:r>
              <w:t>If you run specials in your restaurant, enter the total discounted amount here</w:t>
            </w:r>
          </w:p>
        </w:tc>
      </w:tr>
      <w:tr w:rsidR="00582509" w14:paraId="039CC98B" w14:textId="77777777" w:rsidTr="00C16AC5">
        <w:tc>
          <w:tcPr>
            <w:tcW w:w="4855" w:type="dxa"/>
          </w:tcPr>
          <w:p w14:paraId="28C75E68" w14:textId="77777777" w:rsidR="00582509" w:rsidRDefault="00F20336" w:rsidP="00B51CA1">
            <w:pPr>
              <w:pStyle w:val="BodyText"/>
              <w:rPr>
                <w:lang w:val="en-CA"/>
              </w:rPr>
            </w:pPr>
            <w:r>
              <w:rPr>
                <w:rStyle w:val="Strong"/>
              </w:rPr>
              <w:t>Employee Discount</w:t>
            </w:r>
          </w:p>
        </w:tc>
        <w:tc>
          <w:tcPr>
            <w:tcW w:w="4855" w:type="dxa"/>
          </w:tcPr>
          <w:p w14:paraId="037D93D3" w14:textId="77777777" w:rsidR="00582509" w:rsidRPr="00F20336" w:rsidRDefault="00F20336" w:rsidP="00F20336">
            <w:pPr>
              <w:pStyle w:val="bodytext0"/>
            </w:pPr>
            <w:r>
              <w:t>This field is where you indicate the amount you discounted from your regular price for Employees. Your cash register or POS system should keep track of this total. Most employers give their employees a 50% or 25% discount.</w:t>
            </w:r>
          </w:p>
        </w:tc>
      </w:tr>
      <w:tr w:rsidR="00F20336" w14:paraId="4D5A3DA6" w14:textId="77777777" w:rsidTr="00C16AC5">
        <w:tc>
          <w:tcPr>
            <w:tcW w:w="4855" w:type="dxa"/>
          </w:tcPr>
          <w:p w14:paraId="30EC7C57" w14:textId="77777777" w:rsidR="00F20336" w:rsidRDefault="00F20336" w:rsidP="00B51CA1">
            <w:pPr>
              <w:pStyle w:val="BodyText"/>
              <w:rPr>
                <w:rStyle w:val="Strong"/>
              </w:rPr>
            </w:pPr>
            <w:r>
              <w:rPr>
                <w:b/>
                <w:bCs/>
              </w:rPr>
              <w:t>Other Discounts</w:t>
            </w:r>
          </w:p>
        </w:tc>
        <w:tc>
          <w:tcPr>
            <w:tcW w:w="4855" w:type="dxa"/>
          </w:tcPr>
          <w:p w14:paraId="7B6ADAD6" w14:textId="77777777" w:rsidR="00F20336" w:rsidRDefault="00F20336" w:rsidP="00F20336">
            <w:pPr>
              <w:pStyle w:val="bodytext0"/>
            </w:pPr>
            <w:r>
              <w:rPr>
                <w:b/>
                <w:bCs/>
              </w:rPr>
              <w:t xml:space="preserve">- </w:t>
            </w:r>
            <w:r>
              <w:t xml:space="preserve">Enter any other discounts you may give throughout the day such as senior's discounts or special group discounts. Make sure you enter the discounted amount from regular price and not the total amount of the discounted sales.  The numbers you indicate in these discounted fields are going to be added, by Optimum Control, to achieve </w:t>
            </w:r>
            <w:r>
              <w:rPr>
                <w:rStyle w:val="Strong"/>
              </w:rPr>
              <w:t>Gross Sales</w:t>
            </w:r>
            <w:r>
              <w:t>.</w:t>
            </w:r>
          </w:p>
        </w:tc>
      </w:tr>
      <w:tr w:rsidR="00F20336" w14:paraId="0FB7B830" w14:textId="77777777" w:rsidTr="00C16AC5">
        <w:tc>
          <w:tcPr>
            <w:tcW w:w="4855" w:type="dxa"/>
          </w:tcPr>
          <w:p w14:paraId="19FBF787" w14:textId="77777777" w:rsidR="00F20336" w:rsidRDefault="00F65E42" w:rsidP="00B51CA1">
            <w:pPr>
              <w:pStyle w:val="BodyText"/>
              <w:rPr>
                <w:b/>
                <w:bCs/>
              </w:rPr>
            </w:pPr>
            <w:r>
              <w:rPr>
                <w:b/>
                <w:bCs/>
              </w:rPr>
              <w:t>Gross and Net Sales</w:t>
            </w:r>
          </w:p>
        </w:tc>
        <w:tc>
          <w:tcPr>
            <w:tcW w:w="4855" w:type="dxa"/>
          </w:tcPr>
          <w:p w14:paraId="7253B0EF" w14:textId="77777777" w:rsidR="00F20336" w:rsidRPr="00F65E42" w:rsidRDefault="00F65E42" w:rsidP="00F65E42">
            <w:pPr>
              <w:pStyle w:val="Heading3"/>
              <w:rPr>
                <w:rFonts w:ascii="Calibri" w:hAnsi="Calibri"/>
                <w:b w:val="0"/>
                <w:sz w:val="24"/>
              </w:rPr>
            </w:pPr>
            <w:bookmarkStart w:id="356" w:name="_Toc502341851"/>
            <w:r w:rsidRPr="00F20336">
              <w:rPr>
                <w:rFonts w:ascii="Calibri" w:hAnsi="Calibri"/>
                <w:b w:val="0"/>
                <w:sz w:val="24"/>
              </w:rPr>
              <w:t xml:space="preserve">Notice how both Gross Sales and Net Sales are automatically calculated for you. The formula for this is Cash CID (cash in drawer) + Cash Payouts + Specials + Coupons + Discounts (employee and other) - All Taxes = </w:t>
            </w:r>
            <w:r w:rsidRPr="00F20336">
              <w:rPr>
                <w:rStyle w:val="Strong"/>
                <w:rFonts w:ascii="Calibri" w:hAnsi="Calibri"/>
                <w:b/>
                <w:sz w:val="24"/>
              </w:rPr>
              <w:t>Gross Sales</w:t>
            </w:r>
            <w:r w:rsidRPr="00F20336">
              <w:rPr>
                <w:rFonts w:ascii="Calibri" w:hAnsi="Calibri"/>
                <w:b w:val="0"/>
                <w:sz w:val="24"/>
              </w:rPr>
              <w:t xml:space="preserve">. </w:t>
            </w:r>
            <w:r w:rsidRPr="00F20336">
              <w:rPr>
                <w:rFonts w:ascii="Calibri" w:hAnsi="Calibri"/>
                <w:b w:val="0"/>
                <w:sz w:val="24"/>
              </w:rPr>
              <w:lastRenderedPageBreak/>
              <w:t xml:space="preserve">The </w:t>
            </w:r>
            <w:r w:rsidRPr="00F20336">
              <w:rPr>
                <w:rStyle w:val="Strong"/>
                <w:rFonts w:ascii="Calibri" w:hAnsi="Calibri"/>
                <w:b/>
                <w:sz w:val="24"/>
              </w:rPr>
              <w:t>Net Sales</w:t>
            </w:r>
            <w:r w:rsidRPr="00F20336">
              <w:rPr>
                <w:rFonts w:ascii="Calibri" w:hAnsi="Calibri"/>
                <w:b w:val="0"/>
                <w:sz w:val="24"/>
              </w:rPr>
              <w:t xml:space="preserve"> are calculated as Gross Sales - (Coupons, Discounts and Specials).</w:t>
            </w:r>
            <w:bookmarkEnd w:id="356"/>
          </w:p>
        </w:tc>
      </w:tr>
      <w:tr w:rsidR="00F65E42" w14:paraId="096FEAB4" w14:textId="77777777" w:rsidTr="00C16AC5">
        <w:tc>
          <w:tcPr>
            <w:tcW w:w="4855" w:type="dxa"/>
          </w:tcPr>
          <w:p w14:paraId="1621CA8E" w14:textId="77777777" w:rsidR="00F65E42" w:rsidRDefault="00F65E42" w:rsidP="00B51CA1">
            <w:pPr>
              <w:pStyle w:val="BodyText"/>
              <w:rPr>
                <w:b/>
                <w:bCs/>
              </w:rPr>
            </w:pPr>
            <w:bookmarkStart w:id="357" w:name="OLE_LINK168"/>
            <w:r>
              <w:rPr>
                <w:b/>
                <w:bCs/>
              </w:rPr>
              <w:lastRenderedPageBreak/>
              <w:t>Sales Voids</w:t>
            </w:r>
            <w:bookmarkEnd w:id="357"/>
          </w:p>
        </w:tc>
        <w:tc>
          <w:tcPr>
            <w:tcW w:w="4855" w:type="dxa"/>
          </w:tcPr>
          <w:p w14:paraId="29645725" w14:textId="77777777" w:rsidR="00F65E42" w:rsidRPr="00F65E42" w:rsidRDefault="00F65E42" w:rsidP="00F65E42">
            <w:pPr>
              <w:pStyle w:val="Heading3"/>
              <w:spacing w:before="100" w:beforeAutospacing="1"/>
              <w:rPr>
                <w:rFonts w:asciiTheme="minorHAnsi" w:hAnsiTheme="minorHAnsi"/>
                <w:b w:val="0"/>
                <w:sz w:val="24"/>
              </w:rPr>
            </w:pPr>
            <w:bookmarkStart w:id="358" w:name="_Toc502341852"/>
            <w:r w:rsidRPr="00F65E42">
              <w:rPr>
                <w:rFonts w:asciiTheme="minorHAnsi" w:hAnsiTheme="minorHAnsi"/>
                <w:b w:val="0"/>
                <w:sz w:val="24"/>
              </w:rPr>
              <w:t>If you wish to track your voids then enter the total dollar amount of voided transactions. This number is for information purposes only and does not affect the Gross Sales calculations</w:t>
            </w:r>
            <w:bookmarkEnd w:id="358"/>
          </w:p>
        </w:tc>
      </w:tr>
      <w:tr w:rsidR="00F65E42" w14:paraId="6B13429B" w14:textId="77777777" w:rsidTr="00C16AC5">
        <w:trPr>
          <w:trHeight w:val="1142"/>
        </w:trPr>
        <w:tc>
          <w:tcPr>
            <w:tcW w:w="4855" w:type="dxa"/>
          </w:tcPr>
          <w:p w14:paraId="258BC113" w14:textId="77777777" w:rsidR="00F65E42" w:rsidRDefault="00F65E42" w:rsidP="00B51CA1">
            <w:pPr>
              <w:pStyle w:val="BodyText"/>
              <w:rPr>
                <w:b/>
                <w:bCs/>
              </w:rPr>
            </w:pPr>
            <w:r>
              <w:rPr>
                <w:b/>
                <w:bCs/>
              </w:rPr>
              <w:t>Cash Deposit</w:t>
            </w:r>
          </w:p>
        </w:tc>
        <w:tc>
          <w:tcPr>
            <w:tcW w:w="4855" w:type="dxa"/>
          </w:tcPr>
          <w:p w14:paraId="7D7ACCE4" w14:textId="77777777" w:rsidR="00F65E42" w:rsidRPr="00F65E42" w:rsidRDefault="00F65E42" w:rsidP="00F65E42">
            <w:pPr>
              <w:pStyle w:val="Heading3"/>
              <w:spacing w:before="100" w:beforeAutospacing="1"/>
              <w:rPr>
                <w:rFonts w:asciiTheme="minorHAnsi" w:hAnsiTheme="minorHAnsi"/>
                <w:b w:val="0"/>
                <w:sz w:val="24"/>
              </w:rPr>
            </w:pPr>
            <w:bookmarkStart w:id="359" w:name="_Toc502341853"/>
            <w:r w:rsidRPr="00F65E42">
              <w:rPr>
                <w:rFonts w:asciiTheme="minorHAnsi" w:hAnsiTheme="minorHAnsi"/>
                <w:b w:val="0"/>
                <w:sz w:val="24"/>
              </w:rPr>
              <w:t>This is the</w:t>
            </w:r>
            <w:r>
              <w:rPr>
                <w:rFonts w:asciiTheme="minorHAnsi" w:hAnsiTheme="minorHAnsi"/>
                <w:b w:val="0"/>
                <w:sz w:val="24"/>
              </w:rPr>
              <w:t xml:space="preserve"> cash</w:t>
            </w:r>
            <w:r w:rsidRPr="00F65E42">
              <w:rPr>
                <w:rFonts w:asciiTheme="minorHAnsi" w:hAnsiTheme="minorHAnsi"/>
                <w:b w:val="0"/>
                <w:sz w:val="24"/>
              </w:rPr>
              <w:t xml:space="preserve"> amount that is deposited into the bank.</w:t>
            </w:r>
            <w:bookmarkEnd w:id="359"/>
          </w:p>
        </w:tc>
      </w:tr>
      <w:tr w:rsidR="00F65E42" w14:paraId="261042AA" w14:textId="77777777" w:rsidTr="00C16AC5">
        <w:trPr>
          <w:trHeight w:val="1142"/>
        </w:trPr>
        <w:tc>
          <w:tcPr>
            <w:tcW w:w="4855" w:type="dxa"/>
          </w:tcPr>
          <w:p w14:paraId="5CEF3735" w14:textId="77777777" w:rsidR="00F65E42" w:rsidRDefault="00F65E42" w:rsidP="00B51CA1">
            <w:pPr>
              <w:pStyle w:val="BodyText"/>
              <w:rPr>
                <w:b/>
                <w:bCs/>
              </w:rPr>
            </w:pPr>
            <w:r>
              <w:rPr>
                <w:b/>
                <w:bCs/>
              </w:rPr>
              <w:t>Credit Card Deposits</w:t>
            </w:r>
          </w:p>
        </w:tc>
        <w:tc>
          <w:tcPr>
            <w:tcW w:w="4855" w:type="dxa"/>
          </w:tcPr>
          <w:p w14:paraId="6025D2AE" w14:textId="77777777" w:rsidR="00F65E42" w:rsidRPr="00F65E42" w:rsidRDefault="00F65E42" w:rsidP="00F65E42">
            <w:pPr>
              <w:pStyle w:val="Heading3"/>
              <w:spacing w:before="100" w:beforeAutospacing="1"/>
              <w:rPr>
                <w:rFonts w:asciiTheme="minorHAnsi" w:hAnsiTheme="minorHAnsi"/>
                <w:b w:val="0"/>
                <w:sz w:val="24"/>
              </w:rPr>
            </w:pPr>
            <w:bookmarkStart w:id="360" w:name="_Toc502341854"/>
            <w:r>
              <w:rPr>
                <w:rFonts w:asciiTheme="minorHAnsi" w:hAnsiTheme="minorHAnsi"/>
                <w:b w:val="0"/>
                <w:sz w:val="24"/>
              </w:rPr>
              <w:t>Enter the amount of all credit cards received.</w:t>
            </w:r>
            <w:bookmarkEnd w:id="360"/>
          </w:p>
        </w:tc>
      </w:tr>
      <w:tr w:rsidR="00F65E42" w14:paraId="3A6C0649" w14:textId="77777777" w:rsidTr="00C16AC5">
        <w:trPr>
          <w:trHeight w:val="1142"/>
        </w:trPr>
        <w:tc>
          <w:tcPr>
            <w:tcW w:w="4855" w:type="dxa"/>
          </w:tcPr>
          <w:p w14:paraId="58DA4B59" w14:textId="77777777" w:rsidR="00F65E42" w:rsidRDefault="00F65E42" w:rsidP="00B51CA1">
            <w:pPr>
              <w:pStyle w:val="BodyText"/>
              <w:rPr>
                <w:b/>
                <w:bCs/>
              </w:rPr>
            </w:pPr>
            <w:r>
              <w:rPr>
                <w:b/>
                <w:bCs/>
              </w:rPr>
              <w:t>Gift Card Deposit</w:t>
            </w:r>
          </w:p>
        </w:tc>
        <w:tc>
          <w:tcPr>
            <w:tcW w:w="4855" w:type="dxa"/>
          </w:tcPr>
          <w:p w14:paraId="49897C22" w14:textId="77777777" w:rsidR="00F65E42" w:rsidRDefault="00F65E42" w:rsidP="00F65E42">
            <w:pPr>
              <w:pStyle w:val="Heading3"/>
              <w:spacing w:before="100" w:beforeAutospacing="1"/>
              <w:rPr>
                <w:rFonts w:asciiTheme="minorHAnsi" w:hAnsiTheme="minorHAnsi"/>
                <w:b w:val="0"/>
                <w:sz w:val="24"/>
              </w:rPr>
            </w:pPr>
            <w:bookmarkStart w:id="361" w:name="_Toc502341855"/>
            <w:r>
              <w:rPr>
                <w:rFonts w:asciiTheme="minorHAnsi" w:hAnsiTheme="minorHAnsi"/>
                <w:b w:val="0"/>
                <w:sz w:val="24"/>
              </w:rPr>
              <w:t>Enter the total of all gift cards</w:t>
            </w:r>
            <w:bookmarkEnd w:id="361"/>
            <w:r>
              <w:rPr>
                <w:rFonts w:asciiTheme="minorHAnsi" w:hAnsiTheme="minorHAnsi"/>
                <w:b w:val="0"/>
                <w:sz w:val="24"/>
              </w:rPr>
              <w:t xml:space="preserve"> </w:t>
            </w:r>
          </w:p>
        </w:tc>
      </w:tr>
      <w:tr w:rsidR="00F65E42" w14:paraId="0B745076" w14:textId="77777777" w:rsidTr="00C16AC5">
        <w:trPr>
          <w:trHeight w:val="1142"/>
        </w:trPr>
        <w:tc>
          <w:tcPr>
            <w:tcW w:w="4855" w:type="dxa"/>
          </w:tcPr>
          <w:p w14:paraId="5D39E181" w14:textId="77777777" w:rsidR="00F65E42" w:rsidRDefault="0043715C" w:rsidP="00B51CA1">
            <w:pPr>
              <w:pStyle w:val="BodyText"/>
              <w:rPr>
                <w:b/>
                <w:bCs/>
              </w:rPr>
            </w:pPr>
            <w:r>
              <w:rPr>
                <w:b/>
                <w:bCs/>
              </w:rPr>
              <w:t>Total Deposit</w:t>
            </w:r>
          </w:p>
        </w:tc>
        <w:tc>
          <w:tcPr>
            <w:tcW w:w="4855" w:type="dxa"/>
          </w:tcPr>
          <w:p w14:paraId="108CFA8B" w14:textId="77777777" w:rsidR="00F65E42" w:rsidRDefault="0043715C" w:rsidP="00F65E42">
            <w:pPr>
              <w:pStyle w:val="Heading3"/>
              <w:spacing w:before="100" w:beforeAutospacing="1"/>
              <w:rPr>
                <w:rFonts w:asciiTheme="minorHAnsi" w:hAnsiTheme="minorHAnsi"/>
                <w:b w:val="0"/>
                <w:sz w:val="24"/>
              </w:rPr>
            </w:pPr>
            <w:bookmarkStart w:id="362" w:name="_Toc502341856"/>
            <w:r>
              <w:rPr>
                <w:rFonts w:asciiTheme="minorHAnsi" w:hAnsiTheme="minorHAnsi"/>
                <w:b w:val="0"/>
                <w:sz w:val="24"/>
              </w:rPr>
              <w:t>Calculated from all deposits</w:t>
            </w:r>
            <w:bookmarkEnd w:id="362"/>
          </w:p>
        </w:tc>
      </w:tr>
      <w:tr w:rsidR="0043715C" w14:paraId="271CBBB7" w14:textId="77777777" w:rsidTr="00C16AC5">
        <w:trPr>
          <w:trHeight w:val="1142"/>
        </w:trPr>
        <w:tc>
          <w:tcPr>
            <w:tcW w:w="4855" w:type="dxa"/>
          </w:tcPr>
          <w:p w14:paraId="083F678F" w14:textId="77777777" w:rsidR="0043715C" w:rsidRDefault="0043715C" w:rsidP="00B51CA1">
            <w:pPr>
              <w:pStyle w:val="BodyText"/>
              <w:rPr>
                <w:b/>
                <w:bCs/>
              </w:rPr>
            </w:pPr>
            <w:r>
              <w:rPr>
                <w:b/>
                <w:bCs/>
              </w:rPr>
              <w:t>Labor Cost- Hourly Labor</w:t>
            </w:r>
          </w:p>
        </w:tc>
        <w:tc>
          <w:tcPr>
            <w:tcW w:w="4855" w:type="dxa"/>
          </w:tcPr>
          <w:p w14:paraId="03747E44" w14:textId="77777777" w:rsidR="0043715C" w:rsidRDefault="0043715C" w:rsidP="00F65E42">
            <w:pPr>
              <w:pStyle w:val="Heading3"/>
              <w:spacing w:before="100" w:beforeAutospacing="1"/>
              <w:rPr>
                <w:rFonts w:asciiTheme="minorHAnsi" w:hAnsiTheme="minorHAnsi"/>
                <w:b w:val="0"/>
                <w:sz w:val="24"/>
              </w:rPr>
            </w:pPr>
            <w:bookmarkStart w:id="363" w:name="_Toc502341857"/>
            <w:r>
              <w:rPr>
                <w:rFonts w:asciiTheme="minorHAnsi" w:hAnsiTheme="minorHAnsi"/>
                <w:b w:val="0"/>
                <w:sz w:val="24"/>
              </w:rPr>
              <w:t>Enter the hourly labor from your POS reports</w:t>
            </w:r>
            <w:bookmarkEnd w:id="363"/>
          </w:p>
        </w:tc>
      </w:tr>
      <w:tr w:rsidR="0043715C" w14:paraId="6E5BCDF2" w14:textId="77777777" w:rsidTr="00C16AC5">
        <w:trPr>
          <w:trHeight w:val="1142"/>
        </w:trPr>
        <w:tc>
          <w:tcPr>
            <w:tcW w:w="4855" w:type="dxa"/>
          </w:tcPr>
          <w:p w14:paraId="145A1A20" w14:textId="77777777" w:rsidR="0043715C" w:rsidRDefault="0043715C" w:rsidP="00B51CA1">
            <w:pPr>
              <w:pStyle w:val="BodyText"/>
              <w:rPr>
                <w:b/>
                <w:bCs/>
              </w:rPr>
            </w:pPr>
            <w:r>
              <w:rPr>
                <w:b/>
                <w:bCs/>
              </w:rPr>
              <w:t>Labor Cost - Management Labor</w:t>
            </w:r>
          </w:p>
        </w:tc>
        <w:tc>
          <w:tcPr>
            <w:tcW w:w="4855" w:type="dxa"/>
          </w:tcPr>
          <w:p w14:paraId="5FA8EB68" w14:textId="77777777" w:rsidR="0043715C" w:rsidRDefault="0043715C" w:rsidP="00F65E42">
            <w:pPr>
              <w:pStyle w:val="Heading3"/>
              <w:spacing w:before="100" w:beforeAutospacing="1"/>
              <w:rPr>
                <w:rFonts w:asciiTheme="minorHAnsi" w:hAnsiTheme="minorHAnsi"/>
                <w:b w:val="0"/>
                <w:sz w:val="24"/>
              </w:rPr>
            </w:pPr>
            <w:bookmarkStart w:id="364" w:name="_Toc502341858"/>
            <w:r>
              <w:rPr>
                <w:rFonts w:asciiTheme="minorHAnsi" w:hAnsiTheme="minorHAnsi"/>
                <w:b w:val="0"/>
                <w:sz w:val="24"/>
              </w:rPr>
              <w:t>Indicate Management Labor values for the day</w:t>
            </w:r>
            <w:bookmarkEnd w:id="364"/>
          </w:p>
        </w:tc>
      </w:tr>
      <w:tr w:rsidR="0043715C" w14:paraId="5AC58AC0" w14:textId="77777777" w:rsidTr="00C16AC5">
        <w:trPr>
          <w:trHeight w:val="1142"/>
        </w:trPr>
        <w:tc>
          <w:tcPr>
            <w:tcW w:w="4855" w:type="dxa"/>
          </w:tcPr>
          <w:p w14:paraId="52F89C99" w14:textId="77777777" w:rsidR="0043715C" w:rsidRDefault="0043715C" w:rsidP="00B51CA1">
            <w:pPr>
              <w:pStyle w:val="BodyText"/>
              <w:rPr>
                <w:b/>
                <w:bCs/>
              </w:rPr>
            </w:pPr>
            <w:r>
              <w:rPr>
                <w:b/>
                <w:bCs/>
              </w:rPr>
              <w:t>Labor Total</w:t>
            </w:r>
          </w:p>
        </w:tc>
        <w:tc>
          <w:tcPr>
            <w:tcW w:w="4855" w:type="dxa"/>
          </w:tcPr>
          <w:p w14:paraId="269C71C6" w14:textId="77777777" w:rsidR="0043715C" w:rsidRDefault="0043715C" w:rsidP="00F65E42">
            <w:pPr>
              <w:pStyle w:val="Heading3"/>
              <w:spacing w:before="100" w:beforeAutospacing="1"/>
              <w:rPr>
                <w:rFonts w:asciiTheme="minorHAnsi" w:hAnsiTheme="minorHAnsi"/>
                <w:b w:val="0"/>
                <w:sz w:val="24"/>
              </w:rPr>
            </w:pPr>
            <w:bookmarkStart w:id="365" w:name="_Toc502341859"/>
            <w:r>
              <w:rPr>
                <w:rFonts w:asciiTheme="minorHAnsi" w:hAnsiTheme="minorHAnsi"/>
                <w:b w:val="0"/>
                <w:sz w:val="24"/>
              </w:rPr>
              <w:t>Calculated total of Management and Hourly labor.</w:t>
            </w:r>
            <w:bookmarkEnd w:id="365"/>
          </w:p>
        </w:tc>
      </w:tr>
      <w:tr w:rsidR="0043715C" w14:paraId="4A2C7BC0" w14:textId="77777777" w:rsidTr="00C16AC5">
        <w:trPr>
          <w:trHeight w:val="1142"/>
        </w:trPr>
        <w:tc>
          <w:tcPr>
            <w:tcW w:w="4855" w:type="dxa"/>
          </w:tcPr>
          <w:p w14:paraId="6768CF13" w14:textId="77777777" w:rsidR="0043715C" w:rsidRDefault="0043715C" w:rsidP="00B51CA1">
            <w:pPr>
              <w:pStyle w:val="BodyText"/>
              <w:rPr>
                <w:b/>
                <w:bCs/>
              </w:rPr>
            </w:pPr>
            <w:r>
              <w:rPr>
                <w:b/>
                <w:bCs/>
              </w:rPr>
              <w:t>Labor Percentage</w:t>
            </w:r>
          </w:p>
        </w:tc>
        <w:tc>
          <w:tcPr>
            <w:tcW w:w="4855" w:type="dxa"/>
          </w:tcPr>
          <w:p w14:paraId="3ADCF840" w14:textId="77777777" w:rsidR="0043715C" w:rsidRDefault="0043715C" w:rsidP="00F65E42">
            <w:pPr>
              <w:pStyle w:val="Heading3"/>
              <w:spacing w:before="100" w:beforeAutospacing="1"/>
              <w:rPr>
                <w:rFonts w:asciiTheme="minorHAnsi" w:hAnsiTheme="minorHAnsi"/>
                <w:b w:val="0"/>
                <w:sz w:val="24"/>
              </w:rPr>
            </w:pPr>
            <w:bookmarkStart w:id="366" w:name="_Toc502341860"/>
            <w:r>
              <w:rPr>
                <w:rFonts w:asciiTheme="minorHAnsi" w:hAnsiTheme="minorHAnsi"/>
                <w:b w:val="0"/>
                <w:sz w:val="24"/>
              </w:rPr>
              <w:t>Percentage of Labor total divided into Gross Sales</w:t>
            </w:r>
            <w:bookmarkEnd w:id="366"/>
          </w:p>
        </w:tc>
      </w:tr>
      <w:tr w:rsidR="0043715C" w14:paraId="5B0B1CF5" w14:textId="77777777" w:rsidTr="00C16AC5">
        <w:trPr>
          <w:trHeight w:val="1142"/>
        </w:trPr>
        <w:tc>
          <w:tcPr>
            <w:tcW w:w="4855" w:type="dxa"/>
          </w:tcPr>
          <w:p w14:paraId="2794600D" w14:textId="77777777" w:rsidR="0043715C" w:rsidRDefault="0043715C" w:rsidP="00B51CA1">
            <w:pPr>
              <w:pStyle w:val="BodyText"/>
              <w:rPr>
                <w:b/>
                <w:bCs/>
              </w:rPr>
            </w:pPr>
            <w:r>
              <w:rPr>
                <w:b/>
                <w:bCs/>
              </w:rPr>
              <w:t>Customer Count</w:t>
            </w:r>
          </w:p>
        </w:tc>
        <w:tc>
          <w:tcPr>
            <w:tcW w:w="4855" w:type="dxa"/>
          </w:tcPr>
          <w:p w14:paraId="02358A66" w14:textId="77777777" w:rsidR="0043715C" w:rsidRPr="0043715C" w:rsidRDefault="0043715C" w:rsidP="0043715C">
            <w:pPr>
              <w:pStyle w:val="bodytext0"/>
            </w:pPr>
            <w:r>
              <w:t>Enter the total number of customers as reported on your cash register tapes or POS System. </w:t>
            </w:r>
          </w:p>
        </w:tc>
      </w:tr>
      <w:tr w:rsidR="0043715C" w14:paraId="1586F84C" w14:textId="77777777" w:rsidTr="00C16AC5">
        <w:trPr>
          <w:trHeight w:val="1142"/>
        </w:trPr>
        <w:tc>
          <w:tcPr>
            <w:tcW w:w="4855" w:type="dxa"/>
          </w:tcPr>
          <w:p w14:paraId="5462BBCC" w14:textId="77777777" w:rsidR="0043715C" w:rsidRDefault="0043715C" w:rsidP="00B51CA1">
            <w:pPr>
              <w:pStyle w:val="BodyText"/>
              <w:rPr>
                <w:b/>
                <w:bCs/>
              </w:rPr>
            </w:pPr>
            <w:r>
              <w:rPr>
                <w:b/>
                <w:bCs/>
              </w:rPr>
              <w:lastRenderedPageBreak/>
              <w:t>Comments</w:t>
            </w:r>
          </w:p>
        </w:tc>
        <w:tc>
          <w:tcPr>
            <w:tcW w:w="4855" w:type="dxa"/>
          </w:tcPr>
          <w:p w14:paraId="6ACB54F4" w14:textId="77777777" w:rsidR="0043715C" w:rsidRDefault="0043715C" w:rsidP="0043715C">
            <w:pPr>
              <w:pStyle w:val="bodytext0"/>
            </w:pPr>
            <w:r>
              <w:t>Enter any comments for the day.</w:t>
            </w:r>
          </w:p>
        </w:tc>
      </w:tr>
    </w:tbl>
    <w:p w14:paraId="75F04590" w14:textId="77777777" w:rsidR="00582509" w:rsidRDefault="00582509" w:rsidP="00582509">
      <w:pPr>
        <w:pStyle w:val="BodyText"/>
        <w:rPr>
          <w:lang w:val="en-CA"/>
        </w:rPr>
      </w:pPr>
    </w:p>
    <w:p w14:paraId="1DA989DE" w14:textId="77777777" w:rsidR="00E243B9" w:rsidRDefault="00E243B9">
      <w:pPr>
        <w:rPr>
          <w:rFonts w:ascii="Arial" w:hAnsi="Arial"/>
          <w:b/>
          <w:sz w:val="60"/>
          <w:lang w:val="en-CA"/>
        </w:rPr>
      </w:pPr>
      <w:r>
        <w:rPr>
          <w:lang w:val="en-CA"/>
        </w:rPr>
        <w:br w:type="page"/>
      </w:r>
    </w:p>
    <w:p w14:paraId="0C1ADA80" w14:textId="77777777" w:rsidR="006570E1" w:rsidRDefault="00E243B9" w:rsidP="003809DF">
      <w:pPr>
        <w:pStyle w:val="Heading1"/>
        <w:rPr>
          <w:lang w:val="en-CA"/>
        </w:rPr>
      </w:pPr>
      <w:bookmarkStart w:id="367" w:name="_Toc502341861"/>
      <w:r>
        <w:rPr>
          <w:lang w:val="en-CA"/>
        </w:rPr>
        <w:lastRenderedPageBreak/>
        <w:t>Item and Recipe M</w:t>
      </w:r>
      <w:r w:rsidR="006570E1">
        <w:rPr>
          <w:lang w:val="en-CA"/>
        </w:rPr>
        <w:t>anagement</w:t>
      </w:r>
      <w:r w:rsidR="0043715C">
        <w:rPr>
          <w:lang w:val="en-CA"/>
        </w:rPr>
        <w:t xml:space="preserve"> </w:t>
      </w:r>
      <w:r w:rsidR="0043715C">
        <w:rPr>
          <w:noProof/>
        </w:rPr>
        <w:drawing>
          <wp:inline distT="0" distB="0" distL="0" distR="0" wp14:anchorId="7857EF6E" wp14:editId="608939CF">
            <wp:extent cx="304800" cy="304800"/>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item-recipe-management-32x32.png"/>
                    <pic:cNvPicPr/>
                  </pic:nvPicPr>
                  <pic:blipFill>
                    <a:blip r:embed="rId89">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bookmarkEnd w:id="367"/>
    </w:p>
    <w:p w14:paraId="7D3D1399" w14:textId="77777777" w:rsidR="006570E1" w:rsidRDefault="006570E1" w:rsidP="006570E1">
      <w:pPr>
        <w:spacing w:before="100" w:beforeAutospacing="1" w:after="100" w:afterAutospacing="1" w:line="360" w:lineRule="auto"/>
      </w:pPr>
      <w:r>
        <w:t xml:space="preserve">This window is probably one of the most powerful and simplest to use in the program.  You can view, open and edit each </w:t>
      </w:r>
      <w:r>
        <w:rPr>
          <w:b/>
          <w:bCs/>
        </w:rPr>
        <w:t>Item</w:t>
      </w:r>
      <w:r w:rsidR="0043715C">
        <w:rPr>
          <w:b/>
          <w:bCs/>
        </w:rPr>
        <w:t xml:space="preserve"> </w:t>
      </w:r>
      <w:r>
        <w:rPr>
          <w:b/>
          <w:noProof/>
        </w:rPr>
        <w:drawing>
          <wp:inline distT="0" distB="0" distL="0" distR="0" wp14:anchorId="0B7B94F1" wp14:editId="1F0D93C1">
            <wp:extent cx="228600" cy="228600"/>
            <wp:effectExtent l="0" t="0" r="0" b="0"/>
            <wp:docPr id="341" name="Picture 341" descr="items-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descr="items-24x2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b/>
          <w:bCs/>
        </w:rPr>
        <w:t>, Prep</w:t>
      </w:r>
      <w:r>
        <w:rPr>
          <w:snapToGrid w:val="0"/>
          <w:color w:val="000000"/>
          <w:w w:val="1"/>
          <w:sz w:val="2"/>
          <w:szCs w:val="2"/>
          <w:bdr w:val="none" w:sz="0" w:space="0" w:color="auto" w:frame="1"/>
          <w:shd w:val="clear" w:color="auto" w:fill="000000"/>
          <w:lang w:val="x-none" w:eastAsia="x-none" w:bidi="x-none"/>
        </w:rPr>
        <w:t xml:space="preserve"> </w:t>
      </w:r>
      <w:r>
        <w:rPr>
          <w:b/>
          <w:noProof/>
        </w:rPr>
        <w:drawing>
          <wp:inline distT="0" distB="0" distL="0" distR="0" wp14:anchorId="66EA2169" wp14:editId="3F10B23B">
            <wp:extent cx="228600" cy="228600"/>
            <wp:effectExtent l="0" t="0" r="0" b="0"/>
            <wp:docPr id="340" name="Picture 340" descr="prep-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descr="prep-24x2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b/>
          <w:bCs/>
        </w:rPr>
        <w:t xml:space="preserve"> </w:t>
      </w:r>
      <w:r>
        <w:t xml:space="preserve">or </w:t>
      </w:r>
      <w:r>
        <w:rPr>
          <w:b/>
          <w:bCs/>
        </w:rPr>
        <w:t>Product</w:t>
      </w:r>
      <w:r w:rsidR="00914C1E">
        <w:rPr>
          <w:b/>
          <w:bCs/>
        </w:rPr>
        <w:t xml:space="preserve"> </w:t>
      </w:r>
      <w:r w:rsidR="00914C1E">
        <w:rPr>
          <w:noProof/>
        </w:rPr>
        <w:drawing>
          <wp:inline distT="0" distB="0" distL="0" distR="0" wp14:anchorId="7E924949" wp14:editId="4D127D24">
            <wp:extent cx="228600" cy="228600"/>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product-24x24.png"/>
                    <pic:cNvPicPr/>
                  </pic:nvPicPr>
                  <pic:blipFill>
                    <a:blip r:embed="rId7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t xml:space="preserve">. The list will identify which recipes are linked to each Prep and Item. </w:t>
      </w:r>
    </w:p>
    <w:p w14:paraId="2B25D024" w14:textId="77777777" w:rsidR="006570E1" w:rsidRDefault="006570E1" w:rsidP="006570E1">
      <w:pPr>
        <w:spacing w:before="100" w:beforeAutospacing="1" w:after="100" w:afterAutospacing="1" w:line="360" w:lineRule="auto"/>
        <w:rPr>
          <w:b/>
        </w:rPr>
      </w:pPr>
      <w:r>
        <w:rPr>
          <w:b/>
        </w:rPr>
        <w:t>NOTE:  This is used to make an item or recipe inactive.</w:t>
      </w:r>
    </w:p>
    <w:p w14:paraId="64AEBCC8" w14:textId="77777777" w:rsidR="006570E1" w:rsidRDefault="006570E1" w:rsidP="006570E1">
      <w:pPr>
        <w:spacing w:before="100" w:beforeAutospacing="1" w:after="100" w:afterAutospacing="1" w:line="360" w:lineRule="auto"/>
      </w:pPr>
      <w:r>
        <w:t xml:space="preserve">To </w:t>
      </w:r>
      <w:r>
        <w:rPr>
          <w:b/>
        </w:rPr>
        <w:t>Open</w:t>
      </w:r>
      <w:r>
        <w:t xml:space="preserve">, click the </w:t>
      </w:r>
      <w:r>
        <w:rPr>
          <w:b/>
        </w:rPr>
        <w:t>Item and Recipe Management</w:t>
      </w:r>
      <w:r>
        <w:t xml:space="preserve"> </w:t>
      </w:r>
      <w:r>
        <w:rPr>
          <w:noProof/>
        </w:rPr>
        <w:drawing>
          <wp:inline distT="0" distB="0" distL="0" distR="0" wp14:anchorId="59579F39" wp14:editId="1184430C">
            <wp:extent cx="228600" cy="228600"/>
            <wp:effectExtent l="0" t="0" r="0" b="0"/>
            <wp:docPr id="338" name="Picture 338" descr="item-recipe-management-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descr="item-recipe-management-24x24"/>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 </w:t>
      </w:r>
      <w:r>
        <w:rPr>
          <w:b/>
        </w:rPr>
        <w:t>IRM</w:t>
      </w:r>
      <w:r>
        <w:t xml:space="preserve"> icon on the </w:t>
      </w:r>
      <w:r w:rsidR="00BE27CB">
        <w:rPr>
          <w:b/>
          <w:i/>
        </w:rPr>
        <w:t>OCDesktop</w:t>
      </w:r>
      <w:r>
        <w:rPr>
          <w:b/>
          <w:i/>
        </w:rPr>
        <w:t xml:space="preserve"> Toolbar</w:t>
      </w:r>
      <w:r>
        <w:t xml:space="preserve">. All inventory items and recipes will be listed on the left.  As you scroll down the list you will see some items in bold text, these are items or recipes contained in other recipes, click to display the recipes on the list on the right. </w:t>
      </w:r>
    </w:p>
    <w:p w14:paraId="1E8D3E58" w14:textId="77777777" w:rsidR="006570E1" w:rsidRDefault="006570E1" w:rsidP="006570E1">
      <w:pPr>
        <w:pStyle w:val="bodytext0"/>
        <w:spacing w:line="360" w:lineRule="auto"/>
        <w:rPr>
          <w:rFonts w:asciiTheme="minorHAnsi" w:hAnsiTheme="minorHAnsi"/>
        </w:rPr>
      </w:pPr>
      <w:r>
        <w:rPr>
          <w:rFonts w:asciiTheme="minorHAnsi" w:hAnsiTheme="minorHAnsi"/>
          <w:b/>
          <w:bCs/>
        </w:rPr>
        <w:t xml:space="preserve">Description Search - </w:t>
      </w:r>
      <w:r>
        <w:rPr>
          <w:rFonts w:asciiTheme="minorHAnsi" w:hAnsiTheme="minorHAnsi"/>
        </w:rPr>
        <w:t>Allows you to search for item or recipe by name/description</w:t>
      </w:r>
      <w:r>
        <w:rPr>
          <w:rFonts w:asciiTheme="minorHAnsi" w:hAnsiTheme="minorHAnsi"/>
          <w:b/>
          <w:bCs/>
        </w:rPr>
        <w:t xml:space="preserve">. </w:t>
      </w:r>
      <w:r>
        <w:rPr>
          <w:rFonts w:asciiTheme="minorHAnsi" w:hAnsiTheme="minorHAnsi"/>
          <w:bCs/>
        </w:rPr>
        <w:t>Type a few letters to filter the list.</w:t>
      </w:r>
    </w:p>
    <w:p w14:paraId="2B9D68D9" w14:textId="77777777" w:rsidR="006570E1" w:rsidRDefault="006570E1" w:rsidP="006570E1">
      <w:pPr>
        <w:pStyle w:val="bodytext0"/>
        <w:spacing w:line="360" w:lineRule="auto"/>
        <w:rPr>
          <w:rFonts w:asciiTheme="minorHAnsi" w:hAnsiTheme="minorHAnsi"/>
          <w:b/>
          <w:bCs/>
          <w:sz w:val="28"/>
          <w:szCs w:val="28"/>
          <w:u w:val="single"/>
        </w:rPr>
      </w:pPr>
      <w:r>
        <w:rPr>
          <w:rFonts w:asciiTheme="minorHAnsi" w:hAnsiTheme="minorHAnsi"/>
          <w:b/>
          <w:bCs/>
          <w:sz w:val="28"/>
          <w:szCs w:val="28"/>
          <w:u w:val="single"/>
        </w:rPr>
        <w:t>IRM Filtered View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A15FB9" w14:paraId="5134D934" w14:textId="77777777" w:rsidTr="00C16AC5">
        <w:tc>
          <w:tcPr>
            <w:tcW w:w="4855" w:type="dxa"/>
            <w:shd w:val="clear" w:color="auto" w:fill="D9D9D9" w:themeFill="background1" w:themeFillShade="D9"/>
          </w:tcPr>
          <w:p w14:paraId="50CC0D1F" w14:textId="77777777" w:rsidR="00A15FB9" w:rsidRDefault="00A15FB9" w:rsidP="006570E1">
            <w:pPr>
              <w:pStyle w:val="bodytext0"/>
              <w:spacing w:line="360" w:lineRule="auto"/>
              <w:rPr>
                <w:rFonts w:asciiTheme="minorHAnsi" w:hAnsiTheme="minorHAnsi"/>
                <w:b/>
                <w:bCs/>
                <w:sz w:val="28"/>
                <w:szCs w:val="28"/>
                <w:u w:val="single"/>
              </w:rPr>
            </w:pPr>
            <w:r>
              <w:rPr>
                <w:rFonts w:asciiTheme="minorHAnsi" w:hAnsiTheme="minorHAnsi"/>
                <w:b/>
                <w:bCs/>
                <w:sz w:val="28"/>
                <w:szCs w:val="28"/>
                <w:u w:val="single"/>
              </w:rPr>
              <w:t>Field</w:t>
            </w:r>
          </w:p>
        </w:tc>
        <w:tc>
          <w:tcPr>
            <w:tcW w:w="4855" w:type="dxa"/>
            <w:shd w:val="clear" w:color="auto" w:fill="D9D9D9" w:themeFill="background1" w:themeFillShade="D9"/>
          </w:tcPr>
          <w:p w14:paraId="3F203242" w14:textId="77777777" w:rsidR="00A15FB9" w:rsidRDefault="00A15FB9" w:rsidP="006570E1">
            <w:pPr>
              <w:pStyle w:val="bodytext0"/>
              <w:spacing w:line="360" w:lineRule="auto"/>
              <w:rPr>
                <w:rFonts w:asciiTheme="minorHAnsi" w:hAnsiTheme="minorHAnsi"/>
                <w:b/>
                <w:bCs/>
                <w:sz w:val="28"/>
                <w:szCs w:val="28"/>
                <w:u w:val="single"/>
              </w:rPr>
            </w:pPr>
            <w:r>
              <w:rPr>
                <w:rFonts w:asciiTheme="minorHAnsi" w:hAnsiTheme="minorHAnsi"/>
                <w:b/>
                <w:bCs/>
                <w:sz w:val="28"/>
                <w:szCs w:val="28"/>
                <w:u w:val="single"/>
              </w:rPr>
              <w:t>Details</w:t>
            </w:r>
          </w:p>
        </w:tc>
      </w:tr>
      <w:tr w:rsidR="00A15FB9" w14:paraId="1B72F34C" w14:textId="77777777" w:rsidTr="00C16AC5">
        <w:tc>
          <w:tcPr>
            <w:tcW w:w="4855" w:type="dxa"/>
          </w:tcPr>
          <w:p w14:paraId="737D87D0" w14:textId="77777777" w:rsidR="00A15FB9" w:rsidRDefault="00A15FB9" w:rsidP="006570E1">
            <w:pPr>
              <w:pStyle w:val="bodytext0"/>
              <w:spacing w:line="360" w:lineRule="auto"/>
              <w:rPr>
                <w:rFonts w:asciiTheme="minorHAnsi" w:hAnsiTheme="minorHAnsi"/>
                <w:b/>
                <w:bCs/>
                <w:sz w:val="28"/>
                <w:szCs w:val="28"/>
                <w:u w:val="single"/>
              </w:rPr>
            </w:pPr>
            <w:r>
              <w:rPr>
                <w:rFonts w:asciiTheme="minorHAnsi" w:hAnsiTheme="minorHAnsi"/>
                <w:b/>
                <w:bCs/>
              </w:rPr>
              <w:t>Show active/ Inactive</w:t>
            </w:r>
          </w:p>
        </w:tc>
        <w:tc>
          <w:tcPr>
            <w:tcW w:w="4855" w:type="dxa"/>
          </w:tcPr>
          <w:p w14:paraId="31D0344B" w14:textId="77777777" w:rsidR="00A15FB9" w:rsidRDefault="00A15FB9" w:rsidP="006570E1">
            <w:pPr>
              <w:pStyle w:val="bodytext0"/>
              <w:spacing w:line="360" w:lineRule="auto"/>
              <w:rPr>
                <w:rFonts w:asciiTheme="minorHAnsi" w:hAnsiTheme="minorHAnsi"/>
                <w:b/>
                <w:bCs/>
                <w:sz w:val="28"/>
                <w:szCs w:val="28"/>
                <w:u w:val="single"/>
              </w:rPr>
            </w:pPr>
            <w:r>
              <w:rPr>
                <w:rFonts w:asciiTheme="minorHAnsi" w:hAnsiTheme="minorHAnsi"/>
              </w:rPr>
              <w:t>Will display all</w:t>
            </w:r>
            <w:r>
              <w:rPr>
                <w:rFonts w:asciiTheme="minorHAnsi" w:hAnsiTheme="minorHAnsi"/>
                <w:b/>
                <w:bCs/>
              </w:rPr>
              <w:t xml:space="preserve"> </w:t>
            </w:r>
            <w:r>
              <w:rPr>
                <w:rFonts w:asciiTheme="minorHAnsi" w:hAnsiTheme="minorHAnsi"/>
              </w:rPr>
              <w:t>items including the ones that are set as inactive</w:t>
            </w:r>
          </w:p>
        </w:tc>
      </w:tr>
      <w:tr w:rsidR="00A15FB9" w14:paraId="57B6BDF1" w14:textId="77777777" w:rsidTr="00C16AC5">
        <w:tc>
          <w:tcPr>
            <w:tcW w:w="4855" w:type="dxa"/>
          </w:tcPr>
          <w:p w14:paraId="23EC5A1E" w14:textId="77777777" w:rsidR="00A15FB9" w:rsidRDefault="00A15FB9" w:rsidP="006570E1">
            <w:pPr>
              <w:pStyle w:val="bodytext0"/>
              <w:spacing w:line="360" w:lineRule="auto"/>
              <w:rPr>
                <w:rFonts w:asciiTheme="minorHAnsi" w:hAnsiTheme="minorHAnsi"/>
                <w:b/>
                <w:bCs/>
                <w:sz w:val="28"/>
                <w:szCs w:val="28"/>
                <w:u w:val="single"/>
              </w:rPr>
            </w:pPr>
            <w:r>
              <w:rPr>
                <w:rFonts w:asciiTheme="minorHAnsi" w:hAnsiTheme="minorHAnsi"/>
                <w:b/>
              </w:rPr>
              <w:t>Item Type</w:t>
            </w:r>
          </w:p>
        </w:tc>
        <w:tc>
          <w:tcPr>
            <w:tcW w:w="4855" w:type="dxa"/>
          </w:tcPr>
          <w:p w14:paraId="3D49EA85" w14:textId="77777777" w:rsidR="00A15FB9" w:rsidRDefault="00A15FB9" w:rsidP="006570E1">
            <w:pPr>
              <w:pStyle w:val="bodytext0"/>
              <w:spacing w:line="360" w:lineRule="auto"/>
              <w:rPr>
                <w:rFonts w:asciiTheme="minorHAnsi" w:hAnsiTheme="minorHAnsi"/>
                <w:b/>
                <w:bCs/>
                <w:sz w:val="28"/>
                <w:szCs w:val="28"/>
                <w:u w:val="single"/>
              </w:rPr>
            </w:pPr>
            <w:r>
              <w:rPr>
                <w:rFonts w:asciiTheme="minorHAnsi" w:hAnsiTheme="minorHAnsi"/>
              </w:rPr>
              <w:t>Show all, just items, preps or products</w:t>
            </w:r>
          </w:p>
        </w:tc>
      </w:tr>
      <w:tr w:rsidR="00A15FB9" w14:paraId="400F5D55" w14:textId="77777777" w:rsidTr="00C16AC5">
        <w:tc>
          <w:tcPr>
            <w:tcW w:w="4855" w:type="dxa"/>
          </w:tcPr>
          <w:p w14:paraId="18A1A749" w14:textId="77777777" w:rsidR="00A15FB9" w:rsidRDefault="00A15FB9" w:rsidP="006570E1">
            <w:pPr>
              <w:pStyle w:val="bodytext0"/>
              <w:spacing w:line="360" w:lineRule="auto"/>
              <w:rPr>
                <w:rFonts w:asciiTheme="minorHAnsi" w:hAnsiTheme="minorHAnsi"/>
                <w:b/>
                <w:bCs/>
                <w:sz w:val="28"/>
                <w:szCs w:val="28"/>
                <w:u w:val="single"/>
              </w:rPr>
            </w:pPr>
            <w:r>
              <w:rPr>
                <w:rFonts w:asciiTheme="minorHAnsi" w:hAnsiTheme="minorHAnsi"/>
                <w:b/>
              </w:rPr>
              <w:t>Inventory Group</w:t>
            </w:r>
          </w:p>
        </w:tc>
        <w:tc>
          <w:tcPr>
            <w:tcW w:w="4855" w:type="dxa"/>
          </w:tcPr>
          <w:p w14:paraId="0C9B621B" w14:textId="77777777" w:rsidR="00A15FB9" w:rsidRDefault="00A15FB9" w:rsidP="006570E1">
            <w:pPr>
              <w:pStyle w:val="bodytext0"/>
              <w:spacing w:line="360" w:lineRule="auto"/>
              <w:rPr>
                <w:rFonts w:asciiTheme="minorHAnsi" w:hAnsiTheme="minorHAnsi"/>
                <w:b/>
                <w:bCs/>
                <w:sz w:val="28"/>
                <w:szCs w:val="28"/>
                <w:u w:val="single"/>
              </w:rPr>
            </w:pPr>
            <w:r>
              <w:rPr>
                <w:rFonts w:asciiTheme="minorHAnsi" w:hAnsiTheme="minorHAnsi"/>
              </w:rPr>
              <w:t xml:space="preserve">For inventory items, choose to just show one </w:t>
            </w:r>
            <w:r w:rsidR="00E20BE8">
              <w:rPr>
                <w:rFonts w:asciiTheme="minorHAnsi" w:hAnsiTheme="minorHAnsi"/>
              </w:rPr>
              <w:t>group</w:t>
            </w:r>
            <w:r>
              <w:rPr>
                <w:rFonts w:asciiTheme="minorHAnsi" w:hAnsiTheme="minorHAnsi"/>
              </w:rPr>
              <w:t xml:space="preserve"> (e.g.: Meats)</w:t>
            </w:r>
          </w:p>
        </w:tc>
      </w:tr>
      <w:tr w:rsidR="00A15FB9" w14:paraId="497EECFA" w14:textId="77777777" w:rsidTr="00C16AC5">
        <w:tc>
          <w:tcPr>
            <w:tcW w:w="4855" w:type="dxa"/>
          </w:tcPr>
          <w:p w14:paraId="287C5036" w14:textId="77777777" w:rsidR="00A15FB9" w:rsidRDefault="00A15FB9" w:rsidP="006570E1">
            <w:pPr>
              <w:pStyle w:val="bodytext0"/>
              <w:spacing w:line="360" w:lineRule="auto"/>
              <w:rPr>
                <w:rFonts w:asciiTheme="minorHAnsi" w:hAnsiTheme="minorHAnsi"/>
                <w:b/>
              </w:rPr>
            </w:pPr>
            <w:r>
              <w:rPr>
                <w:rFonts w:asciiTheme="minorHAnsi" w:hAnsiTheme="minorHAnsi"/>
                <w:b/>
              </w:rPr>
              <w:t>Sales Group</w:t>
            </w:r>
          </w:p>
        </w:tc>
        <w:tc>
          <w:tcPr>
            <w:tcW w:w="4855" w:type="dxa"/>
          </w:tcPr>
          <w:p w14:paraId="441DE249" w14:textId="77777777" w:rsidR="00A15FB9" w:rsidRDefault="00A15FB9" w:rsidP="006570E1">
            <w:pPr>
              <w:pStyle w:val="bodytext0"/>
              <w:spacing w:line="360" w:lineRule="auto"/>
              <w:rPr>
                <w:rFonts w:asciiTheme="minorHAnsi" w:hAnsiTheme="minorHAnsi"/>
              </w:rPr>
            </w:pPr>
            <w:r>
              <w:rPr>
                <w:rFonts w:asciiTheme="minorHAnsi" w:hAnsiTheme="minorHAnsi"/>
              </w:rPr>
              <w:t xml:space="preserve">For menu Products, show only for one </w:t>
            </w:r>
            <w:r w:rsidR="00E20BE8">
              <w:rPr>
                <w:rFonts w:asciiTheme="minorHAnsi" w:hAnsiTheme="minorHAnsi"/>
              </w:rPr>
              <w:t>group</w:t>
            </w:r>
            <w:r>
              <w:rPr>
                <w:rFonts w:asciiTheme="minorHAnsi" w:hAnsiTheme="minorHAnsi"/>
              </w:rPr>
              <w:t xml:space="preserve"> (e.g.: Entrees)</w:t>
            </w:r>
          </w:p>
        </w:tc>
      </w:tr>
      <w:tr w:rsidR="00A15FB9" w14:paraId="028E8152" w14:textId="77777777" w:rsidTr="00C16AC5">
        <w:tc>
          <w:tcPr>
            <w:tcW w:w="4855" w:type="dxa"/>
          </w:tcPr>
          <w:p w14:paraId="25560039" w14:textId="77777777" w:rsidR="00A15FB9" w:rsidRDefault="00A15FB9" w:rsidP="006570E1">
            <w:pPr>
              <w:pStyle w:val="bodytext0"/>
              <w:spacing w:line="360" w:lineRule="auto"/>
              <w:rPr>
                <w:rFonts w:asciiTheme="minorHAnsi" w:hAnsiTheme="minorHAnsi"/>
                <w:b/>
              </w:rPr>
            </w:pPr>
            <w:r>
              <w:rPr>
                <w:rFonts w:asciiTheme="minorHAnsi" w:hAnsiTheme="minorHAnsi"/>
                <w:b/>
              </w:rPr>
              <w:lastRenderedPageBreak/>
              <w:t>Contained in Recipes</w:t>
            </w:r>
          </w:p>
        </w:tc>
        <w:tc>
          <w:tcPr>
            <w:tcW w:w="4855" w:type="dxa"/>
          </w:tcPr>
          <w:p w14:paraId="6F535688" w14:textId="77777777" w:rsidR="00A15FB9" w:rsidRDefault="00A15FB9" w:rsidP="00A15FB9">
            <w:pPr>
              <w:pStyle w:val="bodytext0"/>
              <w:spacing w:line="360" w:lineRule="auto"/>
              <w:rPr>
                <w:rFonts w:asciiTheme="minorHAnsi" w:hAnsiTheme="minorHAnsi"/>
              </w:rPr>
            </w:pPr>
            <w:r>
              <w:rPr>
                <w:rFonts w:asciiTheme="minorHAnsi" w:hAnsiTheme="minorHAnsi"/>
              </w:rPr>
              <w:t xml:space="preserve"> This is a great feature when looking to identify ‘dead’ items or perhaps duplicate items that are not contained or used in any recipes.</w:t>
            </w:r>
          </w:p>
          <w:p w14:paraId="6B2B98B6" w14:textId="77777777" w:rsidR="00A15FB9" w:rsidRDefault="00A15FB9" w:rsidP="006570E1">
            <w:pPr>
              <w:pStyle w:val="bodytext0"/>
              <w:spacing w:line="360" w:lineRule="auto"/>
              <w:rPr>
                <w:rFonts w:asciiTheme="minorHAnsi" w:hAnsiTheme="minorHAnsi"/>
              </w:rPr>
            </w:pPr>
          </w:p>
        </w:tc>
      </w:tr>
    </w:tbl>
    <w:p w14:paraId="3003DC5D" w14:textId="77777777" w:rsidR="0043715C" w:rsidRDefault="0043715C" w:rsidP="00833A70">
      <w:pPr>
        <w:pStyle w:val="BodyText"/>
        <w:rPr>
          <w:rStyle w:val="Strong"/>
          <w:rFonts w:asciiTheme="minorHAnsi" w:hAnsiTheme="minorHAnsi"/>
          <w:sz w:val="28"/>
          <w:szCs w:val="28"/>
          <w:u w:val="single"/>
        </w:rPr>
      </w:pPr>
    </w:p>
    <w:p w14:paraId="1F29B0C2" w14:textId="77777777" w:rsidR="006570E1" w:rsidRPr="00833A70" w:rsidRDefault="006570E1" w:rsidP="00833A70">
      <w:pPr>
        <w:pStyle w:val="BodyText"/>
        <w:rPr>
          <w:sz w:val="28"/>
          <w:szCs w:val="28"/>
        </w:rPr>
      </w:pPr>
      <w:r w:rsidRPr="00833A70">
        <w:rPr>
          <w:rStyle w:val="Strong"/>
          <w:rFonts w:asciiTheme="minorHAnsi" w:hAnsiTheme="minorHAnsi"/>
          <w:sz w:val="28"/>
          <w:szCs w:val="28"/>
          <w:u w:val="single"/>
        </w:rPr>
        <w:t>Item/Recipe Listing View</w:t>
      </w:r>
    </w:p>
    <w:p w14:paraId="1D6ECC35" w14:textId="77777777" w:rsidR="006570E1" w:rsidRDefault="006570E1" w:rsidP="00A94219">
      <w:pPr>
        <w:pStyle w:val="bodytext0"/>
        <w:numPr>
          <w:ilvl w:val="0"/>
          <w:numId w:val="62"/>
        </w:numPr>
        <w:spacing w:line="360" w:lineRule="auto"/>
        <w:rPr>
          <w:rFonts w:asciiTheme="minorHAnsi" w:hAnsiTheme="minorHAnsi"/>
        </w:rPr>
      </w:pPr>
      <w:r>
        <w:rPr>
          <w:rFonts w:asciiTheme="minorHAnsi" w:hAnsiTheme="minorHAnsi"/>
          <w:b/>
          <w:bCs/>
        </w:rPr>
        <w:t>Description</w:t>
      </w:r>
      <w:r>
        <w:rPr>
          <w:rFonts w:asciiTheme="minorHAnsi" w:hAnsiTheme="minorHAnsi"/>
        </w:rPr>
        <w:t xml:space="preserve"> – Sort names alphabetically. You can click the header sort the listing in ascending or descending order. The bold highlighted items are those that are contained within other recipes. When a highlighted item is selected, the right pane will display the Recipes Containing Selected Item.</w:t>
      </w:r>
    </w:p>
    <w:p w14:paraId="3E9CDCE7" w14:textId="77777777" w:rsidR="006570E1" w:rsidRDefault="006570E1" w:rsidP="00A94219">
      <w:pPr>
        <w:pStyle w:val="bodytext0"/>
        <w:numPr>
          <w:ilvl w:val="0"/>
          <w:numId w:val="62"/>
        </w:numPr>
        <w:spacing w:line="360" w:lineRule="auto"/>
        <w:rPr>
          <w:rFonts w:asciiTheme="minorHAnsi" w:hAnsiTheme="minorHAnsi"/>
        </w:rPr>
      </w:pPr>
      <w:r>
        <w:rPr>
          <w:rFonts w:asciiTheme="minorHAnsi" w:hAnsiTheme="minorHAnsi"/>
          <w:b/>
          <w:bCs/>
        </w:rPr>
        <w:t>Active/Inactive</w:t>
      </w:r>
      <w:r>
        <w:rPr>
          <w:rFonts w:asciiTheme="minorHAnsi" w:hAnsiTheme="minorHAnsi"/>
        </w:rPr>
        <w:t xml:space="preserve"> </w:t>
      </w:r>
      <w:r>
        <w:rPr>
          <w:rFonts w:asciiTheme="minorHAnsi" w:hAnsiTheme="minorHAnsi"/>
          <w:b/>
        </w:rPr>
        <w:t>Box</w:t>
      </w:r>
      <w:r>
        <w:rPr>
          <w:rFonts w:asciiTheme="minorHAnsi" w:hAnsiTheme="minorHAnsi"/>
        </w:rPr>
        <w:t xml:space="preserve"> – If searching by All Items, Inactive items will have a check in the box. If you no longer use this item, </w:t>
      </w:r>
      <w:r w:rsidR="00E20BE8">
        <w:rPr>
          <w:rFonts w:asciiTheme="minorHAnsi" w:hAnsiTheme="minorHAnsi"/>
        </w:rPr>
        <w:t>uncheck</w:t>
      </w:r>
      <w:r>
        <w:rPr>
          <w:rFonts w:asciiTheme="minorHAnsi" w:hAnsiTheme="minorHAnsi"/>
        </w:rPr>
        <w:t xml:space="preserve"> active and click </w:t>
      </w:r>
      <w:r>
        <w:rPr>
          <w:rFonts w:asciiTheme="minorHAnsi" w:hAnsiTheme="minorHAnsi"/>
          <w:b/>
        </w:rPr>
        <w:t xml:space="preserve">Save  </w:t>
      </w:r>
      <w:r>
        <w:rPr>
          <w:snapToGrid w:val="0"/>
          <w:color w:val="000000"/>
          <w:w w:val="1"/>
          <w:sz w:val="2"/>
          <w:szCs w:val="2"/>
          <w:bdr w:val="none" w:sz="0" w:space="0" w:color="auto" w:frame="1"/>
          <w:shd w:val="clear" w:color="auto" w:fill="000000"/>
          <w:lang w:val="x-none" w:eastAsia="x-none" w:bidi="x-none"/>
        </w:rPr>
        <w:t xml:space="preserve"> </w:t>
      </w:r>
      <w:r>
        <w:rPr>
          <w:rFonts w:asciiTheme="minorHAnsi" w:hAnsiTheme="minorHAnsi"/>
          <w:b/>
          <w:noProof/>
        </w:rPr>
        <w:drawing>
          <wp:inline distT="0" distB="0" distL="0" distR="0" wp14:anchorId="1A0CE812" wp14:editId="7C2FC3AA">
            <wp:extent cx="228600" cy="228600"/>
            <wp:effectExtent l="0" t="0" r="0" b="0"/>
            <wp:docPr id="337" name="Picture 337" descr="sav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descr="save-24x2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asciiTheme="minorHAnsi" w:hAnsiTheme="minorHAnsi"/>
        </w:rPr>
        <w:t>.</w:t>
      </w:r>
    </w:p>
    <w:p w14:paraId="22D366FB" w14:textId="77777777" w:rsidR="006570E1" w:rsidRDefault="006570E1" w:rsidP="0043715C">
      <w:pPr>
        <w:pStyle w:val="Heading3"/>
      </w:pPr>
      <w:bookmarkStart w:id="368" w:name="_Toc502341862"/>
      <w:r>
        <w:t>Make an Item or Recipe Inactive</w:t>
      </w:r>
      <w:bookmarkEnd w:id="368"/>
      <w:r>
        <w:t xml:space="preserve"> </w:t>
      </w:r>
    </w:p>
    <w:p w14:paraId="23227597" w14:textId="77777777" w:rsidR="006570E1" w:rsidRDefault="006570E1" w:rsidP="00A94219">
      <w:pPr>
        <w:pStyle w:val="bodytext0"/>
        <w:numPr>
          <w:ilvl w:val="0"/>
          <w:numId w:val="63"/>
        </w:numPr>
        <w:spacing w:line="360" w:lineRule="auto"/>
        <w:rPr>
          <w:rFonts w:asciiTheme="minorHAnsi" w:hAnsiTheme="minorHAnsi"/>
        </w:rPr>
      </w:pPr>
      <w:r>
        <w:rPr>
          <w:rFonts w:asciiTheme="minorHAnsi" w:hAnsiTheme="minorHAnsi"/>
        </w:rPr>
        <w:t xml:space="preserve">Open the </w:t>
      </w:r>
      <w:r>
        <w:rPr>
          <w:rFonts w:asciiTheme="minorHAnsi" w:hAnsiTheme="minorHAnsi"/>
          <w:b/>
        </w:rPr>
        <w:t>Item and Recipe Management</w:t>
      </w:r>
      <w:r>
        <w:rPr>
          <w:rFonts w:asciiTheme="minorHAnsi" w:hAnsiTheme="minorHAnsi"/>
        </w:rPr>
        <w:t xml:space="preserve"> </w:t>
      </w:r>
      <w:r>
        <w:rPr>
          <w:noProof/>
        </w:rPr>
        <w:drawing>
          <wp:inline distT="0" distB="0" distL="0" distR="0" wp14:anchorId="4F725BC0" wp14:editId="7136AC7D">
            <wp:extent cx="228600" cy="228600"/>
            <wp:effectExtent l="0" t="0" r="0" b="0"/>
            <wp:docPr id="336" name="Picture 336" descr="item-recipe-management-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descr="item-recipe-management-24x24"/>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asciiTheme="minorHAnsi" w:hAnsiTheme="minorHAnsi"/>
        </w:rPr>
        <w:t xml:space="preserve"> window by clicking the icon from the </w:t>
      </w:r>
      <w:r w:rsidR="00BE27CB">
        <w:rPr>
          <w:rFonts w:asciiTheme="minorHAnsi" w:hAnsiTheme="minorHAnsi"/>
          <w:b/>
        </w:rPr>
        <w:t>OCDesktop</w:t>
      </w:r>
      <w:r>
        <w:rPr>
          <w:rFonts w:asciiTheme="minorHAnsi" w:hAnsiTheme="minorHAnsi"/>
          <w:b/>
        </w:rPr>
        <w:t xml:space="preserve"> Toolbar</w:t>
      </w:r>
      <w:r>
        <w:rPr>
          <w:rFonts w:asciiTheme="minorHAnsi" w:hAnsiTheme="minorHAnsi"/>
        </w:rPr>
        <w:t xml:space="preserve"> and filter to the item you wish to make inactive</w:t>
      </w:r>
    </w:p>
    <w:p w14:paraId="7C05E37D" w14:textId="77777777" w:rsidR="006570E1" w:rsidRDefault="006570E1" w:rsidP="00A94219">
      <w:pPr>
        <w:pStyle w:val="bodytext0"/>
        <w:numPr>
          <w:ilvl w:val="0"/>
          <w:numId w:val="63"/>
        </w:numPr>
        <w:spacing w:line="360" w:lineRule="auto"/>
        <w:rPr>
          <w:rFonts w:asciiTheme="minorHAnsi" w:hAnsiTheme="minorHAnsi"/>
        </w:rPr>
      </w:pPr>
      <w:r>
        <w:rPr>
          <w:rFonts w:asciiTheme="minorHAnsi" w:hAnsiTheme="minorHAnsi"/>
        </w:rPr>
        <w:t xml:space="preserve">Click the </w:t>
      </w:r>
      <w:r>
        <w:rPr>
          <w:rFonts w:asciiTheme="minorHAnsi" w:hAnsiTheme="minorHAnsi"/>
          <w:b/>
        </w:rPr>
        <w:t>active</w:t>
      </w:r>
      <w:r>
        <w:rPr>
          <w:rFonts w:asciiTheme="minorHAnsi" w:hAnsiTheme="minorHAnsi"/>
        </w:rPr>
        <w:t xml:space="preserve"> box to remove the checkmark</w:t>
      </w:r>
    </w:p>
    <w:p w14:paraId="08F5371D" w14:textId="77777777" w:rsidR="006570E1" w:rsidRDefault="006570E1" w:rsidP="00A94219">
      <w:pPr>
        <w:pStyle w:val="bodytext0"/>
        <w:numPr>
          <w:ilvl w:val="0"/>
          <w:numId w:val="63"/>
        </w:numPr>
        <w:spacing w:line="360" w:lineRule="auto"/>
        <w:rPr>
          <w:rFonts w:asciiTheme="minorHAnsi" w:hAnsiTheme="minorHAnsi"/>
        </w:rPr>
      </w:pPr>
      <w:r>
        <w:rPr>
          <w:rFonts w:asciiTheme="minorHAnsi" w:hAnsiTheme="minorHAnsi"/>
        </w:rPr>
        <w:t xml:space="preserve">Click </w:t>
      </w:r>
      <w:r>
        <w:rPr>
          <w:rFonts w:asciiTheme="minorHAnsi" w:hAnsiTheme="minorHAnsi"/>
          <w:b/>
        </w:rPr>
        <w:t xml:space="preserve">Save </w:t>
      </w:r>
      <w:r>
        <w:rPr>
          <w:rFonts w:asciiTheme="minorHAnsi" w:hAnsiTheme="minorHAnsi"/>
          <w:b/>
          <w:noProof/>
        </w:rPr>
        <w:drawing>
          <wp:inline distT="0" distB="0" distL="0" distR="0" wp14:anchorId="59842C26" wp14:editId="3E9E87A5">
            <wp:extent cx="228600" cy="228600"/>
            <wp:effectExtent l="0" t="0" r="0" b="0"/>
            <wp:docPr id="335" name="Picture 335" descr="sav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descr="save-24x2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asciiTheme="minorHAnsi" w:hAnsiTheme="minorHAnsi"/>
        </w:rPr>
        <w:t xml:space="preserve"> on the </w:t>
      </w:r>
      <w:r>
        <w:rPr>
          <w:rFonts w:asciiTheme="minorHAnsi" w:hAnsiTheme="minorHAnsi"/>
          <w:b/>
        </w:rPr>
        <w:t>Item Recipe Management Toolbar</w:t>
      </w:r>
      <w:r>
        <w:rPr>
          <w:rFonts w:asciiTheme="minorHAnsi" w:hAnsiTheme="minorHAnsi"/>
        </w:rPr>
        <w:t xml:space="preserve"> to save changes.</w:t>
      </w:r>
    </w:p>
    <w:p w14:paraId="424FFB06" w14:textId="77777777" w:rsidR="006570E1" w:rsidRDefault="006570E1" w:rsidP="006570E1">
      <w:pPr>
        <w:pStyle w:val="bodytext0"/>
        <w:spacing w:line="360" w:lineRule="auto"/>
        <w:rPr>
          <w:rFonts w:asciiTheme="minorHAnsi" w:hAnsiTheme="minorHAnsi"/>
        </w:rPr>
      </w:pPr>
      <w:r>
        <w:rPr>
          <w:rFonts w:asciiTheme="minorHAnsi" w:hAnsiTheme="minorHAnsi"/>
          <w:b/>
        </w:rPr>
        <w:t>NOTE</w:t>
      </w:r>
      <w:r>
        <w:rPr>
          <w:rFonts w:asciiTheme="minorHAnsi" w:hAnsiTheme="minorHAnsi"/>
        </w:rPr>
        <w:t xml:space="preserve">:  To set an item or recipe as </w:t>
      </w:r>
      <w:r>
        <w:rPr>
          <w:rFonts w:asciiTheme="minorHAnsi" w:hAnsiTheme="minorHAnsi"/>
          <w:b/>
        </w:rPr>
        <w:t>Inactive</w:t>
      </w:r>
      <w:r>
        <w:rPr>
          <w:rFonts w:asciiTheme="minorHAnsi" w:hAnsiTheme="minorHAnsi"/>
        </w:rPr>
        <w:t>, the item or recipe cannot be an ingredient in another recipe.  If so, you will need to open the recipe and remove the item before being made inactive OR you can make the product inactive first, then save and then make the item inactive</w:t>
      </w:r>
    </w:p>
    <w:p w14:paraId="115DE475" w14:textId="77777777" w:rsidR="006570E1" w:rsidRDefault="006570E1" w:rsidP="006570E1">
      <w:pPr>
        <w:pStyle w:val="bodytext0"/>
        <w:spacing w:line="360" w:lineRule="auto"/>
        <w:rPr>
          <w:rFonts w:asciiTheme="minorHAnsi" w:hAnsiTheme="minorHAnsi"/>
        </w:rPr>
      </w:pPr>
      <w:r>
        <w:rPr>
          <w:rFonts w:asciiTheme="minorHAnsi" w:hAnsiTheme="minorHAnsi"/>
          <w:b/>
        </w:rPr>
        <w:t>TIP:</w:t>
      </w:r>
      <w:r>
        <w:rPr>
          <w:rFonts w:asciiTheme="minorHAnsi" w:hAnsiTheme="minorHAnsi"/>
        </w:rPr>
        <w:t xml:space="preserve"> To open an item or recipe, click on the icon beside the item to open.</w:t>
      </w:r>
    </w:p>
    <w:p w14:paraId="5A1216B9" w14:textId="77777777" w:rsidR="006570E1" w:rsidRDefault="006570E1" w:rsidP="006570E1">
      <w:pPr>
        <w:pStyle w:val="bodytext0"/>
        <w:spacing w:line="360" w:lineRule="auto"/>
        <w:rPr>
          <w:rFonts w:asciiTheme="minorHAnsi" w:hAnsiTheme="minorHAnsi"/>
        </w:rPr>
      </w:pPr>
      <w:r>
        <w:rPr>
          <w:rFonts w:asciiTheme="minorHAnsi" w:hAnsiTheme="minorHAnsi"/>
          <w:b/>
        </w:rPr>
        <w:t>Viewing recipes</w:t>
      </w:r>
      <w:r>
        <w:rPr>
          <w:rFonts w:asciiTheme="minorHAnsi" w:hAnsiTheme="minorHAnsi"/>
        </w:rPr>
        <w:t xml:space="preserve"> – When an item or recipe in </w:t>
      </w:r>
      <w:r>
        <w:rPr>
          <w:rFonts w:asciiTheme="minorHAnsi" w:hAnsiTheme="minorHAnsi"/>
          <w:b/>
        </w:rPr>
        <w:t>Bold</w:t>
      </w:r>
      <w:r>
        <w:rPr>
          <w:rFonts w:asciiTheme="minorHAnsi" w:hAnsiTheme="minorHAnsi"/>
        </w:rPr>
        <w:t xml:space="preserve"> is selected, the corresponding recipe(s) it is contained in will be displayed on the right, along with the recipe amounts and units of measure.  To open any of the recipes for editing, click the prep or product recipe icon located on the listing.  </w:t>
      </w:r>
    </w:p>
    <w:p w14:paraId="02FE9638" w14:textId="77777777" w:rsidR="006570E1" w:rsidRDefault="006570E1" w:rsidP="006570E1">
      <w:pPr>
        <w:pStyle w:val="bodytext0"/>
        <w:spacing w:line="360" w:lineRule="auto"/>
        <w:rPr>
          <w:rFonts w:asciiTheme="minorHAnsi" w:hAnsiTheme="minorHAnsi"/>
          <w:b/>
          <w:i/>
        </w:rPr>
      </w:pPr>
      <w:r>
        <w:rPr>
          <w:rFonts w:asciiTheme="minorHAnsi" w:hAnsiTheme="minorHAnsi"/>
        </w:rPr>
        <w:lastRenderedPageBreak/>
        <w:t xml:space="preserve">Some recipes will be an ingredient in other recipes, to view those recipes, Click the Salad bowl icon to the left of the recipe, the corresponding recipes will be shown. To move back to the previous view, click the Back arrow on the </w:t>
      </w:r>
      <w:r>
        <w:rPr>
          <w:rFonts w:asciiTheme="minorHAnsi" w:hAnsiTheme="minorHAnsi"/>
          <w:b/>
        </w:rPr>
        <w:t>History</w:t>
      </w:r>
      <w:r>
        <w:rPr>
          <w:rFonts w:asciiTheme="minorHAnsi" w:hAnsiTheme="minorHAnsi"/>
        </w:rPr>
        <w:t xml:space="preserve"> Icon on the </w:t>
      </w:r>
      <w:r>
        <w:rPr>
          <w:rFonts w:asciiTheme="minorHAnsi" w:hAnsiTheme="minorHAnsi"/>
          <w:b/>
        </w:rPr>
        <w:t>Item and Recipe Management Toolbar</w:t>
      </w:r>
    </w:p>
    <w:p w14:paraId="7BD5A21B" w14:textId="77777777" w:rsidR="006570E1" w:rsidRDefault="006570E1" w:rsidP="006570E1">
      <w:pPr>
        <w:pStyle w:val="bodytext0"/>
      </w:pPr>
      <w:r>
        <w:t> </w:t>
      </w:r>
    </w:p>
    <w:p w14:paraId="4DB8D5C1" w14:textId="77777777" w:rsidR="006570E1" w:rsidRPr="003809DF" w:rsidRDefault="006570E1" w:rsidP="003809DF">
      <w:pPr>
        <w:pStyle w:val="Heading3"/>
        <w:rPr>
          <w:b w:val="0"/>
          <w:bCs/>
        </w:rPr>
      </w:pPr>
      <w:r>
        <w:t> </w:t>
      </w:r>
      <w:bookmarkStart w:id="369" w:name="_Toc502341863"/>
      <w:r>
        <w:t xml:space="preserve">Item and Recipe Management - </w:t>
      </w:r>
      <w:r w:rsidRPr="003809DF">
        <w:rPr>
          <w:rStyle w:val="Strong"/>
          <w:b/>
          <w:bCs w:val="0"/>
        </w:rPr>
        <w:t>Replace Ingredient</w:t>
      </w:r>
      <w:bookmarkEnd w:id="369"/>
    </w:p>
    <w:p w14:paraId="46ED25E7" w14:textId="77777777" w:rsidR="006570E1" w:rsidRDefault="006570E1" w:rsidP="006570E1">
      <w:pPr>
        <w:pStyle w:val="bodytext0"/>
        <w:spacing w:line="360" w:lineRule="auto"/>
        <w:rPr>
          <w:rFonts w:asciiTheme="minorHAnsi" w:hAnsiTheme="minorHAnsi"/>
        </w:rPr>
      </w:pPr>
      <w:r>
        <w:rPr>
          <w:rFonts w:asciiTheme="minorHAnsi" w:hAnsiTheme="minorHAnsi"/>
        </w:rPr>
        <w:t>In some case you may want to swap and or replace an ingredient in a recipe with another ingredient.  Seasonal Veg or fruit for example.</w:t>
      </w:r>
    </w:p>
    <w:p w14:paraId="12D3F220" w14:textId="77777777" w:rsidR="006570E1" w:rsidRDefault="006570E1" w:rsidP="006570E1">
      <w:pPr>
        <w:pStyle w:val="bodytext0"/>
        <w:spacing w:line="360" w:lineRule="auto"/>
        <w:rPr>
          <w:rFonts w:asciiTheme="minorHAnsi" w:hAnsiTheme="minorHAnsi"/>
          <w:b/>
        </w:rPr>
      </w:pPr>
      <w:r>
        <w:rPr>
          <w:rFonts w:asciiTheme="minorHAnsi" w:hAnsiTheme="minorHAnsi"/>
          <w:b/>
        </w:rPr>
        <w:t>To Replace an Ingredient</w:t>
      </w:r>
    </w:p>
    <w:p w14:paraId="67FC7BFB" w14:textId="77777777" w:rsidR="006570E1" w:rsidRDefault="006570E1" w:rsidP="00A94219">
      <w:pPr>
        <w:pStyle w:val="bodytext0"/>
        <w:numPr>
          <w:ilvl w:val="0"/>
          <w:numId w:val="64"/>
        </w:numPr>
        <w:spacing w:line="360" w:lineRule="auto"/>
        <w:rPr>
          <w:rFonts w:asciiTheme="minorHAnsi" w:hAnsiTheme="minorHAnsi"/>
        </w:rPr>
      </w:pPr>
      <w:r>
        <w:rPr>
          <w:rFonts w:asciiTheme="minorHAnsi" w:hAnsiTheme="minorHAnsi"/>
        </w:rPr>
        <w:t xml:space="preserve">Open the </w:t>
      </w:r>
      <w:r>
        <w:rPr>
          <w:rFonts w:asciiTheme="minorHAnsi" w:hAnsiTheme="minorHAnsi"/>
          <w:b/>
        </w:rPr>
        <w:t>Item and Recipe Management</w:t>
      </w:r>
      <w:r>
        <w:rPr>
          <w:rFonts w:asciiTheme="minorHAnsi" w:hAnsiTheme="minorHAnsi"/>
        </w:rPr>
        <w:t xml:space="preserve"> </w:t>
      </w:r>
      <w:r>
        <w:rPr>
          <w:noProof/>
        </w:rPr>
        <w:drawing>
          <wp:inline distT="0" distB="0" distL="0" distR="0" wp14:anchorId="62C6969D" wp14:editId="778CDE6C">
            <wp:extent cx="228600" cy="228600"/>
            <wp:effectExtent l="0" t="0" r="0" b="0"/>
            <wp:docPr id="334" name="Picture 334" descr="item-recipe-management-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descr="item-recipe-management-24x24"/>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asciiTheme="minorHAnsi" w:hAnsiTheme="minorHAnsi"/>
        </w:rPr>
        <w:t xml:space="preserve"> window by clicking on the icon located on the </w:t>
      </w:r>
      <w:r w:rsidR="00BE27CB">
        <w:rPr>
          <w:rFonts w:asciiTheme="minorHAnsi" w:hAnsiTheme="minorHAnsi"/>
          <w:b/>
        </w:rPr>
        <w:t>OCDesktop</w:t>
      </w:r>
      <w:r>
        <w:rPr>
          <w:rFonts w:asciiTheme="minorHAnsi" w:hAnsiTheme="minorHAnsi"/>
          <w:b/>
        </w:rPr>
        <w:t xml:space="preserve"> Toolbar</w:t>
      </w:r>
      <w:r>
        <w:rPr>
          <w:rFonts w:asciiTheme="minorHAnsi" w:hAnsiTheme="minorHAnsi"/>
        </w:rPr>
        <w:t>.</w:t>
      </w:r>
    </w:p>
    <w:p w14:paraId="5C2D3B87" w14:textId="77777777" w:rsidR="006570E1" w:rsidRDefault="006570E1" w:rsidP="00A94219">
      <w:pPr>
        <w:pStyle w:val="bodytext0"/>
        <w:numPr>
          <w:ilvl w:val="0"/>
          <w:numId w:val="64"/>
        </w:numPr>
        <w:spacing w:line="360" w:lineRule="auto"/>
        <w:rPr>
          <w:rFonts w:asciiTheme="minorHAnsi" w:hAnsiTheme="minorHAnsi"/>
        </w:rPr>
      </w:pPr>
      <w:r>
        <w:rPr>
          <w:rFonts w:asciiTheme="minorHAnsi" w:hAnsiTheme="minorHAnsi"/>
          <w:b/>
        </w:rPr>
        <w:t>Highlight</w:t>
      </w:r>
      <w:r>
        <w:rPr>
          <w:rFonts w:asciiTheme="minorHAnsi" w:hAnsiTheme="minorHAnsi"/>
        </w:rPr>
        <w:t xml:space="preserve"> the item to replace</w:t>
      </w:r>
    </w:p>
    <w:p w14:paraId="4E5180BC" w14:textId="77777777" w:rsidR="006570E1" w:rsidRDefault="006570E1" w:rsidP="00A94219">
      <w:pPr>
        <w:pStyle w:val="bodytext0"/>
        <w:numPr>
          <w:ilvl w:val="0"/>
          <w:numId w:val="64"/>
        </w:numPr>
        <w:spacing w:line="360" w:lineRule="auto"/>
        <w:rPr>
          <w:rFonts w:asciiTheme="minorHAnsi" w:hAnsiTheme="minorHAnsi"/>
        </w:rPr>
      </w:pPr>
      <w:r>
        <w:rPr>
          <w:rFonts w:asciiTheme="minorHAnsi" w:hAnsiTheme="minorHAnsi"/>
        </w:rPr>
        <w:t>Click on one or more recipes from list on right, use SHIFT or CTRL to select multiple recipes.</w:t>
      </w:r>
    </w:p>
    <w:p w14:paraId="27C48C35" w14:textId="77777777" w:rsidR="006570E1" w:rsidRDefault="006570E1" w:rsidP="00A94219">
      <w:pPr>
        <w:pStyle w:val="bodytext0"/>
        <w:numPr>
          <w:ilvl w:val="0"/>
          <w:numId w:val="64"/>
        </w:numPr>
        <w:spacing w:line="360" w:lineRule="auto"/>
        <w:rPr>
          <w:rFonts w:asciiTheme="minorHAnsi" w:hAnsiTheme="minorHAnsi"/>
        </w:rPr>
      </w:pPr>
      <w:r>
        <w:rPr>
          <w:rFonts w:asciiTheme="minorHAnsi" w:hAnsiTheme="minorHAnsi"/>
        </w:rPr>
        <w:t xml:space="preserve">Click </w:t>
      </w:r>
      <w:r>
        <w:rPr>
          <w:rFonts w:asciiTheme="minorHAnsi" w:hAnsiTheme="minorHAnsi"/>
          <w:b/>
        </w:rPr>
        <w:t>Replace Ingredient</w:t>
      </w:r>
      <w:r>
        <w:rPr>
          <w:rFonts w:asciiTheme="minorHAnsi" w:hAnsiTheme="minorHAnsi"/>
        </w:rPr>
        <w:t xml:space="preserve"> from the </w:t>
      </w:r>
      <w:r>
        <w:rPr>
          <w:rFonts w:asciiTheme="minorHAnsi" w:hAnsiTheme="minorHAnsi"/>
          <w:b/>
        </w:rPr>
        <w:t>Item and Recipe Management Toolbar</w:t>
      </w:r>
    </w:p>
    <w:p w14:paraId="3A4393E9" w14:textId="77777777" w:rsidR="006570E1" w:rsidRDefault="006570E1" w:rsidP="00A94219">
      <w:pPr>
        <w:pStyle w:val="bodytext0"/>
        <w:numPr>
          <w:ilvl w:val="0"/>
          <w:numId w:val="64"/>
        </w:numPr>
        <w:spacing w:line="360" w:lineRule="auto"/>
        <w:rPr>
          <w:rFonts w:asciiTheme="minorHAnsi" w:hAnsiTheme="minorHAnsi"/>
        </w:rPr>
      </w:pPr>
      <w:r>
        <w:rPr>
          <w:rFonts w:asciiTheme="minorHAnsi" w:hAnsiTheme="minorHAnsi"/>
        </w:rPr>
        <w:t xml:space="preserve">Select the ingredient to use instead </w:t>
      </w:r>
    </w:p>
    <w:p w14:paraId="4D8E367F" w14:textId="77777777" w:rsidR="006570E1" w:rsidRDefault="006570E1" w:rsidP="00A94219">
      <w:pPr>
        <w:pStyle w:val="bodytext0"/>
        <w:numPr>
          <w:ilvl w:val="0"/>
          <w:numId w:val="64"/>
        </w:numPr>
        <w:spacing w:line="360" w:lineRule="auto"/>
        <w:rPr>
          <w:rStyle w:val="Strong"/>
        </w:rPr>
      </w:pPr>
      <w:r>
        <w:rPr>
          <w:rFonts w:asciiTheme="minorHAnsi" w:hAnsiTheme="minorHAnsi"/>
        </w:rPr>
        <w:t xml:space="preserve">Click </w:t>
      </w:r>
      <w:r>
        <w:rPr>
          <w:rFonts w:asciiTheme="minorHAnsi" w:hAnsiTheme="minorHAnsi"/>
          <w:b/>
        </w:rPr>
        <w:t>Save</w:t>
      </w:r>
      <w:r>
        <w:rPr>
          <w:rFonts w:asciiTheme="minorHAnsi" w:hAnsiTheme="minorHAnsi"/>
        </w:rPr>
        <w:t xml:space="preserve"> </w:t>
      </w:r>
      <w:r>
        <w:rPr>
          <w:rFonts w:asciiTheme="minorHAnsi" w:hAnsiTheme="minorHAnsi"/>
          <w:b/>
          <w:noProof/>
        </w:rPr>
        <w:drawing>
          <wp:inline distT="0" distB="0" distL="0" distR="0" wp14:anchorId="723DC9D2" wp14:editId="47746F68">
            <wp:extent cx="228600" cy="228600"/>
            <wp:effectExtent l="0" t="0" r="0" b="0"/>
            <wp:docPr id="333" name="Picture 333" descr="sav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descr="save-24x2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A15FB9">
        <w:rPr>
          <w:rFonts w:asciiTheme="minorHAnsi" w:hAnsiTheme="minorHAnsi"/>
        </w:rPr>
        <w:t xml:space="preserve"> </w:t>
      </w:r>
      <w:r>
        <w:rPr>
          <w:rFonts w:asciiTheme="minorHAnsi" w:hAnsiTheme="minorHAnsi"/>
        </w:rPr>
        <w:t>the recipes will now have the replaced ingredient and unit of measure.</w:t>
      </w:r>
      <w:r>
        <w:rPr>
          <w:rFonts w:asciiTheme="minorHAnsi" w:hAnsiTheme="minorHAnsi"/>
        </w:rPr>
        <w:br/>
      </w:r>
    </w:p>
    <w:p w14:paraId="63CD92B5" w14:textId="77777777" w:rsidR="006570E1" w:rsidRDefault="006570E1" w:rsidP="006570E1">
      <w:pPr>
        <w:pStyle w:val="bodytext0"/>
        <w:spacing w:line="360" w:lineRule="auto"/>
      </w:pPr>
      <w:r>
        <w:rPr>
          <w:rStyle w:val="Strong"/>
          <w:rFonts w:asciiTheme="minorHAnsi" w:hAnsiTheme="minorHAnsi"/>
        </w:rPr>
        <w:t>Example.</w:t>
      </w:r>
      <w:r>
        <w:rPr>
          <w:rFonts w:asciiTheme="minorHAnsi" w:hAnsiTheme="minorHAnsi"/>
        </w:rPr>
        <w:t xml:space="preserve"> Crab Blue Meat with King Crab.  </w:t>
      </w:r>
    </w:p>
    <w:p w14:paraId="60820B29" w14:textId="77777777" w:rsidR="006570E1" w:rsidRDefault="006570E1" w:rsidP="00A94219">
      <w:pPr>
        <w:pStyle w:val="bodytext0"/>
        <w:numPr>
          <w:ilvl w:val="0"/>
          <w:numId w:val="65"/>
        </w:numPr>
        <w:tabs>
          <w:tab w:val="num" w:pos="1440"/>
        </w:tabs>
        <w:spacing w:line="360" w:lineRule="auto"/>
        <w:ind w:left="1440"/>
        <w:rPr>
          <w:rFonts w:asciiTheme="minorHAnsi" w:hAnsiTheme="minorHAnsi"/>
        </w:rPr>
      </w:pPr>
      <w:r>
        <w:rPr>
          <w:rFonts w:asciiTheme="minorHAnsi" w:hAnsiTheme="minorHAnsi"/>
        </w:rPr>
        <w:t xml:space="preserve">Highlight Crab Blue Meat from the </w:t>
      </w:r>
      <w:r>
        <w:rPr>
          <w:rStyle w:val="Strong"/>
          <w:rFonts w:asciiTheme="minorHAnsi" w:hAnsiTheme="minorHAnsi"/>
        </w:rPr>
        <w:t>Item List on left</w:t>
      </w:r>
    </w:p>
    <w:p w14:paraId="77F302D3" w14:textId="77777777" w:rsidR="006570E1" w:rsidRDefault="006570E1" w:rsidP="00A94219">
      <w:pPr>
        <w:pStyle w:val="bodytext0"/>
        <w:numPr>
          <w:ilvl w:val="0"/>
          <w:numId w:val="65"/>
        </w:numPr>
        <w:tabs>
          <w:tab w:val="num" w:pos="1440"/>
        </w:tabs>
        <w:spacing w:line="360" w:lineRule="auto"/>
        <w:ind w:left="1440"/>
        <w:rPr>
          <w:rFonts w:asciiTheme="minorHAnsi" w:hAnsiTheme="minorHAnsi"/>
        </w:rPr>
      </w:pPr>
      <w:r>
        <w:rPr>
          <w:rFonts w:asciiTheme="minorHAnsi" w:hAnsiTheme="minorHAnsi"/>
        </w:rPr>
        <w:t xml:space="preserve">Highlight one or more recipes </w:t>
      </w:r>
      <w:r>
        <w:rPr>
          <w:rFonts w:asciiTheme="minorHAnsi" w:hAnsiTheme="minorHAnsi"/>
          <w:b/>
        </w:rPr>
        <w:t>on the right.</w:t>
      </w:r>
      <w:r>
        <w:rPr>
          <w:rFonts w:asciiTheme="minorHAnsi" w:hAnsiTheme="minorHAnsi"/>
        </w:rPr>
        <w:br/>
      </w:r>
      <w:r>
        <w:rPr>
          <w:rFonts w:asciiTheme="minorHAnsi" w:hAnsiTheme="minorHAnsi"/>
          <w:b/>
        </w:rPr>
        <w:t>NOTE:</w:t>
      </w:r>
      <w:r>
        <w:rPr>
          <w:rFonts w:asciiTheme="minorHAnsi" w:hAnsiTheme="minorHAnsi"/>
        </w:rPr>
        <w:t xml:space="preserve"> To highlight more than one recipe, hold down the</w:t>
      </w:r>
      <w:r>
        <w:rPr>
          <w:rStyle w:val="Strong"/>
          <w:rFonts w:asciiTheme="minorHAnsi" w:hAnsiTheme="minorHAnsi"/>
        </w:rPr>
        <w:t xml:space="preserve"> CTRL </w:t>
      </w:r>
      <w:r>
        <w:rPr>
          <w:rStyle w:val="Strong"/>
          <w:rFonts w:asciiTheme="minorHAnsi" w:hAnsiTheme="minorHAnsi"/>
          <w:b w:val="0"/>
        </w:rPr>
        <w:t>key</w:t>
      </w:r>
      <w:r>
        <w:rPr>
          <w:rStyle w:val="Strong"/>
          <w:rFonts w:asciiTheme="minorHAnsi" w:hAnsiTheme="minorHAnsi"/>
        </w:rPr>
        <w:t xml:space="preserve"> </w:t>
      </w:r>
      <w:r>
        <w:rPr>
          <w:rFonts w:asciiTheme="minorHAnsi" w:hAnsiTheme="minorHAnsi"/>
        </w:rPr>
        <w:t xml:space="preserve">and click on the recipes that you want to replace the ingredient, or hold the </w:t>
      </w:r>
      <w:r>
        <w:rPr>
          <w:rStyle w:val="Strong"/>
          <w:rFonts w:asciiTheme="minorHAnsi" w:hAnsiTheme="minorHAnsi"/>
        </w:rPr>
        <w:t>SHIFT</w:t>
      </w:r>
      <w:r>
        <w:rPr>
          <w:rFonts w:asciiTheme="minorHAnsi" w:hAnsiTheme="minorHAnsi"/>
        </w:rPr>
        <w:t xml:space="preserve"> key and highlight the last recipe you want to choose. </w:t>
      </w:r>
    </w:p>
    <w:p w14:paraId="40C05E2D" w14:textId="77777777" w:rsidR="006570E1" w:rsidRDefault="006570E1" w:rsidP="00A94219">
      <w:pPr>
        <w:pStyle w:val="bodytext0"/>
        <w:numPr>
          <w:ilvl w:val="0"/>
          <w:numId w:val="65"/>
        </w:numPr>
        <w:tabs>
          <w:tab w:val="num" w:pos="1440"/>
        </w:tabs>
        <w:spacing w:line="360" w:lineRule="auto"/>
        <w:ind w:left="1440"/>
        <w:rPr>
          <w:rFonts w:asciiTheme="minorHAnsi" w:hAnsiTheme="minorHAnsi"/>
        </w:rPr>
      </w:pPr>
      <w:r>
        <w:rPr>
          <w:rFonts w:asciiTheme="minorHAnsi" w:hAnsiTheme="minorHAnsi"/>
        </w:rPr>
        <w:t xml:space="preserve">Click </w:t>
      </w:r>
      <w:r>
        <w:rPr>
          <w:rStyle w:val="Strong"/>
          <w:rFonts w:asciiTheme="minorHAnsi" w:hAnsiTheme="minorHAnsi"/>
        </w:rPr>
        <w:t>Replace</w:t>
      </w:r>
    </w:p>
    <w:p w14:paraId="2EE9B233" w14:textId="77777777" w:rsidR="006570E1" w:rsidRDefault="006570E1" w:rsidP="00A94219">
      <w:pPr>
        <w:pStyle w:val="bodytext0"/>
        <w:numPr>
          <w:ilvl w:val="0"/>
          <w:numId w:val="65"/>
        </w:numPr>
        <w:tabs>
          <w:tab w:val="num" w:pos="1440"/>
        </w:tabs>
        <w:spacing w:line="360" w:lineRule="auto"/>
        <w:ind w:left="1440"/>
        <w:rPr>
          <w:rFonts w:asciiTheme="minorHAnsi" w:hAnsiTheme="minorHAnsi"/>
        </w:rPr>
      </w:pPr>
      <w:r>
        <w:rPr>
          <w:rFonts w:asciiTheme="minorHAnsi" w:hAnsiTheme="minorHAnsi"/>
        </w:rPr>
        <w:t xml:space="preserve">The </w:t>
      </w:r>
      <w:r>
        <w:rPr>
          <w:rStyle w:val="Strong"/>
          <w:rFonts w:asciiTheme="minorHAnsi" w:hAnsiTheme="minorHAnsi"/>
        </w:rPr>
        <w:t>Find/Replace</w:t>
      </w:r>
      <w:r>
        <w:rPr>
          <w:rFonts w:asciiTheme="minorHAnsi" w:hAnsiTheme="minorHAnsi"/>
        </w:rPr>
        <w:t xml:space="preserve"> window will display.</w:t>
      </w:r>
    </w:p>
    <w:p w14:paraId="56661DCD" w14:textId="77777777" w:rsidR="006570E1" w:rsidRDefault="006570E1" w:rsidP="00A94219">
      <w:pPr>
        <w:pStyle w:val="bodytext0"/>
        <w:numPr>
          <w:ilvl w:val="0"/>
          <w:numId w:val="65"/>
        </w:numPr>
        <w:tabs>
          <w:tab w:val="num" w:pos="1440"/>
        </w:tabs>
        <w:spacing w:line="360" w:lineRule="auto"/>
        <w:ind w:left="1440"/>
        <w:rPr>
          <w:rFonts w:asciiTheme="minorHAnsi" w:hAnsiTheme="minorHAnsi"/>
        </w:rPr>
      </w:pPr>
      <w:r>
        <w:rPr>
          <w:rFonts w:asciiTheme="minorHAnsi" w:hAnsiTheme="minorHAnsi"/>
        </w:rPr>
        <w:t xml:space="preserve">In the </w:t>
      </w:r>
      <w:r>
        <w:rPr>
          <w:rStyle w:val="Strong"/>
          <w:rFonts w:asciiTheme="minorHAnsi" w:hAnsiTheme="minorHAnsi"/>
        </w:rPr>
        <w:t>Replace With</w:t>
      </w:r>
      <w:r>
        <w:rPr>
          <w:rFonts w:asciiTheme="minorHAnsi" w:hAnsiTheme="minorHAnsi"/>
        </w:rPr>
        <w:t xml:space="preserve">, select King Crab from the </w:t>
      </w:r>
      <w:r w:rsidR="00E20BE8">
        <w:rPr>
          <w:rFonts w:asciiTheme="minorHAnsi" w:hAnsiTheme="minorHAnsi"/>
        </w:rPr>
        <w:t>drop-down</w:t>
      </w:r>
      <w:r>
        <w:rPr>
          <w:rFonts w:asciiTheme="minorHAnsi" w:hAnsiTheme="minorHAnsi"/>
        </w:rPr>
        <w:t xml:space="preserve"> menu.</w:t>
      </w:r>
    </w:p>
    <w:p w14:paraId="2692220F" w14:textId="77777777" w:rsidR="006570E1" w:rsidRDefault="006570E1" w:rsidP="00A94219">
      <w:pPr>
        <w:pStyle w:val="bodytext0"/>
        <w:numPr>
          <w:ilvl w:val="0"/>
          <w:numId w:val="65"/>
        </w:numPr>
        <w:tabs>
          <w:tab w:val="num" w:pos="1440"/>
        </w:tabs>
        <w:spacing w:line="360" w:lineRule="auto"/>
        <w:ind w:left="1440"/>
        <w:rPr>
          <w:rFonts w:asciiTheme="minorHAnsi" w:hAnsiTheme="minorHAnsi"/>
        </w:rPr>
      </w:pPr>
      <w:r>
        <w:rPr>
          <w:rFonts w:asciiTheme="minorHAnsi" w:hAnsiTheme="minorHAnsi"/>
        </w:rPr>
        <w:lastRenderedPageBreak/>
        <w:t xml:space="preserve">Click </w:t>
      </w:r>
      <w:r>
        <w:rPr>
          <w:rStyle w:val="Strong"/>
          <w:rFonts w:asciiTheme="minorHAnsi" w:hAnsiTheme="minorHAnsi"/>
        </w:rPr>
        <w:t>Replace</w:t>
      </w:r>
    </w:p>
    <w:p w14:paraId="4F315218" w14:textId="77777777" w:rsidR="006570E1" w:rsidRPr="003809DF" w:rsidRDefault="006570E1" w:rsidP="003809DF">
      <w:pPr>
        <w:pStyle w:val="Heading2"/>
        <w:rPr>
          <w:b w:val="0"/>
        </w:rPr>
      </w:pPr>
      <w:bookmarkStart w:id="370" w:name="_Toc502341864"/>
      <w:r w:rsidRPr="003809DF">
        <w:rPr>
          <w:rStyle w:val="Strong"/>
          <w:rFonts w:asciiTheme="minorHAnsi" w:hAnsiTheme="minorHAnsi"/>
          <w:b/>
          <w:sz w:val="28"/>
          <w:szCs w:val="28"/>
        </w:rPr>
        <w:t>Item and Recipe Management - Advanced</w:t>
      </w:r>
      <w:bookmarkEnd w:id="370"/>
      <w:r w:rsidRPr="003809DF">
        <w:rPr>
          <w:b w:val="0"/>
        </w:rPr>
        <w:t xml:space="preserve"> </w:t>
      </w:r>
    </w:p>
    <w:p w14:paraId="322748D9" w14:textId="77777777" w:rsidR="006570E1" w:rsidRDefault="006570E1" w:rsidP="006570E1">
      <w:pPr>
        <w:pStyle w:val="bodytext0"/>
        <w:spacing w:line="360" w:lineRule="auto"/>
        <w:rPr>
          <w:rFonts w:asciiTheme="minorHAnsi" w:hAnsiTheme="minorHAnsi"/>
        </w:rPr>
      </w:pPr>
      <w:r w:rsidRPr="003809DF">
        <w:rPr>
          <w:rFonts w:ascii="Arial" w:hAnsi="Arial" w:cs="Angsana New"/>
          <w:b/>
          <w:i/>
          <w:szCs w:val="20"/>
        </w:rPr>
        <w:t>Amalgamate</w:t>
      </w:r>
      <w:r w:rsidRPr="003809DF">
        <w:rPr>
          <w:rFonts w:ascii="Arial" w:hAnsi="Arial" w:cs="Angsana New"/>
          <w:i/>
          <w:szCs w:val="20"/>
        </w:rPr>
        <w:t xml:space="preserve"> </w:t>
      </w:r>
      <w:r w:rsidRPr="003809DF">
        <w:rPr>
          <w:rFonts w:ascii="Arial" w:hAnsi="Arial" w:cs="Angsana New"/>
          <w:i/>
          <w:noProof/>
          <w:szCs w:val="20"/>
        </w:rPr>
        <w:drawing>
          <wp:inline distT="0" distB="0" distL="0" distR="0" wp14:anchorId="58E2B4D5" wp14:editId="0C40373C">
            <wp:extent cx="228600" cy="228600"/>
            <wp:effectExtent l="0" t="0" r="0" b="0"/>
            <wp:docPr id="332" name="Picture 332" descr="amalgamat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descr="amalgamate-24x2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asciiTheme="minorHAnsi" w:hAnsiTheme="minorHAnsi"/>
        </w:rPr>
        <w:t xml:space="preserve">– If you have set up two items of the same thing by mistake and want to amalgamate (put together) the data and history into one, click on the Amalgamate Icon on the </w:t>
      </w:r>
      <w:r>
        <w:rPr>
          <w:rFonts w:asciiTheme="minorHAnsi" w:hAnsiTheme="minorHAnsi"/>
          <w:b/>
        </w:rPr>
        <w:t>item and Recipe Management Toolbar</w:t>
      </w:r>
      <w:bookmarkStart w:id="371" w:name="OLE_LINK14"/>
      <w:bookmarkStart w:id="372" w:name="OLE_LINK13"/>
      <w:r>
        <w:rPr>
          <w:rFonts w:asciiTheme="minorHAnsi" w:hAnsiTheme="minorHAnsi"/>
        </w:rPr>
        <w:t>.</w:t>
      </w:r>
    </w:p>
    <w:p w14:paraId="2822766A" w14:textId="77777777" w:rsidR="006570E1" w:rsidRDefault="006570E1" w:rsidP="006570E1">
      <w:pPr>
        <w:pStyle w:val="bodytext0"/>
        <w:spacing w:line="360" w:lineRule="auto"/>
        <w:rPr>
          <w:rFonts w:asciiTheme="minorHAnsi" w:hAnsiTheme="minorHAnsi"/>
        </w:rPr>
      </w:pPr>
      <w:r>
        <w:rPr>
          <w:rFonts w:asciiTheme="minorHAnsi" w:hAnsiTheme="minorHAnsi"/>
        </w:rPr>
        <w:t>Select the item or recipe you want to keep on the left pane and select the item on the right that you want to amalgamate the histories.</w:t>
      </w:r>
    </w:p>
    <w:p w14:paraId="4D258238" w14:textId="77777777" w:rsidR="006570E1" w:rsidRDefault="006570E1" w:rsidP="006570E1">
      <w:pPr>
        <w:pStyle w:val="bodytext0"/>
        <w:spacing w:line="360" w:lineRule="auto"/>
        <w:rPr>
          <w:rFonts w:asciiTheme="minorHAnsi" w:hAnsiTheme="minorHAnsi"/>
        </w:rPr>
      </w:pPr>
      <w:r>
        <w:rPr>
          <w:rFonts w:asciiTheme="minorHAnsi" w:hAnsiTheme="minorHAnsi"/>
          <w:b/>
        </w:rPr>
        <w:t>NOTE</w:t>
      </w:r>
      <w:r>
        <w:rPr>
          <w:rFonts w:asciiTheme="minorHAnsi" w:hAnsiTheme="minorHAnsi"/>
        </w:rPr>
        <w:t>:  Make sure that the duplicate item is removed from recipes, you can then make inactive after amalgamation.</w:t>
      </w:r>
    </w:p>
    <w:p w14:paraId="330183A6" w14:textId="77777777" w:rsidR="006570E1" w:rsidRDefault="006570E1" w:rsidP="006570E1">
      <w:pPr>
        <w:pStyle w:val="bodytext0"/>
        <w:spacing w:line="360" w:lineRule="auto"/>
        <w:rPr>
          <w:rFonts w:asciiTheme="minorHAnsi" w:hAnsiTheme="minorHAnsi"/>
        </w:rPr>
      </w:pPr>
      <w:r>
        <w:rPr>
          <w:rFonts w:asciiTheme="minorHAnsi" w:hAnsiTheme="minorHAnsi"/>
        </w:rPr>
        <w:t>After choosing the items to amalgamate click the Amalgamate button (bottom right)</w:t>
      </w:r>
    </w:p>
    <w:p w14:paraId="5C2440F5" w14:textId="77777777" w:rsidR="003809DF" w:rsidRDefault="003809DF">
      <w:pPr>
        <w:rPr>
          <w:rFonts w:asciiTheme="minorHAnsi" w:hAnsiTheme="minorHAnsi"/>
        </w:rPr>
      </w:pPr>
      <w:r>
        <w:rPr>
          <w:rFonts w:asciiTheme="minorHAnsi" w:hAnsiTheme="minorHAnsi"/>
        </w:rPr>
        <w:br w:type="page"/>
      </w:r>
    </w:p>
    <w:p w14:paraId="75DCE60B" w14:textId="77777777" w:rsidR="003809DF" w:rsidRDefault="003809DF" w:rsidP="006570E1">
      <w:pPr>
        <w:pStyle w:val="bodytext0"/>
        <w:spacing w:line="360" w:lineRule="auto"/>
        <w:rPr>
          <w:rFonts w:asciiTheme="minorHAnsi" w:hAnsiTheme="minorHAnsi"/>
        </w:rPr>
      </w:pPr>
    </w:p>
    <w:p w14:paraId="36723B8B" w14:textId="77777777" w:rsidR="006570E1" w:rsidRDefault="006570E1" w:rsidP="003809DF">
      <w:pPr>
        <w:pStyle w:val="Heading1"/>
      </w:pPr>
      <w:bookmarkStart w:id="373" w:name="_Toc502341865"/>
      <w:r>
        <w:t>Budget Worksheet</w:t>
      </w:r>
      <w:r w:rsidR="00E243B9">
        <w:t xml:space="preserve"> </w:t>
      </w:r>
      <w:r w:rsidR="00E243B9">
        <w:rPr>
          <w:rFonts w:asciiTheme="minorHAnsi" w:hAnsiTheme="minorHAnsi"/>
          <w:noProof/>
        </w:rPr>
        <w:drawing>
          <wp:inline distT="0" distB="0" distL="0" distR="0" wp14:anchorId="1693A2D6" wp14:editId="38DA9B66">
            <wp:extent cx="276225" cy="276225"/>
            <wp:effectExtent l="0" t="0" r="9525"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 name="budget-worksheet-16x16.png"/>
                    <pic:cNvPicPr/>
                  </pic:nvPicPr>
                  <pic:blipFill>
                    <a:blip r:embed="rId90">
                      <a:extLst>
                        <a:ext uri="{28A0092B-C50C-407E-A947-70E740481C1C}">
                          <a14:useLocalDpi xmlns:a14="http://schemas.microsoft.com/office/drawing/2010/main" val="0"/>
                        </a:ext>
                      </a:extLst>
                    </a:blip>
                    <a:stretch>
                      <a:fillRect/>
                    </a:stretch>
                  </pic:blipFill>
                  <pic:spPr>
                    <a:xfrm>
                      <a:off x="0" y="0"/>
                      <a:ext cx="276225" cy="276225"/>
                    </a:xfrm>
                    <a:prstGeom prst="rect">
                      <a:avLst/>
                    </a:prstGeom>
                  </pic:spPr>
                </pic:pic>
              </a:graphicData>
            </a:graphic>
          </wp:inline>
        </w:drawing>
      </w:r>
      <w:bookmarkEnd w:id="373"/>
    </w:p>
    <w:p w14:paraId="57630D99" w14:textId="77777777" w:rsidR="00B47C54" w:rsidRDefault="00B47C54" w:rsidP="00833A70">
      <w:pPr>
        <w:pStyle w:val="BodyText"/>
      </w:pPr>
      <w:r>
        <w:rPr>
          <w:rFonts w:asciiTheme="minorHAnsi" w:hAnsiTheme="minorHAnsi"/>
        </w:rPr>
        <w:t>Budgets are a powerful way to gauge your actual costs versus a budgeted amount</w:t>
      </w:r>
      <w:r>
        <w:t>. Optimum Control can be used to set period budgets for use in your operation to report on Actual versus Budgeted costs.  These costs can be printed in the reporting module to show Budget Variances per period or a set of periods.</w:t>
      </w:r>
    </w:p>
    <w:p w14:paraId="0E0D9913" w14:textId="77777777" w:rsidR="006570E1" w:rsidRPr="00B47C54" w:rsidRDefault="00FD4CF7" w:rsidP="00B47C54">
      <w:pPr>
        <w:pStyle w:val="BodyText"/>
      </w:pPr>
      <w:r>
        <w:t>Creating your Budgets</w:t>
      </w:r>
      <w:r w:rsidR="00833A70">
        <w:t xml:space="preserve"> f</w:t>
      </w:r>
      <w:r w:rsidR="00B47C54">
        <w:t xml:space="preserve">or reporting Budgeted vs Actual.  </w:t>
      </w:r>
      <w:r w:rsidR="006570E1">
        <w:rPr>
          <w:rFonts w:asciiTheme="minorHAnsi" w:hAnsiTheme="minorHAnsi"/>
        </w:rPr>
        <w:t xml:space="preserve">To use </w:t>
      </w:r>
      <w:r w:rsidR="00E20BE8">
        <w:rPr>
          <w:rFonts w:asciiTheme="minorHAnsi" w:hAnsiTheme="minorHAnsi"/>
        </w:rPr>
        <w:t>budgets,</w:t>
      </w:r>
      <w:r w:rsidR="006570E1">
        <w:rPr>
          <w:rFonts w:asciiTheme="minorHAnsi" w:hAnsiTheme="minorHAnsi"/>
        </w:rPr>
        <w:t xml:space="preserve"> you first must set your</w:t>
      </w:r>
      <w:r w:rsidR="002275E7">
        <w:rPr>
          <w:rStyle w:val="C1HJump"/>
        </w:rPr>
        <w:t xml:space="preserve"> </w:t>
      </w:r>
      <w:r w:rsidR="002275E7" w:rsidRPr="002275E7">
        <w:rPr>
          <w:rStyle w:val="C1HJump"/>
        </w:rPr>
        <w:t>Accounting Periods</w:t>
      </w:r>
      <w:r w:rsidR="00B47C54" w:rsidRPr="002275E7">
        <w:rPr>
          <w:rStyle w:val="C1HJump"/>
        </w:rPr>
        <w:t>.</w:t>
      </w:r>
      <w:r w:rsidR="002275E7" w:rsidRPr="002275E7">
        <w:rPr>
          <w:rStyle w:val="C1HJump"/>
        </w:rPr>
        <w:t xml:space="preserve">  </w:t>
      </w:r>
      <w:r w:rsidR="002275E7" w:rsidRPr="002275E7">
        <w:rPr>
          <w:rStyle w:val="C1HJump"/>
          <w:vanish/>
        </w:rPr>
        <w:t>|topic=Periods (Accounting Periods) /</w:t>
      </w:r>
    </w:p>
    <w:p w14:paraId="3AB6365C" w14:textId="77777777" w:rsidR="00B47C54" w:rsidRPr="00B47C54" w:rsidRDefault="00B47C54" w:rsidP="006570E1">
      <w:pPr>
        <w:pStyle w:val="bodytext0"/>
        <w:spacing w:line="360" w:lineRule="auto"/>
        <w:rPr>
          <w:rFonts w:asciiTheme="minorHAnsi" w:hAnsiTheme="minorHAnsi"/>
          <w:b/>
        </w:rPr>
      </w:pPr>
      <w:r w:rsidRPr="00B47C54">
        <w:rPr>
          <w:rFonts w:asciiTheme="minorHAnsi" w:hAnsiTheme="minorHAnsi"/>
          <w:b/>
        </w:rPr>
        <w:t>To create a new Budget</w:t>
      </w:r>
    </w:p>
    <w:p w14:paraId="7B5033B2" w14:textId="77777777" w:rsidR="006570E1" w:rsidRDefault="00B47C54" w:rsidP="00A94219">
      <w:pPr>
        <w:pStyle w:val="bodytext0"/>
        <w:numPr>
          <w:ilvl w:val="0"/>
          <w:numId w:val="142"/>
        </w:numPr>
        <w:spacing w:line="360" w:lineRule="auto"/>
        <w:rPr>
          <w:rFonts w:asciiTheme="minorHAnsi" w:hAnsiTheme="minorHAnsi"/>
          <w:b/>
          <w:i/>
        </w:rPr>
      </w:pPr>
      <w:r>
        <w:rPr>
          <w:rFonts w:asciiTheme="minorHAnsi" w:hAnsiTheme="minorHAnsi"/>
        </w:rPr>
        <w:t>Click</w:t>
      </w:r>
      <w:r w:rsidR="006570E1">
        <w:rPr>
          <w:rFonts w:asciiTheme="minorHAnsi" w:hAnsiTheme="minorHAnsi"/>
        </w:rPr>
        <w:t xml:space="preserve"> </w:t>
      </w:r>
      <w:r w:rsidR="006570E1" w:rsidRPr="00B47C54">
        <w:rPr>
          <w:rFonts w:asciiTheme="minorHAnsi" w:hAnsiTheme="minorHAnsi"/>
          <w:b/>
        </w:rPr>
        <w:t>Budget Worksheet</w:t>
      </w:r>
      <w:r>
        <w:rPr>
          <w:rFonts w:asciiTheme="minorHAnsi" w:hAnsiTheme="minorHAnsi"/>
        </w:rPr>
        <w:t xml:space="preserve"> </w:t>
      </w:r>
      <w:r>
        <w:rPr>
          <w:rFonts w:asciiTheme="minorHAnsi" w:hAnsiTheme="minorHAnsi"/>
          <w:noProof/>
        </w:rPr>
        <w:drawing>
          <wp:inline distT="0" distB="0" distL="0" distR="0" wp14:anchorId="35885F9D" wp14:editId="4BC8CF6B">
            <wp:extent cx="152400" cy="152400"/>
            <wp:effectExtent l="0" t="0" r="0" b="0"/>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 name="budget-worksheet-16x16.png"/>
                    <pic:cNvPicPr/>
                  </pic:nvPicPr>
                  <pic:blipFill>
                    <a:blip r:embed="rId9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6570E1">
        <w:rPr>
          <w:rFonts w:asciiTheme="minorHAnsi" w:hAnsiTheme="minorHAnsi"/>
        </w:rPr>
        <w:t xml:space="preserve"> on the </w:t>
      </w:r>
      <w:r w:rsidR="00BE27CB">
        <w:rPr>
          <w:rFonts w:asciiTheme="minorHAnsi" w:hAnsiTheme="minorHAnsi"/>
          <w:b/>
          <w:i/>
        </w:rPr>
        <w:t>OCDesktop</w:t>
      </w:r>
      <w:r w:rsidR="006570E1">
        <w:rPr>
          <w:rFonts w:asciiTheme="minorHAnsi" w:hAnsiTheme="minorHAnsi"/>
          <w:b/>
          <w:i/>
        </w:rPr>
        <w:t xml:space="preserve"> Toolbar</w:t>
      </w:r>
      <w:r>
        <w:rPr>
          <w:rFonts w:asciiTheme="minorHAnsi" w:hAnsiTheme="minorHAnsi"/>
          <w:b/>
          <w:i/>
        </w:rPr>
        <w:t>.</w:t>
      </w:r>
    </w:p>
    <w:p w14:paraId="4EDC306B" w14:textId="77777777" w:rsidR="00741381" w:rsidRDefault="00741381" w:rsidP="00A94219">
      <w:pPr>
        <w:pStyle w:val="BodyText"/>
        <w:numPr>
          <w:ilvl w:val="0"/>
          <w:numId w:val="142"/>
        </w:numPr>
      </w:pPr>
      <w:r w:rsidRPr="00741381">
        <w:rPr>
          <w:rFonts w:asciiTheme="minorHAnsi" w:hAnsiTheme="minorHAnsi"/>
        </w:rPr>
        <w:t xml:space="preserve">When entering the budget </w:t>
      </w:r>
      <w:r w:rsidR="00E20BE8" w:rsidRPr="00741381">
        <w:rPr>
          <w:rFonts w:asciiTheme="minorHAnsi" w:hAnsiTheme="minorHAnsi"/>
        </w:rPr>
        <w:t>window,</w:t>
      </w:r>
      <w:r w:rsidRPr="00741381">
        <w:rPr>
          <w:rFonts w:asciiTheme="minorHAnsi" w:hAnsiTheme="minorHAnsi"/>
        </w:rPr>
        <w:t xml:space="preserve"> it is in </w:t>
      </w:r>
      <w:r w:rsidR="00B47C54">
        <w:rPr>
          <w:rFonts w:asciiTheme="minorHAnsi" w:hAnsiTheme="minorHAnsi"/>
          <w:b/>
        </w:rPr>
        <w:t>New</w:t>
      </w:r>
      <w:r w:rsidR="00B47C54">
        <w:rPr>
          <w:rFonts w:asciiTheme="minorHAnsi" w:hAnsiTheme="minorHAnsi"/>
        </w:rPr>
        <w:t xml:space="preserve"> mode. </w:t>
      </w:r>
      <w:r w:rsidR="00E20BE8">
        <w:rPr>
          <w:rFonts w:asciiTheme="minorHAnsi" w:hAnsiTheme="minorHAnsi"/>
        </w:rPr>
        <w:t>(To</w:t>
      </w:r>
      <w:r>
        <w:t xml:space="preserve"> view an existing budget, double click on the period on the pick list</w:t>
      </w:r>
      <w:r w:rsidR="00B47C54">
        <w:t>)</w:t>
      </w:r>
    </w:p>
    <w:p w14:paraId="703A6357" w14:textId="77777777" w:rsidR="00741381" w:rsidRDefault="00B47C54" w:rsidP="00A94219">
      <w:pPr>
        <w:pStyle w:val="BodyText"/>
        <w:numPr>
          <w:ilvl w:val="0"/>
          <w:numId w:val="142"/>
        </w:numPr>
      </w:pPr>
      <w:r>
        <w:t xml:space="preserve">Enter the </w:t>
      </w:r>
      <w:r w:rsidRPr="00B47C54">
        <w:rPr>
          <w:b/>
        </w:rPr>
        <w:t>Budget Period Information</w:t>
      </w:r>
      <w:r w:rsidR="00056D70">
        <w:t xml:space="preserve"> (Year, period and p</w:t>
      </w:r>
      <w:r>
        <w:t>rojected sales</w:t>
      </w:r>
      <w:r w:rsidR="00056D70">
        <w:t>)</w:t>
      </w:r>
      <w:r>
        <w:t>.</w:t>
      </w:r>
    </w:p>
    <w:p w14:paraId="0B020515" w14:textId="77777777" w:rsidR="00056D70" w:rsidRDefault="00056D70" w:rsidP="002275E7">
      <w:pPr>
        <w:pStyle w:val="BodyText"/>
        <w:ind w:left="72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741381" w14:paraId="3873D334" w14:textId="77777777" w:rsidTr="00C16AC5">
        <w:tc>
          <w:tcPr>
            <w:tcW w:w="4855" w:type="dxa"/>
            <w:shd w:val="clear" w:color="auto" w:fill="D9D9D9" w:themeFill="background1" w:themeFillShade="D9"/>
          </w:tcPr>
          <w:p w14:paraId="6789AF7F" w14:textId="77777777" w:rsidR="00741381" w:rsidRPr="00581E23" w:rsidRDefault="00741381" w:rsidP="006570E1">
            <w:pPr>
              <w:pStyle w:val="bodytext0"/>
              <w:spacing w:line="360" w:lineRule="auto"/>
              <w:rPr>
                <w:rFonts w:asciiTheme="minorHAnsi" w:hAnsiTheme="minorHAnsi"/>
                <w:b/>
              </w:rPr>
            </w:pPr>
            <w:r w:rsidRPr="00581E23">
              <w:rPr>
                <w:rFonts w:asciiTheme="minorHAnsi" w:hAnsiTheme="minorHAnsi"/>
                <w:b/>
              </w:rPr>
              <w:t>Field</w:t>
            </w:r>
          </w:p>
        </w:tc>
        <w:tc>
          <w:tcPr>
            <w:tcW w:w="4855" w:type="dxa"/>
            <w:shd w:val="clear" w:color="auto" w:fill="D9D9D9" w:themeFill="background1" w:themeFillShade="D9"/>
          </w:tcPr>
          <w:p w14:paraId="281E962C" w14:textId="77777777" w:rsidR="00741381" w:rsidRPr="00581E23" w:rsidRDefault="00741381" w:rsidP="006570E1">
            <w:pPr>
              <w:pStyle w:val="bodytext0"/>
              <w:spacing w:line="360" w:lineRule="auto"/>
              <w:rPr>
                <w:rFonts w:asciiTheme="minorHAnsi" w:hAnsiTheme="minorHAnsi"/>
                <w:b/>
              </w:rPr>
            </w:pPr>
            <w:r w:rsidRPr="00581E23">
              <w:rPr>
                <w:rFonts w:asciiTheme="minorHAnsi" w:hAnsiTheme="minorHAnsi"/>
                <w:b/>
              </w:rPr>
              <w:t>Details</w:t>
            </w:r>
          </w:p>
        </w:tc>
      </w:tr>
      <w:tr w:rsidR="00741381" w14:paraId="26D71544" w14:textId="77777777" w:rsidTr="00C16AC5">
        <w:tc>
          <w:tcPr>
            <w:tcW w:w="4855" w:type="dxa"/>
          </w:tcPr>
          <w:p w14:paraId="4E7A34BA" w14:textId="77777777" w:rsidR="00741381" w:rsidRPr="00B47C54" w:rsidRDefault="00741381" w:rsidP="006570E1">
            <w:pPr>
              <w:pStyle w:val="bodytext0"/>
              <w:spacing w:line="360" w:lineRule="auto"/>
              <w:rPr>
                <w:rFonts w:asciiTheme="minorHAnsi" w:hAnsiTheme="minorHAnsi"/>
                <w:b/>
              </w:rPr>
            </w:pPr>
            <w:r w:rsidRPr="00B47C54">
              <w:rPr>
                <w:rFonts w:asciiTheme="minorHAnsi" w:hAnsiTheme="minorHAnsi"/>
                <w:b/>
              </w:rPr>
              <w:t>Fiscal Year</w:t>
            </w:r>
          </w:p>
        </w:tc>
        <w:tc>
          <w:tcPr>
            <w:tcW w:w="4855" w:type="dxa"/>
          </w:tcPr>
          <w:p w14:paraId="41459E4F" w14:textId="77777777" w:rsidR="00741381" w:rsidRDefault="00741381" w:rsidP="006570E1">
            <w:pPr>
              <w:pStyle w:val="bodytext0"/>
              <w:spacing w:line="360" w:lineRule="auto"/>
              <w:rPr>
                <w:rFonts w:asciiTheme="minorHAnsi" w:hAnsiTheme="minorHAnsi"/>
              </w:rPr>
            </w:pPr>
            <w:r w:rsidRPr="00741381">
              <w:rPr>
                <w:rFonts w:asciiTheme="minorHAnsi" w:hAnsiTheme="minorHAnsi"/>
              </w:rPr>
              <w:t xml:space="preserve">Indicate the </w:t>
            </w:r>
            <w:r>
              <w:rPr>
                <w:rFonts w:asciiTheme="minorHAnsi" w:hAnsiTheme="minorHAnsi"/>
              </w:rPr>
              <w:t>fiscal year from the drop down</w:t>
            </w:r>
          </w:p>
        </w:tc>
      </w:tr>
      <w:tr w:rsidR="00741381" w14:paraId="75A928D8" w14:textId="77777777" w:rsidTr="00C16AC5">
        <w:tc>
          <w:tcPr>
            <w:tcW w:w="4855" w:type="dxa"/>
          </w:tcPr>
          <w:p w14:paraId="2457A001" w14:textId="77777777" w:rsidR="00741381" w:rsidRPr="00B47C54" w:rsidRDefault="00741381" w:rsidP="006570E1">
            <w:pPr>
              <w:pStyle w:val="bodytext0"/>
              <w:spacing w:line="360" w:lineRule="auto"/>
              <w:rPr>
                <w:rFonts w:asciiTheme="minorHAnsi" w:hAnsiTheme="minorHAnsi"/>
                <w:b/>
              </w:rPr>
            </w:pPr>
            <w:r w:rsidRPr="00B47C54">
              <w:rPr>
                <w:rFonts w:asciiTheme="minorHAnsi" w:hAnsiTheme="minorHAnsi"/>
                <w:b/>
              </w:rPr>
              <w:t>Select a Period</w:t>
            </w:r>
          </w:p>
        </w:tc>
        <w:tc>
          <w:tcPr>
            <w:tcW w:w="4855" w:type="dxa"/>
          </w:tcPr>
          <w:p w14:paraId="50A21915" w14:textId="77777777" w:rsidR="00741381" w:rsidRDefault="00056D70" w:rsidP="006570E1">
            <w:pPr>
              <w:pStyle w:val="bodytext0"/>
              <w:spacing w:line="360" w:lineRule="auto"/>
              <w:rPr>
                <w:rFonts w:asciiTheme="minorHAnsi" w:hAnsiTheme="minorHAnsi"/>
              </w:rPr>
            </w:pPr>
            <w:r>
              <w:rPr>
                <w:rFonts w:asciiTheme="minorHAnsi" w:hAnsiTheme="minorHAnsi"/>
              </w:rPr>
              <w:t>Select</w:t>
            </w:r>
            <w:r w:rsidR="00741381">
              <w:rPr>
                <w:rFonts w:asciiTheme="minorHAnsi" w:hAnsiTheme="minorHAnsi"/>
              </w:rPr>
              <w:t xml:space="preserve"> the</w:t>
            </w:r>
            <w:r w:rsidR="00AA0CCC">
              <w:rPr>
                <w:rFonts w:asciiTheme="minorHAnsi" w:hAnsiTheme="minorHAnsi"/>
              </w:rPr>
              <w:t xml:space="preserve"> period that yo</w:t>
            </w:r>
            <w:r w:rsidR="00741381">
              <w:rPr>
                <w:rFonts w:asciiTheme="minorHAnsi" w:hAnsiTheme="minorHAnsi"/>
              </w:rPr>
              <w:t>u wish to create a budget</w:t>
            </w:r>
            <w:r w:rsidR="00AA0CCC">
              <w:rPr>
                <w:rFonts w:asciiTheme="minorHAnsi" w:hAnsiTheme="minorHAnsi"/>
              </w:rPr>
              <w:t>.  Only Periods with no saved budget will be on the list.  To edit an existing budget, select from the list on the left</w:t>
            </w:r>
          </w:p>
        </w:tc>
      </w:tr>
      <w:tr w:rsidR="00741381" w14:paraId="3A7B58EA" w14:textId="77777777" w:rsidTr="00C16AC5">
        <w:tc>
          <w:tcPr>
            <w:tcW w:w="4855" w:type="dxa"/>
          </w:tcPr>
          <w:p w14:paraId="7590EE16" w14:textId="77777777" w:rsidR="00741381" w:rsidRPr="00B47C54" w:rsidRDefault="00741381" w:rsidP="006570E1">
            <w:pPr>
              <w:pStyle w:val="bodytext0"/>
              <w:spacing w:line="360" w:lineRule="auto"/>
              <w:rPr>
                <w:rFonts w:asciiTheme="minorHAnsi" w:hAnsiTheme="minorHAnsi"/>
                <w:b/>
              </w:rPr>
            </w:pPr>
            <w:r w:rsidRPr="00B47C54">
              <w:rPr>
                <w:rFonts w:asciiTheme="minorHAnsi" w:hAnsiTheme="minorHAnsi"/>
                <w:b/>
              </w:rPr>
              <w:t>Projected Sales</w:t>
            </w:r>
          </w:p>
        </w:tc>
        <w:tc>
          <w:tcPr>
            <w:tcW w:w="4855" w:type="dxa"/>
          </w:tcPr>
          <w:p w14:paraId="540AB980" w14:textId="77777777" w:rsidR="00741381" w:rsidRDefault="00A46741" w:rsidP="006570E1">
            <w:pPr>
              <w:pStyle w:val="bodytext0"/>
              <w:spacing w:line="360" w:lineRule="auto"/>
              <w:rPr>
                <w:rFonts w:asciiTheme="minorHAnsi" w:hAnsiTheme="minorHAnsi"/>
              </w:rPr>
            </w:pPr>
            <w:r>
              <w:rPr>
                <w:rFonts w:asciiTheme="minorHAnsi" w:hAnsiTheme="minorHAnsi"/>
              </w:rPr>
              <w:t>I</w:t>
            </w:r>
            <w:r w:rsidR="00741381">
              <w:rPr>
                <w:rFonts w:asciiTheme="minorHAnsi" w:hAnsiTheme="minorHAnsi"/>
              </w:rPr>
              <w:t>ndicate the budgeted Sales for the period</w:t>
            </w:r>
            <w:r w:rsidR="00056D70">
              <w:rPr>
                <w:rFonts w:asciiTheme="minorHAnsi" w:hAnsiTheme="minorHAnsi"/>
              </w:rPr>
              <w:t>.</w:t>
            </w:r>
          </w:p>
        </w:tc>
      </w:tr>
    </w:tbl>
    <w:p w14:paraId="290ED4B0" w14:textId="77777777" w:rsidR="00A46741" w:rsidRDefault="00A46741" w:rsidP="006570E1">
      <w:pPr>
        <w:pStyle w:val="bodytext0"/>
        <w:spacing w:line="360" w:lineRule="auto"/>
        <w:rPr>
          <w:rFonts w:asciiTheme="minorHAnsi" w:hAnsiTheme="minorHAnsi"/>
        </w:rPr>
      </w:pPr>
    </w:p>
    <w:p w14:paraId="390228F2" w14:textId="77777777" w:rsidR="00581E23" w:rsidRDefault="00056D70" w:rsidP="006570E1">
      <w:pPr>
        <w:pStyle w:val="bodytext0"/>
        <w:spacing w:line="360" w:lineRule="auto"/>
        <w:rPr>
          <w:rFonts w:asciiTheme="minorHAnsi" w:hAnsiTheme="minorHAnsi"/>
        </w:rPr>
      </w:pPr>
      <w:r>
        <w:rPr>
          <w:rFonts w:asciiTheme="minorHAnsi" w:hAnsiTheme="minorHAnsi"/>
        </w:rPr>
        <w:t>Detail the budgeted amounts per account.  Use a Template to speed entry.</w:t>
      </w:r>
    </w:p>
    <w:p w14:paraId="22E9B0EB" w14:textId="77777777" w:rsidR="00A46741" w:rsidRPr="00056D70" w:rsidRDefault="00581E23" w:rsidP="00056D70">
      <w:pPr>
        <w:pStyle w:val="BodyText"/>
        <w:rPr>
          <w:b/>
          <w:sz w:val="28"/>
          <w:szCs w:val="28"/>
        </w:rPr>
      </w:pPr>
      <w:r w:rsidRPr="00056D70">
        <w:rPr>
          <w:b/>
          <w:sz w:val="28"/>
          <w:szCs w:val="28"/>
        </w:rPr>
        <w:t>Creating a Budget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A46741" w14:paraId="23B9EEBC" w14:textId="77777777" w:rsidTr="00C16AC5">
        <w:tc>
          <w:tcPr>
            <w:tcW w:w="4855" w:type="dxa"/>
            <w:shd w:val="clear" w:color="auto" w:fill="D9D9D9" w:themeFill="background1" w:themeFillShade="D9"/>
          </w:tcPr>
          <w:p w14:paraId="7A34FB83" w14:textId="77777777" w:rsidR="00A46741" w:rsidRPr="00581E23" w:rsidRDefault="00A46741" w:rsidP="006570E1">
            <w:pPr>
              <w:pStyle w:val="bodytext0"/>
              <w:spacing w:line="360" w:lineRule="auto"/>
              <w:rPr>
                <w:rFonts w:asciiTheme="minorHAnsi" w:hAnsiTheme="minorHAnsi"/>
                <w:b/>
              </w:rPr>
            </w:pPr>
            <w:r w:rsidRPr="00581E23">
              <w:rPr>
                <w:rFonts w:asciiTheme="minorHAnsi" w:hAnsiTheme="minorHAnsi"/>
                <w:b/>
              </w:rPr>
              <w:t>Field</w:t>
            </w:r>
          </w:p>
        </w:tc>
        <w:tc>
          <w:tcPr>
            <w:tcW w:w="4855" w:type="dxa"/>
            <w:shd w:val="clear" w:color="auto" w:fill="D9D9D9" w:themeFill="background1" w:themeFillShade="D9"/>
          </w:tcPr>
          <w:p w14:paraId="5DA1D01E" w14:textId="77777777" w:rsidR="00A46741" w:rsidRPr="00581E23" w:rsidRDefault="00A46741" w:rsidP="006570E1">
            <w:pPr>
              <w:pStyle w:val="bodytext0"/>
              <w:spacing w:line="360" w:lineRule="auto"/>
              <w:rPr>
                <w:rFonts w:asciiTheme="minorHAnsi" w:hAnsiTheme="minorHAnsi"/>
                <w:b/>
              </w:rPr>
            </w:pPr>
            <w:r w:rsidRPr="00581E23">
              <w:rPr>
                <w:rFonts w:asciiTheme="minorHAnsi" w:hAnsiTheme="minorHAnsi"/>
                <w:b/>
              </w:rPr>
              <w:t>Details</w:t>
            </w:r>
          </w:p>
        </w:tc>
      </w:tr>
      <w:tr w:rsidR="00A46741" w14:paraId="7E427F82" w14:textId="77777777" w:rsidTr="00C16AC5">
        <w:tc>
          <w:tcPr>
            <w:tcW w:w="4855" w:type="dxa"/>
          </w:tcPr>
          <w:p w14:paraId="2F0861FD" w14:textId="77777777" w:rsidR="00A46741" w:rsidRPr="00581E23" w:rsidRDefault="00A46741" w:rsidP="006570E1">
            <w:pPr>
              <w:pStyle w:val="bodytext0"/>
              <w:spacing w:line="360" w:lineRule="auto"/>
              <w:rPr>
                <w:rFonts w:asciiTheme="minorHAnsi" w:hAnsiTheme="minorHAnsi"/>
                <w:b/>
              </w:rPr>
            </w:pPr>
            <w:r w:rsidRPr="00581E23">
              <w:rPr>
                <w:rFonts w:asciiTheme="minorHAnsi" w:hAnsiTheme="minorHAnsi"/>
                <w:b/>
              </w:rPr>
              <w:t>Account name</w:t>
            </w:r>
          </w:p>
        </w:tc>
        <w:tc>
          <w:tcPr>
            <w:tcW w:w="4855" w:type="dxa"/>
          </w:tcPr>
          <w:p w14:paraId="6FA3E985" w14:textId="77777777" w:rsidR="00A46741" w:rsidRPr="00A46741" w:rsidRDefault="00B47C54" w:rsidP="006570E1">
            <w:pPr>
              <w:pStyle w:val="bodytext0"/>
              <w:spacing w:line="360" w:lineRule="auto"/>
              <w:rPr>
                <w:color w:val="008000"/>
              </w:rPr>
            </w:pPr>
            <w:r>
              <w:rPr>
                <w:rFonts w:asciiTheme="minorHAnsi" w:hAnsiTheme="minorHAnsi"/>
              </w:rPr>
              <w:t>I</w:t>
            </w:r>
            <w:r w:rsidR="00581E23">
              <w:rPr>
                <w:rFonts w:asciiTheme="minorHAnsi" w:hAnsiTheme="minorHAnsi"/>
              </w:rPr>
              <w:t>ndicate</w:t>
            </w:r>
            <w:r w:rsidR="00A46741">
              <w:rPr>
                <w:rFonts w:asciiTheme="minorHAnsi" w:hAnsiTheme="minorHAnsi"/>
              </w:rPr>
              <w:t xml:space="preserve"> the chart of account.  To add new accounts</w:t>
            </w:r>
            <w:r>
              <w:rPr>
                <w:rFonts w:asciiTheme="minorHAnsi" w:hAnsiTheme="minorHAnsi"/>
              </w:rPr>
              <w:t>,</w:t>
            </w:r>
            <w:r w:rsidR="00A46741">
              <w:rPr>
                <w:rFonts w:asciiTheme="minorHAnsi" w:hAnsiTheme="minorHAnsi"/>
              </w:rPr>
              <w:t xml:space="preserve"> see </w:t>
            </w:r>
            <w:r w:rsidR="009450D6" w:rsidRPr="00B47C54">
              <w:rPr>
                <w:rStyle w:val="C1HJump"/>
              </w:rPr>
              <w:t xml:space="preserve">Setup - </w:t>
            </w:r>
            <w:r w:rsidRPr="00B47C54">
              <w:rPr>
                <w:rStyle w:val="C1HJump"/>
              </w:rPr>
              <w:t>Chart of A</w:t>
            </w:r>
            <w:r w:rsidR="00A46741" w:rsidRPr="00B47C54">
              <w:rPr>
                <w:rStyle w:val="C1HJump"/>
              </w:rPr>
              <w:t>ccounts</w:t>
            </w:r>
            <w:r w:rsidRPr="00B47C54">
              <w:rPr>
                <w:rStyle w:val="C1HJump"/>
                <w:vanish/>
              </w:rPr>
              <w:t>|topic=Chart of Accounts</w:t>
            </w:r>
          </w:p>
        </w:tc>
      </w:tr>
      <w:tr w:rsidR="00A46741" w14:paraId="32C43EEE" w14:textId="77777777" w:rsidTr="00C16AC5">
        <w:tc>
          <w:tcPr>
            <w:tcW w:w="4855" w:type="dxa"/>
          </w:tcPr>
          <w:p w14:paraId="5822A984" w14:textId="77777777" w:rsidR="00A46741" w:rsidRPr="00581E23" w:rsidRDefault="00A46741" w:rsidP="006570E1">
            <w:pPr>
              <w:pStyle w:val="bodytext0"/>
              <w:spacing w:line="360" w:lineRule="auto"/>
              <w:rPr>
                <w:rFonts w:asciiTheme="minorHAnsi" w:hAnsiTheme="minorHAnsi"/>
                <w:b/>
              </w:rPr>
            </w:pPr>
            <w:r w:rsidRPr="00581E23">
              <w:rPr>
                <w:rFonts w:asciiTheme="minorHAnsi" w:hAnsiTheme="minorHAnsi"/>
                <w:b/>
              </w:rPr>
              <w:t>Amount</w:t>
            </w:r>
          </w:p>
        </w:tc>
        <w:tc>
          <w:tcPr>
            <w:tcW w:w="4855" w:type="dxa"/>
          </w:tcPr>
          <w:p w14:paraId="44CE2091" w14:textId="77777777" w:rsidR="00A46741" w:rsidRDefault="00A46741" w:rsidP="006570E1">
            <w:pPr>
              <w:pStyle w:val="bodytext0"/>
              <w:spacing w:line="360" w:lineRule="auto"/>
              <w:rPr>
                <w:rFonts w:asciiTheme="minorHAnsi" w:hAnsiTheme="minorHAnsi"/>
              </w:rPr>
            </w:pPr>
            <w:r>
              <w:rPr>
                <w:rFonts w:asciiTheme="minorHAnsi" w:hAnsiTheme="minorHAnsi"/>
              </w:rPr>
              <w:t xml:space="preserve">Enter the budgeted amount, if using a </w:t>
            </w:r>
            <w:r w:rsidR="00E20BE8">
              <w:rPr>
                <w:rFonts w:asciiTheme="minorHAnsi" w:hAnsiTheme="minorHAnsi"/>
              </w:rPr>
              <w:t>template,</w:t>
            </w:r>
            <w:r>
              <w:rPr>
                <w:rFonts w:asciiTheme="minorHAnsi" w:hAnsiTheme="minorHAnsi"/>
              </w:rPr>
              <w:t xml:space="preserve"> the percentage will be calculated as part of the Projected sales</w:t>
            </w:r>
          </w:p>
        </w:tc>
      </w:tr>
      <w:tr w:rsidR="00A46741" w14:paraId="6044EE5C" w14:textId="77777777" w:rsidTr="00C16AC5">
        <w:tc>
          <w:tcPr>
            <w:tcW w:w="4855" w:type="dxa"/>
          </w:tcPr>
          <w:p w14:paraId="2DAF0BA6" w14:textId="77777777" w:rsidR="00A46741" w:rsidRPr="00581E23" w:rsidRDefault="00A46741" w:rsidP="006570E1">
            <w:pPr>
              <w:pStyle w:val="bodytext0"/>
              <w:spacing w:line="360" w:lineRule="auto"/>
              <w:rPr>
                <w:rFonts w:asciiTheme="minorHAnsi" w:hAnsiTheme="minorHAnsi"/>
                <w:b/>
              </w:rPr>
            </w:pPr>
            <w:r w:rsidRPr="00581E23">
              <w:rPr>
                <w:rFonts w:asciiTheme="minorHAnsi" w:hAnsiTheme="minorHAnsi"/>
                <w:b/>
              </w:rPr>
              <w:t>Percentage</w:t>
            </w:r>
          </w:p>
        </w:tc>
        <w:tc>
          <w:tcPr>
            <w:tcW w:w="4855" w:type="dxa"/>
          </w:tcPr>
          <w:p w14:paraId="2F5EBB51" w14:textId="77777777" w:rsidR="00A46741" w:rsidRDefault="00A46741" w:rsidP="006570E1">
            <w:pPr>
              <w:pStyle w:val="bodytext0"/>
              <w:spacing w:line="360" w:lineRule="auto"/>
              <w:rPr>
                <w:rFonts w:asciiTheme="minorHAnsi" w:hAnsiTheme="minorHAnsi"/>
              </w:rPr>
            </w:pPr>
            <w:r>
              <w:rPr>
                <w:rFonts w:asciiTheme="minorHAnsi" w:hAnsiTheme="minorHAnsi"/>
              </w:rPr>
              <w:t>Either set by the Budget Template or you can physical type the budgeted percentage</w:t>
            </w:r>
          </w:p>
        </w:tc>
      </w:tr>
      <w:tr w:rsidR="00A46741" w14:paraId="587FBE9B" w14:textId="77777777" w:rsidTr="00C16AC5">
        <w:tc>
          <w:tcPr>
            <w:tcW w:w="4855" w:type="dxa"/>
          </w:tcPr>
          <w:p w14:paraId="4F793AC1" w14:textId="77777777" w:rsidR="00A46741" w:rsidRPr="00581E23" w:rsidRDefault="00A46741" w:rsidP="006570E1">
            <w:pPr>
              <w:pStyle w:val="bodytext0"/>
              <w:spacing w:line="360" w:lineRule="auto"/>
              <w:rPr>
                <w:rFonts w:asciiTheme="minorHAnsi" w:hAnsiTheme="minorHAnsi"/>
                <w:b/>
              </w:rPr>
            </w:pPr>
            <w:r w:rsidRPr="00581E23">
              <w:rPr>
                <w:rFonts w:asciiTheme="minorHAnsi" w:hAnsiTheme="minorHAnsi"/>
                <w:b/>
              </w:rPr>
              <w:t>Fixed</w:t>
            </w:r>
          </w:p>
        </w:tc>
        <w:tc>
          <w:tcPr>
            <w:tcW w:w="4855" w:type="dxa"/>
          </w:tcPr>
          <w:p w14:paraId="78CFD733" w14:textId="77777777" w:rsidR="00A46741" w:rsidRDefault="00A46741" w:rsidP="006570E1">
            <w:pPr>
              <w:pStyle w:val="bodytext0"/>
              <w:spacing w:line="360" w:lineRule="auto"/>
              <w:rPr>
                <w:rFonts w:asciiTheme="minorHAnsi" w:hAnsiTheme="minorHAnsi"/>
              </w:rPr>
            </w:pPr>
            <w:r>
              <w:rPr>
                <w:rFonts w:asciiTheme="minorHAnsi" w:hAnsiTheme="minorHAnsi"/>
              </w:rPr>
              <w:t>For fixed costs such as rent or loan payment.</w:t>
            </w:r>
          </w:p>
        </w:tc>
      </w:tr>
      <w:tr w:rsidR="00A46741" w14:paraId="781E5F35" w14:textId="77777777" w:rsidTr="00C16AC5">
        <w:tc>
          <w:tcPr>
            <w:tcW w:w="4855" w:type="dxa"/>
          </w:tcPr>
          <w:p w14:paraId="37C01C8C" w14:textId="77777777" w:rsidR="00A46741" w:rsidRPr="00581E23" w:rsidRDefault="00A46741" w:rsidP="006570E1">
            <w:pPr>
              <w:pStyle w:val="bodytext0"/>
              <w:spacing w:line="360" w:lineRule="auto"/>
              <w:rPr>
                <w:rFonts w:asciiTheme="minorHAnsi" w:hAnsiTheme="minorHAnsi"/>
                <w:b/>
              </w:rPr>
            </w:pPr>
            <w:r w:rsidRPr="00581E23">
              <w:rPr>
                <w:rFonts w:asciiTheme="minorHAnsi" w:hAnsiTheme="minorHAnsi"/>
                <w:b/>
              </w:rPr>
              <w:t>Actualize</w:t>
            </w:r>
          </w:p>
        </w:tc>
        <w:tc>
          <w:tcPr>
            <w:tcW w:w="4855" w:type="dxa"/>
          </w:tcPr>
          <w:p w14:paraId="6013F156" w14:textId="77777777" w:rsidR="00A46741" w:rsidRDefault="00A46741" w:rsidP="006570E1">
            <w:pPr>
              <w:pStyle w:val="bodytext0"/>
              <w:spacing w:line="360" w:lineRule="auto"/>
              <w:rPr>
                <w:rFonts w:asciiTheme="minorHAnsi" w:hAnsiTheme="minorHAnsi"/>
              </w:rPr>
            </w:pPr>
            <w:r>
              <w:rPr>
                <w:rFonts w:asciiTheme="minorHAnsi" w:hAnsiTheme="minorHAnsi"/>
              </w:rPr>
              <w:t xml:space="preserve">When viewing the Budget Variance reporting the actualized </w:t>
            </w:r>
            <w:r w:rsidR="00AA0CCC">
              <w:rPr>
                <w:rFonts w:asciiTheme="minorHAnsi" w:hAnsiTheme="minorHAnsi"/>
              </w:rPr>
              <w:t xml:space="preserve">budget </w:t>
            </w:r>
            <w:r>
              <w:rPr>
                <w:rFonts w:asciiTheme="minorHAnsi" w:hAnsiTheme="minorHAnsi"/>
              </w:rPr>
              <w:t>values will be set</w:t>
            </w:r>
            <w:r w:rsidR="00AA0CCC">
              <w:rPr>
                <w:rFonts w:asciiTheme="minorHAnsi" w:hAnsiTheme="minorHAnsi"/>
              </w:rPr>
              <w:t xml:space="preserve"> as the actual values.  No need to enter invoices for these types of expenses to </w:t>
            </w:r>
            <w:r w:rsidR="008E48A6">
              <w:rPr>
                <w:rFonts w:asciiTheme="minorHAnsi" w:hAnsiTheme="minorHAnsi"/>
              </w:rPr>
              <w:t xml:space="preserve">get this type of reporting. This offers you </w:t>
            </w:r>
            <w:r w:rsidR="00AA0CCC">
              <w:rPr>
                <w:rFonts w:asciiTheme="minorHAnsi" w:hAnsiTheme="minorHAnsi"/>
              </w:rPr>
              <w:t>a quick snapshot for your store.</w:t>
            </w:r>
          </w:p>
        </w:tc>
      </w:tr>
    </w:tbl>
    <w:p w14:paraId="403774D5" w14:textId="77777777" w:rsidR="00A46741" w:rsidRDefault="00A46741" w:rsidP="006570E1">
      <w:pPr>
        <w:pStyle w:val="bodytext0"/>
        <w:spacing w:line="360" w:lineRule="auto"/>
        <w:rPr>
          <w:rFonts w:asciiTheme="minorHAnsi" w:hAnsiTheme="minorHAnsi"/>
        </w:rPr>
      </w:pPr>
    </w:p>
    <w:p w14:paraId="2A89DD88" w14:textId="77777777" w:rsidR="00B47C54" w:rsidRDefault="00AA0CCC" w:rsidP="006570E1">
      <w:pPr>
        <w:pStyle w:val="bodytext0"/>
        <w:spacing w:line="360" w:lineRule="auto"/>
        <w:rPr>
          <w:rFonts w:asciiTheme="minorHAnsi" w:hAnsiTheme="minorHAnsi"/>
        </w:rPr>
      </w:pPr>
      <w:r>
        <w:rPr>
          <w:rFonts w:asciiTheme="minorHAnsi" w:hAnsiTheme="minorHAnsi"/>
        </w:rPr>
        <w:t xml:space="preserve">When you have finished the </w:t>
      </w:r>
      <w:r w:rsidR="00E20BE8">
        <w:rPr>
          <w:rFonts w:asciiTheme="minorHAnsi" w:hAnsiTheme="minorHAnsi"/>
        </w:rPr>
        <w:t>budget,</w:t>
      </w:r>
      <w:r>
        <w:rPr>
          <w:rFonts w:asciiTheme="minorHAnsi" w:hAnsiTheme="minorHAnsi"/>
        </w:rPr>
        <w:t xml:space="preserve"> click </w:t>
      </w:r>
      <w:r w:rsidRPr="00AA0CCC">
        <w:rPr>
          <w:rFonts w:asciiTheme="minorHAnsi" w:hAnsiTheme="minorHAnsi"/>
          <w:b/>
        </w:rPr>
        <w:t>Save</w:t>
      </w:r>
      <w:r w:rsidR="004772D6">
        <w:rPr>
          <w:rFonts w:asciiTheme="minorHAnsi" w:hAnsiTheme="minorHAnsi"/>
          <w:b/>
        </w:rPr>
        <w:t xml:space="preserve"> </w:t>
      </w:r>
      <w:r>
        <w:rPr>
          <w:rFonts w:asciiTheme="minorHAnsi" w:hAnsiTheme="minorHAnsi"/>
          <w:b/>
        </w:rPr>
        <w:t xml:space="preserve"> </w:t>
      </w:r>
      <w:r>
        <w:rPr>
          <w:rFonts w:asciiTheme="minorHAnsi" w:hAnsiTheme="minorHAnsi"/>
          <w:noProof/>
        </w:rPr>
        <w:drawing>
          <wp:inline distT="0" distB="0" distL="0" distR="0" wp14:anchorId="71CA1D5A" wp14:editId="71D4EB98">
            <wp:extent cx="147344" cy="147344"/>
            <wp:effectExtent l="0" t="0" r="5080" b="508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save-24x24.png"/>
                    <pic:cNvPicPr/>
                  </pic:nvPicPr>
                  <pic:blipFill>
                    <a:blip r:embed="rId114">
                      <a:extLst>
                        <a:ext uri="{28A0092B-C50C-407E-A947-70E740481C1C}">
                          <a14:useLocalDpi xmlns:a14="http://schemas.microsoft.com/office/drawing/2010/main" val="0"/>
                        </a:ext>
                      </a:extLst>
                    </a:blip>
                    <a:stretch>
                      <a:fillRect/>
                    </a:stretch>
                  </pic:blipFill>
                  <pic:spPr>
                    <a:xfrm>
                      <a:off x="0" y="0"/>
                      <a:ext cx="149810" cy="149810"/>
                    </a:xfrm>
                    <a:prstGeom prst="rect">
                      <a:avLst/>
                    </a:prstGeom>
                  </pic:spPr>
                </pic:pic>
              </a:graphicData>
            </a:graphic>
          </wp:inline>
        </w:drawing>
      </w:r>
      <w:r>
        <w:rPr>
          <w:rFonts w:asciiTheme="minorHAnsi" w:hAnsiTheme="minorHAnsi"/>
        </w:rPr>
        <w:t xml:space="preserve">. </w:t>
      </w:r>
    </w:p>
    <w:p w14:paraId="06046F32" w14:textId="77777777" w:rsidR="00741381" w:rsidRPr="00741381" w:rsidRDefault="00056D70" w:rsidP="006570E1">
      <w:pPr>
        <w:pStyle w:val="bodytext0"/>
        <w:spacing w:line="360" w:lineRule="auto"/>
        <w:rPr>
          <w:rFonts w:asciiTheme="minorHAnsi" w:hAnsiTheme="minorHAnsi"/>
        </w:rPr>
      </w:pPr>
      <w:r w:rsidRPr="00056D70">
        <w:rPr>
          <w:rFonts w:asciiTheme="minorHAnsi" w:hAnsiTheme="minorHAnsi"/>
          <w:b/>
        </w:rPr>
        <w:t>Tip:</w:t>
      </w:r>
      <w:r>
        <w:rPr>
          <w:rFonts w:asciiTheme="minorHAnsi" w:hAnsiTheme="minorHAnsi"/>
        </w:rPr>
        <w:t xml:space="preserve"> </w:t>
      </w:r>
      <w:r w:rsidR="00741381">
        <w:rPr>
          <w:rFonts w:asciiTheme="minorHAnsi" w:hAnsiTheme="minorHAnsi"/>
        </w:rPr>
        <w:t xml:space="preserve">You can enter the amounts manually or use the </w:t>
      </w:r>
      <w:r w:rsidR="00741381" w:rsidRPr="00741381">
        <w:rPr>
          <w:rFonts w:asciiTheme="minorHAnsi" w:hAnsiTheme="minorHAnsi"/>
          <w:b/>
        </w:rPr>
        <w:t>Budget Template</w:t>
      </w:r>
      <w:r w:rsidR="00741381">
        <w:rPr>
          <w:rFonts w:asciiTheme="minorHAnsi" w:hAnsiTheme="minorHAnsi"/>
          <w:b/>
        </w:rPr>
        <w:t xml:space="preserve"> </w:t>
      </w:r>
      <w:r w:rsidR="00741381">
        <w:rPr>
          <w:rFonts w:asciiTheme="minorHAnsi" w:hAnsiTheme="minorHAnsi"/>
          <w:noProof/>
        </w:rPr>
        <w:drawing>
          <wp:inline distT="0" distB="0" distL="0" distR="0" wp14:anchorId="105F27A0" wp14:editId="2D7FCCEA">
            <wp:extent cx="164678" cy="164678"/>
            <wp:effectExtent l="0" t="0" r="6985" b="6985"/>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edit-parameters-reporting-24x24.png"/>
                    <pic:cNvPicPr/>
                  </pic:nvPicPr>
                  <pic:blipFill>
                    <a:blip r:embed="rId218">
                      <a:extLst>
                        <a:ext uri="{28A0092B-C50C-407E-A947-70E740481C1C}">
                          <a14:useLocalDpi xmlns:a14="http://schemas.microsoft.com/office/drawing/2010/main" val="0"/>
                        </a:ext>
                      </a:extLst>
                    </a:blip>
                    <a:stretch>
                      <a:fillRect/>
                    </a:stretch>
                  </pic:blipFill>
                  <pic:spPr>
                    <a:xfrm>
                      <a:off x="0" y="0"/>
                      <a:ext cx="166624" cy="166624"/>
                    </a:xfrm>
                    <a:prstGeom prst="rect">
                      <a:avLst/>
                    </a:prstGeom>
                  </pic:spPr>
                </pic:pic>
              </a:graphicData>
            </a:graphic>
          </wp:inline>
        </w:drawing>
      </w:r>
      <w:r w:rsidR="00741381">
        <w:rPr>
          <w:rFonts w:asciiTheme="minorHAnsi" w:hAnsiTheme="minorHAnsi"/>
        </w:rPr>
        <w:t xml:space="preserve"> to set percentage sales and expenses for quick budgeting</w:t>
      </w:r>
      <w:r>
        <w:rPr>
          <w:rFonts w:asciiTheme="minorHAnsi" w:hAnsiTheme="minorHAnsi"/>
        </w:rPr>
        <w:t xml:space="preserve"> by simply entering your projected sales</w:t>
      </w:r>
      <w:r w:rsidR="00741381">
        <w:rPr>
          <w:rFonts w:asciiTheme="minorHAnsi" w:hAnsiTheme="minorHAnsi"/>
        </w:rPr>
        <w:t xml:space="preserve">. </w:t>
      </w:r>
      <w:r>
        <w:rPr>
          <w:rFonts w:asciiTheme="minorHAnsi" w:hAnsiTheme="minorHAnsi"/>
        </w:rPr>
        <w:t xml:space="preserve"> </w:t>
      </w:r>
    </w:p>
    <w:p w14:paraId="732A7AE5" w14:textId="77777777" w:rsidR="00741381" w:rsidRDefault="00741381" w:rsidP="00741381">
      <w:pPr>
        <w:pStyle w:val="BodyText"/>
      </w:pPr>
    </w:p>
    <w:p w14:paraId="3FB9AA10" w14:textId="77777777" w:rsidR="00056D70" w:rsidRDefault="00056D70" w:rsidP="00056D70">
      <w:pPr>
        <w:pStyle w:val="Heading3"/>
        <w:rPr>
          <w:rFonts w:asciiTheme="minorHAnsi" w:hAnsiTheme="minorHAnsi"/>
        </w:rPr>
      </w:pPr>
      <w:bookmarkStart w:id="374" w:name="_Toc502341866"/>
      <w:r>
        <w:lastRenderedPageBreak/>
        <w:t xml:space="preserve">Create or Edit the </w:t>
      </w:r>
      <w:r w:rsidR="006570E1" w:rsidRPr="00741381">
        <w:t>Budget Template</w:t>
      </w:r>
      <w:bookmarkEnd w:id="374"/>
      <w:r w:rsidR="00A15FB9">
        <w:rPr>
          <w:rFonts w:asciiTheme="minorHAnsi" w:hAnsiTheme="minorHAnsi"/>
        </w:rPr>
        <w:t xml:space="preserve"> </w:t>
      </w:r>
    </w:p>
    <w:p w14:paraId="50BDFFDA" w14:textId="77777777" w:rsidR="006570E1" w:rsidRDefault="006570E1" w:rsidP="006570E1">
      <w:pPr>
        <w:pStyle w:val="bodytext0"/>
        <w:spacing w:line="360" w:lineRule="auto"/>
        <w:rPr>
          <w:rFonts w:asciiTheme="minorHAnsi" w:hAnsiTheme="minorHAnsi"/>
        </w:rPr>
      </w:pPr>
      <w:r>
        <w:rPr>
          <w:rFonts w:asciiTheme="minorHAnsi" w:hAnsiTheme="minorHAnsi"/>
        </w:rPr>
        <w:t xml:space="preserve">When setting a </w:t>
      </w:r>
      <w:r w:rsidR="00E20BE8">
        <w:rPr>
          <w:rFonts w:asciiTheme="minorHAnsi" w:hAnsiTheme="minorHAnsi"/>
        </w:rPr>
        <w:t>budget,</w:t>
      </w:r>
      <w:r>
        <w:rPr>
          <w:rFonts w:asciiTheme="minorHAnsi" w:hAnsiTheme="minorHAnsi"/>
        </w:rPr>
        <w:t xml:space="preserve"> you should use a budget template</w:t>
      </w:r>
      <w:r w:rsidR="00056D70">
        <w:rPr>
          <w:rFonts w:asciiTheme="minorHAnsi" w:hAnsiTheme="minorHAnsi"/>
        </w:rPr>
        <w:t xml:space="preserve"> to speed up calculating your budgets.  Each business has the set percentages they want to run each account at, t</w:t>
      </w:r>
      <w:r>
        <w:rPr>
          <w:rFonts w:asciiTheme="minorHAnsi" w:hAnsiTheme="minorHAnsi"/>
        </w:rPr>
        <w:t>his template allows you to set percentage amounts to each account to apply to a sales amount to automatically calculate the budget</w:t>
      </w:r>
    </w:p>
    <w:p w14:paraId="240D3872" w14:textId="77777777" w:rsidR="00A15FB9" w:rsidRPr="00056D70" w:rsidRDefault="00AA0CCC" w:rsidP="006570E1">
      <w:pPr>
        <w:pStyle w:val="bodytext0"/>
        <w:spacing w:line="360" w:lineRule="auto"/>
        <w:rPr>
          <w:rFonts w:asciiTheme="minorHAnsi" w:hAnsiTheme="minorHAnsi"/>
          <w:b/>
        </w:rPr>
      </w:pPr>
      <w:r w:rsidRPr="00056D70">
        <w:rPr>
          <w:rFonts w:asciiTheme="minorHAnsi" w:hAnsiTheme="minorHAnsi"/>
          <w:b/>
        </w:rPr>
        <w:t xml:space="preserve">To </w:t>
      </w:r>
      <w:r w:rsidR="00056D70">
        <w:rPr>
          <w:rFonts w:asciiTheme="minorHAnsi" w:hAnsiTheme="minorHAnsi"/>
          <w:b/>
        </w:rPr>
        <w:t>c</w:t>
      </w:r>
      <w:r w:rsidR="006570E1" w:rsidRPr="00056D70">
        <w:rPr>
          <w:rFonts w:asciiTheme="minorHAnsi" w:hAnsiTheme="minorHAnsi"/>
          <w:b/>
        </w:rPr>
        <w:t>reate</w:t>
      </w:r>
      <w:r w:rsidR="00056D70">
        <w:rPr>
          <w:rFonts w:asciiTheme="minorHAnsi" w:hAnsiTheme="minorHAnsi"/>
          <w:b/>
        </w:rPr>
        <w:t xml:space="preserve"> the Budget T</w:t>
      </w:r>
      <w:r w:rsidR="00056D70" w:rsidRPr="00056D70">
        <w:rPr>
          <w:rFonts w:asciiTheme="minorHAnsi" w:hAnsiTheme="minorHAnsi"/>
          <w:b/>
        </w:rPr>
        <w:t>emplate.</w:t>
      </w:r>
    </w:p>
    <w:p w14:paraId="2A3B369F" w14:textId="77777777" w:rsidR="006570E1" w:rsidRDefault="00A15FB9" w:rsidP="00A94219">
      <w:pPr>
        <w:pStyle w:val="bodytext0"/>
        <w:numPr>
          <w:ilvl w:val="0"/>
          <w:numId w:val="143"/>
        </w:numPr>
        <w:spacing w:line="360" w:lineRule="auto"/>
        <w:rPr>
          <w:rFonts w:asciiTheme="minorHAnsi" w:hAnsiTheme="minorHAnsi"/>
          <w:b/>
          <w:i/>
        </w:rPr>
      </w:pPr>
      <w:r>
        <w:rPr>
          <w:rFonts w:asciiTheme="minorHAnsi" w:hAnsiTheme="minorHAnsi"/>
        </w:rPr>
        <w:t>C</w:t>
      </w:r>
      <w:r w:rsidR="00056D70">
        <w:rPr>
          <w:rFonts w:asciiTheme="minorHAnsi" w:hAnsiTheme="minorHAnsi"/>
        </w:rPr>
        <w:t xml:space="preserve">lick </w:t>
      </w:r>
      <w:r w:rsidR="006570E1" w:rsidRPr="00056D70">
        <w:rPr>
          <w:rFonts w:asciiTheme="minorHAnsi" w:hAnsiTheme="minorHAnsi"/>
          <w:b/>
        </w:rPr>
        <w:t xml:space="preserve">Budget </w:t>
      </w:r>
      <w:r w:rsidRPr="00056D70">
        <w:rPr>
          <w:rFonts w:asciiTheme="minorHAnsi" w:hAnsiTheme="minorHAnsi"/>
          <w:b/>
        </w:rPr>
        <w:t>Worksheet</w:t>
      </w:r>
      <w:r>
        <w:rPr>
          <w:rFonts w:asciiTheme="minorHAnsi" w:hAnsiTheme="minorHAnsi"/>
        </w:rPr>
        <w:t xml:space="preserve"> </w:t>
      </w:r>
      <w:r>
        <w:rPr>
          <w:rFonts w:asciiTheme="minorHAnsi" w:hAnsiTheme="minorHAnsi"/>
          <w:noProof/>
        </w:rPr>
        <w:drawing>
          <wp:inline distT="0" distB="0" distL="0" distR="0" wp14:anchorId="1AE4F1CB" wp14:editId="5C1CC8D8">
            <wp:extent cx="164678" cy="164678"/>
            <wp:effectExtent l="0" t="0" r="6985" b="6985"/>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 name="budget-worksheet-24x24.png"/>
                    <pic:cNvPicPr/>
                  </pic:nvPicPr>
                  <pic:blipFill>
                    <a:blip r:embed="rId134">
                      <a:extLst>
                        <a:ext uri="{28A0092B-C50C-407E-A947-70E740481C1C}">
                          <a14:useLocalDpi xmlns:a14="http://schemas.microsoft.com/office/drawing/2010/main" val="0"/>
                        </a:ext>
                      </a:extLst>
                    </a:blip>
                    <a:stretch>
                      <a:fillRect/>
                    </a:stretch>
                  </pic:blipFill>
                  <pic:spPr>
                    <a:xfrm>
                      <a:off x="0" y="0"/>
                      <a:ext cx="166329" cy="166329"/>
                    </a:xfrm>
                    <a:prstGeom prst="rect">
                      <a:avLst/>
                    </a:prstGeom>
                  </pic:spPr>
                </pic:pic>
              </a:graphicData>
            </a:graphic>
          </wp:inline>
        </w:drawing>
      </w:r>
      <w:r>
        <w:rPr>
          <w:rFonts w:asciiTheme="minorHAnsi" w:hAnsiTheme="minorHAnsi"/>
        </w:rPr>
        <w:t xml:space="preserve"> </w:t>
      </w:r>
      <w:r w:rsidR="006570E1">
        <w:rPr>
          <w:rFonts w:asciiTheme="minorHAnsi" w:hAnsiTheme="minorHAnsi"/>
        </w:rPr>
        <w:t xml:space="preserve">from the </w:t>
      </w:r>
      <w:r w:rsidR="00BE27CB">
        <w:rPr>
          <w:rFonts w:asciiTheme="minorHAnsi" w:hAnsiTheme="minorHAnsi"/>
          <w:b/>
          <w:i/>
        </w:rPr>
        <w:t>OCDesktop</w:t>
      </w:r>
      <w:r w:rsidR="006570E1">
        <w:rPr>
          <w:rFonts w:asciiTheme="minorHAnsi" w:hAnsiTheme="minorHAnsi"/>
          <w:b/>
          <w:i/>
        </w:rPr>
        <w:t xml:space="preserve"> Toolbar</w:t>
      </w:r>
      <w:r w:rsidR="00056D70">
        <w:rPr>
          <w:rFonts w:asciiTheme="minorHAnsi" w:hAnsiTheme="minorHAnsi"/>
          <w:b/>
          <w:i/>
        </w:rPr>
        <w:t>.</w:t>
      </w:r>
    </w:p>
    <w:p w14:paraId="3CAB36FF" w14:textId="77777777" w:rsidR="00A15FB9" w:rsidRDefault="00A15FB9" w:rsidP="00A94219">
      <w:pPr>
        <w:pStyle w:val="BodyText"/>
        <w:numPr>
          <w:ilvl w:val="0"/>
          <w:numId w:val="143"/>
        </w:numPr>
      </w:pPr>
      <w:r>
        <w:t xml:space="preserve">Choose </w:t>
      </w:r>
      <w:r w:rsidRPr="00056D70">
        <w:rPr>
          <w:b/>
        </w:rPr>
        <w:t>Edit Template</w:t>
      </w:r>
      <w:r>
        <w:t xml:space="preserve"> </w:t>
      </w:r>
      <w:r>
        <w:rPr>
          <w:rFonts w:asciiTheme="minorHAnsi" w:hAnsiTheme="minorHAnsi"/>
          <w:noProof/>
        </w:rPr>
        <w:drawing>
          <wp:inline distT="0" distB="0" distL="0" distR="0" wp14:anchorId="5751E6FA" wp14:editId="7C16DCDC">
            <wp:extent cx="125675" cy="125675"/>
            <wp:effectExtent l="0" t="0" r="8255" b="8255"/>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edit-parameters-reporting-24x24.png"/>
                    <pic:cNvPicPr/>
                  </pic:nvPicPr>
                  <pic:blipFill>
                    <a:blip r:embed="rId218">
                      <a:extLst>
                        <a:ext uri="{28A0092B-C50C-407E-A947-70E740481C1C}">
                          <a14:useLocalDpi xmlns:a14="http://schemas.microsoft.com/office/drawing/2010/main" val="0"/>
                        </a:ext>
                      </a:extLst>
                    </a:blip>
                    <a:stretch>
                      <a:fillRect/>
                    </a:stretch>
                  </pic:blipFill>
                  <pic:spPr>
                    <a:xfrm>
                      <a:off x="0" y="0"/>
                      <a:ext cx="127101" cy="127101"/>
                    </a:xfrm>
                    <a:prstGeom prst="rect">
                      <a:avLst/>
                    </a:prstGeom>
                  </pic:spPr>
                </pic:pic>
              </a:graphicData>
            </a:graphic>
          </wp:inline>
        </w:drawing>
      </w:r>
      <w:r w:rsidR="009323BC">
        <w:t xml:space="preserve"> </w:t>
      </w:r>
      <w:r>
        <w:t xml:space="preserve">from the </w:t>
      </w:r>
      <w:r w:rsidRPr="00A15FB9">
        <w:rPr>
          <w:b/>
          <w:i/>
        </w:rPr>
        <w:t>Budget Worksheet Toolbar</w:t>
      </w:r>
      <w:r w:rsidR="00056D70">
        <w:rPr>
          <w:b/>
          <w:i/>
        </w:rPr>
        <w:t>.</w:t>
      </w:r>
    </w:p>
    <w:p w14:paraId="0F69A82F" w14:textId="77777777" w:rsidR="00A15FB9" w:rsidRDefault="00056D70" w:rsidP="00A94219">
      <w:pPr>
        <w:pStyle w:val="bodytext0"/>
        <w:numPr>
          <w:ilvl w:val="0"/>
          <w:numId w:val="143"/>
        </w:numPr>
        <w:spacing w:line="360" w:lineRule="auto"/>
        <w:rPr>
          <w:rFonts w:asciiTheme="minorHAnsi" w:hAnsiTheme="minorHAnsi"/>
        </w:rPr>
      </w:pPr>
      <w:r>
        <w:rPr>
          <w:rFonts w:asciiTheme="minorHAnsi" w:hAnsiTheme="minorHAnsi"/>
        </w:rPr>
        <w:t xml:space="preserve">Set your </w:t>
      </w:r>
      <w:r w:rsidRPr="00056D70">
        <w:rPr>
          <w:rFonts w:asciiTheme="minorHAnsi" w:hAnsiTheme="minorHAnsi"/>
          <w:b/>
        </w:rPr>
        <w:t>Percentage A</w:t>
      </w:r>
      <w:r w:rsidR="00A15FB9" w:rsidRPr="00056D70">
        <w:rPr>
          <w:rFonts w:asciiTheme="minorHAnsi" w:hAnsiTheme="minorHAnsi"/>
          <w:b/>
        </w:rPr>
        <w:t>mounts</w:t>
      </w:r>
      <w:r w:rsidR="00A15FB9">
        <w:rPr>
          <w:rFonts w:asciiTheme="minorHAnsi" w:hAnsiTheme="minorHAnsi"/>
        </w:rPr>
        <w:t xml:space="preserve"> of Gross Sales for each account.  You will be able to edit amounts once applied.</w:t>
      </w:r>
    </w:p>
    <w:p w14:paraId="6365DADB" w14:textId="77777777" w:rsidR="00741381" w:rsidRDefault="00741381" w:rsidP="00A94219">
      <w:pPr>
        <w:pStyle w:val="bodytext0"/>
        <w:numPr>
          <w:ilvl w:val="0"/>
          <w:numId w:val="143"/>
        </w:numPr>
        <w:spacing w:line="360" w:lineRule="auto"/>
        <w:rPr>
          <w:rFonts w:asciiTheme="minorHAnsi" w:hAnsiTheme="minorHAnsi"/>
        </w:rPr>
      </w:pPr>
      <w:r>
        <w:rPr>
          <w:rFonts w:asciiTheme="minorHAnsi" w:hAnsiTheme="minorHAnsi"/>
        </w:rPr>
        <w:t xml:space="preserve">Check the </w:t>
      </w:r>
      <w:r w:rsidRPr="00741381">
        <w:rPr>
          <w:rFonts w:asciiTheme="minorHAnsi" w:hAnsiTheme="minorHAnsi"/>
          <w:b/>
        </w:rPr>
        <w:t>Apply to Current worksheet</w:t>
      </w:r>
      <w:r>
        <w:rPr>
          <w:rFonts w:asciiTheme="minorHAnsi" w:hAnsiTheme="minorHAnsi"/>
        </w:rPr>
        <w:t xml:space="preserve"> box to have the percentages applied to the sheet displayed</w:t>
      </w:r>
      <w:r w:rsidR="00056D70">
        <w:rPr>
          <w:rFonts w:asciiTheme="minorHAnsi" w:hAnsiTheme="minorHAnsi"/>
        </w:rPr>
        <w:t>.  This template will be applied on any new budgets that are created.</w:t>
      </w:r>
    </w:p>
    <w:p w14:paraId="5589DDD9" w14:textId="77777777" w:rsidR="00741381" w:rsidRPr="00056D70" w:rsidRDefault="00741381" w:rsidP="00A94219">
      <w:pPr>
        <w:pStyle w:val="bodytext0"/>
        <w:numPr>
          <w:ilvl w:val="0"/>
          <w:numId w:val="143"/>
        </w:numPr>
        <w:spacing w:line="360" w:lineRule="auto"/>
        <w:rPr>
          <w:rFonts w:asciiTheme="minorHAnsi" w:hAnsiTheme="minorHAnsi"/>
        </w:rPr>
      </w:pPr>
      <w:r>
        <w:rPr>
          <w:rFonts w:asciiTheme="minorHAnsi" w:hAnsiTheme="minorHAnsi"/>
        </w:rPr>
        <w:t xml:space="preserve">Click </w:t>
      </w:r>
      <w:r w:rsidRPr="00741381">
        <w:rPr>
          <w:rFonts w:asciiTheme="minorHAnsi" w:hAnsiTheme="minorHAnsi"/>
          <w:b/>
        </w:rPr>
        <w:t>Save</w:t>
      </w:r>
      <w:r w:rsidR="000F4198">
        <w:rPr>
          <w:rFonts w:asciiTheme="minorHAnsi" w:hAnsiTheme="minorHAnsi"/>
          <w:b/>
        </w:rPr>
        <w:t xml:space="preserve"> </w:t>
      </w:r>
      <w:r w:rsidR="00056D70">
        <w:rPr>
          <w:rFonts w:asciiTheme="minorHAnsi" w:hAnsiTheme="minorHAnsi"/>
          <w:noProof/>
        </w:rPr>
        <w:drawing>
          <wp:inline distT="0" distB="0" distL="0" distR="0" wp14:anchorId="1423CE2C" wp14:editId="3CA93757">
            <wp:extent cx="147344" cy="147344"/>
            <wp:effectExtent l="0" t="0" r="5080" b="5080"/>
            <wp:docPr id="715"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save-24x24.png"/>
                    <pic:cNvPicPr/>
                  </pic:nvPicPr>
                  <pic:blipFill>
                    <a:blip r:embed="rId114">
                      <a:extLst>
                        <a:ext uri="{28A0092B-C50C-407E-A947-70E740481C1C}">
                          <a14:useLocalDpi xmlns:a14="http://schemas.microsoft.com/office/drawing/2010/main" val="0"/>
                        </a:ext>
                      </a:extLst>
                    </a:blip>
                    <a:stretch>
                      <a:fillRect/>
                    </a:stretch>
                  </pic:blipFill>
                  <pic:spPr>
                    <a:xfrm>
                      <a:off x="0" y="0"/>
                      <a:ext cx="149810" cy="149810"/>
                    </a:xfrm>
                    <a:prstGeom prst="rect">
                      <a:avLst/>
                    </a:prstGeom>
                  </pic:spPr>
                </pic:pic>
              </a:graphicData>
            </a:graphic>
          </wp:inline>
        </w:drawing>
      </w:r>
      <w:r w:rsidR="00056D70">
        <w:rPr>
          <w:rFonts w:asciiTheme="minorHAnsi" w:hAnsiTheme="minorHAnsi"/>
          <w:b/>
        </w:rPr>
        <w:t>.</w:t>
      </w:r>
    </w:p>
    <w:p w14:paraId="2510A2F4" w14:textId="77777777" w:rsidR="00056D70" w:rsidRPr="00056D70" w:rsidRDefault="00056D70" w:rsidP="00056D70">
      <w:pPr>
        <w:pStyle w:val="bodytext0"/>
        <w:spacing w:line="360" w:lineRule="auto"/>
        <w:ind w:left="720"/>
        <w:rPr>
          <w:rFonts w:asciiTheme="minorHAnsi" w:hAnsiTheme="minorHAnsi"/>
        </w:rPr>
      </w:pPr>
      <w:r w:rsidRPr="00056D70">
        <w:rPr>
          <w:rFonts w:asciiTheme="minorHAnsi" w:hAnsiTheme="minorHAnsi"/>
          <w:b/>
        </w:rPr>
        <w:t>Note</w:t>
      </w:r>
      <w:r>
        <w:rPr>
          <w:rFonts w:asciiTheme="minorHAnsi" w:hAnsiTheme="minorHAnsi"/>
        </w:rPr>
        <w:t xml:space="preserve">: </w:t>
      </w:r>
      <w:r w:rsidRPr="00056D70">
        <w:rPr>
          <w:rFonts w:asciiTheme="minorHAnsi" w:hAnsiTheme="minorHAnsi"/>
        </w:rPr>
        <w:t xml:space="preserve">The budget worksheet </w:t>
      </w:r>
      <w:r>
        <w:rPr>
          <w:rFonts w:asciiTheme="minorHAnsi" w:hAnsiTheme="minorHAnsi"/>
        </w:rPr>
        <w:t>will load on a new budget and c</w:t>
      </w:r>
      <w:r w:rsidRPr="00056D70">
        <w:rPr>
          <w:rFonts w:asciiTheme="minorHAnsi" w:hAnsiTheme="minorHAnsi"/>
        </w:rPr>
        <w:t>alculate all amounts based on the percentages in the template.</w:t>
      </w:r>
    </w:p>
    <w:p w14:paraId="0A482B4F" w14:textId="77777777" w:rsidR="00AA0CCC" w:rsidRDefault="00741381" w:rsidP="006570E1">
      <w:pPr>
        <w:pStyle w:val="bodytext0"/>
        <w:spacing w:line="360" w:lineRule="auto"/>
        <w:rPr>
          <w:rFonts w:asciiTheme="minorHAnsi" w:hAnsiTheme="minorHAnsi"/>
        </w:rPr>
      </w:pPr>
      <w:r>
        <w:rPr>
          <w:rFonts w:asciiTheme="minorHAnsi" w:hAnsiTheme="minorHAnsi"/>
        </w:rPr>
        <w:t xml:space="preserve"> </w:t>
      </w:r>
    </w:p>
    <w:p w14:paraId="0DB21FD0" w14:textId="77777777" w:rsidR="00AA0CCC" w:rsidRDefault="00AA0CCC">
      <w:pPr>
        <w:spacing w:line="360" w:lineRule="auto"/>
        <w:rPr>
          <w:rFonts w:asciiTheme="minorHAnsi" w:hAnsiTheme="minorHAnsi"/>
        </w:rPr>
      </w:pPr>
      <w:r>
        <w:rPr>
          <w:rFonts w:asciiTheme="minorHAnsi" w:hAnsiTheme="minorHAnsi"/>
        </w:rPr>
        <w:br w:type="page"/>
      </w:r>
    </w:p>
    <w:p w14:paraId="057B2530" w14:textId="77777777" w:rsidR="006570E1" w:rsidRDefault="006570E1" w:rsidP="003809DF">
      <w:pPr>
        <w:pStyle w:val="Heading1"/>
      </w:pPr>
      <w:bookmarkStart w:id="375" w:name="_Toc502341867"/>
      <w:r>
        <w:lastRenderedPageBreak/>
        <w:t>Reports</w:t>
      </w:r>
      <w:r w:rsidR="00783CE1">
        <w:t xml:space="preserve"> </w:t>
      </w:r>
      <w:r w:rsidR="00783CE1">
        <w:rPr>
          <w:rFonts w:asciiTheme="minorHAnsi" w:hAnsiTheme="minorHAnsi"/>
          <w:b w:val="0"/>
          <w:noProof/>
        </w:rPr>
        <w:drawing>
          <wp:inline distT="0" distB="0" distL="0" distR="0" wp14:anchorId="42BCD7C7" wp14:editId="61AEB898">
            <wp:extent cx="361950" cy="361950"/>
            <wp:effectExtent l="0" t="0" r="0" b="0"/>
            <wp:docPr id="58" name="Picture 58" descr="reporting-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descr="reporting-24x2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bookmarkEnd w:id="375"/>
    </w:p>
    <w:p w14:paraId="604E65DF" w14:textId="77777777" w:rsidR="006570E1" w:rsidRDefault="006570E1" w:rsidP="006570E1">
      <w:pPr>
        <w:pStyle w:val="bodytext0"/>
        <w:spacing w:line="360" w:lineRule="auto"/>
        <w:rPr>
          <w:rFonts w:asciiTheme="minorHAnsi" w:hAnsiTheme="minorHAnsi"/>
        </w:rPr>
      </w:pPr>
      <w:r>
        <w:rPr>
          <w:rFonts w:asciiTheme="minorHAnsi" w:hAnsiTheme="minorHAnsi"/>
        </w:rPr>
        <w:t>Optimum Control contains dozens of reports that will help you have better control of your business by providing the details you need. Most all reports can be run by today, this week, last week, this month, last month, this year or custom selected dates.  The reports are broken down into categories to help in locating quickly.</w:t>
      </w:r>
    </w:p>
    <w:p w14:paraId="3AA70822" w14:textId="77777777" w:rsidR="006570E1" w:rsidRDefault="006570E1" w:rsidP="006570E1">
      <w:pPr>
        <w:pStyle w:val="bodytext0"/>
        <w:spacing w:line="360" w:lineRule="auto"/>
        <w:rPr>
          <w:rFonts w:asciiTheme="minorHAnsi" w:hAnsiTheme="minorHAnsi"/>
        </w:rPr>
      </w:pPr>
      <w:r>
        <w:rPr>
          <w:rFonts w:asciiTheme="minorHAnsi" w:hAnsiTheme="minorHAnsi"/>
        </w:rPr>
        <w:t xml:space="preserve">To run reports in Optimum Control, choose </w:t>
      </w:r>
      <w:r>
        <w:rPr>
          <w:rFonts w:asciiTheme="minorHAnsi" w:hAnsiTheme="minorHAnsi"/>
          <w:b/>
        </w:rPr>
        <w:t>Reports</w:t>
      </w:r>
      <w:r>
        <w:rPr>
          <w:rFonts w:asciiTheme="minorHAnsi" w:hAnsiTheme="minorHAnsi"/>
          <w:b/>
          <w:noProof/>
        </w:rPr>
        <w:drawing>
          <wp:inline distT="0" distB="0" distL="0" distR="0" wp14:anchorId="06EC8E1E" wp14:editId="3C14C1C8">
            <wp:extent cx="228600" cy="228600"/>
            <wp:effectExtent l="0" t="0" r="0" b="0"/>
            <wp:docPr id="331" name="Picture 331" descr="reporting-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descr="reporting-24x2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asciiTheme="minorHAnsi" w:hAnsiTheme="minorHAnsi"/>
        </w:rPr>
        <w:t xml:space="preserve"> from the </w:t>
      </w:r>
      <w:r w:rsidR="00BE27CB">
        <w:rPr>
          <w:rFonts w:asciiTheme="minorHAnsi" w:hAnsiTheme="minorHAnsi"/>
          <w:i/>
        </w:rPr>
        <w:t>OCDesktop</w:t>
      </w:r>
      <w:r w:rsidRPr="00AB36FC">
        <w:rPr>
          <w:rFonts w:asciiTheme="minorHAnsi" w:hAnsiTheme="minorHAnsi"/>
          <w:i/>
        </w:rPr>
        <w:t xml:space="preserve"> Toolbar</w:t>
      </w:r>
      <w:r>
        <w:rPr>
          <w:rFonts w:asciiTheme="minorHAnsi" w:hAnsiTheme="minorHAnsi"/>
        </w:rPr>
        <w:t>.</w:t>
      </w:r>
    </w:p>
    <w:p w14:paraId="34EFDE50" w14:textId="77777777" w:rsidR="00AB36FC" w:rsidRDefault="00AB36FC" w:rsidP="006570E1">
      <w:pPr>
        <w:pStyle w:val="bodytext0"/>
        <w:spacing w:line="360" w:lineRule="auto"/>
        <w:rPr>
          <w:rFonts w:asciiTheme="minorHAnsi" w:hAnsiTheme="minorHAnsi"/>
        </w:rPr>
      </w:pPr>
      <w:r>
        <w:rPr>
          <w:rFonts w:asciiTheme="minorHAnsi" w:hAnsiTheme="minorHAnsi"/>
        </w:rPr>
        <w:t xml:space="preserve">Select the type of report from the Icons.  See report listing </w:t>
      </w:r>
      <w:r w:rsidR="00C56107">
        <w:rPr>
          <w:rFonts w:asciiTheme="minorHAnsi" w:hAnsiTheme="minorHAnsi"/>
        </w:rPr>
        <w:t>below</w:t>
      </w:r>
      <w:r>
        <w:rPr>
          <w:rFonts w:asciiTheme="minorHAnsi" w:hAnsiTheme="minorHAnsi"/>
        </w:rPr>
        <w:t>.</w:t>
      </w:r>
    </w:p>
    <w:p w14:paraId="7130745B" w14:textId="77777777" w:rsidR="00AB36FC" w:rsidRDefault="00AB36FC" w:rsidP="006570E1">
      <w:pPr>
        <w:pStyle w:val="bodytext0"/>
        <w:spacing w:line="360" w:lineRule="auto"/>
        <w:rPr>
          <w:rFonts w:asciiTheme="minorHAnsi" w:hAnsiTheme="minorHAnsi"/>
        </w:rPr>
      </w:pPr>
    </w:p>
    <w:p w14:paraId="6AECCA55" w14:textId="77777777" w:rsidR="006570E1" w:rsidRDefault="006570E1" w:rsidP="006570E1">
      <w:pPr>
        <w:pStyle w:val="bodytext0"/>
        <w:spacing w:line="360" w:lineRule="auto"/>
        <w:rPr>
          <w:rFonts w:asciiTheme="minorHAnsi" w:hAnsiTheme="minorHAnsi"/>
          <w:b/>
          <w:sz w:val="28"/>
          <w:szCs w:val="28"/>
          <w:u w:val="single"/>
        </w:rPr>
      </w:pPr>
      <w:r>
        <w:rPr>
          <w:rFonts w:asciiTheme="minorHAnsi" w:hAnsiTheme="minorHAnsi"/>
          <w:b/>
          <w:sz w:val="28"/>
          <w:szCs w:val="28"/>
          <w:u w:val="single"/>
        </w:rPr>
        <w:t>S</w:t>
      </w:r>
      <w:r w:rsidR="000438A3">
        <w:rPr>
          <w:rFonts w:asciiTheme="minorHAnsi" w:hAnsiTheme="minorHAnsi"/>
          <w:b/>
          <w:sz w:val="28"/>
          <w:szCs w:val="28"/>
          <w:u w:val="single"/>
        </w:rPr>
        <w:t>elect the type of report to run</w:t>
      </w:r>
    </w:p>
    <w:p w14:paraId="191B01B6" w14:textId="77777777" w:rsidR="006570E1" w:rsidRPr="002F1E46" w:rsidRDefault="006570E1" w:rsidP="002F1E46">
      <w:pPr>
        <w:pStyle w:val="Heading3"/>
      </w:pPr>
      <w:bookmarkStart w:id="376" w:name="_Toc502341868"/>
      <w:r w:rsidRPr="002F1E46">
        <w:t>Accounting Reports</w:t>
      </w:r>
      <w:bookmarkEnd w:id="37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1F2889" w14:paraId="7FB7D96A" w14:textId="77777777" w:rsidTr="00C16AC5">
        <w:tc>
          <w:tcPr>
            <w:tcW w:w="4855" w:type="dxa"/>
            <w:shd w:val="clear" w:color="auto" w:fill="D9D9D9" w:themeFill="background1" w:themeFillShade="D9"/>
          </w:tcPr>
          <w:p w14:paraId="3C1D6D12" w14:textId="77777777" w:rsidR="001F2889" w:rsidRDefault="001F2889" w:rsidP="006570E1">
            <w:pPr>
              <w:pStyle w:val="bodytext0"/>
              <w:spacing w:line="360" w:lineRule="auto"/>
              <w:rPr>
                <w:rFonts w:asciiTheme="minorHAnsi" w:hAnsiTheme="minorHAnsi"/>
                <w:b/>
              </w:rPr>
            </w:pPr>
            <w:r>
              <w:rPr>
                <w:rFonts w:asciiTheme="minorHAnsi" w:hAnsiTheme="minorHAnsi"/>
                <w:b/>
              </w:rPr>
              <w:t>Report</w:t>
            </w:r>
          </w:p>
        </w:tc>
        <w:tc>
          <w:tcPr>
            <w:tcW w:w="4855" w:type="dxa"/>
            <w:shd w:val="clear" w:color="auto" w:fill="D9D9D9" w:themeFill="background1" w:themeFillShade="D9"/>
          </w:tcPr>
          <w:p w14:paraId="4FEE3018" w14:textId="77777777" w:rsidR="001F2889" w:rsidRDefault="001F2889" w:rsidP="006570E1">
            <w:pPr>
              <w:pStyle w:val="bodytext0"/>
              <w:spacing w:line="360" w:lineRule="auto"/>
              <w:rPr>
                <w:rFonts w:asciiTheme="minorHAnsi" w:hAnsiTheme="minorHAnsi"/>
                <w:b/>
              </w:rPr>
            </w:pPr>
            <w:r>
              <w:rPr>
                <w:rFonts w:asciiTheme="minorHAnsi" w:hAnsiTheme="minorHAnsi"/>
                <w:b/>
              </w:rPr>
              <w:t>Details</w:t>
            </w:r>
          </w:p>
        </w:tc>
      </w:tr>
      <w:tr w:rsidR="001F2889" w14:paraId="5B4327A7" w14:textId="77777777" w:rsidTr="00C16AC5">
        <w:tc>
          <w:tcPr>
            <w:tcW w:w="4855" w:type="dxa"/>
          </w:tcPr>
          <w:p w14:paraId="4B1CA966" w14:textId="77777777" w:rsidR="001F2889" w:rsidRPr="001F2889" w:rsidRDefault="001F2889" w:rsidP="001F2889">
            <w:pPr>
              <w:pStyle w:val="bodytext0"/>
              <w:spacing w:line="360" w:lineRule="auto"/>
              <w:rPr>
                <w:rFonts w:asciiTheme="minorHAnsi" w:hAnsiTheme="minorHAnsi"/>
                <w:b/>
              </w:rPr>
            </w:pPr>
            <w:r>
              <w:rPr>
                <w:rFonts w:asciiTheme="minorHAnsi" w:hAnsiTheme="minorHAnsi"/>
                <w:b/>
              </w:rPr>
              <w:t>Account Activity Overview</w:t>
            </w:r>
          </w:p>
        </w:tc>
        <w:tc>
          <w:tcPr>
            <w:tcW w:w="4855" w:type="dxa"/>
          </w:tcPr>
          <w:p w14:paraId="259B8B7E" w14:textId="77777777" w:rsidR="001F2889" w:rsidRPr="001F2889" w:rsidRDefault="001F2889" w:rsidP="001F2889">
            <w:pPr>
              <w:pStyle w:val="bodytext0"/>
              <w:spacing w:line="360" w:lineRule="auto"/>
              <w:rPr>
                <w:rFonts w:asciiTheme="minorHAnsi" w:hAnsiTheme="minorHAnsi"/>
              </w:rPr>
            </w:pPr>
            <w:r>
              <w:rPr>
                <w:rFonts w:asciiTheme="minorHAnsi" w:hAnsiTheme="minorHAnsi"/>
              </w:rPr>
              <w:t xml:space="preserve">For each account, Opening and closing inventory amounts (you must choose dates coinciding with your periods or open and close dates), all purchase totals are listed by supplier, Sales cost. </w:t>
            </w:r>
          </w:p>
        </w:tc>
      </w:tr>
      <w:tr w:rsidR="001F2889" w14:paraId="0D43C55F" w14:textId="77777777" w:rsidTr="00C16AC5">
        <w:tc>
          <w:tcPr>
            <w:tcW w:w="4855" w:type="dxa"/>
          </w:tcPr>
          <w:p w14:paraId="3A552B6D" w14:textId="77777777" w:rsidR="001F2889" w:rsidRPr="001F2889" w:rsidRDefault="001F2889" w:rsidP="001F2889">
            <w:pPr>
              <w:pStyle w:val="bodytext0"/>
              <w:spacing w:line="360" w:lineRule="auto"/>
              <w:rPr>
                <w:rFonts w:asciiTheme="minorHAnsi" w:hAnsiTheme="minorHAnsi"/>
                <w:b/>
              </w:rPr>
            </w:pPr>
            <w:r>
              <w:rPr>
                <w:rFonts w:asciiTheme="minorHAnsi" w:hAnsiTheme="minorHAnsi"/>
                <w:b/>
              </w:rPr>
              <w:t>Account Purchase Detail</w:t>
            </w:r>
          </w:p>
        </w:tc>
        <w:tc>
          <w:tcPr>
            <w:tcW w:w="4855" w:type="dxa"/>
          </w:tcPr>
          <w:p w14:paraId="706FD4CE" w14:textId="77777777" w:rsidR="001F2889" w:rsidRDefault="001F2889" w:rsidP="006570E1">
            <w:pPr>
              <w:pStyle w:val="bodytext0"/>
              <w:spacing w:line="360" w:lineRule="auto"/>
              <w:rPr>
                <w:rFonts w:asciiTheme="minorHAnsi" w:hAnsiTheme="minorHAnsi"/>
                <w:b/>
              </w:rPr>
            </w:pPr>
            <w:r w:rsidRPr="001F2889">
              <w:rPr>
                <w:rFonts w:asciiTheme="minorHAnsi" w:hAnsiTheme="minorHAnsi"/>
              </w:rPr>
              <w:t>All purchases by account and supplier.  Very powerful report for your accounting auditor.  Details each account and all transactions and invoices that were posted to the account</w:t>
            </w:r>
            <w:r w:rsidRPr="001F2889">
              <w:rPr>
                <w:rFonts w:asciiTheme="minorHAnsi" w:hAnsiTheme="minorHAnsi"/>
                <w:b/>
              </w:rPr>
              <w:t>.</w:t>
            </w:r>
          </w:p>
        </w:tc>
      </w:tr>
      <w:tr w:rsidR="001F2889" w14:paraId="3FBAA976" w14:textId="77777777" w:rsidTr="00C16AC5">
        <w:tc>
          <w:tcPr>
            <w:tcW w:w="4855" w:type="dxa"/>
          </w:tcPr>
          <w:p w14:paraId="7BF77B97" w14:textId="77777777" w:rsidR="001F2889" w:rsidRDefault="001F2889" w:rsidP="001F2889">
            <w:pPr>
              <w:pStyle w:val="bodytext0"/>
              <w:spacing w:line="360" w:lineRule="auto"/>
              <w:rPr>
                <w:rFonts w:asciiTheme="minorHAnsi" w:hAnsiTheme="minorHAnsi"/>
                <w:b/>
              </w:rPr>
            </w:pPr>
            <w:r>
              <w:rPr>
                <w:rFonts w:asciiTheme="minorHAnsi" w:hAnsiTheme="minorHAnsi"/>
                <w:b/>
              </w:rPr>
              <w:lastRenderedPageBreak/>
              <w:t>Budget Variance Detail</w:t>
            </w:r>
          </w:p>
          <w:p w14:paraId="604D44E4" w14:textId="77777777" w:rsidR="001F2889" w:rsidRDefault="001F2889" w:rsidP="006570E1">
            <w:pPr>
              <w:pStyle w:val="bodytext0"/>
              <w:spacing w:line="360" w:lineRule="auto"/>
              <w:rPr>
                <w:rFonts w:asciiTheme="minorHAnsi" w:hAnsiTheme="minorHAnsi"/>
                <w:b/>
              </w:rPr>
            </w:pPr>
          </w:p>
        </w:tc>
        <w:tc>
          <w:tcPr>
            <w:tcW w:w="4855" w:type="dxa"/>
          </w:tcPr>
          <w:p w14:paraId="0F58D48B" w14:textId="77777777" w:rsidR="001F2889" w:rsidRDefault="001F2889" w:rsidP="001F2889">
            <w:pPr>
              <w:pStyle w:val="bodytext0"/>
              <w:spacing w:line="360" w:lineRule="auto"/>
              <w:rPr>
                <w:rFonts w:asciiTheme="minorHAnsi" w:hAnsiTheme="minorHAnsi"/>
              </w:rPr>
            </w:pPr>
            <w:r>
              <w:rPr>
                <w:rFonts w:asciiTheme="minorHAnsi" w:hAnsiTheme="minorHAnsi"/>
              </w:rPr>
              <w:t xml:space="preserve">This report requires budgets to be set.  Displays </w:t>
            </w:r>
            <w:r>
              <w:rPr>
                <w:rFonts w:asciiTheme="minorHAnsi" w:hAnsiTheme="minorHAnsi"/>
                <w:b/>
              </w:rPr>
              <w:t>Actual vs Budgeted</w:t>
            </w:r>
            <w:r>
              <w:rPr>
                <w:rFonts w:asciiTheme="minorHAnsi" w:hAnsiTheme="minorHAnsi"/>
              </w:rPr>
              <w:t xml:space="preserve"> totals by budget period specified within the open to close dates selected.  This report will show every budgeted period within the dates chosen.</w:t>
            </w:r>
          </w:p>
          <w:p w14:paraId="5DDE99AF" w14:textId="77777777" w:rsidR="001F2889" w:rsidRDefault="001F2889" w:rsidP="006570E1">
            <w:pPr>
              <w:pStyle w:val="bodytext0"/>
              <w:spacing w:line="360" w:lineRule="auto"/>
              <w:rPr>
                <w:rFonts w:asciiTheme="minorHAnsi" w:hAnsiTheme="minorHAnsi"/>
                <w:b/>
              </w:rPr>
            </w:pPr>
          </w:p>
        </w:tc>
      </w:tr>
      <w:tr w:rsidR="001F2889" w14:paraId="5DEFB895" w14:textId="77777777" w:rsidTr="00C16AC5">
        <w:tc>
          <w:tcPr>
            <w:tcW w:w="4855" w:type="dxa"/>
          </w:tcPr>
          <w:p w14:paraId="7703FA5E" w14:textId="77777777" w:rsidR="001F2889" w:rsidRPr="001E545F" w:rsidRDefault="001E545F" w:rsidP="001E545F">
            <w:pPr>
              <w:pStyle w:val="bodytext0"/>
              <w:spacing w:line="360" w:lineRule="auto"/>
              <w:rPr>
                <w:rFonts w:asciiTheme="minorHAnsi" w:hAnsiTheme="minorHAnsi"/>
                <w:b/>
              </w:rPr>
            </w:pPr>
            <w:r>
              <w:rPr>
                <w:rFonts w:asciiTheme="minorHAnsi" w:hAnsiTheme="minorHAnsi"/>
                <w:b/>
              </w:rPr>
              <w:t>Budget Variance Overview</w:t>
            </w:r>
          </w:p>
        </w:tc>
        <w:tc>
          <w:tcPr>
            <w:tcW w:w="4855" w:type="dxa"/>
          </w:tcPr>
          <w:p w14:paraId="6EA8D491" w14:textId="77777777" w:rsidR="001F2889" w:rsidRPr="001E545F" w:rsidRDefault="001E545F" w:rsidP="006570E1">
            <w:pPr>
              <w:pStyle w:val="bodytext0"/>
              <w:spacing w:line="360" w:lineRule="auto"/>
              <w:rPr>
                <w:rFonts w:asciiTheme="minorHAnsi" w:hAnsiTheme="minorHAnsi"/>
              </w:rPr>
            </w:pPr>
            <w:r>
              <w:rPr>
                <w:rFonts w:asciiTheme="minorHAnsi" w:hAnsiTheme="minorHAnsi"/>
              </w:rPr>
              <w:t xml:space="preserve">This report requires budgets to be set.  Shows actual versus budgeted account totals for dates chosen.  </w:t>
            </w:r>
            <w:r w:rsidR="00C56107">
              <w:rPr>
                <w:rFonts w:asciiTheme="minorHAnsi" w:hAnsiTheme="minorHAnsi"/>
              </w:rPr>
              <w:t>This report</w:t>
            </w:r>
            <w:r>
              <w:rPr>
                <w:rFonts w:asciiTheme="minorHAnsi" w:hAnsiTheme="minorHAnsi"/>
              </w:rPr>
              <w:t xml:space="preserve"> shows the totals for the period only</w:t>
            </w:r>
          </w:p>
        </w:tc>
      </w:tr>
      <w:tr w:rsidR="001F2889" w14:paraId="31AAD6DB" w14:textId="77777777" w:rsidTr="00C16AC5">
        <w:tc>
          <w:tcPr>
            <w:tcW w:w="4855" w:type="dxa"/>
          </w:tcPr>
          <w:p w14:paraId="50891A59" w14:textId="77777777" w:rsidR="001F2889" w:rsidRPr="001E545F" w:rsidRDefault="001E545F" w:rsidP="001E545F">
            <w:pPr>
              <w:pStyle w:val="bodytext0"/>
              <w:spacing w:line="360" w:lineRule="auto"/>
              <w:rPr>
                <w:rFonts w:asciiTheme="minorHAnsi" w:hAnsiTheme="minorHAnsi"/>
                <w:b/>
              </w:rPr>
            </w:pPr>
            <w:r>
              <w:rPr>
                <w:rFonts w:asciiTheme="minorHAnsi" w:hAnsiTheme="minorHAnsi"/>
                <w:b/>
              </w:rPr>
              <w:t>General Ledger</w:t>
            </w:r>
          </w:p>
        </w:tc>
        <w:tc>
          <w:tcPr>
            <w:tcW w:w="4855" w:type="dxa"/>
          </w:tcPr>
          <w:p w14:paraId="36C4A997" w14:textId="77777777" w:rsidR="001F2889" w:rsidRDefault="001E545F" w:rsidP="006570E1">
            <w:pPr>
              <w:pStyle w:val="bodytext0"/>
              <w:spacing w:line="360" w:lineRule="auto"/>
              <w:rPr>
                <w:rFonts w:asciiTheme="minorHAnsi" w:hAnsiTheme="minorHAnsi"/>
                <w:b/>
              </w:rPr>
            </w:pPr>
            <w:r>
              <w:rPr>
                <w:rFonts w:asciiTheme="minorHAnsi" w:hAnsiTheme="minorHAnsi"/>
              </w:rPr>
              <w:t>Details all purchases and sales account totals</w:t>
            </w:r>
          </w:p>
        </w:tc>
      </w:tr>
      <w:tr w:rsidR="001F2889" w14:paraId="7FCFB226" w14:textId="77777777" w:rsidTr="00C16AC5">
        <w:tc>
          <w:tcPr>
            <w:tcW w:w="4855" w:type="dxa"/>
          </w:tcPr>
          <w:p w14:paraId="0201509A" w14:textId="77777777" w:rsidR="001F2889" w:rsidRPr="001E545F" w:rsidRDefault="001E545F" w:rsidP="001E545F">
            <w:pPr>
              <w:pStyle w:val="bodytext0"/>
              <w:spacing w:line="360" w:lineRule="auto"/>
              <w:rPr>
                <w:rFonts w:asciiTheme="minorHAnsi" w:hAnsiTheme="minorHAnsi"/>
                <w:b/>
              </w:rPr>
            </w:pPr>
            <w:r>
              <w:rPr>
                <w:rFonts w:asciiTheme="minorHAnsi" w:hAnsiTheme="minorHAnsi"/>
                <w:b/>
              </w:rPr>
              <w:t>Invoice Account Balances</w:t>
            </w:r>
          </w:p>
        </w:tc>
        <w:tc>
          <w:tcPr>
            <w:tcW w:w="4855" w:type="dxa"/>
          </w:tcPr>
          <w:p w14:paraId="077DCA8A" w14:textId="77777777" w:rsidR="001F2889" w:rsidRDefault="001E545F" w:rsidP="006570E1">
            <w:pPr>
              <w:pStyle w:val="bodytext0"/>
              <w:spacing w:line="360" w:lineRule="auto"/>
              <w:rPr>
                <w:rFonts w:asciiTheme="minorHAnsi" w:hAnsiTheme="minorHAnsi"/>
                <w:b/>
              </w:rPr>
            </w:pPr>
            <w:r>
              <w:rPr>
                <w:rFonts w:asciiTheme="minorHAnsi" w:hAnsiTheme="minorHAnsi"/>
              </w:rPr>
              <w:t>Displays all purchases, suppliers, invoice numbers and each account breakdown.  This report is widely used by accounting departments</w:t>
            </w:r>
          </w:p>
        </w:tc>
      </w:tr>
      <w:tr w:rsidR="001F2889" w14:paraId="5FD9C963" w14:textId="77777777" w:rsidTr="00C16AC5">
        <w:tc>
          <w:tcPr>
            <w:tcW w:w="4855" w:type="dxa"/>
          </w:tcPr>
          <w:p w14:paraId="5DF25E78" w14:textId="77777777" w:rsidR="001F2889" w:rsidRPr="001E545F" w:rsidRDefault="001E545F" w:rsidP="001E545F">
            <w:pPr>
              <w:pStyle w:val="bodytext0"/>
              <w:spacing w:line="360" w:lineRule="auto"/>
              <w:rPr>
                <w:rFonts w:asciiTheme="minorHAnsi" w:hAnsiTheme="minorHAnsi"/>
                <w:b/>
              </w:rPr>
            </w:pPr>
            <w:r>
              <w:rPr>
                <w:rFonts w:asciiTheme="minorHAnsi" w:hAnsiTheme="minorHAnsi"/>
                <w:b/>
              </w:rPr>
              <w:t>Profit and Loss</w:t>
            </w:r>
          </w:p>
        </w:tc>
        <w:tc>
          <w:tcPr>
            <w:tcW w:w="4855" w:type="dxa"/>
          </w:tcPr>
          <w:p w14:paraId="361F0A45" w14:textId="77777777" w:rsidR="001F2889" w:rsidRDefault="001E545F" w:rsidP="006570E1">
            <w:pPr>
              <w:pStyle w:val="bodytext0"/>
              <w:spacing w:line="360" w:lineRule="auto"/>
              <w:rPr>
                <w:rFonts w:asciiTheme="minorHAnsi" w:hAnsiTheme="minorHAnsi"/>
                <w:b/>
              </w:rPr>
            </w:pPr>
            <w:r>
              <w:rPr>
                <w:rFonts w:asciiTheme="minorHAnsi" w:hAnsiTheme="minorHAnsi"/>
              </w:rPr>
              <w:t>Displays income account totals and expenses, ultimately calculating net profit</w:t>
            </w:r>
          </w:p>
        </w:tc>
      </w:tr>
      <w:tr w:rsidR="001E545F" w14:paraId="748FD061" w14:textId="77777777" w:rsidTr="00C16AC5">
        <w:tc>
          <w:tcPr>
            <w:tcW w:w="4855" w:type="dxa"/>
          </w:tcPr>
          <w:p w14:paraId="410FD061" w14:textId="77777777" w:rsidR="001E545F" w:rsidRPr="001E545F" w:rsidRDefault="001E545F" w:rsidP="001E545F">
            <w:pPr>
              <w:pStyle w:val="bodytext0"/>
              <w:spacing w:line="360" w:lineRule="auto"/>
              <w:rPr>
                <w:rFonts w:asciiTheme="minorHAnsi" w:hAnsiTheme="minorHAnsi"/>
                <w:b/>
              </w:rPr>
            </w:pPr>
            <w:r>
              <w:rPr>
                <w:rFonts w:asciiTheme="minorHAnsi" w:hAnsiTheme="minorHAnsi"/>
                <w:b/>
              </w:rPr>
              <w:t>Store Activity Overview (requires multi store mode)</w:t>
            </w:r>
          </w:p>
        </w:tc>
        <w:tc>
          <w:tcPr>
            <w:tcW w:w="4855" w:type="dxa"/>
          </w:tcPr>
          <w:p w14:paraId="16B9E4EB" w14:textId="77777777" w:rsidR="001E545F" w:rsidRDefault="001E545F" w:rsidP="006570E1">
            <w:pPr>
              <w:pStyle w:val="bodytext0"/>
              <w:spacing w:line="360" w:lineRule="auto"/>
              <w:rPr>
                <w:rFonts w:asciiTheme="minorHAnsi" w:hAnsiTheme="minorHAnsi"/>
              </w:rPr>
            </w:pPr>
            <w:r>
              <w:rPr>
                <w:rFonts w:asciiTheme="minorHAnsi" w:hAnsiTheme="minorHAnsi"/>
              </w:rPr>
              <w:t>This report is a usage report by account, breaks down supplier amounts per account</w:t>
            </w:r>
          </w:p>
        </w:tc>
      </w:tr>
    </w:tbl>
    <w:p w14:paraId="4C39FE3E" w14:textId="77777777" w:rsidR="001F2889" w:rsidRDefault="001F2889" w:rsidP="006570E1">
      <w:pPr>
        <w:pStyle w:val="bodytext0"/>
        <w:spacing w:line="360" w:lineRule="auto"/>
        <w:rPr>
          <w:rFonts w:asciiTheme="minorHAnsi" w:hAnsiTheme="minorHAnsi"/>
          <w:b/>
        </w:rPr>
      </w:pPr>
    </w:p>
    <w:p w14:paraId="67DB64AA" w14:textId="77777777" w:rsidR="006570E1" w:rsidRDefault="006570E1" w:rsidP="006570E1">
      <w:pPr>
        <w:pStyle w:val="bodytext0"/>
        <w:spacing w:line="360" w:lineRule="auto"/>
        <w:ind w:left="1440"/>
        <w:rPr>
          <w:rFonts w:asciiTheme="minorHAnsi" w:hAnsiTheme="minorHAnsi"/>
        </w:rPr>
      </w:pPr>
    </w:p>
    <w:p w14:paraId="66B1CD49" w14:textId="77777777" w:rsidR="006570E1" w:rsidRDefault="006570E1" w:rsidP="001E545F">
      <w:pPr>
        <w:pStyle w:val="bodytext0"/>
        <w:spacing w:line="360" w:lineRule="auto"/>
        <w:ind w:left="900"/>
        <w:rPr>
          <w:rFonts w:asciiTheme="minorHAnsi" w:hAnsiTheme="minorHAnsi"/>
        </w:rPr>
      </w:pPr>
    </w:p>
    <w:p w14:paraId="4E1D4934" w14:textId="77777777" w:rsidR="006570E1" w:rsidRDefault="006570E1" w:rsidP="002F1E46">
      <w:pPr>
        <w:pStyle w:val="Heading3"/>
      </w:pPr>
      <w:bookmarkStart w:id="377" w:name="_Toc502341869"/>
      <w:r>
        <w:t>Inventory Reports</w:t>
      </w:r>
      <w:bookmarkEnd w:id="37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1E545F" w14:paraId="0F73DC37" w14:textId="77777777" w:rsidTr="00C16AC5">
        <w:tc>
          <w:tcPr>
            <w:tcW w:w="4855" w:type="dxa"/>
            <w:shd w:val="clear" w:color="auto" w:fill="D9D9D9" w:themeFill="background1" w:themeFillShade="D9"/>
          </w:tcPr>
          <w:p w14:paraId="548E2801" w14:textId="77777777" w:rsidR="001E545F" w:rsidRPr="001E545F" w:rsidRDefault="001E545F" w:rsidP="001E545F">
            <w:pPr>
              <w:pStyle w:val="BodyText"/>
              <w:rPr>
                <w:rFonts w:asciiTheme="minorHAnsi" w:hAnsiTheme="minorHAnsi"/>
                <w:b/>
              </w:rPr>
            </w:pPr>
            <w:r w:rsidRPr="001E545F">
              <w:rPr>
                <w:rFonts w:asciiTheme="minorHAnsi" w:hAnsiTheme="minorHAnsi"/>
                <w:b/>
              </w:rPr>
              <w:t>Report</w:t>
            </w:r>
          </w:p>
        </w:tc>
        <w:tc>
          <w:tcPr>
            <w:tcW w:w="4855" w:type="dxa"/>
            <w:shd w:val="clear" w:color="auto" w:fill="D9D9D9" w:themeFill="background1" w:themeFillShade="D9"/>
          </w:tcPr>
          <w:p w14:paraId="6CA19F94" w14:textId="77777777" w:rsidR="001E545F" w:rsidRPr="001E545F" w:rsidRDefault="001E545F" w:rsidP="001E545F">
            <w:pPr>
              <w:pStyle w:val="BodyText"/>
              <w:rPr>
                <w:rFonts w:asciiTheme="minorHAnsi" w:hAnsiTheme="minorHAnsi"/>
                <w:b/>
              </w:rPr>
            </w:pPr>
            <w:r w:rsidRPr="001E545F">
              <w:rPr>
                <w:rFonts w:asciiTheme="minorHAnsi" w:hAnsiTheme="minorHAnsi"/>
                <w:b/>
              </w:rPr>
              <w:t>Details</w:t>
            </w:r>
          </w:p>
        </w:tc>
      </w:tr>
      <w:tr w:rsidR="001E545F" w14:paraId="3F14BC36" w14:textId="77777777" w:rsidTr="00C16AC5">
        <w:tc>
          <w:tcPr>
            <w:tcW w:w="4855" w:type="dxa"/>
          </w:tcPr>
          <w:p w14:paraId="6AD3EFBD" w14:textId="77777777" w:rsidR="001E545F" w:rsidRPr="001E545F" w:rsidRDefault="001E545F" w:rsidP="006570E1">
            <w:pPr>
              <w:pStyle w:val="bodytext0"/>
              <w:spacing w:line="360" w:lineRule="auto"/>
              <w:rPr>
                <w:rFonts w:asciiTheme="minorHAnsi" w:hAnsiTheme="minorHAnsi"/>
                <w:b/>
              </w:rPr>
            </w:pPr>
            <w:r>
              <w:rPr>
                <w:rFonts w:asciiTheme="minorHAnsi" w:hAnsiTheme="minorHAnsi"/>
                <w:b/>
              </w:rPr>
              <w:lastRenderedPageBreak/>
              <w:t>Barcode Listing</w:t>
            </w:r>
          </w:p>
        </w:tc>
        <w:tc>
          <w:tcPr>
            <w:tcW w:w="4855" w:type="dxa"/>
          </w:tcPr>
          <w:p w14:paraId="5FA1039E" w14:textId="77777777" w:rsidR="001E545F" w:rsidRPr="001E545F" w:rsidRDefault="001E545F" w:rsidP="006570E1">
            <w:pPr>
              <w:pStyle w:val="bodytext0"/>
              <w:spacing w:line="360" w:lineRule="auto"/>
              <w:rPr>
                <w:rFonts w:asciiTheme="minorHAnsi" w:hAnsiTheme="minorHAnsi"/>
              </w:rPr>
            </w:pPr>
            <w:r>
              <w:rPr>
                <w:rFonts w:asciiTheme="minorHAnsi" w:hAnsiTheme="minorHAnsi"/>
              </w:rPr>
              <w:t>A simple listing of Item names and Barcodes. Used to scan with your scanning device.</w:t>
            </w:r>
          </w:p>
        </w:tc>
      </w:tr>
      <w:tr w:rsidR="001E545F" w14:paraId="1CB84BE7" w14:textId="77777777" w:rsidTr="00C16AC5">
        <w:tc>
          <w:tcPr>
            <w:tcW w:w="4855" w:type="dxa"/>
          </w:tcPr>
          <w:p w14:paraId="1985281B" w14:textId="77777777" w:rsidR="001E545F" w:rsidRPr="001E545F" w:rsidRDefault="001E545F" w:rsidP="001E545F">
            <w:pPr>
              <w:pStyle w:val="bodytext0"/>
              <w:spacing w:line="360" w:lineRule="auto"/>
              <w:rPr>
                <w:rFonts w:asciiTheme="minorHAnsi" w:hAnsiTheme="minorHAnsi"/>
                <w:b/>
              </w:rPr>
            </w:pPr>
            <w:r>
              <w:rPr>
                <w:rFonts w:asciiTheme="minorHAnsi" w:hAnsiTheme="minorHAnsi"/>
                <w:b/>
              </w:rPr>
              <w:t>Daily Waste</w:t>
            </w:r>
          </w:p>
        </w:tc>
        <w:tc>
          <w:tcPr>
            <w:tcW w:w="4855" w:type="dxa"/>
          </w:tcPr>
          <w:p w14:paraId="24604809" w14:textId="77777777" w:rsidR="001E545F" w:rsidRPr="001E545F" w:rsidRDefault="001E545F" w:rsidP="006570E1">
            <w:pPr>
              <w:pStyle w:val="bodytext0"/>
              <w:spacing w:line="360" w:lineRule="auto"/>
              <w:rPr>
                <w:rFonts w:asciiTheme="minorHAnsi" w:hAnsiTheme="minorHAnsi"/>
              </w:rPr>
            </w:pPr>
            <w:r>
              <w:rPr>
                <w:rFonts w:asciiTheme="minorHAnsi" w:hAnsiTheme="minorHAnsi"/>
              </w:rPr>
              <w:t>A detailed waste report by date range.  Shows all items and costs that were reported as waste.</w:t>
            </w:r>
          </w:p>
        </w:tc>
      </w:tr>
      <w:tr w:rsidR="001E545F" w14:paraId="378549FC" w14:textId="77777777" w:rsidTr="00C16AC5">
        <w:tc>
          <w:tcPr>
            <w:tcW w:w="4855" w:type="dxa"/>
          </w:tcPr>
          <w:p w14:paraId="65448D18" w14:textId="77777777" w:rsidR="001E545F" w:rsidRPr="001E545F" w:rsidRDefault="001E545F" w:rsidP="006570E1">
            <w:pPr>
              <w:pStyle w:val="bodytext0"/>
              <w:spacing w:line="360" w:lineRule="auto"/>
              <w:rPr>
                <w:rFonts w:asciiTheme="minorHAnsi" w:hAnsiTheme="minorHAnsi"/>
                <w:b/>
              </w:rPr>
            </w:pPr>
            <w:r>
              <w:rPr>
                <w:rFonts w:asciiTheme="minorHAnsi" w:hAnsiTheme="minorHAnsi"/>
                <w:b/>
              </w:rPr>
              <w:t>Daily Waste Summary</w:t>
            </w:r>
          </w:p>
        </w:tc>
        <w:tc>
          <w:tcPr>
            <w:tcW w:w="4855" w:type="dxa"/>
          </w:tcPr>
          <w:p w14:paraId="11E5CA0F" w14:textId="77777777" w:rsidR="001E545F" w:rsidRDefault="001E545F" w:rsidP="006570E1">
            <w:pPr>
              <w:pStyle w:val="bodytext0"/>
              <w:spacing w:line="360" w:lineRule="auto"/>
              <w:rPr>
                <w:rFonts w:asciiTheme="minorHAnsi" w:hAnsiTheme="minorHAnsi"/>
                <w:b/>
                <w:sz w:val="28"/>
                <w:szCs w:val="28"/>
                <w:u w:val="single"/>
              </w:rPr>
            </w:pPr>
            <w:r>
              <w:rPr>
                <w:rFonts w:asciiTheme="minorHAnsi" w:hAnsiTheme="minorHAnsi"/>
              </w:rPr>
              <w:t>Totals of all Items that were reported as waste, listed alphabetically</w:t>
            </w:r>
          </w:p>
        </w:tc>
      </w:tr>
      <w:tr w:rsidR="001E545F" w14:paraId="4FF24EA0" w14:textId="77777777" w:rsidTr="00C16AC5">
        <w:tc>
          <w:tcPr>
            <w:tcW w:w="4855" w:type="dxa"/>
          </w:tcPr>
          <w:p w14:paraId="0F742CA8" w14:textId="77777777" w:rsidR="001E545F" w:rsidRDefault="001E545F" w:rsidP="006570E1">
            <w:pPr>
              <w:pStyle w:val="bodytext0"/>
              <w:spacing w:line="360" w:lineRule="auto"/>
              <w:rPr>
                <w:rFonts w:asciiTheme="minorHAnsi" w:hAnsiTheme="minorHAnsi"/>
                <w:b/>
                <w:sz w:val="28"/>
                <w:szCs w:val="28"/>
                <w:u w:val="single"/>
              </w:rPr>
            </w:pPr>
            <w:r>
              <w:rPr>
                <w:rFonts w:asciiTheme="minorHAnsi" w:hAnsiTheme="minorHAnsi"/>
                <w:b/>
              </w:rPr>
              <w:t>Individual Item</w:t>
            </w:r>
          </w:p>
        </w:tc>
        <w:tc>
          <w:tcPr>
            <w:tcW w:w="4855" w:type="dxa"/>
          </w:tcPr>
          <w:p w14:paraId="76E1CFEA" w14:textId="77777777" w:rsidR="001E545F" w:rsidRPr="001E545F" w:rsidRDefault="001E545F" w:rsidP="006570E1">
            <w:pPr>
              <w:pStyle w:val="bodytext0"/>
              <w:spacing w:line="360" w:lineRule="auto"/>
              <w:rPr>
                <w:rFonts w:asciiTheme="minorHAnsi" w:hAnsiTheme="minorHAnsi"/>
                <w:b/>
              </w:rPr>
            </w:pPr>
            <w:r>
              <w:rPr>
                <w:rFonts w:asciiTheme="minorHAnsi" w:hAnsiTheme="minorHAnsi"/>
              </w:rPr>
              <w:t>A report to show all information about the selected item, including account, pack sizes etc.</w:t>
            </w:r>
          </w:p>
        </w:tc>
      </w:tr>
      <w:tr w:rsidR="001E545F" w14:paraId="12B120A0" w14:textId="77777777" w:rsidTr="00C16AC5">
        <w:tc>
          <w:tcPr>
            <w:tcW w:w="4855" w:type="dxa"/>
          </w:tcPr>
          <w:p w14:paraId="1DBF2B77" w14:textId="77777777" w:rsidR="001E545F" w:rsidRDefault="001E545F" w:rsidP="006570E1">
            <w:pPr>
              <w:pStyle w:val="bodytext0"/>
              <w:spacing w:line="360" w:lineRule="auto"/>
              <w:rPr>
                <w:rFonts w:asciiTheme="minorHAnsi" w:hAnsiTheme="minorHAnsi"/>
                <w:b/>
                <w:sz w:val="28"/>
                <w:szCs w:val="28"/>
                <w:u w:val="single"/>
              </w:rPr>
            </w:pPr>
            <w:r>
              <w:rPr>
                <w:rFonts w:asciiTheme="minorHAnsi" w:hAnsiTheme="minorHAnsi"/>
                <w:b/>
              </w:rPr>
              <w:t>Inventory Count Detail</w:t>
            </w:r>
          </w:p>
        </w:tc>
        <w:tc>
          <w:tcPr>
            <w:tcW w:w="4855" w:type="dxa"/>
          </w:tcPr>
          <w:p w14:paraId="49F337D1" w14:textId="77777777" w:rsidR="001E545F" w:rsidRPr="001E545F" w:rsidRDefault="001E545F" w:rsidP="006570E1">
            <w:pPr>
              <w:pStyle w:val="bodytext0"/>
              <w:spacing w:line="360" w:lineRule="auto"/>
              <w:rPr>
                <w:rFonts w:asciiTheme="minorHAnsi" w:hAnsiTheme="minorHAnsi"/>
                <w:b/>
              </w:rPr>
            </w:pPr>
            <w:r>
              <w:rPr>
                <w:rFonts w:asciiTheme="minorHAnsi" w:hAnsiTheme="minorHAnsi"/>
              </w:rPr>
              <w:t>A powerful report to show all count totals and location counts.  Available as a drill down in the usage summary report.</w:t>
            </w:r>
          </w:p>
        </w:tc>
      </w:tr>
      <w:tr w:rsidR="001E545F" w14:paraId="2F066CCE" w14:textId="77777777" w:rsidTr="00C16AC5">
        <w:tc>
          <w:tcPr>
            <w:tcW w:w="4855" w:type="dxa"/>
          </w:tcPr>
          <w:p w14:paraId="303D497B" w14:textId="77777777" w:rsidR="001E545F" w:rsidRDefault="001E545F" w:rsidP="006570E1">
            <w:pPr>
              <w:pStyle w:val="bodytext0"/>
              <w:spacing w:line="360" w:lineRule="auto"/>
              <w:rPr>
                <w:rFonts w:asciiTheme="minorHAnsi" w:hAnsiTheme="minorHAnsi"/>
                <w:b/>
                <w:sz w:val="28"/>
                <w:szCs w:val="28"/>
                <w:u w:val="single"/>
              </w:rPr>
            </w:pPr>
            <w:r>
              <w:rPr>
                <w:rFonts w:asciiTheme="minorHAnsi" w:hAnsiTheme="minorHAnsi"/>
                <w:b/>
              </w:rPr>
              <w:t>Inventory Count Detail</w:t>
            </w:r>
          </w:p>
        </w:tc>
        <w:tc>
          <w:tcPr>
            <w:tcW w:w="4855" w:type="dxa"/>
          </w:tcPr>
          <w:p w14:paraId="3A38C5BB" w14:textId="77777777" w:rsidR="001E545F" w:rsidRPr="001E545F" w:rsidRDefault="001E545F" w:rsidP="006570E1">
            <w:pPr>
              <w:pStyle w:val="bodytext0"/>
              <w:spacing w:line="360" w:lineRule="auto"/>
              <w:rPr>
                <w:rFonts w:asciiTheme="minorHAnsi" w:hAnsiTheme="minorHAnsi"/>
                <w:b/>
              </w:rPr>
            </w:pPr>
            <w:r>
              <w:rPr>
                <w:rFonts w:asciiTheme="minorHAnsi" w:hAnsiTheme="minorHAnsi"/>
              </w:rPr>
              <w:t>A powerful report to show all count totals and location counts.  Available as a drill down in the usage summary report.</w:t>
            </w:r>
          </w:p>
        </w:tc>
      </w:tr>
      <w:tr w:rsidR="001E545F" w14:paraId="55CD84B8" w14:textId="77777777" w:rsidTr="00C16AC5">
        <w:tc>
          <w:tcPr>
            <w:tcW w:w="4855" w:type="dxa"/>
          </w:tcPr>
          <w:p w14:paraId="2488D475" w14:textId="77777777" w:rsidR="001E545F" w:rsidRDefault="001E545F" w:rsidP="006570E1">
            <w:pPr>
              <w:pStyle w:val="bodytext0"/>
              <w:spacing w:line="360" w:lineRule="auto"/>
              <w:rPr>
                <w:rFonts w:asciiTheme="minorHAnsi" w:hAnsiTheme="minorHAnsi"/>
                <w:b/>
                <w:sz w:val="28"/>
                <w:szCs w:val="28"/>
                <w:u w:val="single"/>
              </w:rPr>
            </w:pPr>
            <w:r>
              <w:rPr>
                <w:rFonts w:asciiTheme="minorHAnsi" w:hAnsiTheme="minorHAnsi"/>
                <w:b/>
              </w:rPr>
              <w:t>Inventory items</w:t>
            </w:r>
          </w:p>
        </w:tc>
        <w:tc>
          <w:tcPr>
            <w:tcW w:w="4855" w:type="dxa"/>
          </w:tcPr>
          <w:p w14:paraId="304B5A22" w14:textId="77777777" w:rsidR="001E545F" w:rsidRPr="001E545F" w:rsidRDefault="001E545F" w:rsidP="002F1E46">
            <w:pPr>
              <w:pStyle w:val="bodytext0"/>
              <w:spacing w:line="360" w:lineRule="auto"/>
              <w:rPr>
                <w:rFonts w:asciiTheme="minorHAnsi" w:hAnsiTheme="minorHAnsi"/>
                <w:b/>
              </w:rPr>
            </w:pPr>
            <w:r>
              <w:rPr>
                <w:rFonts w:asciiTheme="minorHAnsi" w:hAnsiTheme="minorHAnsi"/>
                <w:b/>
              </w:rPr>
              <w:t xml:space="preserve">- </w:t>
            </w:r>
            <w:r>
              <w:rPr>
                <w:rFonts w:asciiTheme="minorHAnsi" w:hAnsiTheme="minorHAnsi"/>
              </w:rPr>
              <w:t xml:space="preserve">Listing of all or selected items by category and group.  </w:t>
            </w:r>
            <w:r w:rsidR="002F1E46">
              <w:rPr>
                <w:rFonts w:asciiTheme="minorHAnsi" w:hAnsiTheme="minorHAnsi"/>
                <w:b/>
                <w:noProof/>
              </w:rPr>
              <w:drawing>
                <wp:inline distT="0" distB="0" distL="0" distR="0" wp14:anchorId="035AE7EE" wp14:editId="518059DF">
                  <wp:extent cx="304800" cy="304800"/>
                  <wp:effectExtent l="0" t="0" r="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favorite-32.png"/>
                          <pic:cNvPicPr/>
                        </pic:nvPicPr>
                        <pic:blipFill>
                          <a:blip r:embed="rId219">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p>
        </w:tc>
      </w:tr>
      <w:tr w:rsidR="002F1E46" w14:paraId="62A72365" w14:textId="77777777" w:rsidTr="00C16AC5">
        <w:tc>
          <w:tcPr>
            <w:tcW w:w="4855" w:type="dxa"/>
          </w:tcPr>
          <w:p w14:paraId="486973CA" w14:textId="77777777" w:rsidR="002F1E46" w:rsidRDefault="002F1E46" w:rsidP="006570E1">
            <w:pPr>
              <w:pStyle w:val="bodytext0"/>
              <w:spacing w:line="360" w:lineRule="auto"/>
              <w:rPr>
                <w:rFonts w:asciiTheme="minorHAnsi" w:hAnsiTheme="minorHAnsi"/>
                <w:b/>
              </w:rPr>
            </w:pPr>
            <w:r>
              <w:rPr>
                <w:rFonts w:asciiTheme="minorHAnsi" w:hAnsiTheme="minorHAnsi"/>
                <w:b/>
              </w:rPr>
              <w:t>Item Activity</w:t>
            </w:r>
          </w:p>
        </w:tc>
        <w:tc>
          <w:tcPr>
            <w:tcW w:w="4855" w:type="dxa"/>
          </w:tcPr>
          <w:p w14:paraId="108BEA45" w14:textId="77777777" w:rsidR="002F1E46" w:rsidRDefault="002F1E46" w:rsidP="002F1E46">
            <w:pPr>
              <w:pStyle w:val="bodytext0"/>
              <w:spacing w:line="360" w:lineRule="auto"/>
              <w:rPr>
                <w:rFonts w:asciiTheme="minorHAnsi" w:hAnsiTheme="minorHAnsi"/>
                <w:b/>
              </w:rPr>
            </w:pPr>
            <w:r>
              <w:rPr>
                <w:rFonts w:asciiTheme="minorHAnsi" w:hAnsiTheme="minorHAnsi"/>
              </w:rPr>
              <w:t>A detailed listing of every transaction (Inventory, Sales and Purchases) for every item in your inventory.</w:t>
            </w:r>
          </w:p>
        </w:tc>
      </w:tr>
      <w:tr w:rsidR="002F1E46" w14:paraId="0DB9A02A" w14:textId="77777777" w:rsidTr="00C16AC5">
        <w:tc>
          <w:tcPr>
            <w:tcW w:w="4855" w:type="dxa"/>
          </w:tcPr>
          <w:p w14:paraId="4105BAB9" w14:textId="77777777" w:rsidR="002F1E46" w:rsidRDefault="002F1E46" w:rsidP="006570E1">
            <w:pPr>
              <w:pStyle w:val="bodytext0"/>
              <w:spacing w:line="360" w:lineRule="auto"/>
              <w:rPr>
                <w:rFonts w:asciiTheme="minorHAnsi" w:hAnsiTheme="minorHAnsi"/>
                <w:b/>
              </w:rPr>
            </w:pPr>
            <w:r>
              <w:rPr>
                <w:rFonts w:asciiTheme="minorHAnsi" w:hAnsiTheme="minorHAnsi"/>
                <w:b/>
              </w:rPr>
              <w:t>Item Occurrence</w:t>
            </w:r>
          </w:p>
        </w:tc>
        <w:tc>
          <w:tcPr>
            <w:tcW w:w="4855" w:type="dxa"/>
          </w:tcPr>
          <w:p w14:paraId="13D92DAA" w14:textId="77777777" w:rsidR="002F1E46" w:rsidRDefault="002F1E46" w:rsidP="002F1E46">
            <w:pPr>
              <w:pStyle w:val="bodytext0"/>
              <w:spacing w:line="360" w:lineRule="auto"/>
              <w:rPr>
                <w:rFonts w:asciiTheme="minorHAnsi" w:hAnsiTheme="minorHAnsi"/>
                <w:b/>
              </w:rPr>
            </w:pPr>
            <w:r>
              <w:rPr>
                <w:rFonts w:asciiTheme="minorHAnsi" w:hAnsiTheme="minorHAnsi"/>
              </w:rPr>
              <w:t>Identifies each item and the recipes it is contained in.  Use the Item and Recipe Management for more details of this type of information.</w:t>
            </w:r>
          </w:p>
        </w:tc>
      </w:tr>
      <w:tr w:rsidR="002F1E46" w14:paraId="744420ED" w14:textId="77777777" w:rsidTr="00C16AC5">
        <w:tc>
          <w:tcPr>
            <w:tcW w:w="4855" w:type="dxa"/>
          </w:tcPr>
          <w:p w14:paraId="254210B9" w14:textId="77777777" w:rsidR="002F1E46" w:rsidRDefault="002F1E46" w:rsidP="006570E1">
            <w:pPr>
              <w:pStyle w:val="bodytext0"/>
              <w:spacing w:line="360" w:lineRule="auto"/>
              <w:rPr>
                <w:rFonts w:asciiTheme="minorHAnsi" w:hAnsiTheme="minorHAnsi"/>
                <w:b/>
              </w:rPr>
            </w:pPr>
            <w:r>
              <w:rPr>
                <w:rFonts w:asciiTheme="minorHAnsi" w:hAnsiTheme="minorHAnsi"/>
                <w:b/>
              </w:rPr>
              <w:t>Review Inventory</w:t>
            </w:r>
          </w:p>
        </w:tc>
        <w:tc>
          <w:tcPr>
            <w:tcW w:w="4855" w:type="dxa"/>
          </w:tcPr>
          <w:p w14:paraId="72885C26" w14:textId="77777777" w:rsidR="002F1E46" w:rsidRDefault="002F1E46" w:rsidP="002F1E46">
            <w:pPr>
              <w:pStyle w:val="bodytext0"/>
              <w:spacing w:line="360" w:lineRule="auto"/>
              <w:rPr>
                <w:rFonts w:asciiTheme="minorHAnsi" w:hAnsiTheme="minorHAnsi"/>
                <w:b/>
              </w:rPr>
            </w:pPr>
            <w:r>
              <w:rPr>
                <w:rFonts w:asciiTheme="minorHAnsi" w:hAnsiTheme="minorHAnsi"/>
              </w:rPr>
              <w:t>A report to show the summary counts and values from the selected inventory date.  All adjustments will be shown as well.</w:t>
            </w:r>
          </w:p>
        </w:tc>
      </w:tr>
      <w:tr w:rsidR="002F1E46" w14:paraId="03C94D47" w14:textId="77777777" w:rsidTr="00C16AC5">
        <w:tc>
          <w:tcPr>
            <w:tcW w:w="4855" w:type="dxa"/>
          </w:tcPr>
          <w:p w14:paraId="74B01F80" w14:textId="77777777" w:rsidR="002F1E46" w:rsidRDefault="002F1E46" w:rsidP="006570E1">
            <w:pPr>
              <w:pStyle w:val="bodytext0"/>
              <w:spacing w:line="360" w:lineRule="auto"/>
              <w:rPr>
                <w:rFonts w:asciiTheme="minorHAnsi" w:hAnsiTheme="minorHAnsi"/>
                <w:b/>
              </w:rPr>
            </w:pPr>
            <w:r>
              <w:rPr>
                <w:rFonts w:asciiTheme="minorHAnsi" w:hAnsiTheme="minorHAnsi"/>
                <w:b/>
              </w:rPr>
              <w:lastRenderedPageBreak/>
              <w:t>Review Inventory Adjustments</w:t>
            </w:r>
          </w:p>
        </w:tc>
        <w:tc>
          <w:tcPr>
            <w:tcW w:w="4855" w:type="dxa"/>
          </w:tcPr>
          <w:p w14:paraId="23B57800" w14:textId="77777777" w:rsidR="002F1E46" w:rsidRDefault="002F1E46" w:rsidP="002F1E46">
            <w:pPr>
              <w:pStyle w:val="bodytext0"/>
              <w:spacing w:line="360" w:lineRule="auto"/>
              <w:rPr>
                <w:rFonts w:asciiTheme="minorHAnsi" w:hAnsiTheme="minorHAnsi"/>
              </w:rPr>
            </w:pPr>
            <w:r>
              <w:rPr>
                <w:rFonts w:asciiTheme="minorHAnsi" w:hAnsiTheme="minorHAnsi"/>
              </w:rPr>
              <w:t>Shows the inventory adjustments and reasons for the selected inventory</w:t>
            </w:r>
          </w:p>
        </w:tc>
      </w:tr>
      <w:tr w:rsidR="002F1E46" w14:paraId="68C889D9" w14:textId="77777777" w:rsidTr="00C16AC5">
        <w:tc>
          <w:tcPr>
            <w:tcW w:w="4855" w:type="dxa"/>
          </w:tcPr>
          <w:p w14:paraId="5CA655E3" w14:textId="77777777" w:rsidR="002F1E46" w:rsidRDefault="002F1E46" w:rsidP="002F1E46">
            <w:pPr>
              <w:pStyle w:val="bodytext0"/>
              <w:tabs>
                <w:tab w:val="left" w:pos="1800"/>
              </w:tabs>
              <w:spacing w:line="360" w:lineRule="auto"/>
              <w:rPr>
                <w:rFonts w:asciiTheme="minorHAnsi" w:hAnsiTheme="minorHAnsi"/>
                <w:b/>
              </w:rPr>
            </w:pPr>
            <w:r>
              <w:rPr>
                <w:rFonts w:asciiTheme="minorHAnsi" w:hAnsiTheme="minorHAnsi"/>
                <w:b/>
              </w:rPr>
              <w:t>Theoretical Item Usage</w:t>
            </w:r>
          </w:p>
        </w:tc>
        <w:tc>
          <w:tcPr>
            <w:tcW w:w="4855" w:type="dxa"/>
          </w:tcPr>
          <w:p w14:paraId="7439CF09" w14:textId="77777777" w:rsidR="002F1E46" w:rsidRDefault="002F1E46" w:rsidP="002F1E46">
            <w:pPr>
              <w:pStyle w:val="bodytext0"/>
              <w:spacing w:line="360" w:lineRule="auto"/>
              <w:rPr>
                <w:rFonts w:asciiTheme="minorHAnsi" w:hAnsiTheme="minorHAnsi"/>
              </w:rPr>
            </w:pPr>
            <w:r>
              <w:rPr>
                <w:rFonts w:asciiTheme="minorHAnsi" w:hAnsiTheme="minorHAnsi"/>
              </w:rPr>
              <w:t>Reports the theoretical usage from sales processed for the selected dates.</w:t>
            </w:r>
          </w:p>
        </w:tc>
      </w:tr>
      <w:tr w:rsidR="002F1E46" w14:paraId="10228B05" w14:textId="77777777" w:rsidTr="00C16AC5">
        <w:tc>
          <w:tcPr>
            <w:tcW w:w="4855" w:type="dxa"/>
          </w:tcPr>
          <w:p w14:paraId="705D3427" w14:textId="77777777" w:rsidR="002F1E46" w:rsidRDefault="002F1E46" w:rsidP="002F1E46">
            <w:pPr>
              <w:pStyle w:val="bodytext0"/>
              <w:tabs>
                <w:tab w:val="left" w:pos="1800"/>
              </w:tabs>
              <w:spacing w:line="360" w:lineRule="auto"/>
              <w:rPr>
                <w:rFonts w:asciiTheme="minorHAnsi" w:hAnsiTheme="minorHAnsi"/>
                <w:b/>
              </w:rPr>
            </w:pPr>
            <w:r>
              <w:rPr>
                <w:rFonts w:asciiTheme="minorHAnsi" w:hAnsiTheme="minorHAnsi"/>
                <w:b/>
              </w:rPr>
              <w:t>Theoretical Prep Usage</w:t>
            </w:r>
          </w:p>
        </w:tc>
        <w:tc>
          <w:tcPr>
            <w:tcW w:w="4855" w:type="dxa"/>
          </w:tcPr>
          <w:p w14:paraId="42A6B2B4" w14:textId="77777777" w:rsidR="002F1E46" w:rsidRDefault="002F1E46" w:rsidP="002F1E46">
            <w:pPr>
              <w:pStyle w:val="bodytext0"/>
              <w:spacing w:line="360" w:lineRule="auto"/>
              <w:rPr>
                <w:rFonts w:asciiTheme="minorHAnsi" w:hAnsiTheme="minorHAnsi"/>
              </w:rPr>
            </w:pPr>
            <w:r>
              <w:rPr>
                <w:rFonts w:asciiTheme="minorHAnsi" w:hAnsiTheme="minorHAnsi"/>
              </w:rPr>
              <w:t>Reports the theoretical Prep usage from sales for a selected period</w:t>
            </w:r>
          </w:p>
        </w:tc>
      </w:tr>
      <w:tr w:rsidR="002F1E46" w14:paraId="732A6B0F" w14:textId="77777777" w:rsidTr="00C16AC5">
        <w:tc>
          <w:tcPr>
            <w:tcW w:w="4855" w:type="dxa"/>
          </w:tcPr>
          <w:p w14:paraId="183BFA50" w14:textId="77777777" w:rsidR="002F1E46" w:rsidRDefault="002F1E46" w:rsidP="002F1E46">
            <w:pPr>
              <w:pStyle w:val="bodytext0"/>
              <w:tabs>
                <w:tab w:val="left" w:pos="1800"/>
              </w:tabs>
              <w:spacing w:line="360" w:lineRule="auto"/>
              <w:rPr>
                <w:rFonts w:asciiTheme="minorHAnsi" w:hAnsiTheme="minorHAnsi"/>
                <w:b/>
              </w:rPr>
            </w:pPr>
          </w:p>
        </w:tc>
        <w:tc>
          <w:tcPr>
            <w:tcW w:w="4855" w:type="dxa"/>
          </w:tcPr>
          <w:p w14:paraId="4FFE8B14" w14:textId="77777777" w:rsidR="002F1E46" w:rsidRDefault="002F1E46" w:rsidP="002F1E46">
            <w:pPr>
              <w:pStyle w:val="bodytext0"/>
              <w:spacing w:line="360" w:lineRule="auto"/>
              <w:rPr>
                <w:rFonts w:asciiTheme="minorHAnsi" w:hAnsiTheme="minorHAnsi"/>
              </w:rPr>
            </w:pPr>
          </w:p>
        </w:tc>
      </w:tr>
    </w:tbl>
    <w:p w14:paraId="3D5A14C3" w14:textId="77777777" w:rsidR="002F1E46" w:rsidRDefault="002F1E46" w:rsidP="002F1E46">
      <w:pPr>
        <w:pStyle w:val="bodytext0"/>
        <w:spacing w:line="360" w:lineRule="auto"/>
        <w:rPr>
          <w:rFonts w:asciiTheme="minorHAnsi" w:hAnsiTheme="minorHAnsi"/>
          <w:b/>
          <w:sz w:val="28"/>
          <w:szCs w:val="28"/>
          <w:u w:val="single"/>
        </w:rPr>
      </w:pPr>
    </w:p>
    <w:p w14:paraId="43DB4F7C" w14:textId="77777777" w:rsidR="002F1E46" w:rsidRDefault="002F1E46" w:rsidP="002F1E46">
      <w:pPr>
        <w:pStyle w:val="Heading3"/>
      </w:pPr>
      <w:bookmarkStart w:id="378" w:name="_Toc502341870"/>
      <w:r>
        <w:t>Nutrition Reports</w:t>
      </w:r>
      <w:bookmarkEnd w:id="37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2F1E46" w14:paraId="61F9C988" w14:textId="77777777" w:rsidTr="00C16AC5">
        <w:tc>
          <w:tcPr>
            <w:tcW w:w="4855" w:type="dxa"/>
            <w:shd w:val="clear" w:color="auto" w:fill="D9D9D9" w:themeFill="background1" w:themeFillShade="D9"/>
          </w:tcPr>
          <w:p w14:paraId="4F852F4C" w14:textId="77777777" w:rsidR="002F1E46" w:rsidRPr="00C16AC5" w:rsidRDefault="002F1E46" w:rsidP="006570E1">
            <w:pPr>
              <w:pStyle w:val="bodytext0"/>
              <w:spacing w:line="360" w:lineRule="auto"/>
              <w:rPr>
                <w:rFonts w:asciiTheme="minorHAnsi" w:hAnsiTheme="minorHAnsi"/>
                <w:b/>
              </w:rPr>
            </w:pPr>
            <w:r w:rsidRPr="00C16AC5">
              <w:rPr>
                <w:rFonts w:asciiTheme="minorHAnsi" w:hAnsiTheme="minorHAnsi"/>
                <w:b/>
              </w:rPr>
              <w:t>Report</w:t>
            </w:r>
          </w:p>
        </w:tc>
        <w:tc>
          <w:tcPr>
            <w:tcW w:w="4855" w:type="dxa"/>
            <w:shd w:val="clear" w:color="auto" w:fill="D9D9D9" w:themeFill="background1" w:themeFillShade="D9"/>
          </w:tcPr>
          <w:p w14:paraId="43745BFD" w14:textId="77777777" w:rsidR="002F1E46" w:rsidRPr="00C16AC5" w:rsidRDefault="002F1E46" w:rsidP="006570E1">
            <w:pPr>
              <w:pStyle w:val="bodytext0"/>
              <w:spacing w:line="360" w:lineRule="auto"/>
              <w:rPr>
                <w:rFonts w:asciiTheme="minorHAnsi" w:hAnsiTheme="minorHAnsi"/>
                <w:b/>
              </w:rPr>
            </w:pPr>
            <w:r w:rsidRPr="00C16AC5">
              <w:rPr>
                <w:rFonts w:asciiTheme="minorHAnsi" w:hAnsiTheme="minorHAnsi"/>
                <w:b/>
              </w:rPr>
              <w:t>Details</w:t>
            </w:r>
          </w:p>
        </w:tc>
      </w:tr>
      <w:tr w:rsidR="002F1E46" w14:paraId="0B49D06A" w14:textId="77777777" w:rsidTr="00C16AC5">
        <w:tc>
          <w:tcPr>
            <w:tcW w:w="4855" w:type="dxa"/>
          </w:tcPr>
          <w:p w14:paraId="46B55154" w14:textId="77777777" w:rsidR="002F1E46" w:rsidRDefault="002F1E46" w:rsidP="006570E1">
            <w:pPr>
              <w:pStyle w:val="bodytext0"/>
              <w:spacing w:line="360" w:lineRule="auto"/>
              <w:rPr>
                <w:rFonts w:asciiTheme="minorHAnsi" w:hAnsiTheme="minorHAnsi"/>
              </w:rPr>
            </w:pPr>
            <w:r>
              <w:rPr>
                <w:rFonts w:asciiTheme="minorHAnsi" w:hAnsiTheme="minorHAnsi"/>
                <w:b/>
              </w:rPr>
              <w:t>Allergens</w:t>
            </w:r>
          </w:p>
        </w:tc>
        <w:tc>
          <w:tcPr>
            <w:tcW w:w="4855" w:type="dxa"/>
          </w:tcPr>
          <w:p w14:paraId="34FDE513" w14:textId="77777777" w:rsidR="002F1E46" w:rsidRDefault="002F1E46" w:rsidP="006570E1">
            <w:pPr>
              <w:pStyle w:val="bodytext0"/>
              <w:spacing w:line="360" w:lineRule="auto"/>
              <w:rPr>
                <w:rFonts w:asciiTheme="minorHAnsi" w:hAnsiTheme="minorHAnsi"/>
              </w:rPr>
            </w:pPr>
            <w:r>
              <w:rPr>
                <w:rFonts w:asciiTheme="minorHAnsi" w:hAnsiTheme="minorHAnsi"/>
              </w:rPr>
              <w:t>Shows allergens and the items, preps or products that they are contained in</w:t>
            </w:r>
          </w:p>
        </w:tc>
      </w:tr>
      <w:tr w:rsidR="002F1E46" w14:paraId="133C4A00" w14:textId="77777777" w:rsidTr="00C16AC5">
        <w:tc>
          <w:tcPr>
            <w:tcW w:w="4855" w:type="dxa"/>
          </w:tcPr>
          <w:p w14:paraId="29CD2310" w14:textId="77777777" w:rsidR="002F1E46" w:rsidRDefault="002F1E46" w:rsidP="006570E1">
            <w:pPr>
              <w:pStyle w:val="bodytext0"/>
              <w:spacing w:line="360" w:lineRule="auto"/>
              <w:rPr>
                <w:rFonts w:asciiTheme="minorHAnsi" w:hAnsiTheme="minorHAnsi"/>
              </w:rPr>
            </w:pPr>
            <w:r>
              <w:rPr>
                <w:rFonts w:asciiTheme="minorHAnsi" w:hAnsiTheme="minorHAnsi"/>
                <w:b/>
              </w:rPr>
              <w:t>Allergens by recipe</w:t>
            </w:r>
          </w:p>
        </w:tc>
        <w:tc>
          <w:tcPr>
            <w:tcW w:w="4855" w:type="dxa"/>
          </w:tcPr>
          <w:p w14:paraId="3DC6EB43" w14:textId="77777777" w:rsidR="002F1E46" w:rsidRDefault="002F1E46" w:rsidP="006570E1">
            <w:pPr>
              <w:pStyle w:val="bodytext0"/>
              <w:spacing w:line="360" w:lineRule="auto"/>
              <w:rPr>
                <w:rFonts w:asciiTheme="minorHAnsi" w:hAnsiTheme="minorHAnsi"/>
              </w:rPr>
            </w:pPr>
            <w:r>
              <w:rPr>
                <w:rFonts w:asciiTheme="minorHAnsi" w:hAnsiTheme="minorHAnsi"/>
              </w:rPr>
              <w:t>Displays all allergens in a recipe</w:t>
            </w:r>
          </w:p>
        </w:tc>
      </w:tr>
      <w:tr w:rsidR="002F1E46" w14:paraId="7DE0FDF2" w14:textId="77777777" w:rsidTr="00C16AC5">
        <w:tc>
          <w:tcPr>
            <w:tcW w:w="4855" w:type="dxa"/>
          </w:tcPr>
          <w:p w14:paraId="0AEFA19E" w14:textId="77777777" w:rsidR="002F1E46" w:rsidRDefault="002F1E46" w:rsidP="006570E1">
            <w:pPr>
              <w:pStyle w:val="bodytext0"/>
              <w:spacing w:line="360" w:lineRule="auto"/>
              <w:rPr>
                <w:rFonts w:asciiTheme="minorHAnsi" w:hAnsiTheme="minorHAnsi"/>
              </w:rPr>
            </w:pPr>
            <w:r>
              <w:rPr>
                <w:rFonts w:asciiTheme="minorHAnsi" w:hAnsiTheme="minorHAnsi"/>
                <w:b/>
              </w:rPr>
              <w:t>Core Nutrition</w:t>
            </w:r>
          </w:p>
        </w:tc>
        <w:tc>
          <w:tcPr>
            <w:tcW w:w="4855" w:type="dxa"/>
          </w:tcPr>
          <w:p w14:paraId="2617E60B" w14:textId="77777777" w:rsidR="002F1E46" w:rsidRDefault="002F1E46" w:rsidP="006570E1">
            <w:pPr>
              <w:pStyle w:val="bodytext0"/>
              <w:spacing w:line="360" w:lineRule="auto"/>
              <w:rPr>
                <w:rFonts w:asciiTheme="minorHAnsi" w:hAnsiTheme="minorHAnsi"/>
              </w:rPr>
            </w:pPr>
            <w:r>
              <w:rPr>
                <w:rFonts w:asciiTheme="minorHAnsi" w:hAnsiTheme="minorHAnsi"/>
              </w:rPr>
              <w:t>Displays nutritional analysis for the item or recipe, displays as a grid. (Very good report)</w:t>
            </w:r>
          </w:p>
        </w:tc>
      </w:tr>
      <w:tr w:rsidR="002F1E46" w14:paraId="52970589" w14:textId="77777777" w:rsidTr="00C16AC5">
        <w:tc>
          <w:tcPr>
            <w:tcW w:w="4855" w:type="dxa"/>
          </w:tcPr>
          <w:p w14:paraId="3B7B37D5" w14:textId="77777777" w:rsidR="002F1E46" w:rsidRDefault="002F1E46" w:rsidP="006570E1">
            <w:pPr>
              <w:pStyle w:val="bodytext0"/>
              <w:spacing w:line="360" w:lineRule="auto"/>
              <w:rPr>
                <w:rFonts w:asciiTheme="minorHAnsi" w:hAnsiTheme="minorHAnsi"/>
              </w:rPr>
            </w:pPr>
            <w:r>
              <w:rPr>
                <w:rFonts w:asciiTheme="minorHAnsi" w:hAnsiTheme="minorHAnsi"/>
                <w:b/>
              </w:rPr>
              <w:t>Nutrition Guideline Comparison</w:t>
            </w:r>
          </w:p>
        </w:tc>
        <w:tc>
          <w:tcPr>
            <w:tcW w:w="4855" w:type="dxa"/>
          </w:tcPr>
          <w:p w14:paraId="0119B73B" w14:textId="77777777" w:rsidR="002F1E46" w:rsidRDefault="002F1E46" w:rsidP="006570E1">
            <w:pPr>
              <w:pStyle w:val="bodytext0"/>
              <w:spacing w:line="360" w:lineRule="auto"/>
              <w:rPr>
                <w:rFonts w:asciiTheme="minorHAnsi" w:hAnsiTheme="minorHAnsi"/>
              </w:rPr>
            </w:pPr>
            <w:r>
              <w:rPr>
                <w:rFonts w:asciiTheme="minorHAnsi" w:hAnsiTheme="minorHAnsi"/>
              </w:rPr>
              <w:t>Displays nutrition percentages per item or recipe in comparison to a chosen guideline</w:t>
            </w:r>
          </w:p>
        </w:tc>
      </w:tr>
      <w:tr w:rsidR="002F1E46" w14:paraId="2C039C5A" w14:textId="77777777" w:rsidTr="00C16AC5">
        <w:tc>
          <w:tcPr>
            <w:tcW w:w="4855" w:type="dxa"/>
          </w:tcPr>
          <w:p w14:paraId="06BC2DF8" w14:textId="77777777" w:rsidR="002F1E46" w:rsidRDefault="002F1E46" w:rsidP="006570E1">
            <w:pPr>
              <w:pStyle w:val="bodytext0"/>
              <w:spacing w:line="360" w:lineRule="auto"/>
              <w:rPr>
                <w:rFonts w:asciiTheme="minorHAnsi" w:hAnsiTheme="minorHAnsi"/>
              </w:rPr>
            </w:pPr>
            <w:r>
              <w:rPr>
                <w:rFonts w:asciiTheme="minorHAnsi" w:hAnsiTheme="minorHAnsi"/>
                <w:b/>
              </w:rPr>
              <w:t>Nutrition Links</w:t>
            </w:r>
          </w:p>
        </w:tc>
        <w:tc>
          <w:tcPr>
            <w:tcW w:w="4855" w:type="dxa"/>
          </w:tcPr>
          <w:p w14:paraId="7C3C2FD3" w14:textId="77777777" w:rsidR="002F1E46" w:rsidRDefault="002F1E46" w:rsidP="006570E1">
            <w:pPr>
              <w:pStyle w:val="bodytext0"/>
              <w:spacing w:line="360" w:lineRule="auto"/>
              <w:rPr>
                <w:rFonts w:asciiTheme="minorHAnsi" w:hAnsiTheme="minorHAnsi"/>
              </w:rPr>
            </w:pPr>
            <w:r>
              <w:rPr>
                <w:rFonts w:asciiTheme="minorHAnsi" w:hAnsiTheme="minorHAnsi"/>
              </w:rPr>
              <w:t>Displays the links or whether calculated or entered from Label for each item or recipe</w:t>
            </w:r>
          </w:p>
        </w:tc>
      </w:tr>
    </w:tbl>
    <w:p w14:paraId="2191F559" w14:textId="77777777" w:rsidR="006570E1" w:rsidRDefault="006570E1" w:rsidP="006570E1">
      <w:pPr>
        <w:pStyle w:val="bodytext0"/>
        <w:spacing w:line="360" w:lineRule="auto"/>
        <w:rPr>
          <w:rFonts w:asciiTheme="minorHAnsi" w:hAnsiTheme="minorHAnsi"/>
        </w:rPr>
      </w:pPr>
    </w:p>
    <w:p w14:paraId="777E2A33" w14:textId="77777777" w:rsidR="006570E1" w:rsidRDefault="006570E1" w:rsidP="00BB46C2">
      <w:pPr>
        <w:pStyle w:val="Heading3"/>
      </w:pPr>
      <w:bookmarkStart w:id="379" w:name="_Toc502341871"/>
      <w:r>
        <w:t>Purchasing Reports</w:t>
      </w:r>
      <w:bookmarkEnd w:id="37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105072" w14:paraId="557B5431" w14:textId="77777777" w:rsidTr="00C16AC5">
        <w:tc>
          <w:tcPr>
            <w:tcW w:w="4855" w:type="dxa"/>
          </w:tcPr>
          <w:p w14:paraId="3E25E2AF" w14:textId="77777777" w:rsidR="00105072" w:rsidRDefault="00105072" w:rsidP="006570E1">
            <w:pPr>
              <w:pStyle w:val="bodytext0"/>
              <w:spacing w:line="360" w:lineRule="auto"/>
              <w:rPr>
                <w:rFonts w:asciiTheme="minorHAnsi" w:hAnsiTheme="minorHAnsi"/>
                <w:b/>
                <w:sz w:val="28"/>
                <w:szCs w:val="28"/>
                <w:u w:val="single"/>
              </w:rPr>
            </w:pPr>
            <w:r>
              <w:rPr>
                <w:rFonts w:asciiTheme="minorHAnsi" w:hAnsiTheme="minorHAnsi"/>
                <w:b/>
              </w:rPr>
              <w:t>Bid List</w:t>
            </w:r>
          </w:p>
        </w:tc>
        <w:tc>
          <w:tcPr>
            <w:tcW w:w="4855" w:type="dxa"/>
          </w:tcPr>
          <w:p w14:paraId="4E762CAA" w14:textId="77777777" w:rsidR="00105072" w:rsidRDefault="00105072" w:rsidP="00105072">
            <w:pPr>
              <w:pStyle w:val="bodytext0"/>
              <w:spacing w:line="360" w:lineRule="auto"/>
              <w:rPr>
                <w:rFonts w:asciiTheme="minorHAnsi" w:hAnsiTheme="minorHAnsi"/>
              </w:rPr>
            </w:pPr>
            <w:r>
              <w:rPr>
                <w:rFonts w:asciiTheme="minorHAnsi" w:hAnsiTheme="minorHAnsi"/>
              </w:rPr>
              <w:t>For those using bidding, these reports will show you a bid history by item and by supplier.  (Especially handy when justifying supplier choices.)</w:t>
            </w:r>
          </w:p>
          <w:p w14:paraId="269C4E7A" w14:textId="77777777" w:rsidR="00105072" w:rsidRDefault="00105072" w:rsidP="006570E1">
            <w:pPr>
              <w:pStyle w:val="bodytext0"/>
              <w:spacing w:line="360" w:lineRule="auto"/>
              <w:rPr>
                <w:rFonts w:asciiTheme="minorHAnsi" w:hAnsiTheme="minorHAnsi"/>
                <w:b/>
                <w:sz w:val="28"/>
                <w:szCs w:val="28"/>
                <w:u w:val="single"/>
              </w:rPr>
            </w:pPr>
          </w:p>
        </w:tc>
      </w:tr>
      <w:tr w:rsidR="00105072" w14:paraId="3E2B3B26" w14:textId="77777777" w:rsidTr="00C16AC5">
        <w:tc>
          <w:tcPr>
            <w:tcW w:w="4855" w:type="dxa"/>
          </w:tcPr>
          <w:p w14:paraId="7759CCA4" w14:textId="77777777" w:rsidR="00105072" w:rsidRDefault="00105072" w:rsidP="006570E1">
            <w:pPr>
              <w:pStyle w:val="bodytext0"/>
              <w:spacing w:line="360" w:lineRule="auto"/>
              <w:rPr>
                <w:rFonts w:asciiTheme="minorHAnsi" w:hAnsiTheme="minorHAnsi"/>
                <w:b/>
                <w:sz w:val="28"/>
                <w:szCs w:val="28"/>
                <w:u w:val="single"/>
              </w:rPr>
            </w:pPr>
            <w:r>
              <w:rPr>
                <w:rFonts w:asciiTheme="minorHAnsi" w:hAnsiTheme="minorHAnsi"/>
                <w:b/>
              </w:rPr>
              <w:lastRenderedPageBreak/>
              <w:t>Bid History</w:t>
            </w:r>
          </w:p>
        </w:tc>
        <w:tc>
          <w:tcPr>
            <w:tcW w:w="4855" w:type="dxa"/>
          </w:tcPr>
          <w:p w14:paraId="4B0C9E8C" w14:textId="77777777" w:rsidR="00105072" w:rsidRPr="00105072" w:rsidRDefault="00105072" w:rsidP="00105072">
            <w:pPr>
              <w:pStyle w:val="BodyText"/>
            </w:pPr>
            <w:r w:rsidRPr="00105072">
              <w:t>List of all bids</w:t>
            </w:r>
            <w:r>
              <w:t xml:space="preserve"> by Item</w:t>
            </w:r>
          </w:p>
        </w:tc>
      </w:tr>
      <w:tr w:rsidR="00105072" w14:paraId="2C341A50" w14:textId="77777777" w:rsidTr="00C16AC5">
        <w:tc>
          <w:tcPr>
            <w:tcW w:w="4855" w:type="dxa"/>
          </w:tcPr>
          <w:p w14:paraId="1B88F5ED" w14:textId="77777777" w:rsidR="00105072" w:rsidRDefault="00105072" w:rsidP="006570E1">
            <w:pPr>
              <w:pStyle w:val="bodytext0"/>
              <w:spacing w:line="360" w:lineRule="auto"/>
              <w:rPr>
                <w:rFonts w:asciiTheme="minorHAnsi" w:hAnsiTheme="minorHAnsi"/>
                <w:b/>
                <w:sz w:val="28"/>
                <w:szCs w:val="28"/>
                <w:u w:val="single"/>
              </w:rPr>
            </w:pPr>
            <w:r>
              <w:rPr>
                <w:rFonts w:asciiTheme="minorHAnsi" w:hAnsiTheme="minorHAnsi"/>
                <w:b/>
              </w:rPr>
              <w:t xml:space="preserve">        Bid History by supplier</w:t>
            </w:r>
          </w:p>
        </w:tc>
        <w:tc>
          <w:tcPr>
            <w:tcW w:w="4855" w:type="dxa"/>
          </w:tcPr>
          <w:p w14:paraId="704F45C2" w14:textId="77777777" w:rsidR="00105072" w:rsidRDefault="00105072" w:rsidP="006570E1">
            <w:pPr>
              <w:pStyle w:val="bodytext0"/>
              <w:spacing w:line="360" w:lineRule="auto"/>
              <w:rPr>
                <w:rFonts w:asciiTheme="minorHAnsi" w:hAnsiTheme="minorHAnsi"/>
                <w:b/>
                <w:sz w:val="28"/>
                <w:szCs w:val="28"/>
                <w:u w:val="single"/>
              </w:rPr>
            </w:pPr>
            <w:r w:rsidRPr="00105072">
              <w:t>List of all bids</w:t>
            </w:r>
            <w:r>
              <w:t xml:space="preserve"> by Item</w:t>
            </w:r>
            <w:r>
              <w:rPr>
                <w:rFonts w:asciiTheme="minorHAnsi" w:hAnsiTheme="minorHAnsi"/>
              </w:rPr>
              <w:t xml:space="preserve"> by Supplier</w:t>
            </w:r>
          </w:p>
        </w:tc>
      </w:tr>
      <w:tr w:rsidR="00105072" w14:paraId="3FC5886F" w14:textId="77777777" w:rsidTr="00C16AC5">
        <w:tc>
          <w:tcPr>
            <w:tcW w:w="4855" w:type="dxa"/>
          </w:tcPr>
          <w:p w14:paraId="65E24C32" w14:textId="77777777" w:rsidR="00105072" w:rsidRDefault="00105072" w:rsidP="006570E1">
            <w:pPr>
              <w:pStyle w:val="bodytext0"/>
              <w:spacing w:line="360" w:lineRule="auto"/>
              <w:rPr>
                <w:rFonts w:asciiTheme="minorHAnsi" w:hAnsiTheme="minorHAnsi"/>
                <w:b/>
                <w:sz w:val="28"/>
                <w:szCs w:val="28"/>
                <w:u w:val="single"/>
              </w:rPr>
            </w:pPr>
            <w:r>
              <w:rPr>
                <w:rFonts w:asciiTheme="minorHAnsi" w:hAnsiTheme="minorHAnsi"/>
                <w:b/>
              </w:rPr>
              <w:t xml:space="preserve">        Current Best Bid Prices</w:t>
            </w:r>
          </w:p>
        </w:tc>
        <w:tc>
          <w:tcPr>
            <w:tcW w:w="4855" w:type="dxa"/>
          </w:tcPr>
          <w:p w14:paraId="359211E7" w14:textId="77777777" w:rsidR="00105072" w:rsidRDefault="00105072" w:rsidP="006570E1">
            <w:pPr>
              <w:pStyle w:val="bodytext0"/>
              <w:spacing w:line="360" w:lineRule="auto"/>
              <w:rPr>
                <w:rFonts w:asciiTheme="minorHAnsi" w:hAnsiTheme="minorHAnsi"/>
                <w:b/>
                <w:sz w:val="28"/>
                <w:szCs w:val="28"/>
                <w:u w:val="single"/>
              </w:rPr>
            </w:pPr>
            <w:r>
              <w:rPr>
                <w:rFonts w:asciiTheme="minorHAnsi" w:hAnsiTheme="minorHAnsi"/>
              </w:rPr>
              <w:t>If using Bid sheets will display the current best bids</w:t>
            </w:r>
          </w:p>
        </w:tc>
      </w:tr>
      <w:tr w:rsidR="00105072" w14:paraId="02F896BF" w14:textId="77777777" w:rsidTr="00C16AC5">
        <w:tc>
          <w:tcPr>
            <w:tcW w:w="4855" w:type="dxa"/>
          </w:tcPr>
          <w:p w14:paraId="180FE909" w14:textId="77777777" w:rsidR="00105072" w:rsidRDefault="00105072" w:rsidP="006570E1">
            <w:pPr>
              <w:pStyle w:val="bodytext0"/>
              <w:spacing w:line="360" w:lineRule="auto"/>
              <w:rPr>
                <w:rFonts w:asciiTheme="minorHAnsi" w:hAnsiTheme="minorHAnsi"/>
                <w:b/>
                <w:sz w:val="28"/>
                <w:szCs w:val="28"/>
                <w:u w:val="single"/>
              </w:rPr>
            </w:pPr>
            <w:r>
              <w:rPr>
                <w:rFonts w:asciiTheme="minorHAnsi" w:hAnsiTheme="minorHAnsi"/>
                <w:b/>
              </w:rPr>
              <w:t>Credit Request History</w:t>
            </w:r>
          </w:p>
        </w:tc>
        <w:tc>
          <w:tcPr>
            <w:tcW w:w="4855" w:type="dxa"/>
          </w:tcPr>
          <w:p w14:paraId="356BC886" w14:textId="77777777" w:rsidR="00105072" w:rsidRDefault="00C56107" w:rsidP="006570E1">
            <w:pPr>
              <w:pStyle w:val="bodytext0"/>
              <w:spacing w:line="360" w:lineRule="auto"/>
              <w:rPr>
                <w:rFonts w:asciiTheme="minorHAnsi" w:hAnsiTheme="minorHAnsi"/>
                <w:b/>
                <w:sz w:val="28"/>
                <w:szCs w:val="28"/>
                <w:u w:val="single"/>
              </w:rPr>
            </w:pPr>
            <w:r>
              <w:rPr>
                <w:rFonts w:asciiTheme="minorHAnsi" w:hAnsiTheme="minorHAnsi"/>
              </w:rPr>
              <w:t>W</w:t>
            </w:r>
            <w:r w:rsidR="00105072">
              <w:rPr>
                <w:rFonts w:asciiTheme="minorHAnsi" w:hAnsiTheme="minorHAnsi"/>
              </w:rPr>
              <w:t xml:space="preserve">hen receiving </w:t>
            </w:r>
            <w:r>
              <w:rPr>
                <w:rFonts w:asciiTheme="minorHAnsi" w:hAnsiTheme="minorHAnsi"/>
              </w:rPr>
              <w:t>stock,</w:t>
            </w:r>
            <w:r w:rsidR="00105072">
              <w:rPr>
                <w:rFonts w:asciiTheme="minorHAnsi" w:hAnsiTheme="minorHAnsi"/>
              </w:rPr>
              <w:t xml:space="preserve"> you may have damaged goods or request a credit in the invoice window.  This report gives a summary of these requests by supplier.</w:t>
            </w:r>
          </w:p>
        </w:tc>
      </w:tr>
      <w:tr w:rsidR="00105072" w14:paraId="70241BCE" w14:textId="77777777" w:rsidTr="00C16AC5">
        <w:tc>
          <w:tcPr>
            <w:tcW w:w="4855" w:type="dxa"/>
          </w:tcPr>
          <w:p w14:paraId="15BBDD9A" w14:textId="77777777" w:rsidR="00105072" w:rsidRDefault="00105072" w:rsidP="006570E1">
            <w:pPr>
              <w:pStyle w:val="bodytext0"/>
              <w:spacing w:line="360" w:lineRule="auto"/>
              <w:rPr>
                <w:rFonts w:asciiTheme="minorHAnsi" w:hAnsiTheme="minorHAnsi"/>
                <w:b/>
                <w:sz w:val="28"/>
                <w:szCs w:val="28"/>
                <w:u w:val="single"/>
              </w:rPr>
            </w:pPr>
            <w:r>
              <w:rPr>
                <w:rFonts w:asciiTheme="minorHAnsi" w:hAnsiTheme="minorHAnsi"/>
                <w:b/>
              </w:rPr>
              <w:t>Forecasted Order Sheet</w:t>
            </w:r>
          </w:p>
        </w:tc>
        <w:tc>
          <w:tcPr>
            <w:tcW w:w="4855" w:type="dxa"/>
          </w:tcPr>
          <w:p w14:paraId="633129F9" w14:textId="77777777" w:rsidR="00105072" w:rsidRDefault="00C56107" w:rsidP="00105072">
            <w:pPr>
              <w:pStyle w:val="bodytext0"/>
              <w:spacing w:line="360" w:lineRule="auto"/>
              <w:rPr>
                <w:rFonts w:asciiTheme="minorHAnsi" w:hAnsiTheme="minorHAnsi"/>
                <w:b/>
                <w:sz w:val="28"/>
                <w:szCs w:val="28"/>
                <w:u w:val="single"/>
              </w:rPr>
            </w:pPr>
            <w:r>
              <w:rPr>
                <w:rFonts w:asciiTheme="minorHAnsi" w:hAnsiTheme="minorHAnsi"/>
              </w:rPr>
              <w:t>C</w:t>
            </w:r>
            <w:r w:rsidR="00105072">
              <w:rPr>
                <w:rFonts w:asciiTheme="minorHAnsi" w:hAnsiTheme="minorHAnsi"/>
              </w:rPr>
              <w:t>alculates stock required based on usage per day or by revenue in sales</w:t>
            </w:r>
          </w:p>
        </w:tc>
      </w:tr>
      <w:tr w:rsidR="00105072" w14:paraId="054419D2" w14:textId="77777777" w:rsidTr="00C16AC5">
        <w:tc>
          <w:tcPr>
            <w:tcW w:w="4855" w:type="dxa"/>
          </w:tcPr>
          <w:p w14:paraId="344BB2AF" w14:textId="77777777" w:rsidR="00105072" w:rsidRDefault="00105072" w:rsidP="006570E1">
            <w:pPr>
              <w:pStyle w:val="bodytext0"/>
              <w:spacing w:line="360" w:lineRule="auto"/>
              <w:rPr>
                <w:rFonts w:asciiTheme="minorHAnsi" w:hAnsiTheme="minorHAnsi"/>
                <w:b/>
                <w:sz w:val="28"/>
                <w:szCs w:val="28"/>
                <w:u w:val="single"/>
              </w:rPr>
            </w:pPr>
            <w:r>
              <w:rPr>
                <w:rFonts w:asciiTheme="minorHAnsi" w:hAnsiTheme="minorHAnsi"/>
                <w:b/>
              </w:rPr>
              <w:t>Inventory Order Form</w:t>
            </w:r>
          </w:p>
        </w:tc>
        <w:tc>
          <w:tcPr>
            <w:tcW w:w="4855" w:type="dxa"/>
          </w:tcPr>
          <w:p w14:paraId="5712BF5C" w14:textId="77777777" w:rsidR="00105072" w:rsidRDefault="00105072" w:rsidP="006570E1">
            <w:pPr>
              <w:pStyle w:val="bodytext0"/>
              <w:spacing w:line="360" w:lineRule="auto"/>
              <w:rPr>
                <w:rFonts w:asciiTheme="minorHAnsi" w:hAnsiTheme="minorHAnsi"/>
                <w:b/>
                <w:sz w:val="28"/>
                <w:szCs w:val="28"/>
                <w:u w:val="single"/>
              </w:rPr>
            </w:pPr>
            <w:r>
              <w:rPr>
                <w:rFonts w:asciiTheme="minorHAnsi" w:hAnsiTheme="minorHAnsi"/>
              </w:rPr>
              <w:t>A form to make an order, choose by supplier</w:t>
            </w:r>
          </w:p>
        </w:tc>
      </w:tr>
      <w:tr w:rsidR="00105072" w14:paraId="3F6C77D5" w14:textId="77777777" w:rsidTr="00C16AC5">
        <w:tc>
          <w:tcPr>
            <w:tcW w:w="4855" w:type="dxa"/>
          </w:tcPr>
          <w:p w14:paraId="209F4843" w14:textId="77777777" w:rsidR="00105072" w:rsidRDefault="00105072" w:rsidP="006570E1">
            <w:pPr>
              <w:pStyle w:val="bodytext0"/>
              <w:spacing w:line="360" w:lineRule="auto"/>
              <w:rPr>
                <w:rFonts w:asciiTheme="minorHAnsi" w:hAnsiTheme="minorHAnsi"/>
                <w:b/>
                <w:sz w:val="28"/>
                <w:szCs w:val="28"/>
                <w:u w:val="single"/>
              </w:rPr>
            </w:pPr>
            <w:r>
              <w:rPr>
                <w:rFonts w:asciiTheme="minorHAnsi" w:hAnsiTheme="minorHAnsi"/>
                <w:b/>
              </w:rPr>
              <w:t>Invoice Expenses</w:t>
            </w:r>
          </w:p>
        </w:tc>
        <w:tc>
          <w:tcPr>
            <w:tcW w:w="4855" w:type="dxa"/>
          </w:tcPr>
          <w:p w14:paraId="19A3E3F2" w14:textId="77777777" w:rsidR="00105072" w:rsidRDefault="00105072" w:rsidP="006570E1">
            <w:pPr>
              <w:pStyle w:val="bodytext0"/>
              <w:spacing w:line="360" w:lineRule="auto"/>
              <w:rPr>
                <w:rFonts w:asciiTheme="minorHAnsi" w:hAnsiTheme="minorHAnsi"/>
                <w:b/>
                <w:sz w:val="28"/>
                <w:szCs w:val="28"/>
                <w:u w:val="single"/>
              </w:rPr>
            </w:pPr>
            <w:r>
              <w:rPr>
                <w:rFonts w:asciiTheme="minorHAnsi" w:hAnsiTheme="minorHAnsi"/>
              </w:rPr>
              <w:t>Listing of expenses detailed in invoices by Account</w:t>
            </w:r>
          </w:p>
        </w:tc>
      </w:tr>
      <w:tr w:rsidR="00105072" w14:paraId="1584FD1B" w14:textId="77777777" w:rsidTr="00C16AC5">
        <w:tc>
          <w:tcPr>
            <w:tcW w:w="4855" w:type="dxa"/>
          </w:tcPr>
          <w:p w14:paraId="3F3DF3B5" w14:textId="77777777" w:rsidR="00105072" w:rsidRDefault="00105072" w:rsidP="006570E1">
            <w:pPr>
              <w:pStyle w:val="bodytext0"/>
              <w:spacing w:line="360" w:lineRule="auto"/>
              <w:rPr>
                <w:rFonts w:asciiTheme="minorHAnsi" w:hAnsiTheme="minorHAnsi"/>
                <w:b/>
              </w:rPr>
            </w:pPr>
            <w:r>
              <w:rPr>
                <w:rFonts w:asciiTheme="minorHAnsi" w:hAnsiTheme="minorHAnsi"/>
                <w:b/>
              </w:rPr>
              <w:t>Monthly Order Sheet</w:t>
            </w:r>
          </w:p>
        </w:tc>
        <w:tc>
          <w:tcPr>
            <w:tcW w:w="4855" w:type="dxa"/>
          </w:tcPr>
          <w:p w14:paraId="46BB2B9D" w14:textId="77777777" w:rsidR="00105072" w:rsidRDefault="00105072" w:rsidP="006570E1">
            <w:pPr>
              <w:pStyle w:val="bodytext0"/>
              <w:spacing w:line="360" w:lineRule="auto"/>
              <w:rPr>
                <w:rFonts w:asciiTheme="minorHAnsi" w:hAnsiTheme="minorHAnsi"/>
              </w:rPr>
            </w:pPr>
            <w:r>
              <w:rPr>
                <w:rFonts w:asciiTheme="minorHAnsi" w:hAnsiTheme="minorHAnsi"/>
              </w:rPr>
              <w:t>Order sheet for up to 10 orders.  Can be printed by supplier.</w:t>
            </w:r>
          </w:p>
        </w:tc>
      </w:tr>
      <w:tr w:rsidR="00105072" w14:paraId="2B9D33EC" w14:textId="77777777" w:rsidTr="00C16AC5">
        <w:tc>
          <w:tcPr>
            <w:tcW w:w="4855" w:type="dxa"/>
          </w:tcPr>
          <w:p w14:paraId="29EEAAD5" w14:textId="77777777" w:rsidR="00105072" w:rsidRDefault="00563A0C" w:rsidP="00105072">
            <w:pPr>
              <w:pStyle w:val="bodytext0"/>
              <w:spacing w:line="360" w:lineRule="auto"/>
              <w:rPr>
                <w:rFonts w:asciiTheme="minorHAnsi" w:hAnsiTheme="minorHAnsi"/>
              </w:rPr>
            </w:pPr>
            <w:r>
              <w:rPr>
                <w:rFonts w:asciiTheme="minorHAnsi" w:hAnsiTheme="minorHAnsi"/>
              </w:rPr>
              <w:t>Price Variance</w:t>
            </w:r>
          </w:p>
          <w:p w14:paraId="441C85CB" w14:textId="77777777" w:rsidR="00105072" w:rsidRDefault="00105072" w:rsidP="006570E1">
            <w:pPr>
              <w:pStyle w:val="bodytext0"/>
              <w:spacing w:line="360" w:lineRule="auto"/>
              <w:rPr>
                <w:rFonts w:asciiTheme="minorHAnsi" w:hAnsiTheme="minorHAnsi"/>
                <w:b/>
              </w:rPr>
            </w:pPr>
          </w:p>
        </w:tc>
        <w:tc>
          <w:tcPr>
            <w:tcW w:w="4855" w:type="dxa"/>
          </w:tcPr>
          <w:p w14:paraId="1545A37A" w14:textId="77777777" w:rsidR="00105072" w:rsidRDefault="00563A0C" w:rsidP="006570E1">
            <w:pPr>
              <w:pStyle w:val="bodytext0"/>
              <w:spacing w:line="360" w:lineRule="auto"/>
              <w:rPr>
                <w:rFonts w:asciiTheme="minorHAnsi" w:hAnsiTheme="minorHAnsi"/>
              </w:rPr>
            </w:pPr>
            <w:r>
              <w:rPr>
                <w:rFonts w:asciiTheme="minorHAnsi" w:hAnsiTheme="minorHAnsi"/>
              </w:rPr>
              <w:t>A report detail current price and the highest and lowest prices paid within a date range.  Each variance will show a percent swing between the current pricing and highest and lowest price paid</w:t>
            </w:r>
          </w:p>
        </w:tc>
      </w:tr>
      <w:tr w:rsidR="00105072" w14:paraId="1F8B4CA1" w14:textId="77777777" w:rsidTr="00C16AC5">
        <w:tc>
          <w:tcPr>
            <w:tcW w:w="4855" w:type="dxa"/>
          </w:tcPr>
          <w:p w14:paraId="48DDABD7" w14:textId="77777777" w:rsidR="00105072" w:rsidRDefault="00563A0C" w:rsidP="006570E1">
            <w:pPr>
              <w:pStyle w:val="bodytext0"/>
              <w:spacing w:line="360" w:lineRule="auto"/>
              <w:rPr>
                <w:rFonts w:asciiTheme="minorHAnsi" w:hAnsiTheme="minorHAnsi"/>
                <w:b/>
              </w:rPr>
            </w:pPr>
            <w:r>
              <w:rPr>
                <w:rFonts w:asciiTheme="minorHAnsi" w:hAnsiTheme="minorHAnsi"/>
                <w:b/>
              </w:rPr>
              <w:t>Price Variance graph</w:t>
            </w:r>
          </w:p>
        </w:tc>
        <w:tc>
          <w:tcPr>
            <w:tcW w:w="4855" w:type="dxa"/>
          </w:tcPr>
          <w:p w14:paraId="7B163F67" w14:textId="77777777" w:rsidR="00105072" w:rsidRDefault="00563A0C" w:rsidP="006570E1">
            <w:pPr>
              <w:pStyle w:val="bodytext0"/>
              <w:spacing w:line="360" w:lineRule="auto"/>
              <w:rPr>
                <w:rFonts w:asciiTheme="minorHAnsi" w:hAnsiTheme="minorHAnsi"/>
              </w:rPr>
            </w:pPr>
            <w:r>
              <w:rPr>
                <w:rFonts w:asciiTheme="minorHAnsi" w:hAnsiTheme="minorHAnsi"/>
              </w:rPr>
              <w:t>A graph showing the price changes over a desired date range for an item</w:t>
            </w:r>
          </w:p>
        </w:tc>
      </w:tr>
      <w:tr w:rsidR="00563A0C" w14:paraId="3FEC6A60" w14:textId="77777777" w:rsidTr="00C16AC5">
        <w:tc>
          <w:tcPr>
            <w:tcW w:w="4855" w:type="dxa"/>
          </w:tcPr>
          <w:p w14:paraId="3E0779DB" w14:textId="77777777" w:rsidR="00563A0C" w:rsidRDefault="00563A0C" w:rsidP="006570E1">
            <w:pPr>
              <w:pStyle w:val="bodytext0"/>
              <w:spacing w:line="360" w:lineRule="auto"/>
              <w:rPr>
                <w:rFonts w:asciiTheme="minorHAnsi" w:hAnsiTheme="minorHAnsi"/>
                <w:b/>
              </w:rPr>
            </w:pPr>
            <w:r>
              <w:rPr>
                <w:rFonts w:asciiTheme="minorHAnsi" w:hAnsiTheme="minorHAnsi"/>
              </w:rPr>
              <w:t xml:space="preserve">Purchase Detail </w:t>
            </w:r>
            <w:r w:rsidR="00C56107">
              <w:rPr>
                <w:rFonts w:asciiTheme="minorHAnsi" w:hAnsiTheme="minorHAnsi"/>
              </w:rPr>
              <w:t>by</w:t>
            </w:r>
            <w:r>
              <w:rPr>
                <w:rFonts w:asciiTheme="minorHAnsi" w:hAnsiTheme="minorHAnsi"/>
              </w:rPr>
              <w:t xml:space="preserve"> Invoice</w:t>
            </w:r>
          </w:p>
        </w:tc>
        <w:tc>
          <w:tcPr>
            <w:tcW w:w="4855" w:type="dxa"/>
          </w:tcPr>
          <w:p w14:paraId="3FDA9755" w14:textId="77777777" w:rsidR="00563A0C" w:rsidRDefault="00563A0C" w:rsidP="006570E1">
            <w:pPr>
              <w:pStyle w:val="bodytext0"/>
              <w:spacing w:line="360" w:lineRule="auto"/>
              <w:rPr>
                <w:rFonts w:asciiTheme="minorHAnsi" w:hAnsiTheme="minorHAnsi"/>
              </w:rPr>
            </w:pPr>
            <w:r>
              <w:t>Shows you the items purchased by invoice.</w:t>
            </w:r>
          </w:p>
        </w:tc>
      </w:tr>
      <w:tr w:rsidR="00563A0C" w14:paraId="66148065" w14:textId="77777777" w:rsidTr="00C16AC5">
        <w:tc>
          <w:tcPr>
            <w:tcW w:w="4855" w:type="dxa"/>
          </w:tcPr>
          <w:p w14:paraId="6BB9BE30" w14:textId="77777777" w:rsidR="00563A0C" w:rsidRDefault="00563A0C" w:rsidP="00563A0C">
            <w:pPr>
              <w:pStyle w:val="bodytext0"/>
              <w:spacing w:line="360" w:lineRule="auto"/>
              <w:rPr>
                <w:rFonts w:asciiTheme="minorHAnsi" w:hAnsiTheme="minorHAnsi"/>
                <w:b/>
              </w:rPr>
            </w:pPr>
            <w:r>
              <w:rPr>
                <w:rFonts w:asciiTheme="minorHAnsi" w:hAnsiTheme="minorHAnsi"/>
              </w:rPr>
              <w:t>Purchase Detail By item</w:t>
            </w:r>
          </w:p>
        </w:tc>
        <w:tc>
          <w:tcPr>
            <w:tcW w:w="4855" w:type="dxa"/>
          </w:tcPr>
          <w:p w14:paraId="4FC2250F" w14:textId="77777777" w:rsidR="00563A0C" w:rsidRDefault="00563A0C" w:rsidP="006570E1">
            <w:pPr>
              <w:pStyle w:val="bodytext0"/>
              <w:spacing w:line="360" w:lineRule="auto"/>
              <w:rPr>
                <w:rFonts w:asciiTheme="minorHAnsi" w:hAnsiTheme="minorHAnsi"/>
              </w:rPr>
            </w:pPr>
            <w:r>
              <w:t>Shows you each item and the amounts purchased on which invoice and which date. </w:t>
            </w:r>
            <w:r>
              <w:rPr>
                <w:rFonts w:asciiTheme="minorHAnsi" w:hAnsiTheme="minorHAnsi"/>
                <w:noProof/>
              </w:rPr>
              <w:drawing>
                <wp:inline distT="0" distB="0" distL="0" distR="0" wp14:anchorId="440493A2" wp14:editId="7EA07C99">
                  <wp:extent cx="304800" cy="304800"/>
                  <wp:effectExtent l="0" t="0" r="0" b="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 name="favorite-32.png"/>
                          <pic:cNvPicPr/>
                        </pic:nvPicPr>
                        <pic:blipFill>
                          <a:blip r:embed="rId219">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p>
        </w:tc>
      </w:tr>
      <w:tr w:rsidR="00563A0C" w14:paraId="20426448" w14:textId="77777777" w:rsidTr="00C16AC5">
        <w:tc>
          <w:tcPr>
            <w:tcW w:w="4855" w:type="dxa"/>
          </w:tcPr>
          <w:p w14:paraId="3B8E9BA0" w14:textId="77777777" w:rsidR="00563A0C" w:rsidRDefault="00563A0C" w:rsidP="006570E1">
            <w:pPr>
              <w:pStyle w:val="bodytext0"/>
              <w:spacing w:line="360" w:lineRule="auto"/>
              <w:rPr>
                <w:rFonts w:asciiTheme="minorHAnsi" w:hAnsiTheme="minorHAnsi"/>
                <w:b/>
              </w:rPr>
            </w:pPr>
            <w:r>
              <w:rPr>
                <w:rFonts w:asciiTheme="minorHAnsi" w:hAnsiTheme="minorHAnsi"/>
              </w:rPr>
              <w:lastRenderedPageBreak/>
              <w:t>Purchase Detail by Supplier</w:t>
            </w:r>
          </w:p>
        </w:tc>
        <w:tc>
          <w:tcPr>
            <w:tcW w:w="4855" w:type="dxa"/>
          </w:tcPr>
          <w:p w14:paraId="68F52968" w14:textId="77777777" w:rsidR="00563A0C" w:rsidRDefault="00563A0C" w:rsidP="006570E1">
            <w:pPr>
              <w:pStyle w:val="bodytext0"/>
              <w:spacing w:line="360" w:lineRule="auto"/>
              <w:rPr>
                <w:rFonts w:asciiTheme="minorHAnsi" w:hAnsiTheme="minorHAnsi"/>
              </w:rPr>
            </w:pPr>
            <w:r>
              <w:t>A summary, by supplier, of each item purchased</w:t>
            </w:r>
          </w:p>
        </w:tc>
      </w:tr>
      <w:tr w:rsidR="00563A0C" w14:paraId="2DEF9516" w14:textId="77777777" w:rsidTr="00C16AC5">
        <w:tc>
          <w:tcPr>
            <w:tcW w:w="4855" w:type="dxa"/>
          </w:tcPr>
          <w:p w14:paraId="2E0DEE68" w14:textId="77777777" w:rsidR="00563A0C" w:rsidRDefault="00563A0C" w:rsidP="006570E1">
            <w:pPr>
              <w:pStyle w:val="bodytext0"/>
              <w:spacing w:line="360" w:lineRule="auto"/>
              <w:rPr>
                <w:rFonts w:asciiTheme="minorHAnsi" w:hAnsiTheme="minorHAnsi"/>
              </w:rPr>
            </w:pPr>
            <w:r>
              <w:rPr>
                <w:rFonts w:asciiTheme="minorHAnsi" w:hAnsiTheme="minorHAnsi"/>
              </w:rPr>
              <w:t>Purchase Order by Date</w:t>
            </w:r>
          </w:p>
        </w:tc>
        <w:tc>
          <w:tcPr>
            <w:tcW w:w="4855" w:type="dxa"/>
          </w:tcPr>
          <w:p w14:paraId="677FD3DC" w14:textId="77777777" w:rsidR="00563A0C" w:rsidRDefault="00563A0C" w:rsidP="006570E1">
            <w:pPr>
              <w:pStyle w:val="bodytext0"/>
              <w:spacing w:line="360" w:lineRule="auto"/>
            </w:pPr>
            <w:r>
              <w:rPr>
                <w:rFonts w:asciiTheme="minorHAnsi" w:hAnsiTheme="minorHAnsi"/>
              </w:rPr>
              <w:t>A listing of orders and date ordered</w:t>
            </w:r>
          </w:p>
        </w:tc>
      </w:tr>
      <w:tr w:rsidR="00563A0C" w14:paraId="5D9A5C0E" w14:textId="77777777" w:rsidTr="00C16AC5">
        <w:tc>
          <w:tcPr>
            <w:tcW w:w="4855" w:type="dxa"/>
          </w:tcPr>
          <w:p w14:paraId="5B3731A0" w14:textId="77777777" w:rsidR="00563A0C" w:rsidRDefault="00563A0C" w:rsidP="00563A0C">
            <w:pPr>
              <w:pStyle w:val="bodytext0"/>
              <w:spacing w:line="360" w:lineRule="auto"/>
              <w:rPr>
                <w:rFonts w:asciiTheme="minorHAnsi" w:hAnsiTheme="minorHAnsi"/>
              </w:rPr>
            </w:pPr>
            <w:r>
              <w:rPr>
                <w:rFonts w:asciiTheme="minorHAnsi" w:hAnsiTheme="minorHAnsi"/>
              </w:rPr>
              <w:t>Purchase Order by Item</w:t>
            </w:r>
          </w:p>
        </w:tc>
        <w:tc>
          <w:tcPr>
            <w:tcW w:w="4855" w:type="dxa"/>
          </w:tcPr>
          <w:p w14:paraId="6F77AFA6" w14:textId="77777777" w:rsidR="00563A0C" w:rsidRDefault="00563A0C" w:rsidP="006570E1">
            <w:pPr>
              <w:pStyle w:val="bodytext0"/>
              <w:spacing w:line="360" w:lineRule="auto"/>
            </w:pPr>
            <w:r>
              <w:rPr>
                <w:rFonts w:asciiTheme="minorHAnsi" w:hAnsiTheme="minorHAnsi"/>
              </w:rPr>
              <w:t>a list of all items on order</w:t>
            </w:r>
          </w:p>
        </w:tc>
      </w:tr>
      <w:tr w:rsidR="00563A0C" w14:paraId="74D3D174" w14:textId="77777777" w:rsidTr="00C16AC5">
        <w:tc>
          <w:tcPr>
            <w:tcW w:w="4855" w:type="dxa"/>
          </w:tcPr>
          <w:p w14:paraId="05CA5C88" w14:textId="77777777" w:rsidR="00563A0C" w:rsidRDefault="00563A0C" w:rsidP="00563A0C">
            <w:pPr>
              <w:pStyle w:val="bodytext0"/>
              <w:spacing w:line="360" w:lineRule="auto"/>
              <w:rPr>
                <w:rFonts w:asciiTheme="minorHAnsi" w:hAnsiTheme="minorHAnsi"/>
              </w:rPr>
            </w:pPr>
            <w:r>
              <w:rPr>
                <w:rFonts w:asciiTheme="minorHAnsi" w:hAnsiTheme="minorHAnsi"/>
              </w:rPr>
              <w:t>Purchase Order by Date</w:t>
            </w:r>
          </w:p>
        </w:tc>
        <w:tc>
          <w:tcPr>
            <w:tcW w:w="4855" w:type="dxa"/>
          </w:tcPr>
          <w:p w14:paraId="3F4C7FE9" w14:textId="77777777" w:rsidR="00563A0C" w:rsidRDefault="00563A0C" w:rsidP="006570E1">
            <w:pPr>
              <w:pStyle w:val="bodytext0"/>
              <w:spacing w:line="360" w:lineRule="auto"/>
            </w:pPr>
            <w:r>
              <w:rPr>
                <w:rFonts w:asciiTheme="minorHAnsi" w:hAnsiTheme="minorHAnsi"/>
              </w:rPr>
              <w:t>A list of items on order by supplier</w:t>
            </w:r>
          </w:p>
        </w:tc>
      </w:tr>
      <w:tr w:rsidR="00563A0C" w14:paraId="7CB9857B" w14:textId="77777777" w:rsidTr="00C16AC5">
        <w:tc>
          <w:tcPr>
            <w:tcW w:w="4855" w:type="dxa"/>
          </w:tcPr>
          <w:p w14:paraId="7D1737BD" w14:textId="77777777" w:rsidR="00563A0C" w:rsidRDefault="00563A0C" w:rsidP="00563A0C">
            <w:pPr>
              <w:pStyle w:val="bodytext0"/>
              <w:spacing w:line="360" w:lineRule="auto"/>
              <w:rPr>
                <w:rFonts w:asciiTheme="minorHAnsi" w:hAnsiTheme="minorHAnsi"/>
              </w:rPr>
            </w:pPr>
            <w:r>
              <w:rPr>
                <w:rFonts w:asciiTheme="minorHAnsi" w:hAnsiTheme="minorHAnsi"/>
              </w:rPr>
              <w:t>Purchase Summary</w:t>
            </w:r>
          </w:p>
        </w:tc>
        <w:tc>
          <w:tcPr>
            <w:tcW w:w="4855" w:type="dxa"/>
          </w:tcPr>
          <w:p w14:paraId="7EC23D60" w14:textId="77777777" w:rsidR="00563A0C" w:rsidRDefault="00563A0C" w:rsidP="006570E1">
            <w:pPr>
              <w:pStyle w:val="bodytext0"/>
              <w:spacing w:line="360" w:lineRule="auto"/>
            </w:pPr>
            <w:r>
              <w:t>Details a total of all items purchased from all suppliers for date range.</w:t>
            </w:r>
          </w:p>
        </w:tc>
      </w:tr>
      <w:tr w:rsidR="00563A0C" w14:paraId="6BC64FFB" w14:textId="77777777" w:rsidTr="00C16AC5">
        <w:tc>
          <w:tcPr>
            <w:tcW w:w="4855" w:type="dxa"/>
          </w:tcPr>
          <w:p w14:paraId="7442B864" w14:textId="77777777" w:rsidR="00563A0C" w:rsidRDefault="00563A0C" w:rsidP="00563A0C">
            <w:pPr>
              <w:pStyle w:val="bodytext0"/>
              <w:spacing w:line="360" w:lineRule="auto"/>
              <w:rPr>
                <w:rFonts w:asciiTheme="minorHAnsi" w:hAnsiTheme="minorHAnsi"/>
              </w:rPr>
            </w:pPr>
            <w:r>
              <w:rPr>
                <w:rFonts w:asciiTheme="minorHAnsi" w:hAnsiTheme="minorHAnsi"/>
              </w:rPr>
              <w:t xml:space="preserve">Purchase </w:t>
            </w:r>
            <w:r w:rsidR="00C56107">
              <w:rPr>
                <w:rFonts w:asciiTheme="minorHAnsi" w:hAnsiTheme="minorHAnsi"/>
              </w:rPr>
              <w:t>Summary by</w:t>
            </w:r>
            <w:r>
              <w:rPr>
                <w:rFonts w:asciiTheme="minorHAnsi" w:hAnsiTheme="minorHAnsi"/>
              </w:rPr>
              <w:t xml:space="preserve"> Supplier</w:t>
            </w:r>
          </w:p>
        </w:tc>
        <w:tc>
          <w:tcPr>
            <w:tcW w:w="4855" w:type="dxa"/>
          </w:tcPr>
          <w:p w14:paraId="3EA8C625" w14:textId="77777777" w:rsidR="00563A0C" w:rsidRDefault="00563A0C" w:rsidP="006570E1">
            <w:pPr>
              <w:pStyle w:val="bodytext0"/>
              <w:spacing w:line="360" w:lineRule="auto"/>
            </w:pPr>
            <w:r>
              <w:t>Details what was purchased from each supplier</w:t>
            </w:r>
          </w:p>
        </w:tc>
      </w:tr>
      <w:tr w:rsidR="00563A0C" w14:paraId="555D12D3" w14:textId="77777777" w:rsidTr="00C16AC5">
        <w:tc>
          <w:tcPr>
            <w:tcW w:w="4855" w:type="dxa"/>
          </w:tcPr>
          <w:p w14:paraId="31F74885" w14:textId="77777777" w:rsidR="00563A0C" w:rsidRDefault="00563A0C" w:rsidP="00563A0C">
            <w:pPr>
              <w:pStyle w:val="bodytext0"/>
              <w:spacing w:line="360" w:lineRule="auto"/>
              <w:rPr>
                <w:rFonts w:asciiTheme="minorHAnsi" w:hAnsiTheme="minorHAnsi"/>
              </w:rPr>
            </w:pPr>
            <w:r>
              <w:rPr>
                <w:rFonts w:asciiTheme="minorHAnsi" w:hAnsiTheme="minorHAnsi"/>
              </w:rPr>
              <w:t>Supplier List</w:t>
            </w:r>
          </w:p>
        </w:tc>
        <w:tc>
          <w:tcPr>
            <w:tcW w:w="4855" w:type="dxa"/>
          </w:tcPr>
          <w:p w14:paraId="76A5E55D" w14:textId="77777777" w:rsidR="00563A0C" w:rsidRDefault="00563A0C" w:rsidP="006570E1">
            <w:pPr>
              <w:pStyle w:val="bodytext0"/>
              <w:spacing w:line="360" w:lineRule="auto"/>
            </w:pPr>
            <w:r>
              <w:t>A quick reference for supplier names and contact information</w:t>
            </w:r>
          </w:p>
        </w:tc>
      </w:tr>
      <w:tr w:rsidR="00563A0C" w14:paraId="41A167A8" w14:textId="77777777" w:rsidTr="00C16AC5">
        <w:tc>
          <w:tcPr>
            <w:tcW w:w="4855" w:type="dxa"/>
          </w:tcPr>
          <w:p w14:paraId="6EA8142C" w14:textId="77777777" w:rsidR="00563A0C" w:rsidRDefault="00563A0C" w:rsidP="00563A0C">
            <w:pPr>
              <w:pStyle w:val="bodytext0"/>
              <w:spacing w:line="360" w:lineRule="auto"/>
              <w:rPr>
                <w:rFonts w:asciiTheme="minorHAnsi" w:hAnsiTheme="minorHAnsi"/>
              </w:rPr>
            </w:pPr>
            <w:r>
              <w:rPr>
                <w:rFonts w:asciiTheme="minorHAnsi" w:hAnsiTheme="minorHAnsi"/>
              </w:rPr>
              <w:t>OCPremier Reports – transfer Detail</w:t>
            </w:r>
          </w:p>
          <w:p w14:paraId="411ACEED" w14:textId="77777777" w:rsidR="00563A0C" w:rsidRDefault="00563A0C" w:rsidP="00563A0C">
            <w:pPr>
              <w:pStyle w:val="bodytext0"/>
              <w:spacing w:line="360" w:lineRule="auto"/>
              <w:rPr>
                <w:rFonts w:asciiTheme="minorHAnsi" w:hAnsiTheme="minorHAnsi"/>
              </w:rPr>
            </w:pPr>
          </w:p>
        </w:tc>
        <w:tc>
          <w:tcPr>
            <w:tcW w:w="4855" w:type="dxa"/>
          </w:tcPr>
          <w:p w14:paraId="3C812627" w14:textId="77777777" w:rsidR="00563A0C" w:rsidRDefault="00563A0C" w:rsidP="006570E1">
            <w:pPr>
              <w:pStyle w:val="bodytext0"/>
              <w:spacing w:line="360" w:lineRule="auto"/>
            </w:pPr>
            <w:r>
              <w:t>Detail of amounts transferred between stores (revenue centers).</w:t>
            </w:r>
          </w:p>
        </w:tc>
      </w:tr>
      <w:tr w:rsidR="00563A0C" w14:paraId="341A79BE" w14:textId="77777777" w:rsidTr="00C16AC5">
        <w:tc>
          <w:tcPr>
            <w:tcW w:w="4855" w:type="dxa"/>
          </w:tcPr>
          <w:p w14:paraId="6812686D" w14:textId="77777777" w:rsidR="00563A0C" w:rsidRDefault="00C56107" w:rsidP="00563A0C">
            <w:pPr>
              <w:pStyle w:val="bodytext0"/>
              <w:spacing w:line="360" w:lineRule="auto"/>
              <w:rPr>
                <w:rFonts w:asciiTheme="minorHAnsi" w:hAnsiTheme="minorHAnsi"/>
              </w:rPr>
            </w:pPr>
            <w:r>
              <w:rPr>
                <w:rFonts w:asciiTheme="minorHAnsi" w:hAnsiTheme="minorHAnsi"/>
              </w:rPr>
              <w:t>OCP</w:t>
            </w:r>
            <w:r w:rsidR="00563A0C">
              <w:rPr>
                <w:rFonts w:asciiTheme="minorHAnsi" w:hAnsiTheme="minorHAnsi"/>
              </w:rPr>
              <w:t>remier Transfer Summary</w:t>
            </w:r>
          </w:p>
        </w:tc>
        <w:tc>
          <w:tcPr>
            <w:tcW w:w="4855" w:type="dxa"/>
          </w:tcPr>
          <w:p w14:paraId="253D19FB" w14:textId="77777777" w:rsidR="00563A0C" w:rsidRDefault="00563A0C" w:rsidP="006570E1">
            <w:pPr>
              <w:pStyle w:val="bodytext0"/>
              <w:spacing w:line="360" w:lineRule="auto"/>
            </w:pPr>
            <w:r>
              <w:rPr>
                <w:rFonts w:asciiTheme="minorHAnsi" w:hAnsiTheme="minorHAnsi"/>
              </w:rPr>
              <w:t>the total amounts of each inventory items transferred between revenue centers</w:t>
            </w:r>
          </w:p>
        </w:tc>
      </w:tr>
    </w:tbl>
    <w:p w14:paraId="76BD3367" w14:textId="77777777" w:rsidR="006570E1" w:rsidRDefault="006570E1" w:rsidP="00BB46C2">
      <w:pPr>
        <w:pStyle w:val="Heading3"/>
      </w:pPr>
      <w:bookmarkStart w:id="380" w:name="_Toc502341872"/>
      <w:r>
        <w:t>Recipe</w:t>
      </w:r>
      <w:r w:rsidR="00563A0C">
        <w:t xml:space="preserve"> Reports</w:t>
      </w:r>
      <w:bookmarkEnd w:id="38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563A0C" w14:paraId="1ACCA36F" w14:textId="77777777" w:rsidTr="00C16AC5">
        <w:tc>
          <w:tcPr>
            <w:tcW w:w="4855" w:type="dxa"/>
            <w:shd w:val="clear" w:color="auto" w:fill="D9D9D9" w:themeFill="background1" w:themeFillShade="D9"/>
          </w:tcPr>
          <w:p w14:paraId="5369FE43" w14:textId="77777777" w:rsidR="00563A0C" w:rsidRPr="00563A0C" w:rsidRDefault="00563A0C" w:rsidP="00563A0C">
            <w:pPr>
              <w:pStyle w:val="BodyText"/>
              <w:rPr>
                <w:rFonts w:asciiTheme="minorHAnsi" w:hAnsiTheme="minorHAnsi"/>
              </w:rPr>
            </w:pPr>
            <w:r w:rsidRPr="00563A0C">
              <w:rPr>
                <w:rFonts w:asciiTheme="minorHAnsi" w:hAnsiTheme="minorHAnsi"/>
              </w:rPr>
              <w:t>Report</w:t>
            </w:r>
          </w:p>
        </w:tc>
        <w:tc>
          <w:tcPr>
            <w:tcW w:w="4855" w:type="dxa"/>
            <w:shd w:val="clear" w:color="auto" w:fill="D9D9D9" w:themeFill="background1" w:themeFillShade="D9"/>
          </w:tcPr>
          <w:p w14:paraId="244C3652" w14:textId="77777777" w:rsidR="00563A0C" w:rsidRPr="00563A0C" w:rsidRDefault="00563A0C" w:rsidP="00563A0C">
            <w:pPr>
              <w:pStyle w:val="BodyText"/>
              <w:rPr>
                <w:rFonts w:asciiTheme="minorHAnsi" w:hAnsiTheme="minorHAnsi"/>
              </w:rPr>
            </w:pPr>
            <w:r w:rsidRPr="00563A0C">
              <w:rPr>
                <w:rFonts w:asciiTheme="minorHAnsi" w:hAnsiTheme="minorHAnsi"/>
              </w:rPr>
              <w:t>Detail</w:t>
            </w:r>
          </w:p>
        </w:tc>
      </w:tr>
      <w:tr w:rsidR="00563A0C" w14:paraId="46038A08" w14:textId="77777777" w:rsidTr="00C16AC5">
        <w:tc>
          <w:tcPr>
            <w:tcW w:w="4855" w:type="dxa"/>
          </w:tcPr>
          <w:p w14:paraId="37A6A347" w14:textId="77777777" w:rsidR="00563A0C" w:rsidRDefault="00563A0C" w:rsidP="006570E1">
            <w:pPr>
              <w:pStyle w:val="bodytext0"/>
              <w:spacing w:line="360" w:lineRule="auto"/>
              <w:rPr>
                <w:rFonts w:asciiTheme="minorHAnsi" w:hAnsiTheme="minorHAnsi"/>
                <w:b/>
                <w:sz w:val="28"/>
                <w:szCs w:val="28"/>
                <w:u w:val="single"/>
              </w:rPr>
            </w:pPr>
            <w:r>
              <w:rPr>
                <w:rFonts w:asciiTheme="minorHAnsi" w:hAnsiTheme="minorHAnsi"/>
              </w:rPr>
              <w:t>Menu Product Detail</w:t>
            </w:r>
          </w:p>
        </w:tc>
        <w:tc>
          <w:tcPr>
            <w:tcW w:w="4855" w:type="dxa"/>
          </w:tcPr>
          <w:p w14:paraId="0ED2BF5A" w14:textId="77777777" w:rsidR="00563A0C" w:rsidRDefault="00563A0C" w:rsidP="006570E1">
            <w:pPr>
              <w:pStyle w:val="bodytext0"/>
              <w:spacing w:line="360" w:lineRule="auto"/>
              <w:rPr>
                <w:rFonts w:asciiTheme="minorHAnsi" w:hAnsiTheme="minorHAnsi"/>
                <w:b/>
                <w:sz w:val="28"/>
                <w:szCs w:val="28"/>
                <w:u w:val="single"/>
              </w:rPr>
            </w:pPr>
            <w:r>
              <w:t>Details each menu product recipe by the ingredients and cost. </w:t>
            </w:r>
            <w:r>
              <w:rPr>
                <w:rFonts w:asciiTheme="minorHAnsi" w:hAnsiTheme="minorHAnsi"/>
                <w:b/>
                <w:noProof/>
                <w:sz w:val="28"/>
                <w:szCs w:val="28"/>
                <w:u w:val="single"/>
              </w:rPr>
              <w:drawing>
                <wp:inline distT="0" distB="0" distL="0" distR="0" wp14:anchorId="6DD8F61C" wp14:editId="37668C2E">
                  <wp:extent cx="304800" cy="304800"/>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favorite-32.png"/>
                          <pic:cNvPicPr/>
                        </pic:nvPicPr>
                        <pic:blipFill>
                          <a:blip r:embed="rId219">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p>
        </w:tc>
      </w:tr>
      <w:tr w:rsidR="00563A0C" w14:paraId="4A1F42B9" w14:textId="77777777" w:rsidTr="00C16AC5">
        <w:tc>
          <w:tcPr>
            <w:tcW w:w="4855" w:type="dxa"/>
          </w:tcPr>
          <w:p w14:paraId="10D32070" w14:textId="77777777" w:rsidR="00563A0C" w:rsidRDefault="00563A0C" w:rsidP="006570E1">
            <w:pPr>
              <w:pStyle w:val="bodytext0"/>
              <w:spacing w:line="360" w:lineRule="auto"/>
              <w:rPr>
                <w:rFonts w:asciiTheme="minorHAnsi" w:hAnsiTheme="minorHAnsi"/>
                <w:b/>
                <w:sz w:val="28"/>
                <w:szCs w:val="28"/>
                <w:u w:val="single"/>
              </w:rPr>
            </w:pPr>
            <w:r>
              <w:rPr>
                <w:rFonts w:asciiTheme="minorHAnsi" w:hAnsiTheme="minorHAnsi"/>
              </w:rPr>
              <w:t>Menu Product Detail Problems</w:t>
            </w:r>
          </w:p>
        </w:tc>
        <w:tc>
          <w:tcPr>
            <w:tcW w:w="4855" w:type="dxa"/>
          </w:tcPr>
          <w:p w14:paraId="0E901FC3" w14:textId="77777777" w:rsidR="00563A0C" w:rsidRDefault="00563A0C" w:rsidP="006570E1">
            <w:pPr>
              <w:pStyle w:val="bodytext0"/>
              <w:spacing w:line="360" w:lineRule="auto"/>
              <w:rPr>
                <w:rFonts w:asciiTheme="minorHAnsi" w:hAnsiTheme="minorHAnsi"/>
                <w:b/>
                <w:sz w:val="28"/>
                <w:szCs w:val="28"/>
                <w:u w:val="single"/>
              </w:rPr>
            </w:pPr>
            <w:r>
              <w:t>This report helps indicate which menu products may be a problem.  Using the desired percent field in the report generating window to enter the cost percentage.  We recommend 40%, this means that every recipe over that cost of sales will be shown in the report along with, by default, all those items with less than 10% cost.</w:t>
            </w:r>
          </w:p>
        </w:tc>
      </w:tr>
      <w:tr w:rsidR="00563A0C" w14:paraId="47B894B3" w14:textId="77777777" w:rsidTr="00C16AC5">
        <w:tc>
          <w:tcPr>
            <w:tcW w:w="4855" w:type="dxa"/>
          </w:tcPr>
          <w:p w14:paraId="2C4F869B" w14:textId="77777777" w:rsidR="00563A0C" w:rsidRPr="00563A0C" w:rsidRDefault="00563A0C" w:rsidP="006570E1">
            <w:pPr>
              <w:pStyle w:val="bodytext0"/>
              <w:spacing w:line="360" w:lineRule="auto"/>
              <w:rPr>
                <w:rFonts w:asciiTheme="minorHAnsi" w:hAnsiTheme="minorHAnsi"/>
              </w:rPr>
            </w:pPr>
            <w:r>
              <w:rPr>
                <w:rFonts w:asciiTheme="minorHAnsi" w:hAnsiTheme="minorHAnsi"/>
              </w:rPr>
              <w:lastRenderedPageBreak/>
              <w:t>Menu Product Summary</w:t>
            </w:r>
          </w:p>
        </w:tc>
        <w:tc>
          <w:tcPr>
            <w:tcW w:w="4855" w:type="dxa"/>
          </w:tcPr>
          <w:p w14:paraId="01EBA228" w14:textId="77777777" w:rsidR="00563A0C" w:rsidRDefault="00866765" w:rsidP="006570E1">
            <w:pPr>
              <w:pStyle w:val="bodytext0"/>
              <w:spacing w:line="360" w:lineRule="auto"/>
              <w:rPr>
                <w:rFonts w:asciiTheme="minorHAnsi" w:hAnsiTheme="minorHAnsi"/>
                <w:b/>
                <w:sz w:val="28"/>
                <w:szCs w:val="28"/>
                <w:u w:val="single"/>
              </w:rPr>
            </w:pPr>
            <w:r>
              <w:t>Details all the menu products and their costs.</w:t>
            </w:r>
          </w:p>
        </w:tc>
      </w:tr>
      <w:tr w:rsidR="00563A0C" w14:paraId="69D65774" w14:textId="77777777" w:rsidTr="00C16AC5">
        <w:tc>
          <w:tcPr>
            <w:tcW w:w="4855" w:type="dxa"/>
          </w:tcPr>
          <w:p w14:paraId="0F2D6B67" w14:textId="77777777" w:rsidR="00563A0C" w:rsidRDefault="00563A0C" w:rsidP="00563A0C">
            <w:pPr>
              <w:pStyle w:val="bodytext0"/>
              <w:spacing w:line="360" w:lineRule="auto"/>
              <w:rPr>
                <w:rFonts w:asciiTheme="minorHAnsi" w:hAnsiTheme="minorHAnsi"/>
              </w:rPr>
            </w:pPr>
            <w:r>
              <w:rPr>
                <w:rFonts w:asciiTheme="minorHAnsi" w:hAnsiTheme="minorHAnsi"/>
              </w:rPr>
              <w:t>Prep Recipe Book</w:t>
            </w:r>
          </w:p>
        </w:tc>
        <w:tc>
          <w:tcPr>
            <w:tcW w:w="4855" w:type="dxa"/>
          </w:tcPr>
          <w:p w14:paraId="5C7E06C3" w14:textId="77777777" w:rsidR="00563A0C" w:rsidRDefault="00866765" w:rsidP="006570E1">
            <w:pPr>
              <w:pStyle w:val="bodytext0"/>
              <w:spacing w:line="360" w:lineRule="auto"/>
              <w:rPr>
                <w:rFonts w:asciiTheme="minorHAnsi" w:hAnsiTheme="minorHAnsi"/>
                <w:b/>
                <w:sz w:val="28"/>
                <w:szCs w:val="28"/>
                <w:u w:val="single"/>
              </w:rPr>
            </w:pPr>
            <w:r>
              <w:t>Use if you are using Optimum Control to create recipe books for your kitchen.</w:t>
            </w:r>
          </w:p>
        </w:tc>
      </w:tr>
      <w:tr w:rsidR="00563A0C" w14:paraId="2BEDACA4" w14:textId="77777777" w:rsidTr="00C16AC5">
        <w:tc>
          <w:tcPr>
            <w:tcW w:w="4855" w:type="dxa"/>
          </w:tcPr>
          <w:p w14:paraId="5EE5FD91" w14:textId="77777777" w:rsidR="00563A0C" w:rsidRDefault="00563A0C" w:rsidP="00563A0C">
            <w:pPr>
              <w:pStyle w:val="bodytext0"/>
              <w:spacing w:line="360" w:lineRule="auto"/>
              <w:rPr>
                <w:rFonts w:asciiTheme="minorHAnsi" w:hAnsiTheme="minorHAnsi"/>
              </w:rPr>
            </w:pPr>
            <w:r>
              <w:rPr>
                <w:rFonts w:asciiTheme="minorHAnsi" w:hAnsiTheme="minorHAnsi"/>
              </w:rPr>
              <w:t>Prep Recipe Detail</w:t>
            </w:r>
          </w:p>
        </w:tc>
        <w:tc>
          <w:tcPr>
            <w:tcW w:w="4855" w:type="dxa"/>
          </w:tcPr>
          <w:p w14:paraId="383D8A41" w14:textId="77777777" w:rsidR="00563A0C" w:rsidRDefault="00866765" w:rsidP="006570E1">
            <w:pPr>
              <w:pStyle w:val="bodytext0"/>
              <w:spacing w:line="360" w:lineRule="auto"/>
              <w:rPr>
                <w:rFonts w:asciiTheme="minorHAnsi" w:hAnsiTheme="minorHAnsi"/>
                <w:b/>
                <w:sz w:val="28"/>
                <w:szCs w:val="28"/>
                <w:u w:val="single"/>
              </w:rPr>
            </w:pPr>
            <w:r>
              <w:t>Details each prep/batch recipe the ingredients and cost</w:t>
            </w:r>
          </w:p>
        </w:tc>
      </w:tr>
      <w:tr w:rsidR="00563A0C" w14:paraId="0156E832" w14:textId="77777777" w:rsidTr="00C16AC5">
        <w:tc>
          <w:tcPr>
            <w:tcW w:w="4855" w:type="dxa"/>
          </w:tcPr>
          <w:p w14:paraId="5804DEED" w14:textId="77777777" w:rsidR="00563A0C" w:rsidRDefault="00563A0C" w:rsidP="00563A0C">
            <w:pPr>
              <w:pStyle w:val="bodytext0"/>
              <w:spacing w:line="360" w:lineRule="auto"/>
              <w:rPr>
                <w:rFonts w:asciiTheme="minorHAnsi" w:hAnsiTheme="minorHAnsi"/>
              </w:rPr>
            </w:pPr>
            <w:r>
              <w:rPr>
                <w:rFonts w:asciiTheme="minorHAnsi" w:hAnsiTheme="minorHAnsi"/>
              </w:rPr>
              <w:t>Prep Recipe Summary</w:t>
            </w:r>
          </w:p>
        </w:tc>
        <w:tc>
          <w:tcPr>
            <w:tcW w:w="4855" w:type="dxa"/>
          </w:tcPr>
          <w:p w14:paraId="4DE911A6" w14:textId="77777777" w:rsidR="00563A0C" w:rsidRDefault="00866765" w:rsidP="006570E1">
            <w:pPr>
              <w:pStyle w:val="bodytext0"/>
              <w:spacing w:line="360" w:lineRule="auto"/>
              <w:rPr>
                <w:rFonts w:asciiTheme="minorHAnsi" w:hAnsiTheme="minorHAnsi"/>
                <w:b/>
                <w:sz w:val="28"/>
                <w:szCs w:val="28"/>
                <w:u w:val="single"/>
              </w:rPr>
            </w:pPr>
            <w:r>
              <w:t>Details all the prep/batch recipes and their costs.</w:t>
            </w:r>
          </w:p>
        </w:tc>
      </w:tr>
      <w:tr w:rsidR="00866765" w14:paraId="2F2015C7" w14:textId="77777777" w:rsidTr="00C16AC5">
        <w:tc>
          <w:tcPr>
            <w:tcW w:w="4855" w:type="dxa"/>
          </w:tcPr>
          <w:p w14:paraId="7E16864D" w14:textId="77777777" w:rsidR="00866765" w:rsidRDefault="00866765" w:rsidP="00563A0C">
            <w:pPr>
              <w:pStyle w:val="bodytext0"/>
              <w:spacing w:line="360" w:lineRule="auto"/>
              <w:rPr>
                <w:rFonts w:asciiTheme="minorHAnsi" w:hAnsiTheme="minorHAnsi"/>
              </w:rPr>
            </w:pPr>
            <w:r>
              <w:rPr>
                <w:rFonts w:asciiTheme="minorHAnsi" w:hAnsiTheme="minorHAnsi"/>
              </w:rPr>
              <w:t>Prep Sheet</w:t>
            </w:r>
          </w:p>
        </w:tc>
        <w:tc>
          <w:tcPr>
            <w:tcW w:w="4855" w:type="dxa"/>
          </w:tcPr>
          <w:p w14:paraId="412B2465" w14:textId="77777777" w:rsidR="00866765" w:rsidRDefault="00866765" w:rsidP="006570E1">
            <w:pPr>
              <w:pStyle w:val="bodytext0"/>
              <w:spacing w:line="360" w:lineRule="auto"/>
            </w:pPr>
            <w:r>
              <w:t xml:space="preserve">Prints a list by day of prep required and par levels.  </w:t>
            </w:r>
          </w:p>
        </w:tc>
      </w:tr>
      <w:tr w:rsidR="00866765" w14:paraId="35ADBC87" w14:textId="77777777" w:rsidTr="00C16AC5">
        <w:tc>
          <w:tcPr>
            <w:tcW w:w="4855" w:type="dxa"/>
          </w:tcPr>
          <w:p w14:paraId="7CF03A06" w14:textId="77777777" w:rsidR="00866765" w:rsidRDefault="00866765" w:rsidP="00866765">
            <w:pPr>
              <w:pStyle w:val="bodytext0"/>
              <w:spacing w:line="360" w:lineRule="auto"/>
              <w:rPr>
                <w:rFonts w:asciiTheme="minorHAnsi" w:hAnsiTheme="minorHAnsi"/>
              </w:rPr>
            </w:pPr>
            <w:r>
              <w:rPr>
                <w:rFonts w:asciiTheme="minorHAnsi" w:hAnsiTheme="minorHAnsi"/>
              </w:rPr>
              <w:t>Product Recipe Book</w:t>
            </w:r>
          </w:p>
        </w:tc>
        <w:tc>
          <w:tcPr>
            <w:tcW w:w="4855" w:type="dxa"/>
          </w:tcPr>
          <w:p w14:paraId="26EEE401" w14:textId="77777777" w:rsidR="00866765" w:rsidRDefault="00866765" w:rsidP="00866765">
            <w:pPr>
              <w:pStyle w:val="bodytext0"/>
              <w:spacing w:line="360" w:lineRule="auto"/>
            </w:pPr>
            <w:r>
              <w:t>Use if you want to print a recipe book of all products</w:t>
            </w:r>
          </w:p>
        </w:tc>
      </w:tr>
      <w:tr w:rsidR="00866765" w14:paraId="7504008A" w14:textId="77777777" w:rsidTr="00C16AC5">
        <w:tc>
          <w:tcPr>
            <w:tcW w:w="4855" w:type="dxa"/>
          </w:tcPr>
          <w:p w14:paraId="6526496D" w14:textId="77777777" w:rsidR="00866765" w:rsidRDefault="00866765" w:rsidP="00563A0C">
            <w:pPr>
              <w:pStyle w:val="bodytext0"/>
              <w:spacing w:line="360" w:lineRule="auto"/>
              <w:rPr>
                <w:rFonts w:asciiTheme="minorHAnsi" w:hAnsiTheme="minorHAnsi"/>
              </w:rPr>
            </w:pPr>
            <w:r>
              <w:rPr>
                <w:rFonts w:asciiTheme="minorHAnsi" w:hAnsiTheme="minorHAnsi"/>
              </w:rPr>
              <w:t>Single Prep Recipe</w:t>
            </w:r>
          </w:p>
        </w:tc>
        <w:tc>
          <w:tcPr>
            <w:tcW w:w="4855" w:type="dxa"/>
          </w:tcPr>
          <w:p w14:paraId="08DBD842" w14:textId="77777777" w:rsidR="00866765" w:rsidRDefault="00866765" w:rsidP="006570E1">
            <w:pPr>
              <w:pStyle w:val="bodytext0"/>
              <w:spacing w:line="360" w:lineRule="auto"/>
            </w:pPr>
            <w:r>
              <w:t>Use if you want to print a single prep recipe for the recipe book.</w:t>
            </w:r>
          </w:p>
        </w:tc>
      </w:tr>
      <w:tr w:rsidR="00866765" w14:paraId="67A0B062" w14:textId="77777777" w:rsidTr="00C16AC5">
        <w:tc>
          <w:tcPr>
            <w:tcW w:w="4855" w:type="dxa"/>
          </w:tcPr>
          <w:p w14:paraId="3595A08D" w14:textId="77777777" w:rsidR="00866765" w:rsidRDefault="00866765" w:rsidP="00563A0C">
            <w:pPr>
              <w:pStyle w:val="bodytext0"/>
              <w:spacing w:line="360" w:lineRule="auto"/>
              <w:rPr>
                <w:rFonts w:asciiTheme="minorHAnsi" w:hAnsiTheme="minorHAnsi"/>
              </w:rPr>
            </w:pPr>
            <w:r>
              <w:rPr>
                <w:rFonts w:asciiTheme="minorHAnsi" w:hAnsiTheme="minorHAnsi"/>
              </w:rPr>
              <w:t>Single Product Detail</w:t>
            </w:r>
          </w:p>
        </w:tc>
        <w:tc>
          <w:tcPr>
            <w:tcW w:w="4855" w:type="dxa"/>
          </w:tcPr>
          <w:p w14:paraId="483D02C9" w14:textId="77777777" w:rsidR="00866765" w:rsidRDefault="00866765" w:rsidP="006570E1">
            <w:pPr>
              <w:pStyle w:val="bodytext0"/>
              <w:spacing w:line="360" w:lineRule="auto"/>
            </w:pPr>
            <w:r>
              <w:t>Use if you want to print a single product for the recipe book</w:t>
            </w:r>
          </w:p>
        </w:tc>
      </w:tr>
    </w:tbl>
    <w:p w14:paraId="1A9B97DD" w14:textId="77777777" w:rsidR="006570E1" w:rsidRDefault="006570E1" w:rsidP="006570E1">
      <w:pPr>
        <w:pStyle w:val="bodytext0"/>
        <w:spacing w:line="360" w:lineRule="auto"/>
        <w:rPr>
          <w:rFonts w:asciiTheme="minorHAnsi" w:hAnsiTheme="minorHAnsi"/>
        </w:rPr>
      </w:pPr>
    </w:p>
    <w:p w14:paraId="5E1DC137" w14:textId="77777777" w:rsidR="006570E1" w:rsidRDefault="006570E1" w:rsidP="0026428F">
      <w:pPr>
        <w:pStyle w:val="Heading3"/>
      </w:pPr>
      <w:bookmarkStart w:id="381" w:name="_Toc502341873"/>
      <w:r>
        <w:t>Sales</w:t>
      </w:r>
      <w:bookmarkEnd w:id="38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866765" w14:paraId="68D47AC3" w14:textId="77777777" w:rsidTr="00C16AC5">
        <w:tc>
          <w:tcPr>
            <w:tcW w:w="4855" w:type="dxa"/>
          </w:tcPr>
          <w:p w14:paraId="368A4335" w14:textId="77777777" w:rsidR="00866765" w:rsidRPr="00866765" w:rsidRDefault="00866765" w:rsidP="006570E1">
            <w:pPr>
              <w:pStyle w:val="bodytext0"/>
              <w:spacing w:line="360" w:lineRule="auto"/>
              <w:rPr>
                <w:rFonts w:asciiTheme="minorHAnsi" w:hAnsiTheme="minorHAnsi"/>
              </w:rPr>
            </w:pPr>
            <w:r>
              <w:rPr>
                <w:rFonts w:asciiTheme="minorHAnsi" w:hAnsiTheme="minorHAnsi"/>
              </w:rPr>
              <w:t>All Stores Sales</w:t>
            </w:r>
          </w:p>
        </w:tc>
        <w:tc>
          <w:tcPr>
            <w:tcW w:w="4855" w:type="dxa"/>
          </w:tcPr>
          <w:p w14:paraId="71411521" w14:textId="77777777" w:rsidR="00866765" w:rsidRDefault="00866765" w:rsidP="006570E1">
            <w:pPr>
              <w:pStyle w:val="bodytext0"/>
              <w:spacing w:line="360" w:lineRule="auto"/>
              <w:rPr>
                <w:rFonts w:asciiTheme="minorHAnsi" w:hAnsiTheme="minorHAnsi"/>
                <w:b/>
                <w:sz w:val="28"/>
                <w:szCs w:val="28"/>
                <w:u w:val="single"/>
              </w:rPr>
            </w:pPr>
            <w:r>
              <w:t>A consolidated report showing all store sales. This will not show Sales Mix figures</w:t>
            </w:r>
          </w:p>
        </w:tc>
      </w:tr>
      <w:tr w:rsidR="00866765" w14:paraId="4DCDAB58" w14:textId="77777777" w:rsidTr="00C16AC5">
        <w:tc>
          <w:tcPr>
            <w:tcW w:w="4855" w:type="dxa"/>
          </w:tcPr>
          <w:p w14:paraId="3A767AB5" w14:textId="77777777" w:rsidR="00866765" w:rsidRPr="00866765" w:rsidRDefault="00866765" w:rsidP="006570E1">
            <w:pPr>
              <w:pStyle w:val="bodytext0"/>
              <w:spacing w:line="360" w:lineRule="auto"/>
              <w:rPr>
                <w:rFonts w:asciiTheme="minorHAnsi" w:hAnsiTheme="minorHAnsi"/>
              </w:rPr>
            </w:pPr>
            <w:r>
              <w:rPr>
                <w:rFonts w:asciiTheme="minorHAnsi" w:hAnsiTheme="minorHAnsi"/>
              </w:rPr>
              <w:t>Buffet Analysis</w:t>
            </w:r>
          </w:p>
        </w:tc>
        <w:tc>
          <w:tcPr>
            <w:tcW w:w="4855" w:type="dxa"/>
          </w:tcPr>
          <w:p w14:paraId="6E4E52DC" w14:textId="77777777" w:rsidR="00866765" w:rsidRDefault="00866765" w:rsidP="006570E1">
            <w:pPr>
              <w:pStyle w:val="bodytext0"/>
              <w:spacing w:line="360" w:lineRule="auto"/>
              <w:rPr>
                <w:rFonts w:asciiTheme="minorHAnsi" w:hAnsiTheme="minorHAnsi"/>
                <w:b/>
                <w:sz w:val="28"/>
                <w:szCs w:val="28"/>
                <w:u w:val="single"/>
              </w:rPr>
            </w:pPr>
            <w:r>
              <w:t>Analysis of totals per buffet event. Shows event costs and unit costs</w:t>
            </w:r>
          </w:p>
        </w:tc>
      </w:tr>
      <w:tr w:rsidR="00866765" w14:paraId="1EE2327A" w14:textId="77777777" w:rsidTr="00C16AC5">
        <w:tc>
          <w:tcPr>
            <w:tcW w:w="4855" w:type="dxa"/>
          </w:tcPr>
          <w:p w14:paraId="66333EAF" w14:textId="77777777" w:rsidR="00866765" w:rsidRDefault="00866765" w:rsidP="006570E1">
            <w:pPr>
              <w:pStyle w:val="bodytext0"/>
              <w:spacing w:line="360" w:lineRule="auto"/>
              <w:rPr>
                <w:rFonts w:asciiTheme="minorHAnsi" w:hAnsiTheme="minorHAnsi"/>
                <w:b/>
                <w:sz w:val="28"/>
                <w:szCs w:val="28"/>
                <w:u w:val="single"/>
              </w:rPr>
            </w:pPr>
            <w:r>
              <w:rPr>
                <w:rFonts w:asciiTheme="minorHAnsi" w:hAnsiTheme="minorHAnsi"/>
              </w:rPr>
              <w:t>Buffet Usage Analysis</w:t>
            </w:r>
          </w:p>
        </w:tc>
        <w:tc>
          <w:tcPr>
            <w:tcW w:w="4855" w:type="dxa"/>
          </w:tcPr>
          <w:p w14:paraId="56F8B91B" w14:textId="77777777" w:rsidR="00866765" w:rsidRDefault="00866765" w:rsidP="006570E1">
            <w:pPr>
              <w:pStyle w:val="bodytext0"/>
              <w:spacing w:line="360" w:lineRule="auto"/>
              <w:rPr>
                <w:rFonts w:asciiTheme="minorHAnsi" w:hAnsiTheme="minorHAnsi"/>
                <w:b/>
                <w:sz w:val="28"/>
                <w:szCs w:val="28"/>
                <w:u w:val="single"/>
              </w:rPr>
            </w:pPr>
            <w:r>
              <w:t>Details the usage how much of overall item usage was from Buffets</w:t>
            </w:r>
          </w:p>
        </w:tc>
      </w:tr>
      <w:tr w:rsidR="00866765" w14:paraId="6D071152" w14:textId="77777777" w:rsidTr="00C16AC5">
        <w:tc>
          <w:tcPr>
            <w:tcW w:w="4855" w:type="dxa"/>
          </w:tcPr>
          <w:p w14:paraId="66B73AD9" w14:textId="77777777" w:rsidR="00866765" w:rsidRPr="00866765" w:rsidRDefault="00866765" w:rsidP="006570E1">
            <w:pPr>
              <w:pStyle w:val="bodytext0"/>
              <w:spacing w:line="360" w:lineRule="auto"/>
              <w:rPr>
                <w:rFonts w:asciiTheme="minorHAnsi" w:hAnsiTheme="minorHAnsi"/>
              </w:rPr>
            </w:pPr>
            <w:r>
              <w:rPr>
                <w:rFonts w:asciiTheme="minorHAnsi" w:hAnsiTheme="minorHAnsi"/>
              </w:rPr>
              <w:t>Catering Analysis</w:t>
            </w:r>
          </w:p>
        </w:tc>
        <w:tc>
          <w:tcPr>
            <w:tcW w:w="4855" w:type="dxa"/>
          </w:tcPr>
          <w:p w14:paraId="1E599071" w14:textId="77777777" w:rsidR="00866765" w:rsidRDefault="002F4803" w:rsidP="006570E1">
            <w:pPr>
              <w:pStyle w:val="bodytext0"/>
              <w:spacing w:line="360" w:lineRule="auto"/>
              <w:rPr>
                <w:rFonts w:asciiTheme="minorHAnsi" w:hAnsiTheme="minorHAnsi"/>
                <w:b/>
                <w:sz w:val="28"/>
                <w:szCs w:val="28"/>
                <w:u w:val="single"/>
              </w:rPr>
            </w:pPr>
            <w:r>
              <w:t>Analyze each catering event and cost, plate price, sales and profit.</w:t>
            </w:r>
          </w:p>
        </w:tc>
      </w:tr>
      <w:tr w:rsidR="00866765" w14:paraId="69961371" w14:textId="77777777" w:rsidTr="00C16AC5">
        <w:tc>
          <w:tcPr>
            <w:tcW w:w="4855" w:type="dxa"/>
          </w:tcPr>
          <w:p w14:paraId="43306190" w14:textId="77777777" w:rsidR="00866765" w:rsidRPr="00866765" w:rsidRDefault="00866765" w:rsidP="006570E1">
            <w:pPr>
              <w:pStyle w:val="bodytext0"/>
              <w:spacing w:line="360" w:lineRule="auto"/>
              <w:rPr>
                <w:rFonts w:asciiTheme="minorHAnsi" w:hAnsiTheme="minorHAnsi"/>
              </w:rPr>
            </w:pPr>
            <w:r>
              <w:rPr>
                <w:rFonts w:asciiTheme="minorHAnsi" w:hAnsiTheme="minorHAnsi"/>
              </w:rPr>
              <w:t>Catering Usage Analysis</w:t>
            </w:r>
          </w:p>
        </w:tc>
        <w:tc>
          <w:tcPr>
            <w:tcW w:w="4855" w:type="dxa"/>
          </w:tcPr>
          <w:p w14:paraId="321BA502" w14:textId="77777777" w:rsidR="00866765" w:rsidRDefault="002F4803" w:rsidP="006570E1">
            <w:pPr>
              <w:pStyle w:val="bodytext0"/>
              <w:spacing w:line="360" w:lineRule="auto"/>
              <w:rPr>
                <w:rFonts w:asciiTheme="minorHAnsi" w:hAnsiTheme="minorHAnsi"/>
                <w:b/>
                <w:sz w:val="28"/>
                <w:szCs w:val="28"/>
                <w:u w:val="single"/>
              </w:rPr>
            </w:pPr>
            <w:r>
              <w:t xml:space="preserve">Details the usage from usage summary that pertains to catering. This report is very </w:t>
            </w:r>
            <w:r>
              <w:lastRenderedPageBreak/>
              <w:t>powerful in determining just how much catering is affecting your usage.</w:t>
            </w:r>
          </w:p>
        </w:tc>
      </w:tr>
      <w:tr w:rsidR="00866765" w14:paraId="2BA2BE48" w14:textId="77777777" w:rsidTr="00C16AC5">
        <w:tc>
          <w:tcPr>
            <w:tcW w:w="4855" w:type="dxa"/>
          </w:tcPr>
          <w:p w14:paraId="3D74CE76" w14:textId="77777777" w:rsidR="00866765" w:rsidRPr="00866765" w:rsidRDefault="00866765" w:rsidP="006570E1">
            <w:pPr>
              <w:pStyle w:val="bodytext0"/>
              <w:spacing w:line="360" w:lineRule="auto"/>
              <w:rPr>
                <w:rFonts w:asciiTheme="minorHAnsi" w:hAnsiTheme="minorHAnsi"/>
              </w:rPr>
            </w:pPr>
            <w:r>
              <w:rPr>
                <w:rFonts w:asciiTheme="minorHAnsi" w:hAnsiTheme="minorHAnsi"/>
              </w:rPr>
              <w:lastRenderedPageBreak/>
              <w:t>Credit Card Summary</w:t>
            </w:r>
          </w:p>
        </w:tc>
        <w:tc>
          <w:tcPr>
            <w:tcW w:w="4855" w:type="dxa"/>
          </w:tcPr>
          <w:p w14:paraId="45215ABC" w14:textId="77777777" w:rsidR="00866765" w:rsidRDefault="002F4803" w:rsidP="006570E1">
            <w:pPr>
              <w:pStyle w:val="bodytext0"/>
              <w:spacing w:line="360" w:lineRule="auto"/>
              <w:rPr>
                <w:rFonts w:asciiTheme="minorHAnsi" w:hAnsiTheme="minorHAnsi"/>
                <w:b/>
                <w:sz w:val="28"/>
                <w:szCs w:val="28"/>
                <w:u w:val="single"/>
              </w:rPr>
            </w:pPr>
            <w:r>
              <w:t>If using Daily Sales Detail - A look at the deposit summaries for each entry.</w:t>
            </w:r>
          </w:p>
        </w:tc>
      </w:tr>
      <w:tr w:rsidR="00866765" w14:paraId="4780DCE9" w14:textId="77777777" w:rsidTr="00C16AC5">
        <w:tc>
          <w:tcPr>
            <w:tcW w:w="4855" w:type="dxa"/>
          </w:tcPr>
          <w:p w14:paraId="1D6A9DC9" w14:textId="77777777" w:rsidR="00866765" w:rsidRPr="00866765" w:rsidRDefault="00866765" w:rsidP="006570E1">
            <w:pPr>
              <w:pStyle w:val="bodytext0"/>
              <w:spacing w:line="360" w:lineRule="auto"/>
              <w:rPr>
                <w:rFonts w:asciiTheme="minorHAnsi" w:hAnsiTheme="minorHAnsi"/>
              </w:rPr>
            </w:pPr>
            <w:r>
              <w:rPr>
                <w:rFonts w:asciiTheme="minorHAnsi" w:hAnsiTheme="minorHAnsi"/>
              </w:rPr>
              <w:t>Daily Sales</w:t>
            </w:r>
          </w:p>
        </w:tc>
        <w:tc>
          <w:tcPr>
            <w:tcW w:w="4855" w:type="dxa"/>
          </w:tcPr>
          <w:p w14:paraId="1E33E264" w14:textId="77777777" w:rsidR="00866765" w:rsidRDefault="002F4803" w:rsidP="006570E1">
            <w:pPr>
              <w:pStyle w:val="bodytext0"/>
              <w:spacing w:line="360" w:lineRule="auto"/>
              <w:rPr>
                <w:rFonts w:asciiTheme="minorHAnsi" w:hAnsiTheme="minorHAnsi"/>
                <w:b/>
                <w:sz w:val="28"/>
                <w:szCs w:val="28"/>
                <w:u w:val="single"/>
              </w:rPr>
            </w:pPr>
            <w:r>
              <w:t>Sales information by dates specified including, Gross Sales, Net sales, discounts and coupons, customer counts and more.  No this is not a sales mix report, this is for financial totals only, unless you have used the sales summary window you will not have any data to report. If you are looking for sales mix numbers check the Period Sales mix, Menu Engineering or Sales Mix by Date reports.</w:t>
            </w:r>
          </w:p>
        </w:tc>
      </w:tr>
      <w:tr w:rsidR="00866765" w14:paraId="1F280055" w14:textId="77777777" w:rsidTr="00C16AC5">
        <w:tc>
          <w:tcPr>
            <w:tcW w:w="4855" w:type="dxa"/>
          </w:tcPr>
          <w:p w14:paraId="35A7B488" w14:textId="77777777" w:rsidR="00866765" w:rsidRPr="00866765" w:rsidRDefault="00866765" w:rsidP="006570E1">
            <w:pPr>
              <w:pStyle w:val="bodytext0"/>
              <w:spacing w:line="360" w:lineRule="auto"/>
              <w:rPr>
                <w:rFonts w:asciiTheme="minorHAnsi" w:hAnsiTheme="minorHAnsi"/>
              </w:rPr>
            </w:pPr>
            <w:r>
              <w:rPr>
                <w:rFonts w:asciiTheme="minorHAnsi" w:hAnsiTheme="minorHAnsi"/>
              </w:rPr>
              <w:t>Daily Sales Detail</w:t>
            </w:r>
          </w:p>
        </w:tc>
        <w:tc>
          <w:tcPr>
            <w:tcW w:w="4855" w:type="dxa"/>
          </w:tcPr>
          <w:p w14:paraId="7DC58FBB" w14:textId="77777777" w:rsidR="00866765" w:rsidRDefault="002F4803" w:rsidP="006570E1">
            <w:pPr>
              <w:pStyle w:val="bodytext0"/>
              <w:spacing w:line="360" w:lineRule="auto"/>
              <w:rPr>
                <w:rFonts w:asciiTheme="minorHAnsi" w:hAnsiTheme="minorHAnsi"/>
                <w:b/>
                <w:sz w:val="28"/>
                <w:szCs w:val="28"/>
                <w:u w:val="single"/>
              </w:rPr>
            </w:pPr>
            <w:r>
              <w:t>All daily sales information for dates specified including, labor percentages, money over/short, customer counts and averages, waste amounts etc. Same here on Sales Mix, check Period Sales Mix report.</w:t>
            </w:r>
          </w:p>
        </w:tc>
      </w:tr>
      <w:tr w:rsidR="00866765" w14:paraId="76173CCB" w14:textId="77777777" w:rsidTr="00C16AC5">
        <w:tc>
          <w:tcPr>
            <w:tcW w:w="4855" w:type="dxa"/>
          </w:tcPr>
          <w:p w14:paraId="5CA1790B" w14:textId="77777777" w:rsidR="002F4803" w:rsidRDefault="002F4803" w:rsidP="002F4803">
            <w:pPr>
              <w:pStyle w:val="bodytext0"/>
              <w:spacing w:line="360" w:lineRule="auto"/>
              <w:rPr>
                <w:rFonts w:asciiTheme="minorHAnsi" w:hAnsiTheme="minorHAnsi"/>
              </w:rPr>
            </w:pPr>
            <w:r>
              <w:rPr>
                <w:rFonts w:asciiTheme="minorHAnsi" w:hAnsiTheme="minorHAnsi"/>
              </w:rPr>
              <w:t>Item Sales Detail</w:t>
            </w:r>
          </w:p>
          <w:p w14:paraId="39AD95BB" w14:textId="77777777" w:rsidR="00866765" w:rsidRDefault="00866765" w:rsidP="00866765">
            <w:pPr>
              <w:pStyle w:val="bodytext0"/>
              <w:spacing w:line="360" w:lineRule="auto"/>
              <w:rPr>
                <w:rFonts w:asciiTheme="minorHAnsi" w:hAnsiTheme="minorHAnsi"/>
              </w:rPr>
            </w:pPr>
          </w:p>
        </w:tc>
        <w:tc>
          <w:tcPr>
            <w:tcW w:w="4855" w:type="dxa"/>
          </w:tcPr>
          <w:p w14:paraId="5355EEA4" w14:textId="77777777" w:rsidR="002F4803" w:rsidRDefault="002F4803" w:rsidP="002F4803">
            <w:pPr>
              <w:pStyle w:val="BodyText"/>
              <w:rPr>
                <w:rFonts w:asciiTheme="minorHAnsi" w:hAnsiTheme="minorHAnsi"/>
              </w:rPr>
            </w:pPr>
            <w:r w:rsidRPr="002F4803">
              <w:rPr>
                <w:rFonts w:asciiTheme="minorHAnsi" w:hAnsiTheme="minorHAnsi"/>
              </w:rPr>
              <w:t xml:space="preserve">This powerful report will show all sales and </w:t>
            </w:r>
          </w:p>
          <w:p w14:paraId="22B0DCE7" w14:textId="77777777" w:rsidR="00866765" w:rsidRPr="002F4803" w:rsidRDefault="002F4803" w:rsidP="002F4803">
            <w:pPr>
              <w:pStyle w:val="BodyText"/>
              <w:rPr>
                <w:rFonts w:asciiTheme="minorHAnsi" w:hAnsiTheme="minorHAnsi"/>
              </w:rPr>
            </w:pPr>
            <w:r>
              <w:rPr>
                <w:rFonts w:asciiTheme="minorHAnsi" w:hAnsiTheme="minorHAnsi"/>
              </w:rPr>
              <w:t xml:space="preserve">related </w:t>
            </w:r>
            <w:r w:rsidRPr="002F4803">
              <w:rPr>
                <w:rFonts w:asciiTheme="minorHAnsi" w:hAnsiTheme="minorHAnsi"/>
              </w:rPr>
              <w:t>recipe sales for an item.</w:t>
            </w:r>
            <w:r>
              <w:rPr>
                <w:rFonts w:asciiTheme="minorHAnsi" w:hAnsiTheme="minorHAnsi"/>
              </w:rPr>
              <w:t xml:space="preserve"> </w:t>
            </w:r>
            <w:r>
              <w:rPr>
                <w:rFonts w:asciiTheme="minorHAnsi" w:hAnsiTheme="minorHAnsi"/>
                <w:noProof/>
              </w:rPr>
              <w:drawing>
                <wp:inline distT="0" distB="0" distL="0" distR="0" wp14:anchorId="741C8BDC" wp14:editId="062E7E3F">
                  <wp:extent cx="304800" cy="30480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favorite-32.png"/>
                          <pic:cNvPicPr/>
                        </pic:nvPicPr>
                        <pic:blipFill>
                          <a:blip r:embed="rId219">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p>
        </w:tc>
      </w:tr>
      <w:tr w:rsidR="00866765" w14:paraId="087A94C5" w14:textId="77777777" w:rsidTr="00C16AC5">
        <w:tc>
          <w:tcPr>
            <w:tcW w:w="4855" w:type="dxa"/>
          </w:tcPr>
          <w:p w14:paraId="74841E65" w14:textId="77777777" w:rsidR="00866765" w:rsidRDefault="002F4803" w:rsidP="00866765">
            <w:pPr>
              <w:pStyle w:val="bodytext0"/>
              <w:spacing w:line="360" w:lineRule="auto"/>
              <w:rPr>
                <w:rFonts w:asciiTheme="minorHAnsi" w:hAnsiTheme="minorHAnsi"/>
              </w:rPr>
            </w:pPr>
            <w:r>
              <w:rPr>
                <w:rFonts w:asciiTheme="minorHAnsi" w:hAnsiTheme="minorHAnsi"/>
              </w:rPr>
              <w:t>Menu Engineering Worksheet</w:t>
            </w:r>
          </w:p>
        </w:tc>
        <w:tc>
          <w:tcPr>
            <w:tcW w:w="4855" w:type="dxa"/>
          </w:tcPr>
          <w:p w14:paraId="0B8F0334" w14:textId="77777777" w:rsidR="00866765" w:rsidRDefault="002F4803" w:rsidP="002F4803">
            <w:pPr>
              <w:pStyle w:val="bodytext0"/>
              <w:spacing w:line="360" w:lineRule="auto"/>
              <w:rPr>
                <w:rFonts w:asciiTheme="minorHAnsi" w:hAnsiTheme="minorHAnsi"/>
                <w:b/>
                <w:sz w:val="28"/>
                <w:szCs w:val="28"/>
                <w:u w:val="single"/>
              </w:rPr>
            </w:pPr>
            <w:r>
              <w:t xml:space="preserve">This report will detail all your menu items and their sales for the specified dates. It will analyze each menu product within its sales group and determine whether they have high or low popularity and high or low profitability. This report is handy in </w:t>
            </w:r>
            <w:r>
              <w:lastRenderedPageBreak/>
              <w:t>determining problem areas on your menu. </w:t>
            </w:r>
            <w:r>
              <w:rPr>
                <w:rFonts w:asciiTheme="minorHAnsi" w:hAnsiTheme="minorHAnsi"/>
                <w:noProof/>
              </w:rPr>
              <w:drawing>
                <wp:inline distT="0" distB="0" distL="0" distR="0" wp14:anchorId="40ADEC29" wp14:editId="6B49C05A">
                  <wp:extent cx="304800" cy="3048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favorite-32.png"/>
                          <pic:cNvPicPr/>
                        </pic:nvPicPr>
                        <pic:blipFill>
                          <a:blip r:embed="rId219">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p>
        </w:tc>
      </w:tr>
      <w:tr w:rsidR="00866765" w14:paraId="2F5B14D1" w14:textId="77777777" w:rsidTr="00C16AC5">
        <w:tc>
          <w:tcPr>
            <w:tcW w:w="4855" w:type="dxa"/>
          </w:tcPr>
          <w:p w14:paraId="61AA09DA" w14:textId="77777777" w:rsidR="00866765" w:rsidRDefault="002F4803" w:rsidP="00866765">
            <w:pPr>
              <w:pStyle w:val="bodytext0"/>
              <w:spacing w:line="360" w:lineRule="auto"/>
              <w:rPr>
                <w:rFonts w:asciiTheme="minorHAnsi" w:hAnsiTheme="minorHAnsi"/>
              </w:rPr>
            </w:pPr>
            <w:r>
              <w:rPr>
                <w:rFonts w:asciiTheme="minorHAnsi" w:hAnsiTheme="minorHAnsi"/>
              </w:rPr>
              <w:lastRenderedPageBreak/>
              <w:t>Other Deposit Detail</w:t>
            </w:r>
          </w:p>
        </w:tc>
        <w:tc>
          <w:tcPr>
            <w:tcW w:w="4855" w:type="dxa"/>
          </w:tcPr>
          <w:p w14:paraId="5348EA8D" w14:textId="77777777" w:rsidR="00866765" w:rsidRDefault="00866765" w:rsidP="006570E1">
            <w:pPr>
              <w:pStyle w:val="bodytext0"/>
              <w:spacing w:line="360" w:lineRule="auto"/>
              <w:rPr>
                <w:rFonts w:asciiTheme="minorHAnsi" w:hAnsiTheme="minorHAnsi"/>
                <w:b/>
                <w:sz w:val="28"/>
                <w:szCs w:val="28"/>
                <w:u w:val="single"/>
              </w:rPr>
            </w:pPr>
          </w:p>
        </w:tc>
      </w:tr>
      <w:tr w:rsidR="002F4803" w14:paraId="4257FD31" w14:textId="77777777" w:rsidTr="00C16AC5">
        <w:tc>
          <w:tcPr>
            <w:tcW w:w="4855" w:type="dxa"/>
          </w:tcPr>
          <w:p w14:paraId="543A577D" w14:textId="77777777" w:rsidR="002F4803" w:rsidRDefault="002F4803" w:rsidP="00866765">
            <w:pPr>
              <w:pStyle w:val="bodytext0"/>
              <w:spacing w:line="360" w:lineRule="auto"/>
              <w:rPr>
                <w:rFonts w:asciiTheme="minorHAnsi" w:hAnsiTheme="minorHAnsi"/>
              </w:rPr>
            </w:pPr>
            <w:r>
              <w:rPr>
                <w:rFonts w:asciiTheme="minorHAnsi" w:hAnsiTheme="minorHAnsi"/>
              </w:rPr>
              <w:t>Projected Sales</w:t>
            </w:r>
          </w:p>
        </w:tc>
        <w:tc>
          <w:tcPr>
            <w:tcW w:w="4855" w:type="dxa"/>
          </w:tcPr>
          <w:p w14:paraId="5D3B2DC6" w14:textId="77777777" w:rsidR="002F4803" w:rsidRPr="00A221AA" w:rsidRDefault="00A221AA" w:rsidP="006570E1">
            <w:pPr>
              <w:pStyle w:val="bodytext0"/>
              <w:spacing w:line="360" w:lineRule="auto"/>
              <w:rPr>
                <w:rFonts w:asciiTheme="minorHAnsi" w:hAnsiTheme="minorHAnsi"/>
              </w:rPr>
            </w:pPr>
            <w:r>
              <w:rPr>
                <w:rFonts w:asciiTheme="minorHAnsi" w:hAnsiTheme="minorHAnsi"/>
              </w:rPr>
              <w:t xml:space="preserve">A great management tool to determine sales numbers for the </w:t>
            </w:r>
            <w:r w:rsidR="00C56107">
              <w:rPr>
                <w:rFonts w:asciiTheme="minorHAnsi" w:hAnsiTheme="minorHAnsi"/>
              </w:rPr>
              <w:t>period</w:t>
            </w:r>
            <w:r>
              <w:rPr>
                <w:rFonts w:asciiTheme="minorHAnsi" w:hAnsiTheme="minorHAnsi"/>
              </w:rPr>
              <w:t xml:space="preserve"> based on the numbers you have entered so far in the period.  For </w:t>
            </w:r>
            <w:r w:rsidR="00E2457B">
              <w:rPr>
                <w:rFonts w:asciiTheme="minorHAnsi" w:hAnsiTheme="minorHAnsi"/>
              </w:rPr>
              <w:t>example</w:t>
            </w:r>
            <w:r>
              <w:rPr>
                <w:rFonts w:asciiTheme="minorHAnsi" w:hAnsiTheme="minorHAnsi"/>
              </w:rPr>
              <w:t xml:space="preserve">, if on Wednesday you would like to do some projections for the rest of the week then indicate 7 days and </w:t>
            </w:r>
          </w:p>
        </w:tc>
      </w:tr>
      <w:tr w:rsidR="002F4803" w14:paraId="5B54AFC5" w14:textId="77777777" w:rsidTr="00C16AC5">
        <w:tc>
          <w:tcPr>
            <w:tcW w:w="4855" w:type="dxa"/>
          </w:tcPr>
          <w:p w14:paraId="449908BB" w14:textId="77777777" w:rsidR="002F4803" w:rsidRDefault="002F4803" w:rsidP="00866765">
            <w:pPr>
              <w:pStyle w:val="bodytext0"/>
              <w:spacing w:line="360" w:lineRule="auto"/>
              <w:rPr>
                <w:rFonts w:asciiTheme="minorHAnsi" w:hAnsiTheme="minorHAnsi"/>
              </w:rPr>
            </w:pPr>
            <w:r>
              <w:rPr>
                <w:rFonts w:asciiTheme="minorHAnsi" w:hAnsiTheme="minorHAnsi"/>
              </w:rPr>
              <w:t>Sales Mix – By product</w:t>
            </w:r>
          </w:p>
        </w:tc>
        <w:tc>
          <w:tcPr>
            <w:tcW w:w="4855" w:type="dxa"/>
          </w:tcPr>
          <w:p w14:paraId="3DF0D629" w14:textId="77777777" w:rsidR="002F4803" w:rsidRDefault="002F4803" w:rsidP="006570E1">
            <w:pPr>
              <w:pStyle w:val="bodytext0"/>
              <w:spacing w:line="360" w:lineRule="auto"/>
              <w:rPr>
                <w:rFonts w:asciiTheme="minorHAnsi" w:hAnsiTheme="minorHAnsi"/>
                <w:b/>
                <w:sz w:val="28"/>
                <w:szCs w:val="28"/>
                <w:u w:val="single"/>
              </w:rPr>
            </w:pPr>
            <w:r>
              <w:t>Details each items sales and costs, it will also give overall cost of sales and cost of sales per group</w:t>
            </w:r>
            <w:r w:rsidR="0026428F">
              <w:t xml:space="preserve">  </w:t>
            </w:r>
            <w:r w:rsidR="0026428F">
              <w:rPr>
                <w:rFonts w:asciiTheme="minorHAnsi" w:hAnsiTheme="minorHAnsi"/>
                <w:noProof/>
              </w:rPr>
              <w:drawing>
                <wp:inline distT="0" distB="0" distL="0" distR="0" wp14:anchorId="07652646" wp14:editId="4E79FC5B">
                  <wp:extent cx="304800" cy="3048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favorite-32.png"/>
                          <pic:cNvPicPr/>
                        </pic:nvPicPr>
                        <pic:blipFill>
                          <a:blip r:embed="rId219">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p>
        </w:tc>
      </w:tr>
      <w:tr w:rsidR="002F4803" w14:paraId="76A99831" w14:textId="77777777" w:rsidTr="00C16AC5">
        <w:tc>
          <w:tcPr>
            <w:tcW w:w="4855" w:type="dxa"/>
          </w:tcPr>
          <w:p w14:paraId="5AE80057" w14:textId="77777777" w:rsidR="002F4803" w:rsidRDefault="002F4803" w:rsidP="0026428F">
            <w:pPr>
              <w:pStyle w:val="bodytext0"/>
              <w:spacing w:line="360" w:lineRule="auto"/>
              <w:rPr>
                <w:rFonts w:asciiTheme="minorHAnsi" w:hAnsiTheme="minorHAnsi"/>
              </w:rPr>
            </w:pPr>
            <w:r>
              <w:rPr>
                <w:rFonts w:asciiTheme="minorHAnsi" w:hAnsiTheme="minorHAnsi"/>
              </w:rPr>
              <w:t xml:space="preserve">Sales Mix </w:t>
            </w:r>
            <w:r w:rsidR="0026428F">
              <w:rPr>
                <w:rFonts w:asciiTheme="minorHAnsi" w:hAnsiTheme="minorHAnsi"/>
              </w:rPr>
              <w:t>Category Summary</w:t>
            </w:r>
          </w:p>
        </w:tc>
        <w:tc>
          <w:tcPr>
            <w:tcW w:w="4855" w:type="dxa"/>
          </w:tcPr>
          <w:p w14:paraId="1161F967" w14:textId="77777777" w:rsidR="002F4803" w:rsidRPr="0026428F" w:rsidRDefault="0026428F" w:rsidP="006570E1">
            <w:pPr>
              <w:pStyle w:val="bodytext0"/>
              <w:spacing w:line="360" w:lineRule="auto"/>
              <w:rPr>
                <w:rFonts w:asciiTheme="minorHAnsi" w:hAnsiTheme="minorHAnsi"/>
              </w:rPr>
            </w:pPr>
            <w:r w:rsidRPr="0026428F">
              <w:rPr>
                <w:rFonts w:asciiTheme="minorHAnsi" w:hAnsiTheme="minorHAnsi"/>
              </w:rPr>
              <w:t>A graph of category sales</w:t>
            </w:r>
            <w:r>
              <w:rPr>
                <w:rFonts w:asciiTheme="minorHAnsi" w:hAnsiTheme="minorHAnsi"/>
              </w:rPr>
              <w:t xml:space="preserve"> for the specified dates</w:t>
            </w:r>
          </w:p>
        </w:tc>
      </w:tr>
      <w:tr w:rsidR="0026428F" w14:paraId="211E1BA1" w14:textId="77777777" w:rsidTr="00C16AC5">
        <w:tc>
          <w:tcPr>
            <w:tcW w:w="4855" w:type="dxa"/>
          </w:tcPr>
          <w:p w14:paraId="63407D58" w14:textId="77777777" w:rsidR="0026428F" w:rsidRDefault="0026428F" w:rsidP="0026428F">
            <w:pPr>
              <w:pStyle w:val="bodytext0"/>
              <w:spacing w:line="360" w:lineRule="auto"/>
              <w:rPr>
                <w:rFonts w:asciiTheme="minorHAnsi" w:hAnsiTheme="minorHAnsi"/>
              </w:rPr>
            </w:pPr>
            <w:r>
              <w:rPr>
                <w:rFonts w:asciiTheme="minorHAnsi" w:hAnsiTheme="minorHAnsi"/>
              </w:rPr>
              <w:t>Sales Mix Daily Summary</w:t>
            </w:r>
          </w:p>
        </w:tc>
        <w:tc>
          <w:tcPr>
            <w:tcW w:w="4855" w:type="dxa"/>
          </w:tcPr>
          <w:p w14:paraId="3C158863" w14:textId="77777777" w:rsidR="0026428F" w:rsidRPr="0026428F" w:rsidRDefault="0026428F" w:rsidP="006570E1">
            <w:pPr>
              <w:pStyle w:val="bodytext0"/>
              <w:spacing w:line="360" w:lineRule="auto"/>
              <w:rPr>
                <w:rFonts w:asciiTheme="minorHAnsi" w:hAnsiTheme="minorHAnsi"/>
              </w:rPr>
            </w:pPr>
            <w:r>
              <w:rPr>
                <w:rFonts w:asciiTheme="minorHAnsi" w:hAnsiTheme="minorHAnsi"/>
              </w:rPr>
              <w:t xml:space="preserve">Details each day’s sales and margin. </w:t>
            </w:r>
          </w:p>
        </w:tc>
      </w:tr>
      <w:tr w:rsidR="0026428F" w14:paraId="6D5A9CF6" w14:textId="77777777" w:rsidTr="00C16AC5">
        <w:tc>
          <w:tcPr>
            <w:tcW w:w="4855" w:type="dxa"/>
          </w:tcPr>
          <w:p w14:paraId="1B16A4EA" w14:textId="77777777" w:rsidR="0026428F" w:rsidRDefault="0026428F" w:rsidP="0026428F">
            <w:pPr>
              <w:pStyle w:val="bodytext0"/>
              <w:spacing w:line="360" w:lineRule="auto"/>
              <w:rPr>
                <w:rFonts w:asciiTheme="minorHAnsi" w:hAnsiTheme="minorHAnsi"/>
              </w:rPr>
            </w:pPr>
            <w:r>
              <w:rPr>
                <w:rFonts w:asciiTheme="minorHAnsi" w:hAnsiTheme="minorHAnsi"/>
              </w:rPr>
              <w:t>Sales Mix reporting form</w:t>
            </w:r>
          </w:p>
        </w:tc>
        <w:tc>
          <w:tcPr>
            <w:tcW w:w="4855" w:type="dxa"/>
          </w:tcPr>
          <w:p w14:paraId="4EC16C0A" w14:textId="77777777" w:rsidR="0026428F" w:rsidRPr="0026428F" w:rsidRDefault="0026428F" w:rsidP="006570E1">
            <w:pPr>
              <w:pStyle w:val="bodytext0"/>
              <w:spacing w:line="360" w:lineRule="auto"/>
              <w:rPr>
                <w:rFonts w:asciiTheme="minorHAnsi" w:hAnsiTheme="minorHAnsi"/>
              </w:rPr>
            </w:pPr>
            <w:r>
              <w:rPr>
                <w:rFonts w:asciiTheme="minorHAnsi" w:hAnsiTheme="minorHAnsi"/>
              </w:rPr>
              <w:t>In so</w:t>
            </w:r>
            <w:r w:rsidR="00256DF0">
              <w:rPr>
                <w:rFonts w:asciiTheme="minorHAnsi" w:hAnsiTheme="minorHAnsi"/>
              </w:rPr>
              <w:t>m</w:t>
            </w:r>
            <w:r>
              <w:rPr>
                <w:rFonts w:asciiTheme="minorHAnsi" w:hAnsiTheme="minorHAnsi"/>
              </w:rPr>
              <w:t>e instances</w:t>
            </w:r>
            <w:r w:rsidR="00256DF0">
              <w:rPr>
                <w:rFonts w:asciiTheme="minorHAnsi" w:hAnsiTheme="minorHAnsi"/>
              </w:rPr>
              <w:t>,</w:t>
            </w:r>
            <w:r>
              <w:rPr>
                <w:rFonts w:asciiTheme="minorHAnsi" w:hAnsiTheme="minorHAnsi"/>
              </w:rPr>
              <w:t xml:space="preserve"> such as remote vendors or food trucks you may need to manually record sales.  This report will print a till tape for manual sales entry</w:t>
            </w:r>
          </w:p>
        </w:tc>
      </w:tr>
    </w:tbl>
    <w:p w14:paraId="484487B2" w14:textId="77777777" w:rsidR="00866765" w:rsidRDefault="00866765" w:rsidP="006570E1">
      <w:pPr>
        <w:pStyle w:val="bodytext0"/>
        <w:spacing w:line="360" w:lineRule="auto"/>
        <w:rPr>
          <w:rFonts w:asciiTheme="minorHAnsi" w:hAnsiTheme="minorHAnsi"/>
          <w:b/>
          <w:sz w:val="28"/>
          <w:szCs w:val="28"/>
          <w:u w:val="single"/>
        </w:rPr>
      </w:pPr>
    </w:p>
    <w:p w14:paraId="08169B19" w14:textId="77777777" w:rsidR="006570E1" w:rsidRDefault="006570E1" w:rsidP="006570E1">
      <w:pPr>
        <w:pStyle w:val="bodytext0"/>
        <w:spacing w:line="360" w:lineRule="auto"/>
        <w:rPr>
          <w:rFonts w:asciiTheme="minorHAnsi" w:hAnsiTheme="minorHAnsi"/>
        </w:rPr>
      </w:pPr>
    </w:p>
    <w:p w14:paraId="6648C2FB" w14:textId="77777777" w:rsidR="006570E1" w:rsidRDefault="006570E1" w:rsidP="006570E1">
      <w:pPr>
        <w:pStyle w:val="bodytext0"/>
        <w:spacing w:line="360" w:lineRule="auto"/>
        <w:rPr>
          <w:rFonts w:asciiTheme="minorHAnsi" w:hAnsiTheme="minorHAnsi"/>
        </w:rPr>
      </w:pPr>
    </w:p>
    <w:p w14:paraId="106CFA2B" w14:textId="77777777" w:rsidR="006570E1" w:rsidRDefault="006570E1" w:rsidP="00256DF0">
      <w:pPr>
        <w:pStyle w:val="Heading3"/>
      </w:pPr>
      <w:bookmarkStart w:id="382" w:name="_Toc502341874"/>
      <w:r>
        <w:t>Usage Summary</w:t>
      </w:r>
      <w:r w:rsidR="007935EA">
        <w:t xml:space="preserve"> Reports</w:t>
      </w:r>
      <w:bookmarkEnd w:id="38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26428F" w14:paraId="46EAD974" w14:textId="77777777" w:rsidTr="00C16AC5">
        <w:tc>
          <w:tcPr>
            <w:tcW w:w="4855" w:type="dxa"/>
            <w:shd w:val="clear" w:color="auto" w:fill="D9D9D9" w:themeFill="background1" w:themeFillShade="D9"/>
          </w:tcPr>
          <w:p w14:paraId="3FC5F513" w14:textId="77777777" w:rsidR="0026428F" w:rsidRDefault="0026428F" w:rsidP="006570E1">
            <w:pPr>
              <w:pStyle w:val="bodytext0"/>
              <w:spacing w:line="360" w:lineRule="auto"/>
              <w:rPr>
                <w:rFonts w:asciiTheme="minorHAnsi" w:hAnsiTheme="minorHAnsi"/>
                <w:b/>
                <w:sz w:val="28"/>
                <w:szCs w:val="28"/>
                <w:u w:val="single"/>
              </w:rPr>
            </w:pPr>
            <w:r>
              <w:rPr>
                <w:rFonts w:asciiTheme="minorHAnsi" w:hAnsiTheme="minorHAnsi"/>
                <w:b/>
                <w:sz w:val="28"/>
                <w:szCs w:val="28"/>
                <w:u w:val="single"/>
              </w:rPr>
              <w:t>Report</w:t>
            </w:r>
          </w:p>
        </w:tc>
        <w:tc>
          <w:tcPr>
            <w:tcW w:w="4855" w:type="dxa"/>
            <w:shd w:val="clear" w:color="auto" w:fill="D9D9D9" w:themeFill="background1" w:themeFillShade="D9"/>
          </w:tcPr>
          <w:p w14:paraId="2857AF3F" w14:textId="77777777" w:rsidR="0026428F" w:rsidRDefault="0026428F" w:rsidP="006570E1">
            <w:pPr>
              <w:pStyle w:val="bodytext0"/>
              <w:spacing w:line="360" w:lineRule="auto"/>
              <w:rPr>
                <w:rFonts w:asciiTheme="minorHAnsi" w:hAnsiTheme="minorHAnsi"/>
                <w:b/>
                <w:sz w:val="28"/>
                <w:szCs w:val="28"/>
                <w:u w:val="single"/>
              </w:rPr>
            </w:pPr>
            <w:r>
              <w:rPr>
                <w:rFonts w:asciiTheme="minorHAnsi" w:hAnsiTheme="minorHAnsi"/>
                <w:b/>
                <w:sz w:val="28"/>
                <w:szCs w:val="28"/>
                <w:u w:val="single"/>
              </w:rPr>
              <w:t>Details</w:t>
            </w:r>
          </w:p>
        </w:tc>
      </w:tr>
      <w:tr w:rsidR="0026428F" w14:paraId="724D04AC" w14:textId="77777777" w:rsidTr="00C16AC5">
        <w:tc>
          <w:tcPr>
            <w:tcW w:w="4855" w:type="dxa"/>
          </w:tcPr>
          <w:p w14:paraId="3AA5219D" w14:textId="77777777" w:rsidR="0026428F" w:rsidRPr="007935EA" w:rsidRDefault="0026428F" w:rsidP="006570E1">
            <w:pPr>
              <w:pStyle w:val="bodytext0"/>
              <w:spacing w:line="360" w:lineRule="auto"/>
              <w:rPr>
                <w:rFonts w:asciiTheme="minorHAnsi" w:hAnsiTheme="minorHAnsi"/>
                <w:b/>
              </w:rPr>
            </w:pPr>
            <w:r w:rsidRPr="007935EA">
              <w:rPr>
                <w:rFonts w:asciiTheme="minorHAnsi" w:hAnsiTheme="minorHAnsi"/>
                <w:b/>
              </w:rPr>
              <w:lastRenderedPageBreak/>
              <w:t>Cost of Sales Analysis</w:t>
            </w:r>
          </w:p>
        </w:tc>
        <w:tc>
          <w:tcPr>
            <w:tcW w:w="4855" w:type="dxa"/>
          </w:tcPr>
          <w:p w14:paraId="6C076225" w14:textId="77777777" w:rsidR="0026428F" w:rsidRPr="0026428F" w:rsidRDefault="00220066" w:rsidP="006570E1">
            <w:pPr>
              <w:pStyle w:val="bodytext0"/>
              <w:spacing w:line="360" w:lineRule="auto"/>
              <w:rPr>
                <w:rFonts w:asciiTheme="minorHAnsi" w:hAnsiTheme="minorHAnsi"/>
              </w:rPr>
            </w:pPr>
            <w:r>
              <w:rPr>
                <w:rFonts w:asciiTheme="minorHAnsi" w:hAnsiTheme="minorHAnsi"/>
              </w:rPr>
              <w:t xml:space="preserve">Reports the last four usage summary group percentages, A great report to see trending.  </w:t>
            </w:r>
          </w:p>
        </w:tc>
      </w:tr>
      <w:tr w:rsidR="0026428F" w14:paraId="5D36505E" w14:textId="77777777" w:rsidTr="00C16AC5">
        <w:tc>
          <w:tcPr>
            <w:tcW w:w="4855" w:type="dxa"/>
          </w:tcPr>
          <w:p w14:paraId="0FB93598" w14:textId="77777777" w:rsidR="0026428F" w:rsidRPr="007935EA" w:rsidRDefault="0026428F" w:rsidP="006570E1">
            <w:pPr>
              <w:pStyle w:val="bodytext0"/>
              <w:spacing w:line="360" w:lineRule="auto"/>
              <w:rPr>
                <w:rFonts w:asciiTheme="minorHAnsi" w:hAnsiTheme="minorHAnsi"/>
                <w:b/>
              </w:rPr>
            </w:pPr>
            <w:r w:rsidRPr="007935EA">
              <w:rPr>
                <w:rFonts w:asciiTheme="minorHAnsi" w:hAnsiTheme="minorHAnsi"/>
                <w:b/>
              </w:rPr>
              <w:t>Usage Summary – Count Amounts</w:t>
            </w:r>
          </w:p>
        </w:tc>
        <w:tc>
          <w:tcPr>
            <w:tcW w:w="4855" w:type="dxa"/>
          </w:tcPr>
          <w:p w14:paraId="4F49CC7A" w14:textId="77777777" w:rsidR="0026428F" w:rsidRPr="00220066" w:rsidRDefault="000438A3" w:rsidP="00220066">
            <w:pPr>
              <w:pStyle w:val="BodyText"/>
            </w:pPr>
            <w:bookmarkStart w:id="383" w:name="OLE_LINK91"/>
            <w:bookmarkStart w:id="384" w:name="OLE_LINK92"/>
            <w:r>
              <w:t>This Powerful report will display opening inventory, purchases, ending inventory, sales usage and variances for every item by reporting unit</w:t>
            </w:r>
            <w:bookmarkEnd w:id="383"/>
            <w:bookmarkEnd w:id="384"/>
          </w:p>
        </w:tc>
      </w:tr>
      <w:tr w:rsidR="0026428F" w14:paraId="52079BAC" w14:textId="77777777" w:rsidTr="00C16AC5">
        <w:tc>
          <w:tcPr>
            <w:tcW w:w="4855" w:type="dxa"/>
          </w:tcPr>
          <w:p w14:paraId="07B5FD25" w14:textId="77777777" w:rsidR="0026428F" w:rsidRPr="007935EA" w:rsidRDefault="0026428F" w:rsidP="006570E1">
            <w:pPr>
              <w:pStyle w:val="bodytext0"/>
              <w:spacing w:line="360" w:lineRule="auto"/>
              <w:rPr>
                <w:rFonts w:asciiTheme="minorHAnsi" w:hAnsiTheme="minorHAnsi"/>
                <w:b/>
              </w:rPr>
            </w:pPr>
            <w:r w:rsidRPr="007935EA">
              <w:rPr>
                <w:rFonts w:asciiTheme="minorHAnsi" w:hAnsiTheme="minorHAnsi"/>
                <w:b/>
              </w:rPr>
              <w:t>Usage Summary – Group Totals</w:t>
            </w:r>
          </w:p>
        </w:tc>
        <w:tc>
          <w:tcPr>
            <w:tcW w:w="4855" w:type="dxa"/>
          </w:tcPr>
          <w:p w14:paraId="6BBD237E" w14:textId="77777777" w:rsidR="0026428F" w:rsidRPr="000438A3" w:rsidRDefault="000438A3" w:rsidP="000438A3">
            <w:pPr>
              <w:pStyle w:val="bodytext0"/>
              <w:spacing w:line="360" w:lineRule="auto"/>
              <w:rPr>
                <w:rFonts w:asciiTheme="minorHAnsi" w:hAnsiTheme="minorHAnsi"/>
              </w:rPr>
            </w:pPr>
            <w:r>
              <w:rPr>
                <w:rFonts w:asciiTheme="minorHAnsi" w:hAnsiTheme="minorHAnsi"/>
              </w:rPr>
              <w:t>Actual</w:t>
            </w:r>
            <w:r w:rsidRPr="000438A3">
              <w:rPr>
                <w:rFonts w:asciiTheme="minorHAnsi" w:hAnsiTheme="minorHAnsi"/>
              </w:rPr>
              <w:t xml:space="preserve"> Versus theoretical</w:t>
            </w:r>
            <w:r>
              <w:rPr>
                <w:rFonts w:asciiTheme="minorHAnsi" w:hAnsiTheme="minorHAnsi"/>
              </w:rPr>
              <w:t xml:space="preserve"> totals for each group and category.</w:t>
            </w:r>
          </w:p>
        </w:tc>
      </w:tr>
      <w:tr w:rsidR="0026428F" w14:paraId="12E639AD" w14:textId="77777777" w:rsidTr="00C16AC5">
        <w:tc>
          <w:tcPr>
            <w:tcW w:w="4855" w:type="dxa"/>
          </w:tcPr>
          <w:p w14:paraId="08EBFBEA" w14:textId="77777777" w:rsidR="0026428F" w:rsidRPr="007935EA" w:rsidRDefault="0026428F" w:rsidP="0026428F">
            <w:pPr>
              <w:pStyle w:val="bodytext0"/>
              <w:spacing w:line="360" w:lineRule="auto"/>
              <w:rPr>
                <w:rFonts w:asciiTheme="minorHAnsi" w:hAnsiTheme="minorHAnsi"/>
                <w:b/>
              </w:rPr>
            </w:pPr>
            <w:r w:rsidRPr="007935EA">
              <w:rPr>
                <w:rFonts w:asciiTheme="minorHAnsi" w:hAnsiTheme="minorHAnsi"/>
                <w:b/>
              </w:rPr>
              <w:t>Usage Summary by Value</w:t>
            </w:r>
          </w:p>
        </w:tc>
        <w:tc>
          <w:tcPr>
            <w:tcW w:w="4855" w:type="dxa"/>
          </w:tcPr>
          <w:p w14:paraId="602BFF19" w14:textId="77777777" w:rsidR="0026428F" w:rsidRPr="0026428F" w:rsidRDefault="000438A3" w:rsidP="000438A3">
            <w:pPr>
              <w:pStyle w:val="bodytext0"/>
              <w:spacing w:line="360" w:lineRule="auto"/>
              <w:rPr>
                <w:rFonts w:asciiTheme="minorHAnsi" w:hAnsiTheme="minorHAnsi"/>
              </w:rPr>
            </w:pPr>
            <w:r>
              <w:t>This report will display opening inventory, purchases, ending inventory, sales usage and variances for every item by currency value</w:t>
            </w:r>
          </w:p>
        </w:tc>
      </w:tr>
    </w:tbl>
    <w:p w14:paraId="253F624A" w14:textId="77777777" w:rsidR="0026428F" w:rsidRDefault="00BD3ADB" w:rsidP="006570E1">
      <w:pPr>
        <w:pStyle w:val="bodytext0"/>
        <w:spacing w:line="360" w:lineRule="auto"/>
        <w:rPr>
          <w:rFonts w:asciiTheme="minorHAnsi" w:hAnsiTheme="minorHAnsi"/>
          <w:b/>
          <w:sz w:val="28"/>
          <w:szCs w:val="28"/>
          <w:u w:val="single"/>
        </w:rPr>
      </w:pPr>
      <w:r>
        <w:rPr>
          <w:rFonts w:asciiTheme="minorHAnsi" w:hAnsiTheme="minorHAnsi"/>
          <w:b/>
          <w:sz w:val="28"/>
          <w:szCs w:val="28"/>
          <w:u w:val="single"/>
        </w:rPr>
        <w:t>Labels</w:t>
      </w:r>
    </w:p>
    <w:p w14:paraId="0BAA6C74" w14:textId="77777777" w:rsidR="00BB28E6" w:rsidRDefault="00BB28E6" w:rsidP="00BB28E6">
      <w:pPr>
        <w:pStyle w:val="BodyText"/>
      </w:pPr>
      <w:r>
        <w:t xml:space="preserve">For label </w:t>
      </w:r>
      <w:r w:rsidR="00C56107">
        <w:t>printing,</w:t>
      </w:r>
      <w:r>
        <w:t xml:space="preserve"> it is important you have a label printer (Zebra or Brother Ql570 or </w:t>
      </w:r>
      <w:r w:rsidR="00C56107">
        <w:t>720)</w:t>
      </w:r>
      <w:r>
        <w:t>.   The 3 of 9 Barcode Font needs to be installed and active for the barcodes to print. If you get the barcode represented as *123456* then your barcode font is not properly loaded.</w:t>
      </w:r>
    </w:p>
    <w:p w14:paraId="240F6121" w14:textId="77777777" w:rsidR="00BB28E6" w:rsidRDefault="00BB28E6" w:rsidP="00BB28E6">
      <w:pPr>
        <w:pStyle w:val="BodyText"/>
      </w:pPr>
      <w:r>
        <w:t xml:space="preserve">The printer must be set with the proper settings.  For </w:t>
      </w:r>
      <w:r w:rsidR="00C56107">
        <w:t>Brother,</w:t>
      </w:r>
      <w:r>
        <w:t xml:space="preserve"> the setting is as pictured</w:t>
      </w:r>
    </w:p>
    <w:p w14:paraId="7D0DF14C" w14:textId="77777777" w:rsidR="00BB28E6" w:rsidRDefault="00BB28E6" w:rsidP="00BB28E6">
      <w:pPr>
        <w:pStyle w:val="BodyT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BD3ADB" w14:paraId="697AA812" w14:textId="77777777" w:rsidTr="00C16AC5">
        <w:tc>
          <w:tcPr>
            <w:tcW w:w="4855" w:type="dxa"/>
          </w:tcPr>
          <w:p w14:paraId="1AEEE74C" w14:textId="77777777" w:rsidR="00BD3ADB" w:rsidRPr="00BD3ADB" w:rsidRDefault="00BD3ADB" w:rsidP="006570E1">
            <w:pPr>
              <w:pStyle w:val="bodytext0"/>
              <w:spacing w:line="360" w:lineRule="auto"/>
              <w:rPr>
                <w:rFonts w:asciiTheme="minorHAnsi" w:hAnsiTheme="minorHAnsi"/>
                <w:b/>
                <w:sz w:val="28"/>
                <w:szCs w:val="28"/>
              </w:rPr>
            </w:pPr>
            <w:r w:rsidRPr="00BD3ADB">
              <w:rPr>
                <w:rFonts w:asciiTheme="minorHAnsi" w:hAnsiTheme="minorHAnsi"/>
                <w:b/>
                <w:sz w:val="28"/>
                <w:szCs w:val="28"/>
              </w:rPr>
              <w:t>Report</w:t>
            </w:r>
          </w:p>
        </w:tc>
        <w:tc>
          <w:tcPr>
            <w:tcW w:w="4855" w:type="dxa"/>
          </w:tcPr>
          <w:p w14:paraId="5A2C1DA8" w14:textId="77777777" w:rsidR="00BD3ADB" w:rsidRPr="00BD3ADB" w:rsidRDefault="00BD3ADB" w:rsidP="006570E1">
            <w:pPr>
              <w:pStyle w:val="bodytext0"/>
              <w:spacing w:line="360" w:lineRule="auto"/>
              <w:rPr>
                <w:rFonts w:asciiTheme="minorHAnsi" w:hAnsiTheme="minorHAnsi"/>
                <w:b/>
                <w:sz w:val="28"/>
                <w:szCs w:val="28"/>
              </w:rPr>
            </w:pPr>
            <w:r w:rsidRPr="00BD3ADB">
              <w:rPr>
                <w:rFonts w:asciiTheme="minorHAnsi" w:hAnsiTheme="minorHAnsi"/>
                <w:b/>
                <w:sz w:val="28"/>
                <w:szCs w:val="28"/>
              </w:rPr>
              <w:t>Details</w:t>
            </w:r>
          </w:p>
        </w:tc>
      </w:tr>
      <w:tr w:rsidR="00BD3ADB" w14:paraId="580E7473" w14:textId="77777777" w:rsidTr="00C16AC5">
        <w:tc>
          <w:tcPr>
            <w:tcW w:w="4855" w:type="dxa"/>
          </w:tcPr>
          <w:p w14:paraId="218EA5EA" w14:textId="77777777" w:rsidR="00BD3ADB" w:rsidRPr="002C6CD5" w:rsidRDefault="00BB28E6" w:rsidP="002C6CD5">
            <w:pPr>
              <w:pStyle w:val="BodyText"/>
              <w:spacing w:line="360" w:lineRule="auto"/>
              <w:rPr>
                <w:b/>
              </w:rPr>
            </w:pPr>
            <w:r w:rsidRPr="002C6CD5">
              <w:rPr>
                <w:b/>
              </w:rPr>
              <w:t>Barcode Labels</w:t>
            </w:r>
          </w:p>
        </w:tc>
        <w:tc>
          <w:tcPr>
            <w:tcW w:w="4855" w:type="dxa"/>
          </w:tcPr>
          <w:p w14:paraId="787FC0A5" w14:textId="77777777" w:rsidR="00BD3ADB" w:rsidRDefault="00BB28E6" w:rsidP="002C6CD5">
            <w:pPr>
              <w:pStyle w:val="bodytext0"/>
              <w:spacing w:line="360" w:lineRule="auto"/>
              <w:rPr>
                <w:rFonts w:asciiTheme="minorHAnsi" w:hAnsiTheme="minorHAnsi"/>
                <w:b/>
                <w:sz w:val="28"/>
                <w:szCs w:val="28"/>
                <w:u w:val="single"/>
              </w:rPr>
            </w:pPr>
            <w:r w:rsidRPr="002C6CD5">
              <w:rPr>
                <w:rFonts w:asciiTheme="minorHAnsi" w:hAnsiTheme="minorHAnsi"/>
              </w:rPr>
              <w:t>There are two types of barcode labels available for printing.  Inventory barcodes (items and prep types) for scanning inventory or</w:t>
            </w:r>
            <w:r w:rsidR="002C6CD5">
              <w:rPr>
                <w:rFonts w:asciiTheme="minorHAnsi" w:hAnsiTheme="minorHAnsi"/>
              </w:rPr>
              <w:t xml:space="preserve"> </w:t>
            </w:r>
            <w:r w:rsidR="00C56107">
              <w:rPr>
                <w:rFonts w:asciiTheme="minorHAnsi" w:hAnsiTheme="minorHAnsi"/>
              </w:rPr>
              <w:t>Product labels</w:t>
            </w:r>
            <w:r w:rsidRPr="002C6CD5">
              <w:rPr>
                <w:rFonts w:asciiTheme="minorHAnsi" w:hAnsiTheme="minorHAnsi"/>
              </w:rPr>
              <w:t xml:space="preserve"> </w:t>
            </w:r>
            <w:r w:rsidR="002C6CD5">
              <w:rPr>
                <w:rFonts w:asciiTheme="minorHAnsi" w:hAnsiTheme="minorHAnsi"/>
              </w:rPr>
              <w:t>for your store shelves or applied to the product (in the case of retail items).  The notes in Products can also be printed on the label as a quick descriptor for the item</w:t>
            </w:r>
          </w:p>
        </w:tc>
      </w:tr>
      <w:tr w:rsidR="00BD3ADB" w14:paraId="76E12FBC" w14:textId="77777777" w:rsidTr="00C16AC5">
        <w:tc>
          <w:tcPr>
            <w:tcW w:w="4855" w:type="dxa"/>
          </w:tcPr>
          <w:p w14:paraId="3D963904" w14:textId="77777777" w:rsidR="00BD3ADB" w:rsidRPr="002C6CD5" w:rsidRDefault="00BB28E6" w:rsidP="002C6CD5">
            <w:pPr>
              <w:pStyle w:val="BodyText"/>
              <w:spacing w:line="360" w:lineRule="auto"/>
              <w:rPr>
                <w:b/>
              </w:rPr>
            </w:pPr>
            <w:r w:rsidRPr="002C6CD5">
              <w:rPr>
                <w:b/>
              </w:rPr>
              <w:t>Nutrition Labels</w:t>
            </w:r>
          </w:p>
          <w:p w14:paraId="4716351B" w14:textId="77777777" w:rsidR="00FE304F" w:rsidRPr="002C6CD5" w:rsidRDefault="00FE304F" w:rsidP="002C6CD5">
            <w:pPr>
              <w:pStyle w:val="BodyText"/>
              <w:spacing w:line="360" w:lineRule="auto"/>
              <w:rPr>
                <w:rFonts w:asciiTheme="minorHAnsi" w:hAnsiTheme="minorHAnsi"/>
              </w:rPr>
            </w:pPr>
            <w:r w:rsidRPr="002C6CD5">
              <w:rPr>
                <w:rFonts w:asciiTheme="minorHAnsi" w:hAnsiTheme="minorHAnsi"/>
              </w:rPr>
              <w:lastRenderedPageBreak/>
              <w:t xml:space="preserve">You can print </w:t>
            </w:r>
            <w:r w:rsidRPr="00FE304F">
              <w:rPr>
                <w:rFonts w:asciiTheme="minorHAnsi" w:hAnsiTheme="minorHAnsi"/>
              </w:rPr>
              <w:t xml:space="preserve">Nutrition labels for </w:t>
            </w:r>
            <w:r w:rsidR="00C56107" w:rsidRPr="00FE304F">
              <w:rPr>
                <w:rFonts w:asciiTheme="minorHAnsi" w:hAnsiTheme="minorHAnsi"/>
              </w:rPr>
              <w:t>all</w:t>
            </w:r>
            <w:r w:rsidRPr="00FE304F">
              <w:rPr>
                <w:rFonts w:asciiTheme="minorHAnsi" w:hAnsiTheme="minorHAnsi"/>
              </w:rPr>
              <w:t xml:space="preserve"> your items and recipes.  Because percentages are part of the label p</w:t>
            </w:r>
            <w:r w:rsidRPr="002C6CD5">
              <w:rPr>
                <w:rFonts w:asciiTheme="minorHAnsi" w:hAnsiTheme="minorHAnsi"/>
              </w:rPr>
              <w:t>rint you will need to select a Nutrition G</w:t>
            </w:r>
            <w:r w:rsidRPr="00FE304F">
              <w:rPr>
                <w:rFonts w:asciiTheme="minorHAnsi" w:hAnsiTheme="minorHAnsi"/>
              </w:rPr>
              <w:t>uideline</w:t>
            </w:r>
            <w:r w:rsidR="002C6CD5">
              <w:rPr>
                <w:rFonts w:asciiTheme="minorHAnsi" w:hAnsiTheme="minorHAnsi"/>
              </w:rPr>
              <w:t xml:space="preserve"> for calculations</w:t>
            </w:r>
            <w:r w:rsidRPr="00FE304F">
              <w:rPr>
                <w:rFonts w:asciiTheme="minorHAnsi" w:hAnsiTheme="minorHAnsi"/>
              </w:rPr>
              <w:t>.</w:t>
            </w:r>
          </w:p>
        </w:tc>
        <w:tc>
          <w:tcPr>
            <w:tcW w:w="4855" w:type="dxa"/>
          </w:tcPr>
          <w:p w14:paraId="3A0020CE" w14:textId="77777777" w:rsidR="00FE304F" w:rsidRPr="00FE304F" w:rsidRDefault="00FE304F" w:rsidP="002C6CD5">
            <w:pPr>
              <w:spacing w:before="100" w:beforeAutospacing="1" w:after="100" w:afterAutospacing="1" w:line="360" w:lineRule="auto"/>
              <w:rPr>
                <w:rFonts w:asciiTheme="minorHAnsi" w:hAnsiTheme="minorHAnsi"/>
              </w:rPr>
            </w:pPr>
            <w:r w:rsidRPr="00FE304F">
              <w:rPr>
                <w:rFonts w:asciiTheme="minorHAnsi" w:hAnsiTheme="minorHAnsi"/>
              </w:rPr>
              <w:lastRenderedPageBreak/>
              <w:t xml:space="preserve">Optimum Control can print </w:t>
            </w:r>
            <w:r w:rsidR="002C6CD5">
              <w:rPr>
                <w:rFonts w:asciiTheme="minorHAnsi" w:hAnsiTheme="minorHAnsi"/>
              </w:rPr>
              <w:t xml:space="preserve">labels to a label </w:t>
            </w:r>
            <w:r w:rsidRPr="002C6CD5">
              <w:rPr>
                <w:rFonts w:asciiTheme="minorHAnsi" w:hAnsiTheme="minorHAnsi"/>
              </w:rPr>
              <w:t xml:space="preserve">printer.  Make sure the printer is configured </w:t>
            </w:r>
            <w:r w:rsidRPr="002C6CD5">
              <w:rPr>
                <w:rFonts w:asciiTheme="minorHAnsi" w:hAnsiTheme="minorHAnsi"/>
              </w:rPr>
              <w:lastRenderedPageBreak/>
              <w:t xml:space="preserve">properly for 21/7 by 1 inch portrait labels with a cut for continuous </w:t>
            </w:r>
            <w:r w:rsidR="002C6CD5">
              <w:rPr>
                <w:rFonts w:asciiTheme="minorHAnsi" w:hAnsiTheme="minorHAnsi"/>
              </w:rPr>
              <w:t>pri</w:t>
            </w:r>
            <w:r w:rsidRPr="002C6CD5">
              <w:rPr>
                <w:rFonts w:asciiTheme="minorHAnsi" w:hAnsiTheme="minorHAnsi"/>
              </w:rPr>
              <w:t>nter labels.</w:t>
            </w:r>
          </w:p>
          <w:p w14:paraId="31F74A11" w14:textId="77777777" w:rsidR="00BD3ADB" w:rsidRPr="002C6CD5" w:rsidRDefault="00BD3ADB" w:rsidP="002C6CD5">
            <w:pPr>
              <w:spacing w:before="100" w:beforeAutospacing="1" w:after="100" w:afterAutospacing="1" w:line="360" w:lineRule="auto"/>
              <w:rPr>
                <w:rFonts w:asciiTheme="minorHAnsi" w:hAnsiTheme="minorHAnsi"/>
              </w:rPr>
            </w:pPr>
          </w:p>
        </w:tc>
      </w:tr>
    </w:tbl>
    <w:p w14:paraId="37F13D07" w14:textId="77777777" w:rsidR="00BD3ADB" w:rsidRDefault="00BD3ADB" w:rsidP="006570E1">
      <w:pPr>
        <w:pStyle w:val="bodytext0"/>
        <w:spacing w:line="360" w:lineRule="auto"/>
        <w:rPr>
          <w:rFonts w:asciiTheme="minorHAnsi" w:hAnsiTheme="minorHAnsi"/>
          <w:b/>
          <w:sz w:val="28"/>
          <w:szCs w:val="28"/>
          <w:u w:val="single"/>
        </w:rPr>
      </w:pPr>
    </w:p>
    <w:p w14:paraId="3CBF0797" w14:textId="77777777" w:rsidR="00AB36FC" w:rsidRDefault="00AB36FC" w:rsidP="00AB36FC">
      <w:pPr>
        <w:pStyle w:val="Heading3"/>
      </w:pPr>
      <w:bookmarkStart w:id="385" w:name="_Toc502341875"/>
      <w:r>
        <w:t>Report View and Print/Export Toolbar</w:t>
      </w:r>
      <w:bookmarkEnd w:id="385"/>
    </w:p>
    <w:p w14:paraId="079301BA" w14:textId="77777777" w:rsidR="00AB36FC" w:rsidRDefault="00AB36FC" w:rsidP="00AB36FC">
      <w:pPr>
        <w:pStyle w:val="bodytext0"/>
        <w:spacing w:line="360" w:lineRule="auto"/>
        <w:rPr>
          <w:rFonts w:asciiTheme="minorHAnsi" w:hAnsiTheme="minorHAnsi"/>
        </w:rPr>
      </w:pPr>
      <w:r>
        <w:rPr>
          <w:rFonts w:asciiTheme="minorHAnsi" w:hAnsiTheme="minorHAnsi"/>
        </w:rPr>
        <w:t>Each report when created will open in the report viewer, this view allows you to filter, print and save the report in many different formats</w:t>
      </w:r>
    </w:p>
    <w:p w14:paraId="2DB5F631" w14:textId="77777777" w:rsidR="00AB36FC" w:rsidRDefault="00AB36FC" w:rsidP="00AB36FC">
      <w:pPr>
        <w:pStyle w:val="bodytext0"/>
        <w:spacing w:line="360" w:lineRule="auto"/>
        <w:rPr>
          <w:rFonts w:asciiTheme="minorHAnsi" w:hAnsiTheme="minorHAnsi"/>
        </w:rPr>
      </w:pPr>
      <w:r>
        <w:rPr>
          <w:noProof/>
        </w:rPr>
        <w:drawing>
          <wp:inline distT="0" distB="0" distL="0" distR="0" wp14:anchorId="38D3205A" wp14:editId="168CE8C0">
            <wp:extent cx="6172200" cy="268605"/>
            <wp:effectExtent l="0" t="0" r="0" b="0"/>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6172200" cy="268605"/>
                    </a:xfrm>
                    <a:prstGeom prst="rect">
                      <a:avLst/>
                    </a:prstGeom>
                  </pic:spPr>
                </pic:pic>
              </a:graphicData>
            </a:graphic>
          </wp:inline>
        </w:drawing>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AB36FC" w14:paraId="5699FC76" w14:textId="77777777" w:rsidTr="00C16AC5">
        <w:tc>
          <w:tcPr>
            <w:tcW w:w="4855" w:type="dxa"/>
            <w:shd w:val="clear" w:color="auto" w:fill="D9D9D9" w:themeFill="background1" w:themeFillShade="D9"/>
          </w:tcPr>
          <w:p w14:paraId="38B2836D" w14:textId="77777777" w:rsidR="00AB36FC" w:rsidRPr="00C16AC5" w:rsidRDefault="00AB36FC" w:rsidP="008D7BCE">
            <w:pPr>
              <w:pStyle w:val="bodytext0"/>
              <w:spacing w:line="360" w:lineRule="auto"/>
              <w:rPr>
                <w:rFonts w:asciiTheme="minorHAnsi" w:hAnsiTheme="minorHAnsi"/>
                <w:b/>
              </w:rPr>
            </w:pPr>
            <w:r w:rsidRPr="00C16AC5">
              <w:rPr>
                <w:rFonts w:asciiTheme="minorHAnsi" w:hAnsiTheme="minorHAnsi"/>
                <w:b/>
              </w:rPr>
              <w:t>Icon</w:t>
            </w:r>
          </w:p>
        </w:tc>
        <w:tc>
          <w:tcPr>
            <w:tcW w:w="4855" w:type="dxa"/>
            <w:shd w:val="clear" w:color="auto" w:fill="D9D9D9" w:themeFill="background1" w:themeFillShade="D9"/>
          </w:tcPr>
          <w:p w14:paraId="3368CD55" w14:textId="77777777" w:rsidR="00AB36FC" w:rsidRPr="00C16AC5" w:rsidRDefault="00C16AC5" w:rsidP="008D7BCE">
            <w:pPr>
              <w:pStyle w:val="bodytext0"/>
              <w:spacing w:line="360" w:lineRule="auto"/>
              <w:rPr>
                <w:rFonts w:asciiTheme="minorHAnsi" w:hAnsiTheme="minorHAnsi"/>
                <w:b/>
              </w:rPr>
            </w:pPr>
            <w:r w:rsidRPr="00C16AC5">
              <w:rPr>
                <w:rFonts w:asciiTheme="minorHAnsi" w:hAnsiTheme="minorHAnsi"/>
                <w:b/>
              </w:rPr>
              <w:t>Details</w:t>
            </w:r>
          </w:p>
        </w:tc>
      </w:tr>
      <w:tr w:rsidR="00AB36FC" w14:paraId="2882C616" w14:textId="77777777" w:rsidTr="00C16AC5">
        <w:tc>
          <w:tcPr>
            <w:tcW w:w="4855" w:type="dxa"/>
          </w:tcPr>
          <w:p w14:paraId="6C7718C0" w14:textId="77777777" w:rsidR="00AB36FC" w:rsidRDefault="00AB36FC" w:rsidP="008D7BCE">
            <w:pPr>
              <w:pStyle w:val="bodytext0"/>
              <w:spacing w:line="360" w:lineRule="auto"/>
              <w:rPr>
                <w:rFonts w:asciiTheme="minorHAnsi" w:hAnsiTheme="minorHAnsi"/>
              </w:rPr>
            </w:pPr>
            <w:r>
              <w:rPr>
                <w:noProof/>
              </w:rPr>
              <w:drawing>
                <wp:inline distT="0" distB="0" distL="0" distR="0" wp14:anchorId="36C9CF3D" wp14:editId="7720278E">
                  <wp:extent cx="781050" cy="390525"/>
                  <wp:effectExtent l="0" t="0" r="0" b="9525"/>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781050" cy="390525"/>
                          </a:xfrm>
                          <a:prstGeom prst="rect">
                            <a:avLst/>
                          </a:prstGeom>
                        </pic:spPr>
                      </pic:pic>
                    </a:graphicData>
                  </a:graphic>
                </wp:inline>
              </w:drawing>
            </w:r>
          </w:p>
        </w:tc>
        <w:tc>
          <w:tcPr>
            <w:tcW w:w="4855" w:type="dxa"/>
          </w:tcPr>
          <w:p w14:paraId="2FFD6E72" w14:textId="77777777" w:rsidR="00AB36FC" w:rsidRDefault="00AB36FC" w:rsidP="008D7BCE">
            <w:pPr>
              <w:pStyle w:val="bodytext0"/>
              <w:spacing w:line="360" w:lineRule="auto"/>
              <w:rPr>
                <w:rFonts w:asciiTheme="minorHAnsi" w:hAnsiTheme="minorHAnsi"/>
              </w:rPr>
            </w:pPr>
            <w:r>
              <w:rPr>
                <w:rFonts w:asciiTheme="minorHAnsi" w:hAnsiTheme="minorHAnsi"/>
              </w:rPr>
              <w:t>Move from page to page</w:t>
            </w:r>
          </w:p>
        </w:tc>
      </w:tr>
      <w:tr w:rsidR="00AB36FC" w14:paraId="08672986" w14:textId="77777777" w:rsidTr="00C16AC5">
        <w:tc>
          <w:tcPr>
            <w:tcW w:w="4855" w:type="dxa"/>
          </w:tcPr>
          <w:p w14:paraId="3BF5F616" w14:textId="77777777" w:rsidR="00AB36FC" w:rsidRDefault="00AB36FC" w:rsidP="008D7BCE">
            <w:pPr>
              <w:pStyle w:val="bodytext0"/>
              <w:spacing w:line="360" w:lineRule="auto"/>
              <w:rPr>
                <w:rFonts w:asciiTheme="minorHAnsi" w:hAnsiTheme="minorHAnsi"/>
              </w:rPr>
            </w:pPr>
            <w:r>
              <w:rPr>
                <w:noProof/>
              </w:rPr>
              <w:drawing>
                <wp:inline distT="0" distB="0" distL="0" distR="0" wp14:anchorId="279A6EF8" wp14:editId="6A9FE7A6">
                  <wp:extent cx="685800" cy="428625"/>
                  <wp:effectExtent l="0" t="0" r="0" b="9525"/>
                  <wp:docPr id="521"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685800" cy="428625"/>
                          </a:xfrm>
                          <a:prstGeom prst="rect">
                            <a:avLst/>
                          </a:prstGeom>
                        </pic:spPr>
                      </pic:pic>
                    </a:graphicData>
                  </a:graphic>
                </wp:inline>
              </w:drawing>
            </w:r>
          </w:p>
        </w:tc>
        <w:tc>
          <w:tcPr>
            <w:tcW w:w="4855" w:type="dxa"/>
          </w:tcPr>
          <w:p w14:paraId="65EE7764" w14:textId="77777777" w:rsidR="00AB36FC" w:rsidRDefault="00AB36FC" w:rsidP="008D7BCE">
            <w:pPr>
              <w:pStyle w:val="bodytext0"/>
              <w:spacing w:line="360" w:lineRule="auto"/>
              <w:rPr>
                <w:rFonts w:asciiTheme="minorHAnsi" w:hAnsiTheme="minorHAnsi"/>
              </w:rPr>
            </w:pPr>
            <w:r>
              <w:rPr>
                <w:rFonts w:asciiTheme="minorHAnsi" w:hAnsiTheme="minorHAnsi"/>
              </w:rPr>
              <w:t>Stop the report generation or refresh the report</w:t>
            </w:r>
          </w:p>
        </w:tc>
      </w:tr>
      <w:tr w:rsidR="00AB36FC" w14:paraId="5FECFB7D" w14:textId="77777777" w:rsidTr="00C16AC5">
        <w:tc>
          <w:tcPr>
            <w:tcW w:w="4855" w:type="dxa"/>
          </w:tcPr>
          <w:p w14:paraId="78B0A642" w14:textId="77777777" w:rsidR="00AB36FC" w:rsidRDefault="00AB36FC" w:rsidP="008D7BCE">
            <w:pPr>
              <w:pStyle w:val="bodytext0"/>
              <w:spacing w:line="360" w:lineRule="auto"/>
              <w:rPr>
                <w:rFonts w:asciiTheme="minorHAnsi" w:hAnsiTheme="minorHAnsi"/>
              </w:rPr>
            </w:pPr>
            <w:r>
              <w:rPr>
                <w:noProof/>
              </w:rPr>
              <w:drawing>
                <wp:inline distT="0" distB="0" distL="0" distR="0" wp14:anchorId="1386B70E" wp14:editId="32294F35">
                  <wp:extent cx="2085975" cy="381000"/>
                  <wp:effectExtent l="0" t="0" r="9525" b="0"/>
                  <wp:docPr id="522"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2085975" cy="381000"/>
                          </a:xfrm>
                          <a:prstGeom prst="rect">
                            <a:avLst/>
                          </a:prstGeom>
                        </pic:spPr>
                      </pic:pic>
                    </a:graphicData>
                  </a:graphic>
                </wp:inline>
              </w:drawing>
            </w:r>
          </w:p>
        </w:tc>
        <w:tc>
          <w:tcPr>
            <w:tcW w:w="4855" w:type="dxa"/>
          </w:tcPr>
          <w:p w14:paraId="2BE7351A" w14:textId="77777777" w:rsidR="00AB36FC" w:rsidRDefault="00AB36FC" w:rsidP="008D7BCE">
            <w:pPr>
              <w:pStyle w:val="bodytext0"/>
              <w:spacing w:line="360" w:lineRule="auto"/>
              <w:rPr>
                <w:rFonts w:asciiTheme="minorHAnsi" w:hAnsiTheme="minorHAnsi"/>
              </w:rPr>
            </w:pPr>
            <w:r>
              <w:rPr>
                <w:rFonts w:asciiTheme="minorHAnsi" w:hAnsiTheme="minorHAnsi"/>
              </w:rPr>
              <w:t>Choose beginning or end of report or scroll back and forth on pages</w:t>
            </w:r>
          </w:p>
        </w:tc>
      </w:tr>
      <w:tr w:rsidR="00AB36FC" w14:paraId="331E380D" w14:textId="77777777" w:rsidTr="00C16AC5">
        <w:tc>
          <w:tcPr>
            <w:tcW w:w="4855" w:type="dxa"/>
          </w:tcPr>
          <w:p w14:paraId="2178CA78" w14:textId="77777777" w:rsidR="00AB36FC" w:rsidRDefault="00AB36FC" w:rsidP="008D7BCE">
            <w:pPr>
              <w:pStyle w:val="bodytext0"/>
              <w:spacing w:line="360" w:lineRule="auto"/>
              <w:rPr>
                <w:rFonts w:asciiTheme="minorHAnsi" w:hAnsiTheme="minorHAnsi"/>
              </w:rPr>
            </w:pPr>
            <w:r>
              <w:rPr>
                <w:noProof/>
              </w:rPr>
              <w:drawing>
                <wp:inline distT="0" distB="0" distL="0" distR="0" wp14:anchorId="75D063CA" wp14:editId="56913DC8">
                  <wp:extent cx="685800" cy="361950"/>
                  <wp:effectExtent l="0" t="0" r="0" b="0"/>
                  <wp:docPr id="530" name="Pictur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685800" cy="361950"/>
                          </a:xfrm>
                          <a:prstGeom prst="rect">
                            <a:avLst/>
                          </a:prstGeom>
                        </pic:spPr>
                      </pic:pic>
                    </a:graphicData>
                  </a:graphic>
                </wp:inline>
              </w:drawing>
            </w:r>
          </w:p>
        </w:tc>
        <w:tc>
          <w:tcPr>
            <w:tcW w:w="4855" w:type="dxa"/>
          </w:tcPr>
          <w:p w14:paraId="31FC3230" w14:textId="77777777" w:rsidR="00AB36FC" w:rsidRDefault="00AB36FC" w:rsidP="008D7BCE">
            <w:pPr>
              <w:pStyle w:val="bodytext0"/>
              <w:spacing w:line="360" w:lineRule="auto"/>
              <w:rPr>
                <w:rFonts w:asciiTheme="minorHAnsi" w:hAnsiTheme="minorHAnsi"/>
              </w:rPr>
            </w:pPr>
            <w:r>
              <w:rPr>
                <w:rFonts w:asciiTheme="minorHAnsi" w:hAnsiTheme="minorHAnsi"/>
              </w:rPr>
              <w:t xml:space="preserve">These icons allow to you change the view mode to preview mode </w:t>
            </w:r>
            <w:r w:rsidR="00C56107">
              <w:rPr>
                <w:rFonts w:asciiTheme="minorHAnsi" w:hAnsiTheme="minorHAnsi"/>
              </w:rPr>
              <w:t>and</w:t>
            </w:r>
            <w:r>
              <w:rPr>
                <w:rFonts w:asciiTheme="minorHAnsi" w:hAnsiTheme="minorHAnsi"/>
              </w:rPr>
              <w:t xml:space="preserve"> to zoom the view</w:t>
            </w:r>
          </w:p>
        </w:tc>
      </w:tr>
      <w:tr w:rsidR="00AB36FC" w14:paraId="26F0557E" w14:textId="77777777" w:rsidTr="00C16AC5">
        <w:tc>
          <w:tcPr>
            <w:tcW w:w="4855" w:type="dxa"/>
          </w:tcPr>
          <w:p w14:paraId="295911AE" w14:textId="77777777" w:rsidR="00AB36FC" w:rsidRDefault="00AB36FC" w:rsidP="008D7BCE">
            <w:pPr>
              <w:pStyle w:val="bodytext0"/>
              <w:spacing w:line="360" w:lineRule="auto"/>
              <w:rPr>
                <w:noProof/>
              </w:rPr>
            </w:pPr>
            <w:r>
              <w:rPr>
                <w:noProof/>
              </w:rPr>
              <w:drawing>
                <wp:inline distT="0" distB="0" distL="0" distR="0" wp14:anchorId="1CFC162C" wp14:editId="0DEB5AC6">
                  <wp:extent cx="381000" cy="381000"/>
                  <wp:effectExtent l="0" t="0" r="0" b="0"/>
                  <wp:docPr id="531"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381000" cy="381000"/>
                          </a:xfrm>
                          <a:prstGeom prst="rect">
                            <a:avLst/>
                          </a:prstGeom>
                        </pic:spPr>
                      </pic:pic>
                    </a:graphicData>
                  </a:graphic>
                </wp:inline>
              </w:drawing>
            </w:r>
          </w:p>
        </w:tc>
        <w:tc>
          <w:tcPr>
            <w:tcW w:w="4855" w:type="dxa"/>
          </w:tcPr>
          <w:p w14:paraId="59081A93" w14:textId="77777777" w:rsidR="00AB36FC" w:rsidRDefault="00AB36FC" w:rsidP="008D7BCE">
            <w:pPr>
              <w:pStyle w:val="bodytext0"/>
              <w:spacing w:line="360" w:lineRule="auto"/>
              <w:rPr>
                <w:rFonts w:asciiTheme="minorHAnsi" w:hAnsiTheme="minorHAnsi"/>
              </w:rPr>
            </w:pPr>
            <w:r>
              <w:rPr>
                <w:rFonts w:asciiTheme="minorHAnsi" w:hAnsiTheme="minorHAnsi"/>
              </w:rPr>
              <w:t>Click to print the report</w:t>
            </w:r>
          </w:p>
        </w:tc>
      </w:tr>
      <w:tr w:rsidR="00AB36FC" w14:paraId="40F2B1F8" w14:textId="77777777" w:rsidTr="00C16AC5">
        <w:tc>
          <w:tcPr>
            <w:tcW w:w="4855" w:type="dxa"/>
          </w:tcPr>
          <w:p w14:paraId="6D0C7F50" w14:textId="77777777" w:rsidR="00AB36FC" w:rsidRDefault="00AB36FC" w:rsidP="008D7BCE">
            <w:pPr>
              <w:pStyle w:val="bodytext0"/>
              <w:spacing w:line="360" w:lineRule="auto"/>
              <w:rPr>
                <w:noProof/>
              </w:rPr>
            </w:pPr>
            <w:r>
              <w:rPr>
                <w:noProof/>
              </w:rPr>
              <w:drawing>
                <wp:inline distT="0" distB="0" distL="0" distR="0" wp14:anchorId="190607AB" wp14:editId="1760E545">
                  <wp:extent cx="523875" cy="381000"/>
                  <wp:effectExtent l="0" t="0" r="9525" b="0"/>
                  <wp:docPr id="529"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523875" cy="381000"/>
                          </a:xfrm>
                          <a:prstGeom prst="rect">
                            <a:avLst/>
                          </a:prstGeom>
                        </pic:spPr>
                      </pic:pic>
                    </a:graphicData>
                  </a:graphic>
                </wp:inline>
              </w:drawing>
            </w:r>
          </w:p>
        </w:tc>
        <w:tc>
          <w:tcPr>
            <w:tcW w:w="4855" w:type="dxa"/>
          </w:tcPr>
          <w:p w14:paraId="137D1747" w14:textId="77777777" w:rsidR="00AB36FC" w:rsidRDefault="00AB36FC" w:rsidP="008D7BCE">
            <w:pPr>
              <w:pStyle w:val="bodytext0"/>
              <w:spacing w:line="360" w:lineRule="auto"/>
              <w:rPr>
                <w:rFonts w:asciiTheme="minorHAnsi" w:hAnsiTheme="minorHAnsi"/>
              </w:rPr>
            </w:pPr>
            <w:r>
              <w:rPr>
                <w:rFonts w:asciiTheme="minorHAnsi" w:hAnsiTheme="minorHAnsi"/>
              </w:rPr>
              <w:t>Choose this icon to Save the report to file.  You can choose PDF, CSV (comma delimited), Excel, rich text format or picture.</w:t>
            </w:r>
          </w:p>
        </w:tc>
      </w:tr>
      <w:tr w:rsidR="00AB36FC" w14:paraId="53DE5E23" w14:textId="77777777" w:rsidTr="00C16AC5">
        <w:tc>
          <w:tcPr>
            <w:tcW w:w="4855" w:type="dxa"/>
          </w:tcPr>
          <w:p w14:paraId="39A25342" w14:textId="77777777" w:rsidR="00AB36FC" w:rsidRDefault="00AB36FC" w:rsidP="008D7BCE">
            <w:pPr>
              <w:pStyle w:val="bodytext0"/>
              <w:spacing w:line="360" w:lineRule="auto"/>
              <w:rPr>
                <w:rFonts w:asciiTheme="minorHAnsi" w:hAnsiTheme="minorHAnsi"/>
              </w:rPr>
            </w:pPr>
            <w:r>
              <w:rPr>
                <w:noProof/>
              </w:rPr>
              <w:drawing>
                <wp:inline distT="0" distB="0" distL="0" distR="0" wp14:anchorId="7B4839BE" wp14:editId="1CDC1846">
                  <wp:extent cx="590550" cy="457200"/>
                  <wp:effectExtent l="0" t="0" r="0" b="0"/>
                  <wp:docPr id="524"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a:stretch>
                            <a:fillRect/>
                          </a:stretch>
                        </pic:blipFill>
                        <pic:spPr>
                          <a:xfrm>
                            <a:off x="0" y="0"/>
                            <a:ext cx="590550" cy="457200"/>
                          </a:xfrm>
                          <a:prstGeom prst="rect">
                            <a:avLst/>
                          </a:prstGeom>
                        </pic:spPr>
                      </pic:pic>
                    </a:graphicData>
                  </a:graphic>
                </wp:inline>
              </w:drawing>
            </w:r>
          </w:p>
        </w:tc>
        <w:tc>
          <w:tcPr>
            <w:tcW w:w="4855" w:type="dxa"/>
          </w:tcPr>
          <w:p w14:paraId="2360CE7D" w14:textId="77777777" w:rsidR="00AB36FC" w:rsidRDefault="00AB36FC" w:rsidP="008D7BCE">
            <w:pPr>
              <w:pStyle w:val="bodytext0"/>
              <w:spacing w:line="360" w:lineRule="auto"/>
              <w:rPr>
                <w:rFonts w:asciiTheme="minorHAnsi" w:hAnsiTheme="minorHAnsi"/>
              </w:rPr>
            </w:pPr>
            <w:r>
              <w:rPr>
                <w:rFonts w:asciiTheme="minorHAnsi" w:hAnsiTheme="minorHAnsi"/>
              </w:rPr>
              <w:t xml:space="preserve">Choose the Filter icon to define some filters for the report.  When running the report filters can </w:t>
            </w:r>
            <w:r>
              <w:rPr>
                <w:rFonts w:asciiTheme="minorHAnsi" w:hAnsiTheme="minorHAnsi"/>
              </w:rPr>
              <w:lastRenderedPageBreak/>
              <w:t>be chosen but additional filters can be chosen once report is ran</w:t>
            </w:r>
          </w:p>
        </w:tc>
      </w:tr>
      <w:tr w:rsidR="00AB36FC" w14:paraId="61E4805D" w14:textId="77777777" w:rsidTr="00C16AC5">
        <w:tc>
          <w:tcPr>
            <w:tcW w:w="4855" w:type="dxa"/>
          </w:tcPr>
          <w:p w14:paraId="14CE3E8F" w14:textId="77777777" w:rsidR="00AB36FC" w:rsidRDefault="00AB36FC" w:rsidP="008D7BCE">
            <w:pPr>
              <w:pStyle w:val="bodytext0"/>
              <w:spacing w:line="360" w:lineRule="auto"/>
              <w:rPr>
                <w:noProof/>
              </w:rPr>
            </w:pPr>
            <w:r>
              <w:rPr>
                <w:noProof/>
              </w:rPr>
              <w:lastRenderedPageBreak/>
              <w:drawing>
                <wp:inline distT="0" distB="0" distL="0" distR="0" wp14:anchorId="429BFEC9" wp14:editId="758A3830">
                  <wp:extent cx="400050" cy="438150"/>
                  <wp:effectExtent l="0" t="0" r="0" b="0"/>
                  <wp:docPr id="526" name="Pictur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a:stretch>
                            <a:fillRect/>
                          </a:stretch>
                        </pic:blipFill>
                        <pic:spPr>
                          <a:xfrm>
                            <a:off x="0" y="0"/>
                            <a:ext cx="400050" cy="438150"/>
                          </a:xfrm>
                          <a:prstGeom prst="rect">
                            <a:avLst/>
                          </a:prstGeom>
                        </pic:spPr>
                      </pic:pic>
                    </a:graphicData>
                  </a:graphic>
                </wp:inline>
              </w:drawing>
            </w:r>
          </w:p>
        </w:tc>
        <w:tc>
          <w:tcPr>
            <w:tcW w:w="4855" w:type="dxa"/>
          </w:tcPr>
          <w:p w14:paraId="47429F42" w14:textId="77777777" w:rsidR="00AB36FC" w:rsidRDefault="00AB36FC" w:rsidP="008D7BCE">
            <w:pPr>
              <w:pStyle w:val="bodytext0"/>
              <w:spacing w:line="360" w:lineRule="auto"/>
              <w:rPr>
                <w:rFonts w:asciiTheme="minorHAnsi" w:hAnsiTheme="minorHAnsi"/>
              </w:rPr>
            </w:pPr>
            <w:r>
              <w:rPr>
                <w:rFonts w:asciiTheme="minorHAnsi" w:hAnsiTheme="minorHAnsi"/>
              </w:rPr>
              <w:t>Click To open the parameters for the current report</w:t>
            </w:r>
          </w:p>
        </w:tc>
      </w:tr>
      <w:tr w:rsidR="00AB36FC" w14:paraId="28C02678" w14:textId="77777777" w:rsidTr="00C16AC5">
        <w:tc>
          <w:tcPr>
            <w:tcW w:w="4855" w:type="dxa"/>
          </w:tcPr>
          <w:p w14:paraId="161D6460" w14:textId="77777777" w:rsidR="00AB36FC" w:rsidRDefault="00AB36FC" w:rsidP="008D7BCE">
            <w:pPr>
              <w:pStyle w:val="bodytext0"/>
              <w:spacing w:line="360" w:lineRule="auto"/>
              <w:rPr>
                <w:noProof/>
              </w:rPr>
            </w:pPr>
            <w:r>
              <w:rPr>
                <w:noProof/>
              </w:rPr>
              <w:drawing>
                <wp:inline distT="0" distB="0" distL="0" distR="0" wp14:anchorId="529A7B1A" wp14:editId="0B71836B">
                  <wp:extent cx="409575" cy="438150"/>
                  <wp:effectExtent l="0" t="0" r="9525" b="0"/>
                  <wp:docPr id="527" name="Pictur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409575" cy="438150"/>
                          </a:xfrm>
                          <a:prstGeom prst="rect">
                            <a:avLst/>
                          </a:prstGeom>
                        </pic:spPr>
                      </pic:pic>
                    </a:graphicData>
                  </a:graphic>
                </wp:inline>
              </w:drawing>
            </w:r>
          </w:p>
        </w:tc>
        <w:tc>
          <w:tcPr>
            <w:tcW w:w="4855" w:type="dxa"/>
          </w:tcPr>
          <w:p w14:paraId="00A082A2" w14:textId="77777777" w:rsidR="00AB36FC" w:rsidRDefault="00AB36FC" w:rsidP="008D7BCE">
            <w:pPr>
              <w:pStyle w:val="bodytext0"/>
              <w:spacing w:line="360" w:lineRule="auto"/>
              <w:rPr>
                <w:rFonts w:asciiTheme="minorHAnsi" w:hAnsiTheme="minorHAnsi"/>
              </w:rPr>
            </w:pPr>
            <w:r>
              <w:rPr>
                <w:rFonts w:asciiTheme="minorHAnsi" w:hAnsiTheme="minorHAnsi"/>
              </w:rPr>
              <w:t xml:space="preserve">Click to </w:t>
            </w:r>
            <w:r>
              <w:rPr>
                <w:rFonts w:asciiTheme="minorHAnsi" w:hAnsiTheme="minorHAnsi"/>
                <w:b/>
              </w:rPr>
              <w:t>A</w:t>
            </w:r>
            <w:r w:rsidRPr="00D629AE">
              <w:rPr>
                <w:rFonts w:asciiTheme="minorHAnsi" w:hAnsiTheme="minorHAnsi"/>
                <w:b/>
              </w:rPr>
              <w:t>dd</w:t>
            </w:r>
            <w:r>
              <w:rPr>
                <w:rFonts w:asciiTheme="minorHAnsi" w:hAnsiTheme="minorHAnsi"/>
              </w:rPr>
              <w:t xml:space="preserve"> the current report as </w:t>
            </w:r>
            <w:r w:rsidR="00C56107">
              <w:rPr>
                <w:rFonts w:asciiTheme="minorHAnsi" w:hAnsiTheme="minorHAnsi"/>
              </w:rPr>
              <w:t>a favorite</w:t>
            </w:r>
          </w:p>
        </w:tc>
      </w:tr>
      <w:tr w:rsidR="00AB36FC" w14:paraId="7B9F27E9" w14:textId="77777777" w:rsidTr="00C16AC5">
        <w:tc>
          <w:tcPr>
            <w:tcW w:w="4855" w:type="dxa"/>
          </w:tcPr>
          <w:p w14:paraId="6E90841D" w14:textId="77777777" w:rsidR="00AB36FC" w:rsidRDefault="00AB36FC" w:rsidP="008D7BCE">
            <w:pPr>
              <w:pStyle w:val="bodytext0"/>
              <w:spacing w:line="360" w:lineRule="auto"/>
              <w:rPr>
                <w:noProof/>
              </w:rPr>
            </w:pPr>
            <w:r>
              <w:rPr>
                <w:noProof/>
              </w:rPr>
              <w:drawing>
                <wp:inline distT="0" distB="0" distL="0" distR="0" wp14:anchorId="1CCB53B9" wp14:editId="3F57AE5C">
                  <wp:extent cx="361950" cy="409575"/>
                  <wp:effectExtent l="0" t="0" r="0" b="9525"/>
                  <wp:docPr id="528"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stretch>
                            <a:fillRect/>
                          </a:stretch>
                        </pic:blipFill>
                        <pic:spPr>
                          <a:xfrm>
                            <a:off x="0" y="0"/>
                            <a:ext cx="361950" cy="409575"/>
                          </a:xfrm>
                          <a:prstGeom prst="rect">
                            <a:avLst/>
                          </a:prstGeom>
                        </pic:spPr>
                      </pic:pic>
                    </a:graphicData>
                  </a:graphic>
                </wp:inline>
              </w:drawing>
            </w:r>
          </w:p>
        </w:tc>
        <w:tc>
          <w:tcPr>
            <w:tcW w:w="4855" w:type="dxa"/>
          </w:tcPr>
          <w:p w14:paraId="39292C8E" w14:textId="77777777" w:rsidR="00AB36FC" w:rsidRDefault="00AB36FC" w:rsidP="008D7BCE">
            <w:pPr>
              <w:pStyle w:val="bodytext0"/>
              <w:spacing w:line="360" w:lineRule="auto"/>
              <w:rPr>
                <w:rFonts w:asciiTheme="minorHAnsi" w:hAnsiTheme="minorHAnsi"/>
              </w:rPr>
            </w:pPr>
            <w:r>
              <w:rPr>
                <w:rFonts w:asciiTheme="minorHAnsi" w:hAnsiTheme="minorHAnsi"/>
              </w:rPr>
              <w:t xml:space="preserve">Click to </w:t>
            </w:r>
            <w:r w:rsidRPr="00D629AE">
              <w:rPr>
                <w:rFonts w:asciiTheme="minorHAnsi" w:hAnsiTheme="minorHAnsi"/>
                <w:b/>
              </w:rPr>
              <w:t>remove</w:t>
            </w:r>
            <w:r>
              <w:rPr>
                <w:rFonts w:asciiTheme="minorHAnsi" w:hAnsiTheme="minorHAnsi"/>
              </w:rPr>
              <w:t xml:space="preserve"> the current report from Favorites</w:t>
            </w:r>
          </w:p>
        </w:tc>
      </w:tr>
    </w:tbl>
    <w:p w14:paraId="23CB1E2A" w14:textId="77777777" w:rsidR="00AB36FC" w:rsidRDefault="00AB36FC" w:rsidP="006570E1">
      <w:pPr>
        <w:pStyle w:val="bodytext0"/>
        <w:spacing w:line="360" w:lineRule="auto"/>
        <w:rPr>
          <w:rFonts w:asciiTheme="minorHAnsi" w:hAnsiTheme="minorHAnsi"/>
          <w:b/>
          <w:sz w:val="28"/>
          <w:szCs w:val="28"/>
          <w:u w:val="single"/>
        </w:rPr>
      </w:pPr>
    </w:p>
    <w:p w14:paraId="4251094C" w14:textId="77777777" w:rsidR="000438A3" w:rsidRDefault="000438A3" w:rsidP="006570E1">
      <w:pPr>
        <w:pStyle w:val="bodytext0"/>
        <w:spacing w:line="360" w:lineRule="auto"/>
        <w:rPr>
          <w:rFonts w:asciiTheme="minorHAnsi" w:hAnsiTheme="minorHAnsi"/>
          <w:b/>
          <w:sz w:val="28"/>
          <w:szCs w:val="28"/>
          <w:u w:val="single"/>
        </w:rPr>
      </w:pPr>
    </w:p>
    <w:p w14:paraId="39DE92DC" w14:textId="77777777" w:rsidR="000438A3" w:rsidRDefault="000438A3" w:rsidP="000438A3">
      <w:pPr>
        <w:pStyle w:val="Heading2"/>
      </w:pPr>
      <w:bookmarkStart w:id="386" w:name="_Toc502341876"/>
      <w:r>
        <w:t>Usage Summary Reports</w:t>
      </w:r>
      <w:bookmarkEnd w:id="386"/>
    </w:p>
    <w:p w14:paraId="2AB4CB21" w14:textId="77777777" w:rsidR="000438A3" w:rsidRDefault="000438A3" w:rsidP="000438A3">
      <w:pPr>
        <w:pStyle w:val="BodyText"/>
      </w:pPr>
    </w:p>
    <w:p w14:paraId="74E17638" w14:textId="77777777" w:rsidR="000438A3" w:rsidRDefault="000438A3" w:rsidP="000438A3">
      <w:pPr>
        <w:pStyle w:val="BodyText"/>
      </w:pPr>
      <w:r>
        <w:t>Of the many reports contained in Optimum Control the Usage sum</w:t>
      </w:r>
      <w:r w:rsidR="007935EA">
        <w:t>mary reports are by far the most powerful</w:t>
      </w:r>
      <w:r>
        <w:t>.  Each report will give you a true insight into your inventory usage and point out variances that could be seriously impacting your bottom line.</w:t>
      </w:r>
    </w:p>
    <w:p w14:paraId="08813C41" w14:textId="77777777" w:rsidR="000438A3" w:rsidRDefault="000438A3" w:rsidP="000438A3">
      <w:pPr>
        <w:pStyle w:val="BodyText"/>
      </w:pPr>
      <w:r>
        <w:t xml:space="preserve">Each usage Summary report will require an </w:t>
      </w:r>
      <w:r w:rsidRPr="007935EA">
        <w:rPr>
          <w:b/>
        </w:rPr>
        <w:t>opening and closing inventory</w:t>
      </w:r>
      <w:r>
        <w:t xml:space="preserve"> t</w:t>
      </w:r>
      <w:r w:rsidR="00AB36FC">
        <w:t xml:space="preserve">o calculate usages.  Each number has a supporting report by a drill down.  </w:t>
      </w:r>
    </w:p>
    <w:p w14:paraId="60F15178" w14:textId="77777777" w:rsidR="00AB36FC" w:rsidRDefault="00AB36FC" w:rsidP="000438A3">
      <w:pPr>
        <w:pStyle w:val="BodyText"/>
      </w:pPr>
      <w:r>
        <w:t xml:space="preserve">Drill downs </w:t>
      </w:r>
      <w:r w:rsidR="007935EA">
        <w:t>available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AB36FC" w14:paraId="21A79C34" w14:textId="77777777" w:rsidTr="00C16AC5">
        <w:tc>
          <w:tcPr>
            <w:tcW w:w="4855" w:type="dxa"/>
            <w:shd w:val="clear" w:color="auto" w:fill="D9D9D9" w:themeFill="background1" w:themeFillShade="D9"/>
          </w:tcPr>
          <w:p w14:paraId="24CF49DA" w14:textId="77777777" w:rsidR="00AB36FC" w:rsidRPr="007935EA" w:rsidRDefault="00AB36FC" w:rsidP="000438A3">
            <w:pPr>
              <w:pStyle w:val="BodyText"/>
              <w:rPr>
                <w:b/>
              </w:rPr>
            </w:pPr>
            <w:r w:rsidRPr="007935EA">
              <w:rPr>
                <w:b/>
              </w:rPr>
              <w:t>Usage Summary Drill Down</w:t>
            </w:r>
          </w:p>
        </w:tc>
        <w:tc>
          <w:tcPr>
            <w:tcW w:w="4855" w:type="dxa"/>
            <w:shd w:val="clear" w:color="auto" w:fill="D9D9D9" w:themeFill="background1" w:themeFillShade="D9"/>
          </w:tcPr>
          <w:p w14:paraId="3F510131" w14:textId="77777777" w:rsidR="00AB36FC" w:rsidRPr="007935EA" w:rsidRDefault="00AB36FC" w:rsidP="000438A3">
            <w:pPr>
              <w:pStyle w:val="BodyText"/>
              <w:rPr>
                <w:b/>
              </w:rPr>
            </w:pPr>
            <w:r w:rsidRPr="007935EA">
              <w:rPr>
                <w:b/>
              </w:rPr>
              <w:t>Details</w:t>
            </w:r>
          </w:p>
        </w:tc>
      </w:tr>
      <w:tr w:rsidR="00AB36FC" w14:paraId="7C03D980" w14:textId="77777777" w:rsidTr="00C16AC5">
        <w:tc>
          <w:tcPr>
            <w:tcW w:w="4855" w:type="dxa"/>
          </w:tcPr>
          <w:p w14:paraId="362043D8" w14:textId="77777777" w:rsidR="00AB36FC" w:rsidRPr="007935EA" w:rsidRDefault="00AB36FC" w:rsidP="000438A3">
            <w:pPr>
              <w:pStyle w:val="BodyText"/>
              <w:rPr>
                <w:b/>
              </w:rPr>
            </w:pPr>
            <w:r w:rsidRPr="007935EA">
              <w:rPr>
                <w:b/>
              </w:rPr>
              <w:t>Item Name</w:t>
            </w:r>
          </w:p>
        </w:tc>
        <w:tc>
          <w:tcPr>
            <w:tcW w:w="4855" w:type="dxa"/>
          </w:tcPr>
          <w:p w14:paraId="0ED77DDA" w14:textId="77777777" w:rsidR="00AB36FC" w:rsidRDefault="00AB36FC" w:rsidP="000438A3">
            <w:pPr>
              <w:pStyle w:val="BodyText"/>
            </w:pPr>
            <w:r>
              <w:t>Double click to reveal the item activity report showing every transaction for the usage period</w:t>
            </w:r>
          </w:p>
        </w:tc>
      </w:tr>
      <w:tr w:rsidR="00AB36FC" w14:paraId="69F51237" w14:textId="77777777" w:rsidTr="00C16AC5">
        <w:tc>
          <w:tcPr>
            <w:tcW w:w="4855" w:type="dxa"/>
          </w:tcPr>
          <w:p w14:paraId="3ABC0461" w14:textId="77777777" w:rsidR="00AB36FC" w:rsidRPr="007935EA" w:rsidRDefault="00AB36FC" w:rsidP="000438A3">
            <w:pPr>
              <w:pStyle w:val="BodyText"/>
              <w:rPr>
                <w:b/>
              </w:rPr>
            </w:pPr>
            <w:r w:rsidRPr="007935EA">
              <w:rPr>
                <w:b/>
              </w:rPr>
              <w:t>Opening /Closing</w:t>
            </w:r>
            <w:r w:rsidR="00822B51" w:rsidRPr="007935EA">
              <w:rPr>
                <w:b/>
              </w:rPr>
              <w:t xml:space="preserve"> I</w:t>
            </w:r>
            <w:r w:rsidRPr="007935EA">
              <w:rPr>
                <w:b/>
              </w:rPr>
              <w:t>nventory</w:t>
            </w:r>
          </w:p>
        </w:tc>
        <w:tc>
          <w:tcPr>
            <w:tcW w:w="4855" w:type="dxa"/>
          </w:tcPr>
          <w:p w14:paraId="5A00C0E6" w14:textId="77777777" w:rsidR="00AB36FC" w:rsidRDefault="00AB36FC" w:rsidP="000438A3">
            <w:pPr>
              <w:pStyle w:val="BodyText"/>
            </w:pPr>
            <w:r>
              <w:t>Double click to reveal a review inventory report Showing counts and values</w:t>
            </w:r>
          </w:p>
        </w:tc>
      </w:tr>
      <w:tr w:rsidR="00AB36FC" w14:paraId="1413ECCE" w14:textId="77777777" w:rsidTr="00C16AC5">
        <w:tc>
          <w:tcPr>
            <w:tcW w:w="4855" w:type="dxa"/>
          </w:tcPr>
          <w:p w14:paraId="79C8BFF0" w14:textId="77777777" w:rsidR="00AB36FC" w:rsidRPr="007935EA" w:rsidRDefault="00AB36FC" w:rsidP="000438A3">
            <w:pPr>
              <w:pStyle w:val="BodyText"/>
              <w:rPr>
                <w:b/>
              </w:rPr>
            </w:pPr>
            <w:r w:rsidRPr="007935EA">
              <w:rPr>
                <w:b/>
              </w:rPr>
              <w:t>Purchases</w:t>
            </w:r>
          </w:p>
        </w:tc>
        <w:tc>
          <w:tcPr>
            <w:tcW w:w="4855" w:type="dxa"/>
          </w:tcPr>
          <w:p w14:paraId="257852F9" w14:textId="77777777" w:rsidR="00AB36FC" w:rsidRDefault="00AB36FC" w:rsidP="000438A3">
            <w:pPr>
              <w:pStyle w:val="BodyText"/>
            </w:pPr>
            <w:r>
              <w:t>Double click on purchase amount to view all purchase invoices and transfers that make up the total in usage report</w:t>
            </w:r>
          </w:p>
        </w:tc>
      </w:tr>
      <w:tr w:rsidR="00AB36FC" w14:paraId="72410CCE" w14:textId="77777777" w:rsidTr="00C16AC5">
        <w:tc>
          <w:tcPr>
            <w:tcW w:w="4855" w:type="dxa"/>
          </w:tcPr>
          <w:p w14:paraId="5B706636" w14:textId="77777777" w:rsidR="00AB36FC" w:rsidRPr="007935EA" w:rsidRDefault="00AB36FC" w:rsidP="000438A3">
            <w:pPr>
              <w:pStyle w:val="BodyText"/>
              <w:rPr>
                <w:b/>
              </w:rPr>
            </w:pPr>
            <w:r w:rsidRPr="007935EA">
              <w:rPr>
                <w:b/>
              </w:rPr>
              <w:lastRenderedPageBreak/>
              <w:t>Ideal Usage</w:t>
            </w:r>
          </w:p>
        </w:tc>
        <w:tc>
          <w:tcPr>
            <w:tcW w:w="4855" w:type="dxa"/>
          </w:tcPr>
          <w:p w14:paraId="020E1B7C" w14:textId="77777777" w:rsidR="00AB36FC" w:rsidRDefault="00AB36FC" w:rsidP="000438A3">
            <w:pPr>
              <w:pStyle w:val="BodyText"/>
            </w:pPr>
            <w:r>
              <w:t xml:space="preserve">Double click to show a report of menu items sold containing the </w:t>
            </w:r>
            <w:r w:rsidR="00822B51">
              <w:t>selected</w:t>
            </w:r>
            <w:r>
              <w:t xml:space="preserve"> item and the sales mix amounts removed from inventory</w:t>
            </w:r>
          </w:p>
        </w:tc>
      </w:tr>
      <w:tr w:rsidR="00AB36FC" w14:paraId="43170C85" w14:textId="77777777" w:rsidTr="00C16AC5">
        <w:tc>
          <w:tcPr>
            <w:tcW w:w="4855" w:type="dxa"/>
          </w:tcPr>
          <w:p w14:paraId="449533D9" w14:textId="77777777" w:rsidR="00AB36FC" w:rsidRPr="007935EA" w:rsidRDefault="00822B51" w:rsidP="000438A3">
            <w:pPr>
              <w:pStyle w:val="BodyText"/>
              <w:rPr>
                <w:b/>
              </w:rPr>
            </w:pPr>
            <w:r w:rsidRPr="007935EA">
              <w:rPr>
                <w:b/>
              </w:rPr>
              <w:t>Waste</w:t>
            </w:r>
          </w:p>
        </w:tc>
        <w:tc>
          <w:tcPr>
            <w:tcW w:w="4855" w:type="dxa"/>
          </w:tcPr>
          <w:p w14:paraId="2AF2E3B9" w14:textId="77777777" w:rsidR="00AB36FC" w:rsidRDefault="00822B51" w:rsidP="000438A3">
            <w:pPr>
              <w:pStyle w:val="BodyText"/>
            </w:pPr>
            <w:r>
              <w:t>Double click to open details on the wasted item</w:t>
            </w:r>
          </w:p>
        </w:tc>
      </w:tr>
      <w:tr w:rsidR="00935B48" w14:paraId="6A342486" w14:textId="77777777" w:rsidTr="00C16AC5">
        <w:tc>
          <w:tcPr>
            <w:tcW w:w="4855" w:type="dxa"/>
          </w:tcPr>
          <w:p w14:paraId="66481BC3" w14:textId="77777777" w:rsidR="00935B48" w:rsidRPr="007935EA" w:rsidRDefault="00935B48" w:rsidP="000438A3">
            <w:pPr>
              <w:pStyle w:val="BodyText"/>
              <w:rPr>
                <w:b/>
              </w:rPr>
            </w:pPr>
            <w:r w:rsidRPr="007935EA">
              <w:rPr>
                <w:b/>
              </w:rPr>
              <w:t>Click headers to Sort Data</w:t>
            </w:r>
          </w:p>
        </w:tc>
        <w:tc>
          <w:tcPr>
            <w:tcW w:w="4855" w:type="dxa"/>
          </w:tcPr>
          <w:p w14:paraId="775DF2AF" w14:textId="77777777" w:rsidR="00935B48" w:rsidRDefault="00935B48" w:rsidP="000438A3">
            <w:pPr>
              <w:pStyle w:val="BodyText"/>
            </w:pPr>
            <w:r>
              <w:t>Click Any of the headers to resort the report by the header clicked.</w:t>
            </w:r>
          </w:p>
        </w:tc>
      </w:tr>
    </w:tbl>
    <w:p w14:paraId="6D6A19BE" w14:textId="77777777" w:rsidR="00AB36FC" w:rsidRDefault="00AB36FC" w:rsidP="000438A3">
      <w:pPr>
        <w:pStyle w:val="BodyText"/>
      </w:pPr>
    </w:p>
    <w:p w14:paraId="1A6A91E6" w14:textId="77777777" w:rsidR="00AB36FC" w:rsidRDefault="00AB36FC" w:rsidP="000438A3">
      <w:pPr>
        <w:pStyle w:val="BodyText"/>
      </w:pPr>
    </w:p>
    <w:p w14:paraId="056BF269" w14:textId="77777777" w:rsidR="00AB36FC" w:rsidRDefault="00AB36FC" w:rsidP="000438A3">
      <w:pPr>
        <w:pStyle w:val="BodyText"/>
      </w:pPr>
    </w:p>
    <w:p w14:paraId="193F4F0F" w14:textId="77777777" w:rsidR="00AB36FC" w:rsidRPr="000438A3" w:rsidRDefault="00AB36FC" w:rsidP="000438A3">
      <w:pPr>
        <w:pStyle w:val="BodyText"/>
      </w:pPr>
    </w:p>
    <w:p w14:paraId="2CC8ACAC" w14:textId="77777777" w:rsidR="000438A3" w:rsidRDefault="000438A3" w:rsidP="000438A3">
      <w:pPr>
        <w:pStyle w:val="BodyText"/>
      </w:pPr>
    </w:p>
    <w:p w14:paraId="2994FB22" w14:textId="77777777" w:rsidR="003C4C47" w:rsidRDefault="00EA3FEC" w:rsidP="003C4C47">
      <w:pPr>
        <w:pStyle w:val="Heading2"/>
      </w:pPr>
      <w:bookmarkStart w:id="387" w:name="_Toc502341877"/>
      <w:r>
        <w:t>Usage Summary</w:t>
      </w:r>
      <w:r w:rsidR="007935EA">
        <w:t xml:space="preserve"> Report – In Detail</w:t>
      </w:r>
      <w:bookmarkEnd w:id="387"/>
    </w:p>
    <w:p w14:paraId="5373071D" w14:textId="77777777" w:rsidR="00935B48" w:rsidRDefault="00935B48" w:rsidP="00935B48">
      <w:pPr>
        <w:pStyle w:val="BodyText"/>
      </w:pPr>
    </w:p>
    <w:p w14:paraId="7EE4D379" w14:textId="77777777" w:rsidR="005B4276" w:rsidRPr="005B4276" w:rsidRDefault="005B4276" w:rsidP="005B4276">
      <w:pPr>
        <w:pStyle w:val="Default"/>
      </w:pPr>
      <w:r w:rsidRPr="005B4276">
        <w:t xml:space="preserve">Run the Usage Summary report from the Select Report window </w:t>
      </w:r>
      <w:r w:rsidR="00C56107" w:rsidRPr="005B4276">
        <w:t>to</w:t>
      </w:r>
      <w:r w:rsidRPr="005B4276">
        <w:t xml:space="preserve"> view detailed usage information for each of your inventory items. You may sort this report by any desired column by double clicking the column’s header. This report can be set to display by Count Amounts, Values, Group Totals, and the Top 25/Bottom 10. </w:t>
      </w:r>
    </w:p>
    <w:p w14:paraId="2B91D766" w14:textId="77777777" w:rsidR="005B4276" w:rsidRDefault="00EA3FEC" w:rsidP="00EA3FEC">
      <w:pPr>
        <w:pStyle w:val="Heading3"/>
      </w:pPr>
      <w:bookmarkStart w:id="388" w:name="_Toc502341878"/>
      <w:r>
        <w:t>Usage Summary Header Numbers</w:t>
      </w:r>
      <w:bookmarkEnd w:id="388"/>
    </w:p>
    <w:p w14:paraId="15012313" w14:textId="77777777" w:rsidR="00935B48" w:rsidRPr="00935B48" w:rsidRDefault="005B4276" w:rsidP="00935B48">
      <w:pPr>
        <w:pStyle w:val="BodyText"/>
      </w:pPr>
      <w:r w:rsidRPr="005B4276">
        <w:rPr>
          <w:noProof/>
        </w:rPr>
        <w:drawing>
          <wp:inline distT="0" distB="0" distL="0" distR="0" wp14:anchorId="21C8C435" wp14:editId="2E1BF55B">
            <wp:extent cx="6172200" cy="1458970"/>
            <wp:effectExtent l="0" t="0" r="0" b="8255"/>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6172200" cy="1458970"/>
                    </a:xfrm>
                    <a:prstGeom prst="rect">
                      <a:avLst/>
                    </a:prstGeom>
                    <a:noFill/>
                    <a:ln>
                      <a:noFill/>
                    </a:ln>
                  </pic:spPr>
                </pic:pic>
              </a:graphicData>
            </a:graphic>
          </wp:inline>
        </w:drawing>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5B4276" w14:paraId="5A95307B" w14:textId="77777777" w:rsidTr="00C16AC5">
        <w:tc>
          <w:tcPr>
            <w:tcW w:w="4855" w:type="dxa"/>
            <w:shd w:val="clear" w:color="auto" w:fill="D9D9D9" w:themeFill="background1" w:themeFillShade="D9"/>
          </w:tcPr>
          <w:p w14:paraId="67AB3A29" w14:textId="77777777" w:rsidR="005B4276" w:rsidRDefault="005B4276" w:rsidP="003C4C47">
            <w:pPr>
              <w:pStyle w:val="BodyText"/>
            </w:pPr>
            <w:r>
              <w:t>Number</w:t>
            </w:r>
          </w:p>
        </w:tc>
        <w:tc>
          <w:tcPr>
            <w:tcW w:w="4855" w:type="dxa"/>
            <w:shd w:val="clear" w:color="auto" w:fill="D9D9D9" w:themeFill="background1" w:themeFillShade="D9"/>
          </w:tcPr>
          <w:p w14:paraId="2EE321D2" w14:textId="77777777" w:rsidR="005B4276" w:rsidRDefault="005B4276" w:rsidP="003C4C47">
            <w:pPr>
              <w:pStyle w:val="BodyText"/>
            </w:pPr>
            <w:r>
              <w:t>Details</w:t>
            </w:r>
          </w:p>
        </w:tc>
      </w:tr>
      <w:tr w:rsidR="005B4276" w14:paraId="1CB819B9" w14:textId="77777777" w:rsidTr="00C16AC5">
        <w:tc>
          <w:tcPr>
            <w:tcW w:w="4855" w:type="dxa"/>
          </w:tcPr>
          <w:p w14:paraId="2871CB8E" w14:textId="77777777" w:rsidR="005B4276" w:rsidRPr="005B4276" w:rsidRDefault="00A0777D" w:rsidP="003C4C47">
            <w:pPr>
              <w:pStyle w:val="BodyText"/>
              <w:rPr>
                <w:b/>
              </w:rPr>
            </w:pPr>
            <w:r>
              <w:rPr>
                <w:b/>
              </w:rPr>
              <w:t>1.</w:t>
            </w:r>
            <w:r w:rsidR="00C56107" w:rsidRPr="005B4276">
              <w:rPr>
                <w:b/>
              </w:rPr>
              <w:t xml:space="preserve"> Date</w:t>
            </w:r>
            <w:r w:rsidR="005B4276" w:rsidRPr="005B4276">
              <w:rPr>
                <w:b/>
              </w:rPr>
              <w:t xml:space="preserve"> range</w:t>
            </w:r>
          </w:p>
        </w:tc>
        <w:tc>
          <w:tcPr>
            <w:tcW w:w="4855" w:type="dxa"/>
          </w:tcPr>
          <w:p w14:paraId="309ADD81" w14:textId="77777777" w:rsidR="005B4276" w:rsidRPr="005B4276" w:rsidRDefault="005B4276" w:rsidP="005B4276">
            <w:pPr>
              <w:pStyle w:val="Default"/>
              <w:spacing w:after="25"/>
            </w:pPr>
            <w:r w:rsidRPr="005B4276">
              <w:t>The opening inventory date to the closing inventory date</w:t>
            </w:r>
          </w:p>
          <w:p w14:paraId="40306C50" w14:textId="77777777" w:rsidR="005B4276" w:rsidRDefault="005B4276" w:rsidP="003C4C47">
            <w:pPr>
              <w:pStyle w:val="BodyText"/>
            </w:pPr>
          </w:p>
        </w:tc>
      </w:tr>
      <w:tr w:rsidR="005B4276" w14:paraId="490F9490" w14:textId="77777777" w:rsidTr="00C16AC5">
        <w:tc>
          <w:tcPr>
            <w:tcW w:w="4855" w:type="dxa"/>
          </w:tcPr>
          <w:p w14:paraId="5DBF8DD2" w14:textId="77777777" w:rsidR="005B4276" w:rsidRPr="005B4276" w:rsidRDefault="00C56107" w:rsidP="005B4276">
            <w:pPr>
              <w:pStyle w:val="BodyText"/>
              <w:rPr>
                <w:b/>
              </w:rPr>
            </w:pPr>
            <w:r>
              <w:rPr>
                <w:b/>
              </w:rPr>
              <w:lastRenderedPageBreak/>
              <w:t>2</w:t>
            </w:r>
            <w:r w:rsidR="00A0777D">
              <w:rPr>
                <w:b/>
              </w:rPr>
              <w:t>.</w:t>
            </w:r>
            <w:r>
              <w:rPr>
                <w:b/>
              </w:rPr>
              <w:t xml:space="preserve"> </w:t>
            </w:r>
            <w:r w:rsidRPr="005B4276">
              <w:rPr>
                <w:b/>
              </w:rPr>
              <w:t>Sales</w:t>
            </w:r>
          </w:p>
        </w:tc>
        <w:tc>
          <w:tcPr>
            <w:tcW w:w="4855" w:type="dxa"/>
          </w:tcPr>
          <w:p w14:paraId="18B0934C" w14:textId="77777777" w:rsidR="005B4276" w:rsidRPr="005B4276" w:rsidRDefault="005B4276" w:rsidP="005B4276">
            <w:pPr>
              <w:pStyle w:val="Default"/>
              <w:spacing w:after="25"/>
            </w:pPr>
            <w:r w:rsidRPr="005B4276">
              <w:rPr>
                <w:bCs/>
              </w:rPr>
              <w:t>The total value of all combines daily sales detail entries for the specified reporting period</w:t>
            </w:r>
          </w:p>
        </w:tc>
      </w:tr>
      <w:tr w:rsidR="005B4276" w14:paraId="2F8BDEF0" w14:textId="77777777" w:rsidTr="00C16AC5">
        <w:tc>
          <w:tcPr>
            <w:tcW w:w="4855" w:type="dxa"/>
          </w:tcPr>
          <w:p w14:paraId="75C33CDD" w14:textId="77777777" w:rsidR="005B4276" w:rsidRPr="0047296C" w:rsidRDefault="00C56107" w:rsidP="005B4276">
            <w:pPr>
              <w:pStyle w:val="BodyText"/>
              <w:rPr>
                <w:b/>
              </w:rPr>
            </w:pPr>
            <w:r w:rsidRPr="0047296C">
              <w:rPr>
                <w:b/>
                <w:bCs/>
              </w:rPr>
              <w:t>3</w:t>
            </w:r>
            <w:r w:rsidR="00A0777D">
              <w:rPr>
                <w:b/>
                <w:bCs/>
              </w:rPr>
              <w:t>.</w:t>
            </w:r>
            <w:r w:rsidRPr="0047296C">
              <w:rPr>
                <w:b/>
                <w:bCs/>
              </w:rPr>
              <w:t xml:space="preserve"> Actual</w:t>
            </w:r>
            <w:r w:rsidR="005B4276" w:rsidRPr="0047296C">
              <w:rPr>
                <w:b/>
                <w:bCs/>
              </w:rPr>
              <w:t xml:space="preserve"> Cost of Sales</w:t>
            </w:r>
          </w:p>
        </w:tc>
        <w:tc>
          <w:tcPr>
            <w:tcW w:w="4855" w:type="dxa"/>
          </w:tcPr>
          <w:p w14:paraId="5E02E158" w14:textId="77777777" w:rsidR="005B4276" w:rsidRDefault="005B4276" w:rsidP="005B4276">
            <w:pPr>
              <w:pStyle w:val="BodyText"/>
            </w:pPr>
            <w:r w:rsidRPr="005B4276">
              <w:t xml:space="preserve">The cost of sales </w:t>
            </w:r>
            <w:r>
              <w:t>calculated by Opening Inventory plus purchases less closing inventory</w:t>
            </w:r>
          </w:p>
        </w:tc>
      </w:tr>
      <w:tr w:rsidR="005B4276" w14:paraId="2DD3B6EF" w14:textId="77777777" w:rsidTr="00C16AC5">
        <w:tc>
          <w:tcPr>
            <w:tcW w:w="4855" w:type="dxa"/>
          </w:tcPr>
          <w:p w14:paraId="23F45B3B" w14:textId="77777777" w:rsidR="005B4276" w:rsidRPr="0047296C" w:rsidRDefault="005B4276" w:rsidP="003C4C47">
            <w:pPr>
              <w:pStyle w:val="BodyText"/>
              <w:rPr>
                <w:b/>
              </w:rPr>
            </w:pPr>
            <w:r w:rsidRPr="0047296C">
              <w:rPr>
                <w:b/>
              </w:rPr>
              <w:t>4</w:t>
            </w:r>
            <w:r w:rsidR="00A0777D">
              <w:rPr>
                <w:b/>
              </w:rPr>
              <w:t>.</w:t>
            </w:r>
            <w:r w:rsidRPr="0047296C">
              <w:rPr>
                <w:b/>
              </w:rPr>
              <w:t xml:space="preserve"> Ideal Cost of Sales</w:t>
            </w:r>
          </w:p>
        </w:tc>
        <w:tc>
          <w:tcPr>
            <w:tcW w:w="4855" w:type="dxa"/>
          </w:tcPr>
          <w:p w14:paraId="705CA931" w14:textId="77777777" w:rsidR="005B4276" w:rsidRDefault="005B4276" w:rsidP="00CD033C">
            <w:pPr>
              <w:pStyle w:val="Default"/>
              <w:spacing w:after="25"/>
            </w:pPr>
            <w:r w:rsidRPr="005B4276">
              <w:t>The cost of sales based on the ingredient usage calculated from the Sales Mixes brought in from the POS System, Event Sales, or sales that have been manually entered through Till Tape</w:t>
            </w:r>
          </w:p>
        </w:tc>
      </w:tr>
      <w:tr w:rsidR="005B4276" w14:paraId="4C3327FA" w14:textId="77777777" w:rsidTr="00C16AC5">
        <w:tc>
          <w:tcPr>
            <w:tcW w:w="4855" w:type="dxa"/>
          </w:tcPr>
          <w:p w14:paraId="2E1DCBA9" w14:textId="77777777" w:rsidR="005B4276" w:rsidRPr="0047296C" w:rsidRDefault="00CD033C" w:rsidP="003C4C47">
            <w:pPr>
              <w:pStyle w:val="BodyText"/>
              <w:rPr>
                <w:b/>
              </w:rPr>
            </w:pPr>
            <w:r w:rsidRPr="0047296C">
              <w:rPr>
                <w:b/>
              </w:rPr>
              <w:t>5. Variance</w:t>
            </w:r>
          </w:p>
        </w:tc>
        <w:tc>
          <w:tcPr>
            <w:tcW w:w="4855" w:type="dxa"/>
          </w:tcPr>
          <w:p w14:paraId="481AEE42" w14:textId="77777777" w:rsidR="005B4276" w:rsidRDefault="00CD033C" w:rsidP="00CD033C">
            <w:pPr>
              <w:pStyle w:val="Default"/>
              <w:spacing w:after="25"/>
            </w:pPr>
            <w:r w:rsidRPr="005B4276">
              <w:t>The Actual Cost of sales less the Ideal Cost of sales before Waste is subtracted from the total</w:t>
            </w:r>
          </w:p>
        </w:tc>
      </w:tr>
      <w:tr w:rsidR="005B4276" w14:paraId="4BD206A5" w14:textId="77777777" w:rsidTr="00C16AC5">
        <w:tc>
          <w:tcPr>
            <w:tcW w:w="4855" w:type="dxa"/>
          </w:tcPr>
          <w:p w14:paraId="61917F08" w14:textId="77777777" w:rsidR="005B4276" w:rsidRPr="0047296C" w:rsidRDefault="00CD033C" w:rsidP="00CD033C">
            <w:pPr>
              <w:pStyle w:val="BodyText"/>
              <w:rPr>
                <w:b/>
              </w:rPr>
            </w:pPr>
            <w:r w:rsidRPr="0047296C">
              <w:rPr>
                <w:b/>
              </w:rPr>
              <w:t>6</w:t>
            </w:r>
            <w:r w:rsidR="00A0777D">
              <w:rPr>
                <w:b/>
              </w:rPr>
              <w:t>.</w:t>
            </w:r>
            <w:r w:rsidRPr="0047296C">
              <w:rPr>
                <w:b/>
              </w:rPr>
              <w:t xml:space="preserve"> Waste</w:t>
            </w:r>
          </w:p>
        </w:tc>
        <w:tc>
          <w:tcPr>
            <w:tcW w:w="4855" w:type="dxa"/>
          </w:tcPr>
          <w:p w14:paraId="25C32E40" w14:textId="77777777" w:rsidR="005B4276" w:rsidRDefault="00CD033C" w:rsidP="003C4C47">
            <w:pPr>
              <w:pStyle w:val="BodyText"/>
            </w:pPr>
            <w:r w:rsidRPr="005B4276">
              <w:t>The total cost of the Waste that has been entered for the specified reporting period</w:t>
            </w:r>
          </w:p>
        </w:tc>
      </w:tr>
      <w:tr w:rsidR="005B4276" w14:paraId="74F432B2" w14:textId="77777777" w:rsidTr="00C16AC5">
        <w:tc>
          <w:tcPr>
            <w:tcW w:w="4855" w:type="dxa"/>
          </w:tcPr>
          <w:p w14:paraId="5355C706" w14:textId="77777777" w:rsidR="005B4276" w:rsidRPr="0047296C" w:rsidRDefault="00CD033C" w:rsidP="003C4C47">
            <w:pPr>
              <w:pStyle w:val="BodyText"/>
              <w:rPr>
                <w:b/>
              </w:rPr>
            </w:pPr>
            <w:r w:rsidRPr="0047296C">
              <w:rPr>
                <w:b/>
              </w:rPr>
              <w:t>7</w:t>
            </w:r>
            <w:r w:rsidR="00A0777D">
              <w:rPr>
                <w:b/>
              </w:rPr>
              <w:t>.</w:t>
            </w:r>
            <w:r w:rsidRPr="0047296C">
              <w:rPr>
                <w:b/>
              </w:rPr>
              <w:t xml:space="preserve"> Net Variance</w:t>
            </w:r>
          </w:p>
        </w:tc>
        <w:tc>
          <w:tcPr>
            <w:tcW w:w="4855" w:type="dxa"/>
          </w:tcPr>
          <w:p w14:paraId="1CC11E47" w14:textId="77777777" w:rsidR="00CD033C" w:rsidRPr="005B4276" w:rsidRDefault="00CD033C" w:rsidP="00CD033C">
            <w:pPr>
              <w:pStyle w:val="Default"/>
            </w:pPr>
            <w:r w:rsidRPr="005B4276">
              <w:t>The variance calculated from the Actual Cost of sales less the Ideal Cost and Waste</w:t>
            </w:r>
          </w:p>
          <w:p w14:paraId="37B34F41" w14:textId="77777777" w:rsidR="005B4276" w:rsidRDefault="005B4276" w:rsidP="003C4C47">
            <w:pPr>
              <w:pStyle w:val="BodyText"/>
            </w:pPr>
          </w:p>
        </w:tc>
      </w:tr>
    </w:tbl>
    <w:p w14:paraId="5749DECF" w14:textId="77777777" w:rsidR="003C4C47" w:rsidRDefault="00EA3FEC" w:rsidP="00EA3FEC">
      <w:pPr>
        <w:pStyle w:val="Heading3"/>
      </w:pPr>
      <w:bookmarkStart w:id="389" w:name="_Toc502341879"/>
      <w:r>
        <w:t>Actual Usage numbers</w:t>
      </w:r>
      <w:bookmarkEnd w:id="389"/>
    </w:p>
    <w:p w14:paraId="47F586B0" w14:textId="77777777" w:rsidR="004207D3" w:rsidRDefault="004207D3" w:rsidP="003C4C47">
      <w:pPr>
        <w:pStyle w:val="BodyText"/>
      </w:pPr>
      <w:r w:rsidRPr="004207D3">
        <w:rPr>
          <w:noProof/>
        </w:rPr>
        <w:drawing>
          <wp:inline distT="0" distB="0" distL="0" distR="0" wp14:anchorId="01A05E35" wp14:editId="004AC8F0">
            <wp:extent cx="6172200" cy="2182290"/>
            <wp:effectExtent l="0" t="0" r="0" b="8890"/>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6172200" cy="2182290"/>
                    </a:xfrm>
                    <a:prstGeom prst="rect">
                      <a:avLst/>
                    </a:prstGeom>
                    <a:noFill/>
                    <a:ln>
                      <a:noFill/>
                    </a:ln>
                  </pic:spPr>
                </pic:pic>
              </a:graphicData>
            </a:graphic>
          </wp:inline>
        </w:drawing>
      </w:r>
    </w:p>
    <w:p w14:paraId="313CDF76" w14:textId="77777777" w:rsidR="004207D3" w:rsidRDefault="004207D3" w:rsidP="003C4C47">
      <w:pPr>
        <w:pStyle w:val="BodyT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4207D3" w14:paraId="505F73FB" w14:textId="77777777" w:rsidTr="00C16AC5">
        <w:tc>
          <w:tcPr>
            <w:tcW w:w="4855" w:type="dxa"/>
            <w:shd w:val="clear" w:color="auto" w:fill="D9D9D9" w:themeFill="background1" w:themeFillShade="D9"/>
          </w:tcPr>
          <w:p w14:paraId="07557D53" w14:textId="77777777" w:rsidR="004207D3" w:rsidRPr="0047296C" w:rsidRDefault="004207D3" w:rsidP="003C4C47">
            <w:pPr>
              <w:pStyle w:val="BodyText"/>
              <w:rPr>
                <w:b/>
              </w:rPr>
            </w:pPr>
            <w:r w:rsidRPr="0047296C">
              <w:rPr>
                <w:b/>
              </w:rPr>
              <w:t>Field</w:t>
            </w:r>
          </w:p>
        </w:tc>
        <w:tc>
          <w:tcPr>
            <w:tcW w:w="4855" w:type="dxa"/>
            <w:shd w:val="clear" w:color="auto" w:fill="D9D9D9" w:themeFill="background1" w:themeFillShade="D9"/>
          </w:tcPr>
          <w:p w14:paraId="75B58941" w14:textId="77777777" w:rsidR="004207D3" w:rsidRPr="0047296C" w:rsidRDefault="004207D3" w:rsidP="003C4C47">
            <w:pPr>
              <w:pStyle w:val="BodyText"/>
              <w:rPr>
                <w:b/>
              </w:rPr>
            </w:pPr>
            <w:r w:rsidRPr="0047296C">
              <w:rPr>
                <w:b/>
              </w:rPr>
              <w:t>Details</w:t>
            </w:r>
          </w:p>
        </w:tc>
      </w:tr>
      <w:tr w:rsidR="004207D3" w14:paraId="6975EF77" w14:textId="77777777" w:rsidTr="00C16AC5">
        <w:tc>
          <w:tcPr>
            <w:tcW w:w="4855" w:type="dxa"/>
          </w:tcPr>
          <w:p w14:paraId="78F13747" w14:textId="77777777" w:rsidR="004207D3" w:rsidRDefault="004207D3" w:rsidP="003C4C47">
            <w:pPr>
              <w:pStyle w:val="BodyText"/>
            </w:pPr>
            <w:r w:rsidRPr="004207D3">
              <w:rPr>
                <w:b/>
                <w:bCs/>
              </w:rPr>
              <w:t>8.</w:t>
            </w:r>
            <w:r w:rsidR="00A0777D">
              <w:rPr>
                <w:b/>
                <w:bCs/>
              </w:rPr>
              <w:t xml:space="preserve"> </w:t>
            </w:r>
            <w:r w:rsidRPr="004207D3">
              <w:rPr>
                <w:b/>
                <w:bCs/>
              </w:rPr>
              <w:t>Description</w:t>
            </w:r>
          </w:p>
        </w:tc>
        <w:tc>
          <w:tcPr>
            <w:tcW w:w="4855" w:type="dxa"/>
          </w:tcPr>
          <w:p w14:paraId="58E2897D" w14:textId="77777777" w:rsidR="004207D3" w:rsidRPr="004207D3" w:rsidRDefault="004207D3" w:rsidP="004207D3">
            <w:pPr>
              <w:pStyle w:val="Default"/>
            </w:pPr>
            <w:r w:rsidRPr="004207D3">
              <w:t xml:space="preserve">The Item Descriptions are listed in this column and they’re sorted in alphabetical order. The items are first classified by Sales Category then further categorized by item/Product Group. </w:t>
            </w:r>
          </w:p>
          <w:p w14:paraId="05C1736E" w14:textId="77777777" w:rsidR="004207D3" w:rsidRDefault="004207D3" w:rsidP="004207D3">
            <w:pPr>
              <w:pStyle w:val="BodyText"/>
            </w:pPr>
            <w:r w:rsidRPr="004207D3">
              <w:rPr>
                <w:b/>
                <w:bCs/>
              </w:rPr>
              <w:lastRenderedPageBreak/>
              <w:t>TIP: Double-click on an item description to generate an item activity report for that item</w:t>
            </w:r>
          </w:p>
        </w:tc>
      </w:tr>
      <w:tr w:rsidR="004207D3" w14:paraId="399968EE" w14:textId="77777777" w:rsidTr="00C16AC5">
        <w:tc>
          <w:tcPr>
            <w:tcW w:w="4855" w:type="dxa"/>
          </w:tcPr>
          <w:p w14:paraId="6C70A462" w14:textId="77777777" w:rsidR="004207D3" w:rsidRDefault="004207D3" w:rsidP="003C4C47">
            <w:pPr>
              <w:pStyle w:val="BodyText"/>
            </w:pPr>
            <w:r>
              <w:rPr>
                <w:b/>
                <w:bCs/>
              </w:rPr>
              <w:lastRenderedPageBreak/>
              <w:t>9</w:t>
            </w:r>
            <w:r w:rsidRPr="004207D3">
              <w:rPr>
                <w:b/>
                <w:bCs/>
              </w:rPr>
              <w:t>.</w:t>
            </w:r>
            <w:r w:rsidR="00A0777D">
              <w:rPr>
                <w:b/>
                <w:bCs/>
              </w:rPr>
              <w:t xml:space="preserve"> </w:t>
            </w:r>
            <w:r w:rsidRPr="004207D3">
              <w:rPr>
                <w:b/>
                <w:bCs/>
              </w:rPr>
              <w:t>Category Sales Totals</w:t>
            </w:r>
          </w:p>
        </w:tc>
        <w:tc>
          <w:tcPr>
            <w:tcW w:w="4855" w:type="dxa"/>
          </w:tcPr>
          <w:p w14:paraId="385F42FB" w14:textId="77777777" w:rsidR="004207D3" w:rsidRDefault="004207D3" w:rsidP="003C4C47">
            <w:pPr>
              <w:pStyle w:val="BodyText"/>
            </w:pPr>
            <w:r w:rsidRPr="004207D3">
              <w:t>The total amount of sales for that Sales Category that was either imported automatically when Sales Mixes were processed or manually entered in the Daily Sales Summary.</w:t>
            </w:r>
          </w:p>
        </w:tc>
      </w:tr>
      <w:tr w:rsidR="004207D3" w14:paraId="62394AD1" w14:textId="77777777" w:rsidTr="00C16AC5">
        <w:tc>
          <w:tcPr>
            <w:tcW w:w="4855" w:type="dxa"/>
          </w:tcPr>
          <w:p w14:paraId="4D5B52D1" w14:textId="77777777" w:rsidR="004207D3" w:rsidRDefault="004207D3" w:rsidP="003C4C47">
            <w:pPr>
              <w:pStyle w:val="BodyText"/>
            </w:pPr>
            <w:r w:rsidRPr="004207D3">
              <w:rPr>
                <w:b/>
                <w:bCs/>
              </w:rPr>
              <w:t>10.</w:t>
            </w:r>
            <w:r w:rsidR="00A0777D">
              <w:rPr>
                <w:b/>
                <w:bCs/>
              </w:rPr>
              <w:t xml:space="preserve"> </w:t>
            </w:r>
            <w:r w:rsidRPr="004207D3">
              <w:rPr>
                <w:b/>
                <w:bCs/>
              </w:rPr>
              <w:t>UOM</w:t>
            </w:r>
          </w:p>
        </w:tc>
        <w:tc>
          <w:tcPr>
            <w:tcW w:w="4855" w:type="dxa"/>
          </w:tcPr>
          <w:p w14:paraId="43850C65" w14:textId="77777777" w:rsidR="004207D3" w:rsidRDefault="004207D3" w:rsidP="003C4C47">
            <w:pPr>
              <w:pStyle w:val="BodyText"/>
            </w:pPr>
            <w:r w:rsidRPr="004207D3">
              <w:t>The unit of measure (UOM) selected as the Reporting Unit in the items window under case information.</w:t>
            </w:r>
          </w:p>
        </w:tc>
      </w:tr>
      <w:tr w:rsidR="004207D3" w14:paraId="3BCA5934" w14:textId="77777777" w:rsidTr="00C16AC5">
        <w:tc>
          <w:tcPr>
            <w:tcW w:w="4855" w:type="dxa"/>
          </w:tcPr>
          <w:p w14:paraId="4AF822BF" w14:textId="77777777" w:rsidR="004207D3" w:rsidRDefault="004207D3" w:rsidP="003C4C47">
            <w:pPr>
              <w:pStyle w:val="BodyText"/>
            </w:pPr>
            <w:r w:rsidRPr="004207D3">
              <w:rPr>
                <w:b/>
                <w:bCs/>
              </w:rPr>
              <w:t>11.</w:t>
            </w:r>
            <w:r w:rsidR="00A0777D">
              <w:rPr>
                <w:b/>
                <w:bCs/>
              </w:rPr>
              <w:t xml:space="preserve"> </w:t>
            </w:r>
            <w:r w:rsidRPr="004207D3">
              <w:rPr>
                <w:b/>
                <w:bCs/>
              </w:rPr>
              <w:t>Opening Inventory</w:t>
            </w:r>
          </w:p>
        </w:tc>
        <w:tc>
          <w:tcPr>
            <w:tcW w:w="4855" w:type="dxa"/>
          </w:tcPr>
          <w:p w14:paraId="2C59C5AA" w14:textId="77777777" w:rsidR="004207D3" w:rsidRDefault="004207D3" w:rsidP="003C4C47">
            <w:pPr>
              <w:pStyle w:val="BodyText"/>
            </w:pPr>
            <w:r>
              <w:t>T</w:t>
            </w:r>
            <w:r w:rsidRPr="004207D3">
              <w:t>he last periods closing inventory</w:t>
            </w:r>
          </w:p>
          <w:p w14:paraId="0B00E127" w14:textId="77777777" w:rsidR="004207D3" w:rsidRDefault="004207D3" w:rsidP="004207D3">
            <w:pPr>
              <w:pStyle w:val="Default"/>
            </w:pPr>
            <w:r w:rsidRPr="004207D3">
              <w:rPr>
                <w:b/>
                <w:bCs/>
              </w:rPr>
              <w:t xml:space="preserve">TIP: Double-click on opening count number </w:t>
            </w:r>
            <w:r w:rsidR="00C56107" w:rsidRPr="004207D3">
              <w:rPr>
                <w:b/>
                <w:bCs/>
              </w:rPr>
              <w:t>to</w:t>
            </w:r>
            <w:r w:rsidRPr="004207D3">
              <w:rPr>
                <w:b/>
                <w:bCs/>
              </w:rPr>
              <w:t xml:space="preserve"> view supporting documentation on the Item’s inventory valuation</w:t>
            </w:r>
          </w:p>
        </w:tc>
      </w:tr>
      <w:tr w:rsidR="004207D3" w14:paraId="6BADECF3" w14:textId="77777777" w:rsidTr="00C16AC5">
        <w:tc>
          <w:tcPr>
            <w:tcW w:w="4855" w:type="dxa"/>
          </w:tcPr>
          <w:p w14:paraId="5CCCF708" w14:textId="77777777" w:rsidR="004207D3" w:rsidRDefault="004207D3" w:rsidP="003C4C47">
            <w:pPr>
              <w:pStyle w:val="BodyText"/>
            </w:pPr>
            <w:r w:rsidRPr="004207D3">
              <w:rPr>
                <w:b/>
                <w:bCs/>
              </w:rPr>
              <w:t>12.</w:t>
            </w:r>
            <w:r w:rsidR="00A0777D">
              <w:rPr>
                <w:b/>
                <w:bCs/>
              </w:rPr>
              <w:t xml:space="preserve"> </w:t>
            </w:r>
            <w:r w:rsidRPr="004207D3">
              <w:rPr>
                <w:b/>
                <w:bCs/>
              </w:rPr>
              <w:t>Period Purchases</w:t>
            </w:r>
          </w:p>
        </w:tc>
        <w:tc>
          <w:tcPr>
            <w:tcW w:w="4855" w:type="dxa"/>
          </w:tcPr>
          <w:p w14:paraId="3E2DD143" w14:textId="77777777" w:rsidR="004207D3" w:rsidRDefault="004207D3" w:rsidP="003C4C47">
            <w:pPr>
              <w:pStyle w:val="BodyText"/>
            </w:pPr>
            <w:r w:rsidRPr="004207D3">
              <w:t>The total amount of purchases during the specified reporting period.</w:t>
            </w:r>
          </w:p>
          <w:p w14:paraId="7EC1CBA1" w14:textId="77777777" w:rsidR="004207D3" w:rsidRDefault="004207D3" w:rsidP="004207D3">
            <w:pPr>
              <w:pStyle w:val="Default"/>
            </w:pPr>
            <w:r w:rsidRPr="004207D3">
              <w:rPr>
                <w:b/>
                <w:bCs/>
              </w:rPr>
              <w:t>TIP: Double-click on the amount purchased to view the purchase detail report for that item</w:t>
            </w:r>
          </w:p>
        </w:tc>
      </w:tr>
      <w:tr w:rsidR="004207D3" w14:paraId="68637767" w14:textId="77777777" w:rsidTr="00C16AC5">
        <w:tc>
          <w:tcPr>
            <w:tcW w:w="4855" w:type="dxa"/>
          </w:tcPr>
          <w:p w14:paraId="0A682416" w14:textId="77777777" w:rsidR="004207D3" w:rsidRPr="004207D3" w:rsidRDefault="004207D3" w:rsidP="003C4C47">
            <w:pPr>
              <w:pStyle w:val="BodyText"/>
              <w:rPr>
                <w:b/>
                <w:bCs/>
              </w:rPr>
            </w:pPr>
            <w:r w:rsidRPr="004207D3">
              <w:rPr>
                <w:b/>
                <w:bCs/>
              </w:rPr>
              <w:t>13.</w:t>
            </w:r>
            <w:r w:rsidR="00A0777D">
              <w:rPr>
                <w:b/>
                <w:bCs/>
              </w:rPr>
              <w:t xml:space="preserve"> </w:t>
            </w:r>
            <w:r w:rsidRPr="004207D3">
              <w:rPr>
                <w:b/>
                <w:bCs/>
              </w:rPr>
              <w:t>Ending Inventory</w:t>
            </w:r>
          </w:p>
        </w:tc>
        <w:tc>
          <w:tcPr>
            <w:tcW w:w="4855" w:type="dxa"/>
          </w:tcPr>
          <w:p w14:paraId="583D1291" w14:textId="77777777" w:rsidR="004207D3" w:rsidRDefault="004207D3" w:rsidP="004207D3">
            <w:pPr>
              <w:pStyle w:val="Default"/>
            </w:pPr>
            <w:r w:rsidRPr="004207D3">
              <w:t>The summarized inventory counts from the Closing Inventory.</w:t>
            </w:r>
          </w:p>
          <w:p w14:paraId="39FE35D1" w14:textId="77777777" w:rsidR="004207D3" w:rsidRPr="004207D3" w:rsidRDefault="004207D3" w:rsidP="004207D3">
            <w:pPr>
              <w:pStyle w:val="Default"/>
            </w:pPr>
            <w:r w:rsidRPr="004207D3">
              <w:rPr>
                <w:b/>
                <w:bCs/>
              </w:rPr>
              <w:t xml:space="preserve">TIP: Double-click on the ending count number </w:t>
            </w:r>
            <w:r w:rsidR="00E44B98" w:rsidRPr="004207D3">
              <w:rPr>
                <w:b/>
                <w:bCs/>
              </w:rPr>
              <w:t>to</w:t>
            </w:r>
            <w:r w:rsidRPr="004207D3">
              <w:rPr>
                <w:b/>
                <w:bCs/>
              </w:rPr>
              <w:t xml:space="preserve"> view supporting documentation on the item’s inventory valuation</w:t>
            </w:r>
          </w:p>
        </w:tc>
      </w:tr>
      <w:tr w:rsidR="004207D3" w14:paraId="36F7F839" w14:textId="77777777" w:rsidTr="00C16AC5">
        <w:tc>
          <w:tcPr>
            <w:tcW w:w="4855" w:type="dxa"/>
          </w:tcPr>
          <w:p w14:paraId="4AE89A83" w14:textId="77777777" w:rsidR="004207D3" w:rsidRPr="004207D3" w:rsidRDefault="009E68B9" w:rsidP="003C4C47">
            <w:pPr>
              <w:pStyle w:val="BodyText"/>
              <w:rPr>
                <w:b/>
                <w:bCs/>
              </w:rPr>
            </w:pPr>
            <w:r w:rsidRPr="004207D3">
              <w:rPr>
                <w:b/>
                <w:bCs/>
              </w:rPr>
              <w:t>14.</w:t>
            </w:r>
            <w:r w:rsidR="00A0777D">
              <w:rPr>
                <w:b/>
                <w:bCs/>
              </w:rPr>
              <w:t xml:space="preserve"> </w:t>
            </w:r>
            <w:r w:rsidRPr="004207D3">
              <w:rPr>
                <w:b/>
                <w:bCs/>
              </w:rPr>
              <w:t>Actual Usage Amount/Value</w:t>
            </w:r>
          </w:p>
        </w:tc>
        <w:tc>
          <w:tcPr>
            <w:tcW w:w="4855" w:type="dxa"/>
          </w:tcPr>
          <w:p w14:paraId="587C633D" w14:textId="77777777" w:rsidR="004207D3" w:rsidRPr="004207D3" w:rsidRDefault="009E68B9" w:rsidP="004207D3">
            <w:pPr>
              <w:pStyle w:val="Default"/>
            </w:pPr>
            <w:r w:rsidRPr="004207D3">
              <w:t>The total amount used calculated by the Opening Inventory count combined with the Period Purchases less the Ending Inventory count.</w:t>
            </w:r>
          </w:p>
        </w:tc>
      </w:tr>
    </w:tbl>
    <w:p w14:paraId="61FA6D1C" w14:textId="77777777" w:rsidR="004207D3" w:rsidRPr="004207D3" w:rsidRDefault="004207D3" w:rsidP="004207D3">
      <w:pPr>
        <w:pStyle w:val="Default"/>
      </w:pPr>
    </w:p>
    <w:p w14:paraId="5F38B32C" w14:textId="77777777" w:rsidR="004207D3" w:rsidRPr="004207D3" w:rsidRDefault="004207D3" w:rsidP="004207D3">
      <w:pPr>
        <w:pStyle w:val="Default"/>
      </w:pPr>
    </w:p>
    <w:p w14:paraId="1D3E7D52" w14:textId="77777777" w:rsidR="005B4276" w:rsidRDefault="004207D3" w:rsidP="004207D3">
      <w:pPr>
        <w:pStyle w:val="Default"/>
        <w:spacing w:after="25"/>
        <w:ind w:left="720"/>
        <w:rPr>
          <w:b/>
          <w:bCs/>
        </w:rPr>
      </w:pPr>
      <w:r w:rsidRPr="004207D3">
        <w:rPr>
          <w:b/>
          <w:bCs/>
        </w:rPr>
        <w:t>Opening Inventory + Period Purchases –Ending Inventory = Actual Usage Value</w:t>
      </w:r>
    </w:p>
    <w:p w14:paraId="015A8092" w14:textId="77777777" w:rsidR="009E68B9" w:rsidRDefault="009E68B9" w:rsidP="009E68B9">
      <w:pPr>
        <w:pStyle w:val="Default"/>
        <w:spacing w:after="25"/>
      </w:pPr>
    </w:p>
    <w:p w14:paraId="080302FC" w14:textId="77777777" w:rsidR="009E68B9" w:rsidRDefault="00EA3FEC" w:rsidP="00EA3FEC">
      <w:pPr>
        <w:pStyle w:val="Heading3"/>
      </w:pPr>
      <w:bookmarkStart w:id="390" w:name="_Toc502341880"/>
      <w:r>
        <w:lastRenderedPageBreak/>
        <w:t>Ideal Usage numbers</w:t>
      </w:r>
      <w:bookmarkEnd w:id="390"/>
    </w:p>
    <w:p w14:paraId="76963BE3" w14:textId="77777777" w:rsidR="009E68B9" w:rsidRDefault="009E68B9" w:rsidP="009E68B9">
      <w:pPr>
        <w:pStyle w:val="Default"/>
        <w:spacing w:after="25"/>
      </w:pPr>
      <w:r>
        <w:t xml:space="preserve">               </w:t>
      </w:r>
      <w:r>
        <w:rPr>
          <w:noProof/>
        </w:rPr>
        <w:drawing>
          <wp:inline distT="0" distB="0" distL="0" distR="0" wp14:anchorId="500B3CB6" wp14:editId="5A24E6D2">
            <wp:extent cx="3829050" cy="3073400"/>
            <wp:effectExtent l="0" t="0" r="0" b="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a:stretch>
                      <a:fillRect/>
                    </a:stretch>
                  </pic:blipFill>
                  <pic:spPr>
                    <a:xfrm>
                      <a:off x="0" y="0"/>
                      <a:ext cx="3838220" cy="3080760"/>
                    </a:xfrm>
                    <a:prstGeom prst="rect">
                      <a:avLst/>
                    </a:prstGeom>
                  </pic:spPr>
                </pic:pic>
              </a:graphicData>
            </a:graphic>
          </wp:inline>
        </w:drawing>
      </w:r>
    </w:p>
    <w:p w14:paraId="7C845D99" w14:textId="77777777" w:rsidR="009E68B9" w:rsidRDefault="009E68B9" w:rsidP="009E68B9">
      <w:pPr>
        <w:pStyle w:val="Default"/>
        <w:spacing w:after="25"/>
      </w:pPr>
    </w:p>
    <w:p w14:paraId="7D07AEFD" w14:textId="77777777" w:rsidR="009E68B9" w:rsidRDefault="009E68B9" w:rsidP="009E68B9">
      <w:pPr>
        <w:pStyle w:val="Default"/>
        <w:spacing w:after="25"/>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9E68B9" w14:paraId="79148A32" w14:textId="77777777" w:rsidTr="00C16AC5">
        <w:tc>
          <w:tcPr>
            <w:tcW w:w="4855" w:type="dxa"/>
            <w:shd w:val="clear" w:color="auto" w:fill="D9D9D9" w:themeFill="background1" w:themeFillShade="D9"/>
          </w:tcPr>
          <w:p w14:paraId="2AD11C38" w14:textId="77777777" w:rsidR="009E68B9" w:rsidRPr="00C63719" w:rsidRDefault="009E68B9" w:rsidP="009E68B9">
            <w:pPr>
              <w:pStyle w:val="Default"/>
              <w:rPr>
                <w:b/>
              </w:rPr>
            </w:pPr>
            <w:r w:rsidRPr="00C63719">
              <w:rPr>
                <w:b/>
              </w:rPr>
              <w:t>Field</w:t>
            </w:r>
          </w:p>
        </w:tc>
        <w:tc>
          <w:tcPr>
            <w:tcW w:w="4855" w:type="dxa"/>
            <w:shd w:val="clear" w:color="auto" w:fill="D9D9D9" w:themeFill="background1" w:themeFillShade="D9"/>
          </w:tcPr>
          <w:p w14:paraId="33345102" w14:textId="77777777" w:rsidR="009E68B9" w:rsidRPr="00C63719" w:rsidRDefault="009E68B9" w:rsidP="009E68B9">
            <w:pPr>
              <w:pStyle w:val="Default"/>
              <w:rPr>
                <w:b/>
              </w:rPr>
            </w:pPr>
            <w:r w:rsidRPr="00C63719">
              <w:rPr>
                <w:b/>
              </w:rPr>
              <w:t>Details</w:t>
            </w:r>
          </w:p>
        </w:tc>
      </w:tr>
      <w:tr w:rsidR="009E68B9" w14:paraId="45DD5FD8" w14:textId="77777777" w:rsidTr="00C16AC5">
        <w:tc>
          <w:tcPr>
            <w:tcW w:w="4855" w:type="dxa"/>
          </w:tcPr>
          <w:p w14:paraId="2406A384" w14:textId="77777777" w:rsidR="009E68B9" w:rsidRDefault="009E68B9" w:rsidP="009E68B9">
            <w:pPr>
              <w:pStyle w:val="Default"/>
            </w:pPr>
            <w:r w:rsidRPr="009E68B9">
              <w:rPr>
                <w:b/>
                <w:bCs/>
              </w:rPr>
              <w:t>15.Ideal Usage Amount / Value</w:t>
            </w:r>
          </w:p>
        </w:tc>
        <w:tc>
          <w:tcPr>
            <w:tcW w:w="4855" w:type="dxa"/>
          </w:tcPr>
          <w:p w14:paraId="2DBBC277" w14:textId="77777777" w:rsidR="009E68B9" w:rsidRPr="009E68B9" w:rsidRDefault="009E68B9" w:rsidP="009E68B9">
            <w:pPr>
              <w:pStyle w:val="Default"/>
            </w:pPr>
            <w:r w:rsidRPr="009E68B9">
              <w:t xml:space="preserve">The total amount of usage </w:t>
            </w:r>
            <w:r w:rsidR="00A0777D" w:rsidRPr="009E68B9">
              <w:t>calculates</w:t>
            </w:r>
            <w:r w:rsidRPr="009E68B9">
              <w:t xml:space="preserve"> by the amount sold for each Sales Mix based on product recipes.</w:t>
            </w:r>
          </w:p>
          <w:p w14:paraId="17201BF6" w14:textId="77777777" w:rsidR="009E68B9" w:rsidRDefault="009E68B9" w:rsidP="009E68B9">
            <w:pPr>
              <w:pStyle w:val="Default"/>
            </w:pPr>
            <w:r w:rsidRPr="009E68B9">
              <w:rPr>
                <w:b/>
                <w:bCs/>
              </w:rPr>
              <w:t xml:space="preserve">TIP: Double-click on the Ideal Usage to bring up an Item Sales Detail report showing a listing of what was extracted from inventory for Sales Mix and displays </w:t>
            </w:r>
            <w:r w:rsidR="00A0777D" w:rsidRPr="009E68B9">
              <w:rPr>
                <w:b/>
                <w:bCs/>
              </w:rPr>
              <w:t>all</w:t>
            </w:r>
            <w:r w:rsidRPr="009E68B9">
              <w:rPr>
                <w:b/>
                <w:bCs/>
              </w:rPr>
              <w:t xml:space="preserve"> the related recipes</w:t>
            </w:r>
          </w:p>
        </w:tc>
      </w:tr>
      <w:tr w:rsidR="009E68B9" w14:paraId="629F760A" w14:textId="77777777" w:rsidTr="00C16AC5">
        <w:tc>
          <w:tcPr>
            <w:tcW w:w="4855" w:type="dxa"/>
          </w:tcPr>
          <w:p w14:paraId="58B2B324" w14:textId="77777777" w:rsidR="009E68B9" w:rsidRDefault="009E68B9" w:rsidP="009E68B9">
            <w:pPr>
              <w:pStyle w:val="Default"/>
            </w:pPr>
            <w:r w:rsidRPr="009E68B9">
              <w:rPr>
                <w:b/>
                <w:bCs/>
              </w:rPr>
              <w:t>16.Waste Amount/Value</w:t>
            </w:r>
          </w:p>
        </w:tc>
        <w:tc>
          <w:tcPr>
            <w:tcW w:w="4855" w:type="dxa"/>
          </w:tcPr>
          <w:p w14:paraId="5A8F4577" w14:textId="77777777" w:rsidR="00EA3FEC" w:rsidRPr="009E68B9" w:rsidRDefault="00EA3FEC" w:rsidP="00EA3FEC">
            <w:pPr>
              <w:pStyle w:val="Default"/>
              <w:spacing w:after="25"/>
            </w:pPr>
            <w:r w:rsidRPr="009E68B9">
              <w:t>The total amount and value of waste calculated using the Waste entries.</w:t>
            </w:r>
          </w:p>
          <w:p w14:paraId="4568DAD2" w14:textId="77777777" w:rsidR="009E68B9" w:rsidRDefault="009E68B9" w:rsidP="009E68B9">
            <w:pPr>
              <w:pStyle w:val="Default"/>
            </w:pPr>
          </w:p>
        </w:tc>
      </w:tr>
      <w:tr w:rsidR="009E68B9" w14:paraId="213A4B45" w14:textId="77777777" w:rsidTr="00C16AC5">
        <w:tc>
          <w:tcPr>
            <w:tcW w:w="4855" w:type="dxa"/>
          </w:tcPr>
          <w:p w14:paraId="1A804FFA" w14:textId="77777777" w:rsidR="009E68B9" w:rsidRDefault="00EA3FEC" w:rsidP="00EA3FEC">
            <w:pPr>
              <w:pStyle w:val="Default"/>
            </w:pPr>
            <w:r>
              <w:rPr>
                <w:b/>
                <w:bCs/>
              </w:rPr>
              <w:t>17.Variance</w:t>
            </w:r>
            <w:r w:rsidRPr="009E68B9">
              <w:rPr>
                <w:b/>
                <w:bCs/>
              </w:rPr>
              <w:t xml:space="preserve"> Amount/Value</w:t>
            </w:r>
          </w:p>
        </w:tc>
        <w:tc>
          <w:tcPr>
            <w:tcW w:w="4855" w:type="dxa"/>
          </w:tcPr>
          <w:p w14:paraId="4788E457" w14:textId="77777777" w:rsidR="00EA3FEC" w:rsidRPr="009E68B9" w:rsidRDefault="00EA3FEC" w:rsidP="00EA3FEC">
            <w:pPr>
              <w:pStyle w:val="Default"/>
            </w:pPr>
            <w:r w:rsidRPr="009E68B9">
              <w:t>The total variance for the item calculated by subtracting the Ideal Usage and Waste from the Actual Usage Amount.</w:t>
            </w:r>
          </w:p>
          <w:p w14:paraId="69ACB21F" w14:textId="77777777" w:rsidR="009E68B9" w:rsidRDefault="009E68B9" w:rsidP="009E68B9">
            <w:pPr>
              <w:pStyle w:val="Default"/>
            </w:pPr>
          </w:p>
        </w:tc>
      </w:tr>
    </w:tbl>
    <w:p w14:paraId="54666125" w14:textId="77777777" w:rsidR="009E68B9" w:rsidRPr="009E68B9" w:rsidRDefault="009E68B9" w:rsidP="009E68B9">
      <w:pPr>
        <w:pStyle w:val="Default"/>
      </w:pPr>
    </w:p>
    <w:p w14:paraId="76A9A26D" w14:textId="77777777" w:rsidR="009E68B9" w:rsidRDefault="009E68B9" w:rsidP="009E68B9">
      <w:pPr>
        <w:pStyle w:val="Default"/>
        <w:spacing w:after="25"/>
        <w:rPr>
          <w:b/>
          <w:bCs/>
        </w:rPr>
      </w:pPr>
      <w:r w:rsidRPr="009E68B9">
        <w:rPr>
          <w:b/>
          <w:bCs/>
        </w:rPr>
        <w:t>Actual Usage Amount –Ideal Usage –Waste = Difference Value</w:t>
      </w:r>
    </w:p>
    <w:p w14:paraId="64C93591" w14:textId="77777777" w:rsidR="00290132" w:rsidRDefault="00290132" w:rsidP="009E68B9">
      <w:pPr>
        <w:pStyle w:val="Default"/>
        <w:spacing w:after="25"/>
        <w:rPr>
          <w:b/>
          <w:bCs/>
        </w:rPr>
      </w:pPr>
    </w:p>
    <w:p w14:paraId="1618F330" w14:textId="77777777" w:rsidR="00EA3FEC" w:rsidRDefault="00EA3FEC" w:rsidP="009E68B9">
      <w:pPr>
        <w:pStyle w:val="Default"/>
        <w:spacing w:after="25"/>
        <w:rPr>
          <w:b/>
          <w:bCs/>
        </w:rPr>
      </w:pPr>
    </w:p>
    <w:p w14:paraId="56364769" w14:textId="77777777" w:rsidR="00EA3FEC" w:rsidRDefault="00EA3FEC" w:rsidP="00EA3FEC">
      <w:pPr>
        <w:pStyle w:val="Heading3"/>
      </w:pPr>
      <w:bookmarkStart w:id="391" w:name="_Toc502341881"/>
      <w:r>
        <w:lastRenderedPageBreak/>
        <w:t>Usage Summary Reporting Options</w:t>
      </w:r>
      <w:bookmarkEnd w:id="39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75731B" w:rsidRPr="00A0777D" w14:paraId="3BCFE196" w14:textId="77777777" w:rsidTr="00C16AC5">
        <w:tc>
          <w:tcPr>
            <w:tcW w:w="4855" w:type="dxa"/>
            <w:shd w:val="clear" w:color="auto" w:fill="D9D9D9" w:themeFill="background1" w:themeFillShade="D9"/>
          </w:tcPr>
          <w:p w14:paraId="7B5E7237" w14:textId="77777777" w:rsidR="0075731B" w:rsidRPr="00A0777D" w:rsidRDefault="0075731B" w:rsidP="00EA3FEC">
            <w:pPr>
              <w:pStyle w:val="Default"/>
              <w:rPr>
                <w:b/>
                <w:szCs w:val="26"/>
              </w:rPr>
            </w:pPr>
            <w:r w:rsidRPr="00A0777D">
              <w:rPr>
                <w:b/>
                <w:szCs w:val="26"/>
              </w:rPr>
              <w:t>Feature</w:t>
            </w:r>
          </w:p>
        </w:tc>
        <w:tc>
          <w:tcPr>
            <w:tcW w:w="4855" w:type="dxa"/>
            <w:shd w:val="clear" w:color="auto" w:fill="D9D9D9" w:themeFill="background1" w:themeFillShade="D9"/>
          </w:tcPr>
          <w:p w14:paraId="71509779" w14:textId="77777777" w:rsidR="0075731B" w:rsidRPr="00A0777D" w:rsidRDefault="0075731B" w:rsidP="00EA3FEC">
            <w:pPr>
              <w:pStyle w:val="Default"/>
              <w:rPr>
                <w:b/>
                <w:szCs w:val="26"/>
              </w:rPr>
            </w:pPr>
            <w:r w:rsidRPr="00A0777D">
              <w:rPr>
                <w:b/>
                <w:szCs w:val="26"/>
              </w:rPr>
              <w:t>Details</w:t>
            </w:r>
          </w:p>
        </w:tc>
      </w:tr>
      <w:tr w:rsidR="0075731B" w:rsidRPr="00A0777D" w14:paraId="446354AC" w14:textId="77777777" w:rsidTr="00C16AC5">
        <w:tc>
          <w:tcPr>
            <w:tcW w:w="4855" w:type="dxa"/>
          </w:tcPr>
          <w:p w14:paraId="310E0F3C" w14:textId="77777777" w:rsidR="0075731B" w:rsidRPr="00A0777D" w:rsidRDefault="0075731B" w:rsidP="00EA3FEC">
            <w:pPr>
              <w:pStyle w:val="Default"/>
              <w:rPr>
                <w:szCs w:val="26"/>
              </w:rPr>
            </w:pPr>
            <w:r w:rsidRPr="00A0777D">
              <w:rPr>
                <w:b/>
                <w:bCs/>
                <w:szCs w:val="26"/>
              </w:rPr>
              <w:t>Actualize Usage</w:t>
            </w:r>
          </w:p>
        </w:tc>
        <w:tc>
          <w:tcPr>
            <w:tcW w:w="4855" w:type="dxa"/>
          </w:tcPr>
          <w:p w14:paraId="036B3F2D" w14:textId="77777777" w:rsidR="0075731B" w:rsidRPr="00A0777D" w:rsidRDefault="0075731B" w:rsidP="00EA3FEC">
            <w:pPr>
              <w:pStyle w:val="Default"/>
              <w:rPr>
                <w:szCs w:val="26"/>
              </w:rPr>
            </w:pPr>
            <w:r w:rsidRPr="00A0777D">
              <w:rPr>
                <w:szCs w:val="26"/>
              </w:rPr>
              <w:t xml:space="preserve">If Actualize Usage is checked off, the Usage Summary will be generated with the Actual Usage amount for Actualized Items as </w:t>
            </w:r>
            <w:r w:rsidR="00A0777D" w:rsidRPr="00A0777D">
              <w:rPr>
                <w:szCs w:val="26"/>
              </w:rPr>
              <w:t>well as</w:t>
            </w:r>
            <w:r w:rsidRPr="00A0777D">
              <w:rPr>
                <w:szCs w:val="26"/>
              </w:rPr>
              <w:t xml:space="preserve"> a compensating ideal usage for those items </w:t>
            </w:r>
            <w:r w:rsidR="00E44B98" w:rsidRPr="00A0777D">
              <w:rPr>
                <w:szCs w:val="26"/>
              </w:rPr>
              <w:t>to</w:t>
            </w:r>
            <w:r w:rsidRPr="00A0777D">
              <w:rPr>
                <w:szCs w:val="26"/>
              </w:rPr>
              <w:t xml:space="preserve"> cancel out the variance caused by Actual Usage</w:t>
            </w:r>
          </w:p>
        </w:tc>
      </w:tr>
      <w:tr w:rsidR="0075731B" w:rsidRPr="00A0777D" w14:paraId="0DB31B52" w14:textId="77777777" w:rsidTr="00C16AC5">
        <w:tc>
          <w:tcPr>
            <w:tcW w:w="4855" w:type="dxa"/>
          </w:tcPr>
          <w:p w14:paraId="31B43496" w14:textId="77777777" w:rsidR="0075731B" w:rsidRPr="00A0777D" w:rsidRDefault="0075731B" w:rsidP="00EA3FEC">
            <w:pPr>
              <w:pStyle w:val="Default"/>
              <w:rPr>
                <w:szCs w:val="26"/>
              </w:rPr>
            </w:pPr>
            <w:r w:rsidRPr="00A0777D">
              <w:rPr>
                <w:b/>
                <w:bCs/>
                <w:szCs w:val="26"/>
              </w:rPr>
              <w:t>Key Items</w:t>
            </w:r>
          </w:p>
        </w:tc>
        <w:tc>
          <w:tcPr>
            <w:tcW w:w="4855" w:type="dxa"/>
          </w:tcPr>
          <w:p w14:paraId="695219C2" w14:textId="77777777" w:rsidR="0075731B" w:rsidRPr="00A0777D" w:rsidRDefault="0075731B" w:rsidP="00EA3FEC">
            <w:pPr>
              <w:pStyle w:val="Default"/>
              <w:rPr>
                <w:szCs w:val="26"/>
              </w:rPr>
            </w:pPr>
            <w:r w:rsidRPr="00A0777D">
              <w:rPr>
                <w:szCs w:val="26"/>
              </w:rPr>
              <w:t xml:space="preserve">If Show Key Items Only is check off, the Usage Summary will be displayed with </w:t>
            </w:r>
            <w:r w:rsidR="00E44B98" w:rsidRPr="00A0777D">
              <w:rPr>
                <w:szCs w:val="26"/>
              </w:rPr>
              <w:t>all</w:t>
            </w:r>
            <w:r w:rsidRPr="00A0777D">
              <w:rPr>
                <w:szCs w:val="26"/>
              </w:rPr>
              <w:t xml:space="preserve"> the non-key items omitted.</w:t>
            </w:r>
          </w:p>
        </w:tc>
      </w:tr>
      <w:tr w:rsidR="0075731B" w:rsidRPr="00A0777D" w14:paraId="4DE7408B" w14:textId="77777777" w:rsidTr="00C16AC5">
        <w:tc>
          <w:tcPr>
            <w:tcW w:w="4855" w:type="dxa"/>
          </w:tcPr>
          <w:p w14:paraId="2B2BC539" w14:textId="77777777" w:rsidR="0075731B" w:rsidRPr="00A0777D" w:rsidRDefault="0047296C" w:rsidP="00EA3FEC">
            <w:pPr>
              <w:pStyle w:val="Default"/>
              <w:rPr>
                <w:b/>
                <w:szCs w:val="26"/>
              </w:rPr>
            </w:pPr>
            <w:r w:rsidRPr="00A0777D">
              <w:rPr>
                <w:b/>
                <w:szCs w:val="26"/>
              </w:rPr>
              <w:t>Choose Open and close Dates</w:t>
            </w:r>
          </w:p>
        </w:tc>
        <w:tc>
          <w:tcPr>
            <w:tcW w:w="4855" w:type="dxa"/>
          </w:tcPr>
          <w:p w14:paraId="4939EA88" w14:textId="77777777" w:rsidR="0075731B" w:rsidRPr="00A0777D" w:rsidRDefault="0047296C" w:rsidP="00EA3FEC">
            <w:pPr>
              <w:pStyle w:val="Default"/>
              <w:rPr>
                <w:szCs w:val="26"/>
              </w:rPr>
            </w:pPr>
            <w:r w:rsidRPr="00A0777D">
              <w:rPr>
                <w:szCs w:val="26"/>
              </w:rPr>
              <w:t>A listing of your inventory dates will be presented</w:t>
            </w:r>
          </w:p>
        </w:tc>
      </w:tr>
      <w:tr w:rsidR="0075731B" w:rsidRPr="00A0777D" w14:paraId="03956EC2" w14:textId="77777777" w:rsidTr="00C16AC5">
        <w:tc>
          <w:tcPr>
            <w:tcW w:w="4855" w:type="dxa"/>
          </w:tcPr>
          <w:p w14:paraId="3BA3E5DE" w14:textId="77777777" w:rsidR="0075731B" w:rsidRPr="00A0777D" w:rsidRDefault="0047296C" w:rsidP="00EA3FEC">
            <w:pPr>
              <w:pStyle w:val="Default"/>
              <w:rPr>
                <w:b/>
                <w:szCs w:val="26"/>
              </w:rPr>
            </w:pPr>
            <w:r w:rsidRPr="00A0777D">
              <w:rPr>
                <w:b/>
                <w:szCs w:val="26"/>
              </w:rPr>
              <w:t>Hot List</w:t>
            </w:r>
          </w:p>
        </w:tc>
        <w:tc>
          <w:tcPr>
            <w:tcW w:w="4855" w:type="dxa"/>
          </w:tcPr>
          <w:p w14:paraId="19B65988" w14:textId="77777777" w:rsidR="0075731B" w:rsidRPr="00A0777D" w:rsidRDefault="0047296C" w:rsidP="00EA3FEC">
            <w:pPr>
              <w:pStyle w:val="Default"/>
              <w:rPr>
                <w:szCs w:val="26"/>
              </w:rPr>
            </w:pPr>
            <w:r w:rsidRPr="00A0777D">
              <w:rPr>
                <w:szCs w:val="26"/>
              </w:rPr>
              <w:t>If you have any hot lists that you would like to filter the report by choose the list now.  Otherwise leave blank</w:t>
            </w:r>
          </w:p>
        </w:tc>
      </w:tr>
      <w:tr w:rsidR="0075731B" w:rsidRPr="00A0777D" w14:paraId="56773A31" w14:textId="77777777" w:rsidTr="00C16AC5">
        <w:tc>
          <w:tcPr>
            <w:tcW w:w="4855" w:type="dxa"/>
          </w:tcPr>
          <w:p w14:paraId="16C6AC5F" w14:textId="77777777" w:rsidR="0075731B" w:rsidRPr="00A0777D" w:rsidRDefault="0047296C" w:rsidP="00EA3FEC">
            <w:pPr>
              <w:pStyle w:val="Default"/>
              <w:rPr>
                <w:b/>
                <w:szCs w:val="26"/>
              </w:rPr>
            </w:pPr>
            <w:r w:rsidRPr="00A0777D">
              <w:rPr>
                <w:b/>
                <w:szCs w:val="26"/>
              </w:rPr>
              <w:t>Filters – Group and or Category</w:t>
            </w:r>
          </w:p>
        </w:tc>
        <w:tc>
          <w:tcPr>
            <w:tcW w:w="4855" w:type="dxa"/>
          </w:tcPr>
          <w:p w14:paraId="5ECF6C36" w14:textId="77777777" w:rsidR="0075731B" w:rsidRPr="00A0777D" w:rsidRDefault="0047296C" w:rsidP="00EA3FEC">
            <w:pPr>
              <w:pStyle w:val="Default"/>
              <w:rPr>
                <w:szCs w:val="26"/>
              </w:rPr>
            </w:pPr>
            <w:r w:rsidRPr="00A0777D">
              <w:rPr>
                <w:szCs w:val="26"/>
              </w:rPr>
              <w:t>To filter the report by a group or Category. Filters are also available to use after the report is run.</w:t>
            </w:r>
          </w:p>
        </w:tc>
      </w:tr>
    </w:tbl>
    <w:p w14:paraId="37005D31" w14:textId="77777777" w:rsidR="00EA3FEC" w:rsidRDefault="00EA3FEC" w:rsidP="00EA3FEC">
      <w:pPr>
        <w:pStyle w:val="Default"/>
        <w:rPr>
          <w:sz w:val="26"/>
          <w:szCs w:val="26"/>
        </w:rPr>
      </w:pPr>
    </w:p>
    <w:p w14:paraId="2403F027" w14:textId="77777777" w:rsidR="00EA3FEC" w:rsidRDefault="00EA3FEC" w:rsidP="0047296C">
      <w:pPr>
        <w:pStyle w:val="Default"/>
        <w:spacing w:after="161"/>
        <w:rPr>
          <w:sz w:val="26"/>
          <w:szCs w:val="26"/>
        </w:rPr>
      </w:pPr>
    </w:p>
    <w:p w14:paraId="4620C95B" w14:textId="77777777" w:rsidR="00EA3FEC" w:rsidRDefault="00EA3FEC" w:rsidP="00EA3FEC">
      <w:pPr>
        <w:pStyle w:val="Default"/>
        <w:rPr>
          <w:sz w:val="26"/>
          <w:szCs w:val="26"/>
        </w:rPr>
      </w:pPr>
    </w:p>
    <w:p w14:paraId="72D982F2" w14:textId="77777777" w:rsidR="00EA3FEC" w:rsidRPr="00A0777D" w:rsidRDefault="00EA3FEC" w:rsidP="00EA3FEC">
      <w:pPr>
        <w:pStyle w:val="Default"/>
        <w:rPr>
          <w:szCs w:val="26"/>
        </w:rPr>
      </w:pPr>
      <w:r w:rsidRPr="00A0777D">
        <w:rPr>
          <w:b/>
          <w:bCs/>
          <w:szCs w:val="26"/>
        </w:rPr>
        <w:t>Hints and Tips</w:t>
      </w:r>
    </w:p>
    <w:p w14:paraId="1D81646B" w14:textId="77777777" w:rsidR="00EA3FEC" w:rsidRPr="00A0777D" w:rsidRDefault="00EA3FEC" w:rsidP="00EA3FEC">
      <w:pPr>
        <w:pStyle w:val="Default"/>
        <w:spacing w:after="159"/>
        <w:rPr>
          <w:szCs w:val="26"/>
        </w:rPr>
      </w:pPr>
      <w:r w:rsidRPr="00A0777D">
        <w:rPr>
          <w:rFonts w:ascii="Arial" w:hAnsi="Arial" w:cs="Arial"/>
          <w:szCs w:val="26"/>
        </w:rPr>
        <w:t>•</w:t>
      </w:r>
      <w:r w:rsidRPr="00A0777D">
        <w:rPr>
          <w:b/>
          <w:bCs/>
          <w:szCs w:val="26"/>
        </w:rPr>
        <w:t xml:space="preserve">Red Numbers </w:t>
      </w:r>
      <w:r w:rsidRPr="00A0777D">
        <w:rPr>
          <w:szCs w:val="26"/>
        </w:rPr>
        <w:t xml:space="preserve">signify a negative variance meaning that less inventory was used than what theoretically should have been used during the specified reporting period. </w:t>
      </w:r>
      <w:r w:rsidRPr="00A0777D">
        <w:rPr>
          <w:b/>
          <w:bCs/>
          <w:szCs w:val="26"/>
        </w:rPr>
        <w:t xml:space="preserve">Black Numbers </w:t>
      </w:r>
      <w:r w:rsidRPr="00A0777D">
        <w:rPr>
          <w:szCs w:val="26"/>
        </w:rPr>
        <w:t>signify a positive variance meaning that more inventory had been used than what was supposed to have been for the specified reporting period.</w:t>
      </w:r>
    </w:p>
    <w:p w14:paraId="07F622EF" w14:textId="77777777" w:rsidR="00EA3FEC" w:rsidRPr="00A0777D" w:rsidRDefault="00EA3FEC" w:rsidP="00EA3FEC">
      <w:pPr>
        <w:pStyle w:val="Default"/>
        <w:spacing w:after="159"/>
        <w:rPr>
          <w:szCs w:val="26"/>
        </w:rPr>
      </w:pPr>
      <w:r w:rsidRPr="00A0777D">
        <w:rPr>
          <w:rFonts w:ascii="Arial" w:hAnsi="Arial" w:cs="Arial"/>
          <w:szCs w:val="26"/>
        </w:rPr>
        <w:t>•</w:t>
      </w:r>
      <w:r w:rsidRPr="00A0777D">
        <w:rPr>
          <w:szCs w:val="26"/>
        </w:rPr>
        <w:t xml:space="preserve">Any </w:t>
      </w:r>
      <w:r w:rsidRPr="00A0777D">
        <w:rPr>
          <w:b/>
          <w:bCs/>
          <w:szCs w:val="26"/>
        </w:rPr>
        <w:t xml:space="preserve">Preps </w:t>
      </w:r>
      <w:r w:rsidRPr="00A0777D">
        <w:rPr>
          <w:szCs w:val="26"/>
        </w:rPr>
        <w:t>that were counted on the inventory count sheet will show up in the Usage Summary broken down into the items that have been included in the Prep recipe and the amount added to each inventoried item is based on the amount of the Prep that was counted.</w:t>
      </w:r>
    </w:p>
    <w:p w14:paraId="08A6D7EF" w14:textId="77777777" w:rsidR="00EA3FEC" w:rsidRPr="00A0777D" w:rsidRDefault="00EA3FEC" w:rsidP="00EA3FEC">
      <w:pPr>
        <w:pStyle w:val="Default"/>
        <w:spacing w:after="159"/>
        <w:rPr>
          <w:szCs w:val="26"/>
        </w:rPr>
      </w:pPr>
      <w:r w:rsidRPr="00A0777D">
        <w:rPr>
          <w:rFonts w:ascii="Arial" w:hAnsi="Arial" w:cs="Arial"/>
          <w:szCs w:val="26"/>
        </w:rPr>
        <w:t>•</w:t>
      </w:r>
      <w:r w:rsidRPr="00A0777D">
        <w:rPr>
          <w:szCs w:val="26"/>
        </w:rPr>
        <w:t xml:space="preserve">By checking off the </w:t>
      </w:r>
      <w:r w:rsidRPr="00A0777D">
        <w:rPr>
          <w:b/>
          <w:bCs/>
          <w:szCs w:val="26"/>
        </w:rPr>
        <w:t xml:space="preserve">Key Inventory Item </w:t>
      </w:r>
      <w:r w:rsidRPr="00A0777D">
        <w:rPr>
          <w:szCs w:val="26"/>
        </w:rPr>
        <w:t>box from the Items window, or the Key Item box from the Items pick window, you are creating a list of items that will be displayed in the Key Item inventory count sheets.</w:t>
      </w:r>
    </w:p>
    <w:p w14:paraId="03B6ACA4" w14:textId="77777777" w:rsidR="00EA3FEC" w:rsidRPr="00A0777D" w:rsidRDefault="00EA3FEC" w:rsidP="00EA3FEC">
      <w:pPr>
        <w:pStyle w:val="Default"/>
        <w:rPr>
          <w:szCs w:val="26"/>
        </w:rPr>
      </w:pPr>
      <w:r w:rsidRPr="00A0777D">
        <w:rPr>
          <w:rFonts w:ascii="Arial" w:hAnsi="Arial" w:cs="Arial"/>
          <w:szCs w:val="26"/>
        </w:rPr>
        <w:t>•</w:t>
      </w:r>
      <w:r w:rsidRPr="00A0777D">
        <w:rPr>
          <w:szCs w:val="26"/>
        </w:rPr>
        <w:t xml:space="preserve">When </w:t>
      </w:r>
      <w:r w:rsidRPr="00A0777D">
        <w:rPr>
          <w:b/>
          <w:bCs/>
          <w:szCs w:val="26"/>
        </w:rPr>
        <w:t xml:space="preserve">Inventory Lists </w:t>
      </w:r>
      <w:r w:rsidRPr="00A0777D">
        <w:rPr>
          <w:szCs w:val="26"/>
        </w:rPr>
        <w:t>are used to generate an inventory count sheet in the reporting period; there will be a dropdown menu at the top of the screen, (once the usage summary has been generated) which allows the option to choose which Inventory List is displayed in the Usage Summary.</w:t>
      </w:r>
    </w:p>
    <w:p w14:paraId="1209C7A1" w14:textId="77777777" w:rsidR="00EA3FEC" w:rsidRDefault="00EA3FEC" w:rsidP="00EA3FEC">
      <w:pPr>
        <w:pStyle w:val="Default"/>
        <w:rPr>
          <w:sz w:val="26"/>
          <w:szCs w:val="26"/>
        </w:rPr>
      </w:pPr>
    </w:p>
    <w:p w14:paraId="1C3C19DF" w14:textId="77777777" w:rsidR="00EA3FEC" w:rsidRDefault="00EA3FEC" w:rsidP="00EA3FEC">
      <w:pPr>
        <w:pStyle w:val="Default"/>
        <w:rPr>
          <w:sz w:val="26"/>
          <w:szCs w:val="26"/>
        </w:rPr>
      </w:pPr>
    </w:p>
    <w:p w14:paraId="48B94432" w14:textId="77777777" w:rsidR="00EA3FEC" w:rsidRDefault="00EA3FEC" w:rsidP="00EA3FEC">
      <w:pPr>
        <w:pStyle w:val="Default"/>
        <w:rPr>
          <w:color w:val="auto"/>
          <w:sz w:val="23"/>
          <w:szCs w:val="23"/>
        </w:rPr>
      </w:pPr>
    </w:p>
    <w:p w14:paraId="067A173F" w14:textId="77777777" w:rsidR="00EA3FEC" w:rsidRDefault="00EA3FEC" w:rsidP="00290132">
      <w:pPr>
        <w:pStyle w:val="Heading2"/>
      </w:pPr>
      <w:bookmarkStart w:id="392" w:name="_Toc502341882"/>
      <w:r>
        <w:lastRenderedPageBreak/>
        <w:t>Usage Summary - Frequently Asked Questions</w:t>
      </w:r>
      <w:bookmarkEnd w:id="392"/>
    </w:p>
    <w:p w14:paraId="14DA80A4" w14:textId="77777777" w:rsidR="00290132" w:rsidRDefault="00290132" w:rsidP="00EA3FEC">
      <w:pPr>
        <w:pStyle w:val="Default"/>
        <w:rPr>
          <w:b/>
          <w:bCs/>
          <w:color w:val="auto"/>
        </w:rPr>
      </w:pPr>
    </w:p>
    <w:p w14:paraId="1D85C243" w14:textId="77777777" w:rsidR="00C63719" w:rsidRDefault="00EA3FEC" w:rsidP="00C63719">
      <w:pPr>
        <w:pStyle w:val="Heading3"/>
      </w:pPr>
      <w:bookmarkStart w:id="393" w:name="_Toc502341883"/>
      <w:r w:rsidRPr="00CC6BFF">
        <w:t>Inventory Count Issues</w:t>
      </w:r>
      <w:bookmarkEnd w:id="393"/>
    </w:p>
    <w:p w14:paraId="2F7A3E09" w14:textId="77777777" w:rsidR="00C63719" w:rsidRDefault="00C63719" w:rsidP="00C63719">
      <w:pPr>
        <w:pStyle w:val="Default"/>
        <w:rPr>
          <w:b/>
        </w:rPr>
      </w:pPr>
    </w:p>
    <w:p w14:paraId="7FAAB3DC" w14:textId="77777777" w:rsidR="00EA3FEC" w:rsidRPr="00C63719" w:rsidRDefault="00C63719" w:rsidP="00C63719">
      <w:pPr>
        <w:pStyle w:val="Default"/>
        <w:rPr>
          <w:color w:val="auto"/>
        </w:rPr>
      </w:pPr>
      <w:r w:rsidRPr="00CC6BFF">
        <w:rPr>
          <w:b/>
          <w:bCs/>
          <w:color w:val="auto"/>
        </w:rPr>
        <w:t xml:space="preserve">Question: </w:t>
      </w:r>
      <w:bookmarkStart w:id="394" w:name="OLE_LINK110"/>
      <w:r w:rsidRPr="00CC6BFF">
        <w:rPr>
          <w:color w:val="auto"/>
        </w:rPr>
        <w:t>Why are my inventory amount incorrect?</w:t>
      </w:r>
      <w:bookmarkEnd w:id="39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C63719" w14:paraId="3056CAF4" w14:textId="77777777" w:rsidTr="00C16AC5">
        <w:tc>
          <w:tcPr>
            <w:tcW w:w="4855" w:type="dxa"/>
            <w:shd w:val="clear" w:color="auto" w:fill="D9D9D9" w:themeFill="background1" w:themeFillShade="D9"/>
          </w:tcPr>
          <w:p w14:paraId="52C301E5" w14:textId="77777777" w:rsidR="00C63719" w:rsidRPr="00C16AC5" w:rsidRDefault="00C63719" w:rsidP="00C63719">
            <w:pPr>
              <w:pStyle w:val="BodyText"/>
              <w:rPr>
                <w:b/>
              </w:rPr>
            </w:pPr>
            <w:r w:rsidRPr="00C16AC5">
              <w:rPr>
                <w:b/>
              </w:rPr>
              <w:t>Reason</w:t>
            </w:r>
          </w:p>
        </w:tc>
        <w:tc>
          <w:tcPr>
            <w:tcW w:w="4855" w:type="dxa"/>
            <w:shd w:val="clear" w:color="auto" w:fill="D9D9D9" w:themeFill="background1" w:themeFillShade="D9"/>
          </w:tcPr>
          <w:p w14:paraId="1E2C9B84" w14:textId="77777777" w:rsidR="00C63719" w:rsidRPr="00C16AC5" w:rsidRDefault="00C63719" w:rsidP="00C63719">
            <w:pPr>
              <w:pStyle w:val="BodyText"/>
              <w:rPr>
                <w:b/>
              </w:rPr>
            </w:pPr>
            <w:r w:rsidRPr="00C16AC5">
              <w:rPr>
                <w:b/>
              </w:rPr>
              <w:t>Solution</w:t>
            </w:r>
          </w:p>
        </w:tc>
      </w:tr>
      <w:tr w:rsidR="00C63719" w14:paraId="2DC5512B" w14:textId="77777777" w:rsidTr="00C16AC5">
        <w:tc>
          <w:tcPr>
            <w:tcW w:w="4855" w:type="dxa"/>
          </w:tcPr>
          <w:p w14:paraId="0CB4CEBB" w14:textId="77777777" w:rsidR="00C63719" w:rsidRPr="00C63719" w:rsidRDefault="00C63719" w:rsidP="00C63719">
            <w:pPr>
              <w:pStyle w:val="Default"/>
              <w:rPr>
                <w:color w:val="auto"/>
              </w:rPr>
            </w:pPr>
            <w:r w:rsidRPr="00CC6BFF">
              <w:rPr>
                <w:color w:val="auto"/>
              </w:rPr>
              <w:t>The Item was counted using the wrong unit of measure.</w:t>
            </w:r>
          </w:p>
        </w:tc>
        <w:tc>
          <w:tcPr>
            <w:tcW w:w="4855" w:type="dxa"/>
          </w:tcPr>
          <w:p w14:paraId="0F6B987B" w14:textId="77777777" w:rsidR="00C63719" w:rsidRDefault="00C63719" w:rsidP="00C63719">
            <w:pPr>
              <w:pStyle w:val="BodyText"/>
            </w:pPr>
            <w:r w:rsidRPr="00CC6BFF">
              <w:t>This is usually caused when an inventory item’s purchasing unit of measure was entered incorrectly. The reporting unit of measure may also have been recently changed. Adjusting the inventory count using the proper unit of measure will correct the count amount.</w:t>
            </w:r>
          </w:p>
        </w:tc>
      </w:tr>
      <w:tr w:rsidR="00C63719" w14:paraId="197D6E12" w14:textId="77777777" w:rsidTr="00C16AC5">
        <w:tc>
          <w:tcPr>
            <w:tcW w:w="4855" w:type="dxa"/>
          </w:tcPr>
          <w:p w14:paraId="05C7B817" w14:textId="77777777" w:rsidR="00C63719" w:rsidRDefault="00C63719" w:rsidP="00C63719">
            <w:pPr>
              <w:pStyle w:val="BodyText"/>
            </w:pPr>
            <w:r w:rsidRPr="00CC6BFF">
              <w:t>A prep contains the incorrect quantity of an ingredient.</w:t>
            </w:r>
          </w:p>
        </w:tc>
        <w:tc>
          <w:tcPr>
            <w:tcW w:w="4855" w:type="dxa"/>
          </w:tcPr>
          <w:p w14:paraId="59EDF92F" w14:textId="77777777" w:rsidR="00C63719" w:rsidRDefault="00C63719" w:rsidP="00C63719">
            <w:pPr>
              <w:pStyle w:val="BodyText"/>
            </w:pPr>
            <w:r w:rsidRPr="00CC6BFF">
              <w:t>Open the I.R.M to find out which preps the item is included in. Correct the quantity of the item within the prep recipe and re-enable/re-summarize the inventory count sheet. Re-enable the inventory by clicking Delete then selecting No.</w:t>
            </w:r>
          </w:p>
        </w:tc>
      </w:tr>
      <w:tr w:rsidR="00C63719" w14:paraId="4EED13DD" w14:textId="77777777" w:rsidTr="00C16AC5">
        <w:tc>
          <w:tcPr>
            <w:tcW w:w="4855" w:type="dxa"/>
          </w:tcPr>
          <w:p w14:paraId="7BF474E3" w14:textId="77777777" w:rsidR="00C63719" w:rsidRDefault="00C63719" w:rsidP="00C63719">
            <w:pPr>
              <w:pStyle w:val="BodyText"/>
            </w:pPr>
          </w:p>
        </w:tc>
        <w:tc>
          <w:tcPr>
            <w:tcW w:w="4855" w:type="dxa"/>
          </w:tcPr>
          <w:p w14:paraId="6C352C30" w14:textId="77777777" w:rsidR="00C63719" w:rsidRDefault="00C63719" w:rsidP="00C63719">
            <w:pPr>
              <w:pStyle w:val="BodyText"/>
            </w:pPr>
          </w:p>
        </w:tc>
      </w:tr>
      <w:tr w:rsidR="00C63719" w14:paraId="7A5DE417" w14:textId="77777777" w:rsidTr="00C16AC5">
        <w:tc>
          <w:tcPr>
            <w:tcW w:w="4855" w:type="dxa"/>
          </w:tcPr>
          <w:p w14:paraId="781FEACF" w14:textId="77777777" w:rsidR="00C63719" w:rsidRDefault="00C63719" w:rsidP="00C63719">
            <w:pPr>
              <w:pStyle w:val="BodyText"/>
            </w:pPr>
          </w:p>
        </w:tc>
        <w:tc>
          <w:tcPr>
            <w:tcW w:w="4855" w:type="dxa"/>
          </w:tcPr>
          <w:p w14:paraId="7B800C1E" w14:textId="77777777" w:rsidR="00C63719" w:rsidRDefault="00C63719" w:rsidP="00C63719">
            <w:pPr>
              <w:pStyle w:val="BodyText"/>
            </w:pPr>
          </w:p>
        </w:tc>
      </w:tr>
      <w:tr w:rsidR="00C63719" w14:paraId="55ABB546" w14:textId="77777777" w:rsidTr="00C16AC5">
        <w:tc>
          <w:tcPr>
            <w:tcW w:w="4855" w:type="dxa"/>
          </w:tcPr>
          <w:p w14:paraId="7F0436AB" w14:textId="77777777" w:rsidR="00C63719" w:rsidRDefault="00C63719" w:rsidP="00C63719">
            <w:pPr>
              <w:pStyle w:val="BodyText"/>
            </w:pPr>
          </w:p>
        </w:tc>
        <w:tc>
          <w:tcPr>
            <w:tcW w:w="4855" w:type="dxa"/>
          </w:tcPr>
          <w:p w14:paraId="5FB2491D" w14:textId="77777777" w:rsidR="00C63719" w:rsidRDefault="00C63719" w:rsidP="00C63719">
            <w:pPr>
              <w:pStyle w:val="BodyText"/>
            </w:pPr>
          </w:p>
        </w:tc>
      </w:tr>
    </w:tbl>
    <w:p w14:paraId="3756332B" w14:textId="77777777" w:rsidR="00CC6BFF" w:rsidRDefault="00CC6BFF" w:rsidP="00EA3FEC">
      <w:pPr>
        <w:pStyle w:val="Default"/>
        <w:rPr>
          <w:rFonts w:cs="Times New Roman"/>
          <w:color w:val="auto"/>
        </w:rPr>
      </w:pPr>
    </w:p>
    <w:p w14:paraId="00F5D250" w14:textId="77777777" w:rsidR="00C63719" w:rsidRDefault="00C63719" w:rsidP="00EA3FEC">
      <w:pPr>
        <w:pStyle w:val="Default"/>
        <w:rPr>
          <w:b/>
          <w:bCs/>
          <w:color w:val="auto"/>
        </w:rPr>
      </w:pPr>
    </w:p>
    <w:p w14:paraId="71920ACC" w14:textId="77777777" w:rsidR="00EA3FEC" w:rsidRDefault="00EA3FEC" w:rsidP="00EA3FEC">
      <w:pPr>
        <w:pStyle w:val="Default"/>
        <w:rPr>
          <w:color w:val="auto"/>
        </w:rPr>
      </w:pPr>
      <w:r w:rsidRPr="00CC6BFF">
        <w:rPr>
          <w:b/>
          <w:bCs/>
          <w:color w:val="auto"/>
        </w:rPr>
        <w:t xml:space="preserve">Question: </w:t>
      </w:r>
      <w:r w:rsidRPr="00CC6BFF">
        <w:rPr>
          <w:color w:val="auto"/>
        </w:rPr>
        <w:t>Why is it that my actual and ideal usage match for an item but there’s still a variance in value?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C63719" w14:paraId="5EEE7840" w14:textId="77777777" w:rsidTr="00C16AC5">
        <w:tc>
          <w:tcPr>
            <w:tcW w:w="4855" w:type="dxa"/>
            <w:shd w:val="clear" w:color="auto" w:fill="D9D9D9" w:themeFill="background1" w:themeFillShade="D9"/>
          </w:tcPr>
          <w:p w14:paraId="0AB515BF" w14:textId="77777777" w:rsidR="00C63719" w:rsidRPr="00C63719" w:rsidRDefault="00C63719" w:rsidP="00EA3FEC">
            <w:pPr>
              <w:pStyle w:val="Default"/>
              <w:rPr>
                <w:b/>
                <w:color w:val="auto"/>
              </w:rPr>
            </w:pPr>
            <w:r w:rsidRPr="00C63719">
              <w:rPr>
                <w:b/>
                <w:color w:val="auto"/>
              </w:rPr>
              <w:t>Reason</w:t>
            </w:r>
          </w:p>
        </w:tc>
        <w:tc>
          <w:tcPr>
            <w:tcW w:w="4855" w:type="dxa"/>
            <w:shd w:val="clear" w:color="auto" w:fill="D9D9D9" w:themeFill="background1" w:themeFillShade="D9"/>
          </w:tcPr>
          <w:p w14:paraId="600FF31D" w14:textId="77777777" w:rsidR="00C63719" w:rsidRPr="00C63719" w:rsidRDefault="00C63719" w:rsidP="00EA3FEC">
            <w:pPr>
              <w:pStyle w:val="Default"/>
              <w:rPr>
                <w:b/>
                <w:color w:val="auto"/>
              </w:rPr>
            </w:pPr>
            <w:r w:rsidRPr="00C63719">
              <w:rPr>
                <w:b/>
                <w:color w:val="auto"/>
              </w:rPr>
              <w:t>Solution</w:t>
            </w:r>
          </w:p>
        </w:tc>
      </w:tr>
      <w:tr w:rsidR="00C63719" w14:paraId="584FE795" w14:textId="77777777" w:rsidTr="00C16AC5">
        <w:tc>
          <w:tcPr>
            <w:tcW w:w="4855" w:type="dxa"/>
          </w:tcPr>
          <w:p w14:paraId="7D880B7C" w14:textId="77777777" w:rsidR="00C63719" w:rsidRDefault="00C63719" w:rsidP="00EA3FEC">
            <w:pPr>
              <w:pStyle w:val="Default"/>
              <w:rPr>
                <w:color w:val="auto"/>
              </w:rPr>
            </w:pPr>
            <w:r w:rsidRPr="00CC6BFF">
              <w:rPr>
                <w:color w:val="auto"/>
              </w:rPr>
              <w:t>This is because the cost has been updated for an item without entering a purchase.</w:t>
            </w:r>
          </w:p>
        </w:tc>
        <w:tc>
          <w:tcPr>
            <w:tcW w:w="4855" w:type="dxa"/>
          </w:tcPr>
          <w:p w14:paraId="672D84E3" w14:textId="77777777" w:rsidR="00C63719" w:rsidRDefault="00C63719" w:rsidP="00EA3FEC">
            <w:pPr>
              <w:pStyle w:val="Default"/>
              <w:rPr>
                <w:color w:val="auto"/>
              </w:rPr>
            </w:pPr>
            <w:r w:rsidRPr="00CC6BFF">
              <w:rPr>
                <w:color w:val="auto"/>
              </w:rPr>
              <w:t xml:space="preserve">Click </w:t>
            </w:r>
            <w:r w:rsidRPr="00CC6BFF">
              <w:rPr>
                <w:b/>
                <w:bCs/>
                <w:color w:val="auto"/>
              </w:rPr>
              <w:t>File|Preferences|Settings|Inventory</w:t>
            </w:r>
            <w:r w:rsidRPr="00CC6BFF">
              <w:rPr>
                <w:color w:val="auto"/>
              </w:rPr>
              <w:t>to change the inventory valuation to Last Cost. Adjust the inventory count by entering the same count amount and the value will be corrected to reflect the current case cost for the inventory item in question.</w:t>
            </w:r>
          </w:p>
        </w:tc>
      </w:tr>
    </w:tbl>
    <w:p w14:paraId="0C742748" w14:textId="77777777" w:rsidR="00C63719" w:rsidRPr="00CC6BFF" w:rsidRDefault="00C63719" w:rsidP="00EA3FEC">
      <w:pPr>
        <w:pStyle w:val="Default"/>
        <w:rPr>
          <w:color w:val="auto"/>
        </w:rPr>
      </w:pPr>
    </w:p>
    <w:p w14:paraId="5F13BB10" w14:textId="77777777" w:rsidR="00EA3FEC" w:rsidRDefault="00EA3FEC" w:rsidP="00EA3FEC">
      <w:pPr>
        <w:pStyle w:val="Default"/>
        <w:rPr>
          <w:color w:val="auto"/>
        </w:rPr>
      </w:pPr>
      <w:r w:rsidRPr="00CC6BFF">
        <w:rPr>
          <w:b/>
          <w:bCs/>
          <w:color w:val="auto"/>
        </w:rPr>
        <w:lastRenderedPageBreak/>
        <w:t xml:space="preserve">Question: </w:t>
      </w:r>
      <w:r w:rsidRPr="00CC6BFF">
        <w:rPr>
          <w:color w:val="auto"/>
        </w:rPr>
        <w:t>Why is my inventory value for an item inaccurate?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C63719" w14:paraId="4E2928A5" w14:textId="77777777" w:rsidTr="00C16AC5">
        <w:tc>
          <w:tcPr>
            <w:tcW w:w="4855" w:type="dxa"/>
            <w:shd w:val="clear" w:color="auto" w:fill="D9D9D9" w:themeFill="background1" w:themeFillShade="D9"/>
          </w:tcPr>
          <w:p w14:paraId="12FC40B6" w14:textId="77777777" w:rsidR="00C63719" w:rsidRPr="00C63719" w:rsidRDefault="00C63719" w:rsidP="00EA3FEC">
            <w:pPr>
              <w:pStyle w:val="Default"/>
              <w:rPr>
                <w:b/>
                <w:color w:val="auto"/>
              </w:rPr>
            </w:pPr>
            <w:r w:rsidRPr="00C63719">
              <w:rPr>
                <w:b/>
                <w:color w:val="auto"/>
              </w:rPr>
              <w:t>Reason</w:t>
            </w:r>
          </w:p>
        </w:tc>
        <w:tc>
          <w:tcPr>
            <w:tcW w:w="4855" w:type="dxa"/>
            <w:shd w:val="clear" w:color="auto" w:fill="D9D9D9" w:themeFill="background1" w:themeFillShade="D9"/>
          </w:tcPr>
          <w:p w14:paraId="724B4F2B" w14:textId="77777777" w:rsidR="00C63719" w:rsidRPr="00C63719" w:rsidRDefault="00C63719" w:rsidP="00EA3FEC">
            <w:pPr>
              <w:pStyle w:val="Default"/>
              <w:rPr>
                <w:b/>
                <w:color w:val="auto"/>
              </w:rPr>
            </w:pPr>
            <w:r w:rsidRPr="00C63719">
              <w:rPr>
                <w:b/>
                <w:color w:val="auto"/>
              </w:rPr>
              <w:t>Solution</w:t>
            </w:r>
          </w:p>
        </w:tc>
      </w:tr>
      <w:tr w:rsidR="00C63719" w14:paraId="446999D8" w14:textId="77777777" w:rsidTr="00C16AC5">
        <w:tc>
          <w:tcPr>
            <w:tcW w:w="4855" w:type="dxa"/>
          </w:tcPr>
          <w:p w14:paraId="1C091DE2" w14:textId="77777777" w:rsidR="00C63719" w:rsidRDefault="00C63719" w:rsidP="00EA3FEC">
            <w:pPr>
              <w:pStyle w:val="Default"/>
              <w:rPr>
                <w:color w:val="auto"/>
              </w:rPr>
            </w:pPr>
            <w:r w:rsidRPr="00CC6BFF">
              <w:rPr>
                <w:color w:val="auto"/>
              </w:rPr>
              <w:t>The First in First Out (FIFO) function is calculating incorrectly.</w:t>
            </w:r>
          </w:p>
        </w:tc>
        <w:tc>
          <w:tcPr>
            <w:tcW w:w="4855" w:type="dxa"/>
          </w:tcPr>
          <w:p w14:paraId="24CC15B5" w14:textId="77777777" w:rsidR="00C63719" w:rsidRDefault="00C63719" w:rsidP="00C63719">
            <w:pPr>
              <w:pStyle w:val="Default"/>
              <w:rPr>
                <w:color w:val="auto"/>
              </w:rPr>
            </w:pPr>
            <w:r w:rsidRPr="00CC6BFF">
              <w:rPr>
                <w:color w:val="auto"/>
              </w:rPr>
              <w:t xml:space="preserve">Click </w:t>
            </w:r>
            <w:r>
              <w:rPr>
                <w:b/>
                <w:bCs/>
                <w:color w:val="auto"/>
              </w:rPr>
              <w:t xml:space="preserve">Settings and choose Preferences and Inventory </w:t>
            </w:r>
            <w:r w:rsidR="00A0777D">
              <w:rPr>
                <w:b/>
                <w:bCs/>
                <w:color w:val="auto"/>
              </w:rPr>
              <w:t xml:space="preserve">and </w:t>
            </w:r>
            <w:r w:rsidR="00A0777D" w:rsidRPr="00CC6BFF">
              <w:rPr>
                <w:color w:val="auto"/>
              </w:rPr>
              <w:t>select</w:t>
            </w:r>
            <w:r w:rsidRPr="00CC6BFF">
              <w:rPr>
                <w:color w:val="auto"/>
              </w:rPr>
              <w:t xml:space="preserve"> Last Cost. Revaluing the inventory is not a problem as you can adjust the inventory (even to the same counted amount) and it will be recalculated based on</w:t>
            </w:r>
            <w:r w:rsidR="00A0777D">
              <w:rPr>
                <w:color w:val="auto"/>
              </w:rPr>
              <w:t xml:space="preserve"> the current case size’s cost. F</w:t>
            </w:r>
            <w:r w:rsidRPr="00CC6BFF">
              <w:rPr>
                <w:color w:val="auto"/>
              </w:rPr>
              <w:t xml:space="preserve">or </w:t>
            </w:r>
            <w:r w:rsidR="00A0777D" w:rsidRPr="00CC6BFF">
              <w:rPr>
                <w:color w:val="auto"/>
              </w:rPr>
              <w:t>invoices,</w:t>
            </w:r>
            <w:r w:rsidR="00A0777D">
              <w:rPr>
                <w:color w:val="auto"/>
              </w:rPr>
              <w:t xml:space="preserve"> you ma</w:t>
            </w:r>
            <w:r w:rsidRPr="00CC6BFF">
              <w:rPr>
                <w:color w:val="auto"/>
              </w:rPr>
              <w:t>y have to re-save the ones that include the item in question. You can determine which invoices the item has been included on by running an item activity report.</w:t>
            </w:r>
          </w:p>
        </w:tc>
      </w:tr>
    </w:tbl>
    <w:p w14:paraId="223FCC30" w14:textId="77777777" w:rsidR="00C63719" w:rsidRPr="00CC6BFF" w:rsidRDefault="00C63719" w:rsidP="00EA3FEC">
      <w:pPr>
        <w:pStyle w:val="Default"/>
        <w:rPr>
          <w:color w:val="auto"/>
        </w:rPr>
      </w:pPr>
    </w:p>
    <w:p w14:paraId="04890351" w14:textId="77777777" w:rsidR="00EA3FEC" w:rsidRDefault="00EA3FEC" w:rsidP="00EA3FEC">
      <w:pPr>
        <w:pStyle w:val="Default"/>
        <w:rPr>
          <w:color w:val="auto"/>
        </w:rPr>
      </w:pPr>
    </w:p>
    <w:p w14:paraId="1750DE8B" w14:textId="77777777" w:rsidR="00CC6BFF" w:rsidRDefault="00CC6BFF" w:rsidP="00EA3FEC">
      <w:pPr>
        <w:pStyle w:val="Default"/>
        <w:rPr>
          <w:color w:val="auto"/>
        </w:rPr>
      </w:pPr>
    </w:p>
    <w:p w14:paraId="1476431B" w14:textId="77777777" w:rsidR="00CC6BFF" w:rsidRDefault="00CC6BFF" w:rsidP="00CC6BFF">
      <w:pPr>
        <w:pStyle w:val="Heading3"/>
      </w:pPr>
      <w:bookmarkStart w:id="395" w:name="_Toc502341884"/>
      <w:r>
        <w:t>Sales Issues</w:t>
      </w:r>
      <w:bookmarkEnd w:id="395"/>
    </w:p>
    <w:p w14:paraId="17F916A9" w14:textId="77777777" w:rsidR="00581E23" w:rsidRPr="00581E23" w:rsidRDefault="00581E23" w:rsidP="00581E23">
      <w:pPr>
        <w:pStyle w:val="BodyText"/>
      </w:pPr>
      <w:r>
        <w:t xml:space="preserve">Question: </w:t>
      </w:r>
      <w:r w:rsidRPr="00CC6BFF">
        <w:t>Why is it that when I run the usage summary report my total amounts do not match my POS (Point of Sale) system?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C63719" w14:paraId="421C440A" w14:textId="77777777" w:rsidTr="00C16AC5">
        <w:tc>
          <w:tcPr>
            <w:tcW w:w="4855" w:type="dxa"/>
            <w:shd w:val="clear" w:color="auto" w:fill="D9D9D9" w:themeFill="background1" w:themeFillShade="D9"/>
          </w:tcPr>
          <w:p w14:paraId="49E71F8B" w14:textId="77777777" w:rsidR="00C63719" w:rsidRDefault="00581E23" w:rsidP="00CC6BFF">
            <w:pPr>
              <w:pStyle w:val="Default"/>
              <w:rPr>
                <w:b/>
                <w:bCs/>
              </w:rPr>
            </w:pPr>
            <w:r>
              <w:rPr>
                <w:b/>
                <w:bCs/>
              </w:rPr>
              <w:t>Reason</w:t>
            </w:r>
          </w:p>
        </w:tc>
        <w:tc>
          <w:tcPr>
            <w:tcW w:w="4855" w:type="dxa"/>
            <w:shd w:val="clear" w:color="auto" w:fill="D9D9D9" w:themeFill="background1" w:themeFillShade="D9"/>
          </w:tcPr>
          <w:p w14:paraId="42B202A5" w14:textId="77777777" w:rsidR="00C63719" w:rsidRDefault="00581E23" w:rsidP="00CC6BFF">
            <w:pPr>
              <w:pStyle w:val="Default"/>
              <w:rPr>
                <w:b/>
                <w:bCs/>
              </w:rPr>
            </w:pPr>
            <w:r>
              <w:rPr>
                <w:b/>
                <w:bCs/>
              </w:rPr>
              <w:t>Solution</w:t>
            </w:r>
          </w:p>
        </w:tc>
      </w:tr>
      <w:tr w:rsidR="00C63719" w14:paraId="0C964626" w14:textId="77777777" w:rsidTr="00C16AC5">
        <w:tc>
          <w:tcPr>
            <w:tcW w:w="4855" w:type="dxa"/>
          </w:tcPr>
          <w:p w14:paraId="516B1424" w14:textId="77777777" w:rsidR="00C63719" w:rsidRDefault="00581E23" w:rsidP="00CC6BFF">
            <w:pPr>
              <w:pStyle w:val="Default"/>
              <w:rPr>
                <w:b/>
                <w:bCs/>
              </w:rPr>
            </w:pPr>
            <w:r w:rsidRPr="00CC6BFF">
              <w:t>This is because these are the figures calculated for each category in the Daily Sales Summary window for processed items only.</w:t>
            </w:r>
          </w:p>
        </w:tc>
        <w:tc>
          <w:tcPr>
            <w:tcW w:w="4855" w:type="dxa"/>
          </w:tcPr>
          <w:p w14:paraId="13F0811F" w14:textId="77777777" w:rsidR="00C63719" w:rsidRDefault="00C63719" w:rsidP="00CC6BFF">
            <w:pPr>
              <w:pStyle w:val="Default"/>
              <w:rPr>
                <w:b/>
                <w:bCs/>
              </w:rPr>
            </w:pPr>
            <w:r w:rsidRPr="00CC6BFF">
              <w:t>Click Sales to double check the Sales Category amount that was brought in from the POS system during the Sales Mix import. This Sales Category can be manually changed from the Daily Sales Summary window which can be entered by double-clicking on a date in the Sales pick window.</w:t>
            </w:r>
          </w:p>
        </w:tc>
      </w:tr>
    </w:tbl>
    <w:p w14:paraId="7C0DE902" w14:textId="77777777" w:rsidR="00C63719" w:rsidRDefault="00C63719" w:rsidP="00CC6BFF">
      <w:pPr>
        <w:pStyle w:val="Default"/>
        <w:rPr>
          <w:b/>
          <w:bCs/>
        </w:rPr>
      </w:pPr>
    </w:p>
    <w:p w14:paraId="3CB0DD53" w14:textId="77777777" w:rsidR="00CC6BFF" w:rsidRDefault="00CC6BFF" w:rsidP="00CC6BFF">
      <w:pPr>
        <w:pStyle w:val="Default"/>
        <w:rPr>
          <w:b/>
          <w:bCs/>
        </w:rPr>
      </w:pPr>
    </w:p>
    <w:p w14:paraId="68278CB2" w14:textId="77777777" w:rsidR="00CC6BFF" w:rsidRDefault="00CC6BFF" w:rsidP="00CC6BFF">
      <w:pPr>
        <w:pStyle w:val="Default"/>
      </w:pPr>
      <w:r w:rsidRPr="00CC6BFF">
        <w:rPr>
          <w:b/>
          <w:bCs/>
        </w:rPr>
        <w:t xml:space="preserve">Question: </w:t>
      </w:r>
      <w:r w:rsidRPr="00CC6BFF">
        <w:t>Why doesn’t the report display any Ideal usage amounts?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581E23" w14:paraId="44193987" w14:textId="77777777" w:rsidTr="00C16AC5">
        <w:tc>
          <w:tcPr>
            <w:tcW w:w="4855" w:type="dxa"/>
            <w:shd w:val="clear" w:color="auto" w:fill="D9D9D9" w:themeFill="background1" w:themeFillShade="D9"/>
          </w:tcPr>
          <w:p w14:paraId="504D76CF" w14:textId="77777777" w:rsidR="00581E23" w:rsidRPr="00581E23" w:rsidRDefault="00581E23" w:rsidP="00CC6BFF">
            <w:pPr>
              <w:pStyle w:val="Default"/>
              <w:rPr>
                <w:b/>
              </w:rPr>
            </w:pPr>
            <w:r w:rsidRPr="00581E23">
              <w:rPr>
                <w:b/>
              </w:rPr>
              <w:t>Reason</w:t>
            </w:r>
          </w:p>
        </w:tc>
        <w:tc>
          <w:tcPr>
            <w:tcW w:w="4855" w:type="dxa"/>
            <w:shd w:val="clear" w:color="auto" w:fill="D9D9D9" w:themeFill="background1" w:themeFillShade="D9"/>
          </w:tcPr>
          <w:p w14:paraId="46D3BD7D" w14:textId="77777777" w:rsidR="00581E23" w:rsidRPr="00581E23" w:rsidRDefault="00581E23" w:rsidP="00CC6BFF">
            <w:pPr>
              <w:pStyle w:val="Default"/>
              <w:rPr>
                <w:b/>
              </w:rPr>
            </w:pPr>
            <w:r w:rsidRPr="00581E23">
              <w:rPr>
                <w:b/>
              </w:rPr>
              <w:t>Solution</w:t>
            </w:r>
          </w:p>
        </w:tc>
      </w:tr>
      <w:tr w:rsidR="00581E23" w14:paraId="6245B613" w14:textId="77777777" w:rsidTr="00C16AC5">
        <w:tc>
          <w:tcPr>
            <w:tcW w:w="4855" w:type="dxa"/>
          </w:tcPr>
          <w:p w14:paraId="16C0D712" w14:textId="77777777" w:rsidR="00581E23" w:rsidRDefault="00581E23" w:rsidP="00CC6BFF">
            <w:pPr>
              <w:pStyle w:val="Default"/>
            </w:pPr>
            <w:r w:rsidRPr="00CC6BFF">
              <w:t>There weren’t any sales processed during the reporting period.</w:t>
            </w:r>
          </w:p>
        </w:tc>
        <w:tc>
          <w:tcPr>
            <w:tcW w:w="4855" w:type="dxa"/>
          </w:tcPr>
          <w:p w14:paraId="7F079E02" w14:textId="77777777" w:rsidR="00581E23" w:rsidRDefault="00581E23" w:rsidP="00CC6BFF">
            <w:pPr>
              <w:pStyle w:val="Default"/>
            </w:pPr>
            <w:r w:rsidRPr="00CC6BFF">
              <w:t>Have you saved your Sales Mix for the reporting period?</w:t>
            </w:r>
            <w:r>
              <w:t xml:space="preserve"> </w:t>
            </w:r>
            <w:r w:rsidRPr="00CC6BFF">
              <w:t>Or you may have saved the Sales Mix on a date outside the date range of the reporting period.</w:t>
            </w:r>
            <w:r>
              <w:t xml:space="preserve"> </w:t>
            </w:r>
            <w:r w:rsidRPr="00CC6BFF">
              <w:t>Double check the dates and if incorrect, click on the Sales Mix entry in question to highlight it and right click on it to change the date.</w:t>
            </w:r>
          </w:p>
        </w:tc>
      </w:tr>
    </w:tbl>
    <w:p w14:paraId="2766E0C7" w14:textId="77777777" w:rsidR="00581E23" w:rsidRPr="00CC6BFF" w:rsidRDefault="00581E23" w:rsidP="00CC6BFF">
      <w:pPr>
        <w:pStyle w:val="Default"/>
      </w:pPr>
    </w:p>
    <w:p w14:paraId="30C9FF05" w14:textId="77777777" w:rsidR="00CC6BFF" w:rsidRDefault="00CC6BFF" w:rsidP="00CC6BFF">
      <w:pPr>
        <w:pStyle w:val="Default"/>
        <w:rPr>
          <w:color w:val="auto"/>
        </w:rPr>
      </w:pPr>
    </w:p>
    <w:p w14:paraId="50493CA8" w14:textId="77777777" w:rsidR="00290132" w:rsidRDefault="00290132" w:rsidP="00CC6BFF">
      <w:pPr>
        <w:pStyle w:val="Default"/>
        <w:rPr>
          <w:color w:val="auto"/>
        </w:rPr>
      </w:pPr>
    </w:p>
    <w:p w14:paraId="24A8CAB5" w14:textId="77777777" w:rsidR="00290132" w:rsidRDefault="00290132" w:rsidP="00290132">
      <w:pPr>
        <w:pStyle w:val="Heading3"/>
      </w:pPr>
      <w:bookmarkStart w:id="396" w:name="_Toc502341885"/>
      <w:r>
        <w:lastRenderedPageBreak/>
        <w:t>Ideal Usage Issues</w:t>
      </w:r>
      <w:bookmarkEnd w:id="396"/>
    </w:p>
    <w:p w14:paraId="7A7534C7" w14:textId="77777777" w:rsidR="00290132" w:rsidRPr="00290132" w:rsidRDefault="00290132" w:rsidP="00290132">
      <w:pPr>
        <w:pStyle w:val="Default"/>
      </w:pPr>
      <w:r w:rsidRPr="00290132">
        <w:rPr>
          <w:b/>
          <w:bCs/>
        </w:rPr>
        <w:t xml:space="preserve">Question: </w:t>
      </w:r>
      <w:r w:rsidRPr="00290132">
        <w:t>Why is my ideal cost of sales is higher than what’s displayed in my POS?</w:t>
      </w:r>
    </w:p>
    <w:p w14:paraId="7D76AAE1" w14:textId="77777777" w:rsidR="00290132" w:rsidRDefault="00290132" w:rsidP="00290132">
      <w:pPr>
        <w:pStyle w:val="Default"/>
        <w:rPr>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272449" w14:paraId="678D5485" w14:textId="77777777" w:rsidTr="00C16AC5">
        <w:tc>
          <w:tcPr>
            <w:tcW w:w="4855" w:type="dxa"/>
            <w:shd w:val="clear" w:color="auto" w:fill="D9D9D9" w:themeFill="background1" w:themeFillShade="D9"/>
          </w:tcPr>
          <w:p w14:paraId="4C866BDB" w14:textId="77777777" w:rsidR="00272449" w:rsidRDefault="00272449" w:rsidP="00290132">
            <w:pPr>
              <w:pStyle w:val="Default"/>
              <w:rPr>
                <w:b/>
                <w:bCs/>
              </w:rPr>
            </w:pPr>
            <w:r>
              <w:rPr>
                <w:b/>
                <w:bCs/>
              </w:rPr>
              <w:t>Reason</w:t>
            </w:r>
          </w:p>
        </w:tc>
        <w:tc>
          <w:tcPr>
            <w:tcW w:w="4855" w:type="dxa"/>
            <w:shd w:val="clear" w:color="auto" w:fill="D9D9D9" w:themeFill="background1" w:themeFillShade="D9"/>
          </w:tcPr>
          <w:p w14:paraId="5BE47C9C" w14:textId="77777777" w:rsidR="00272449" w:rsidRDefault="00272449" w:rsidP="00290132">
            <w:pPr>
              <w:pStyle w:val="Default"/>
              <w:rPr>
                <w:b/>
                <w:bCs/>
              </w:rPr>
            </w:pPr>
            <w:r>
              <w:rPr>
                <w:b/>
                <w:bCs/>
              </w:rPr>
              <w:t>Solution</w:t>
            </w:r>
          </w:p>
        </w:tc>
      </w:tr>
      <w:tr w:rsidR="00272449" w14:paraId="3366E6A6" w14:textId="77777777" w:rsidTr="00C16AC5">
        <w:tc>
          <w:tcPr>
            <w:tcW w:w="4855" w:type="dxa"/>
          </w:tcPr>
          <w:p w14:paraId="33F06914" w14:textId="77777777" w:rsidR="00272449" w:rsidRPr="00290132" w:rsidRDefault="00272449" w:rsidP="00272449">
            <w:pPr>
              <w:pStyle w:val="Default"/>
            </w:pPr>
            <w:r w:rsidRPr="00290132">
              <w:t>The sales Mix entries are duplicated.</w:t>
            </w:r>
          </w:p>
          <w:p w14:paraId="28FBFA49" w14:textId="77777777" w:rsidR="00272449" w:rsidRDefault="00272449" w:rsidP="00290132">
            <w:pPr>
              <w:pStyle w:val="Default"/>
              <w:rPr>
                <w:b/>
                <w:bCs/>
              </w:rPr>
            </w:pPr>
          </w:p>
        </w:tc>
        <w:tc>
          <w:tcPr>
            <w:tcW w:w="4855" w:type="dxa"/>
          </w:tcPr>
          <w:p w14:paraId="65BD8A13" w14:textId="77777777" w:rsidR="00272449" w:rsidRDefault="00272449" w:rsidP="00290132">
            <w:pPr>
              <w:pStyle w:val="Default"/>
              <w:rPr>
                <w:b/>
                <w:bCs/>
              </w:rPr>
            </w:pPr>
            <w:r w:rsidRPr="00290132">
              <w:t xml:space="preserve">Click on Sales Mix window and see if you have saved your sales mix </w:t>
            </w:r>
            <w:r w:rsidR="00A0777D" w:rsidRPr="00290132">
              <w:t>twice. Go</w:t>
            </w:r>
            <w:r w:rsidRPr="00290132">
              <w:t xml:space="preserve"> to the Sales Mix pick window, highlight the duplicate sales mix and click Delete.</w:t>
            </w:r>
          </w:p>
        </w:tc>
      </w:tr>
      <w:tr w:rsidR="00272449" w14:paraId="6DC98101" w14:textId="77777777" w:rsidTr="00C16AC5">
        <w:tc>
          <w:tcPr>
            <w:tcW w:w="4855" w:type="dxa"/>
          </w:tcPr>
          <w:p w14:paraId="0DAB4FCA" w14:textId="77777777" w:rsidR="00272449" w:rsidRPr="00290132" w:rsidRDefault="00272449" w:rsidP="00272449">
            <w:pPr>
              <w:pStyle w:val="Default"/>
            </w:pPr>
            <w:r w:rsidRPr="00290132">
              <w:t>You have imported regular days of sales and then perhaps run one of the sales mix reports from your POS for half a month or so.</w:t>
            </w:r>
          </w:p>
          <w:p w14:paraId="0020B7ED" w14:textId="77777777" w:rsidR="00272449" w:rsidRDefault="00272449" w:rsidP="00290132">
            <w:pPr>
              <w:pStyle w:val="Default"/>
              <w:rPr>
                <w:b/>
                <w:bCs/>
              </w:rPr>
            </w:pPr>
          </w:p>
        </w:tc>
        <w:tc>
          <w:tcPr>
            <w:tcW w:w="4855" w:type="dxa"/>
          </w:tcPr>
          <w:p w14:paraId="023CB3C7" w14:textId="77777777" w:rsidR="00272449" w:rsidRDefault="00272449" w:rsidP="00272449">
            <w:pPr>
              <w:pStyle w:val="Default"/>
              <w:rPr>
                <w:b/>
                <w:bCs/>
              </w:rPr>
            </w:pPr>
            <w:r w:rsidRPr="00290132">
              <w:t>Open each sales mix and see if there is one of the sales mixes that is extremely high in number.</w:t>
            </w:r>
          </w:p>
        </w:tc>
      </w:tr>
    </w:tbl>
    <w:p w14:paraId="6666F5EA" w14:textId="77777777" w:rsidR="00272449" w:rsidRDefault="00272449" w:rsidP="00290132">
      <w:pPr>
        <w:pStyle w:val="Default"/>
        <w:rPr>
          <w:b/>
          <w:bCs/>
        </w:rPr>
      </w:pPr>
    </w:p>
    <w:p w14:paraId="16F50806" w14:textId="77777777" w:rsidR="00290132" w:rsidRDefault="00290132" w:rsidP="00290132">
      <w:pPr>
        <w:pStyle w:val="Default"/>
        <w:rPr>
          <w:b/>
          <w:bCs/>
        </w:rPr>
      </w:pPr>
    </w:p>
    <w:p w14:paraId="514184E0" w14:textId="77777777" w:rsidR="00290132" w:rsidRDefault="00290132" w:rsidP="00290132">
      <w:pPr>
        <w:pStyle w:val="Default"/>
      </w:pPr>
      <w:r w:rsidRPr="00290132">
        <w:rPr>
          <w:b/>
          <w:bCs/>
        </w:rPr>
        <w:t xml:space="preserve">Question: </w:t>
      </w:r>
      <w:r w:rsidRPr="00290132">
        <w:t>Why is my Ideal Usage too low for one or more items?</w:t>
      </w:r>
    </w:p>
    <w:p w14:paraId="59937624" w14:textId="77777777" w:rsidR="00290132" w:rsidRDefault="00290132" w:rsidP="00290132">
      <w:pPr>
        <w:pStyle w:val="Default"/>
      </w:pPr>
      <w:r>
        <w:t>Reasons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272449" w14:paraId="37FDEDB9" w14:textId="77777777" w:rsidTr="00C16AC5">
        <w:tc>
          <w:tcPr>
            <w:tcW w:w="4855" w:type="dxa"/>
            <w:shd w:val="clear" w:color="auto" w:fill="D9D9D9" w:themeFill="background1" w:themeFillShade="D9"/>
          </w:tcPr>
          <w:p w14:paraId="09282B15" w14:textId="77777777" w:rsidR="00272449" w:rsidRPr="00272449" w:rsidRDefault="00272449" w:rsidP="00290132">
            <w:pPr>
              <w:pStyle w:val="Default"/>
              <w:rPr>
                <w:b/>
              </w:rPr>
            </w:pPr>
            <w:r w:rsidRPr="00272449">
              <w:rPr>
                <w:b/>
              </w:rPr>
              <w:t>Reason</w:t>
            </w:r>
          </w:p>
        </w:tc>
        <w:tc>
          <w:tcPr>
            <w:tcW w:w="4855" w:type="dxa"/>
            <w:shd w:val="clear" w:color="auto" w:fill="D9D9D9" w:themeFill="background1" w:themeFillShade="D9"/>
          </w:tcPr>
          <w:p w14:paraId="65097C99" w14:textId="77777777" w:rsidR="00272449" w:rsidRPr="00272449" w:rsidRDefault="00272449" w:rsidP="00290132">
            <w:pPr>
              <w:pStyle w:val="Default"/>
              <w:rPr>
                <w:b/>
              </w:rPr>
            </w:pPr>
            <w:r w:rsidRPr="00272449">
              <w:rPr>
                <w:b/>
              </w:rPr>
              <w:t>Solution</w:t>
            </w:r>
          </w:p>
        </w:tc>
      </w:tr>
      <w:tr w:rsidR="00272449" w14:paraId="50A5A863" w14:textId="77777777" w:rsidTr="00C16AC5">
        <w:tc>
          <w:tcPr>
            <w:tcW w:w="4855" w:type="dxa"/>
          </w:tcPr>
          <w:p w14:paraId="23959A84" w14:textId="77777777" w:rsidR="00272449" w:rsidRPr="00290132" w:rsidRDefault="00272449" w:rsidP="00272449">
            <w:pPr>
              <w:pStyle w:val="Default"/>
            </w:pPr>
            <w:r w:rsidRPr="00290132">
              <w:t>There are either pending sales to reconcile.</w:t>
            </w:r>
          </w:p>
          <w:p w14:paraId="3D55784B" w14:textId="77777777" w:rsidR="00272449" w:rsidRDefault="00272449" w:rsidP="00290132">
            <w:pPr>
              <w:pStyle w:val="Default"/>
            </w:pPr>
          </w:p>
        </w:tc>
        <w:tc>
          <w:tcPr>
            <w:tcW w:w="4855" w:type="dxa"/>
          </w:tcPr>
          <w:p w14:paraId="12F4B3E2" w14:textId="77777777" w:rsidR="00272449" w:rsidRDefault="00272449" w:rsidP="00290132">
            <w:pPr>
              <w:pStyle w:val="Default"/>
            </w:pPr>
            <w:r w:rsidRPr="00290132">
              <w:t>If there are Menu Products in Pending Sales when you run the Usage Summary report, sales will not be processed for the items in Pending Sales and the Ideal Usage numbers will be incorrect. The reason for this is that Pending Sales are suspended</w:t>
            </w:r>
            <w:r>
              <w:t xml:space="preserve"> </w:t>
            </w:r>
            <w:r w:rsidRPr="00290132">
              <w:t>until they are linked to a Product in Optimum Control so that the proper items can be removed from inventory to account for their sales.</w:t>
            </w:r>
          </w:p>
        </w:tc>
      </w:tr>
      <w:tr w:rsidR="00272449" w14:paraId="4AFAEE62" w14:textId="77777777" w:rsidTr="00C16AC5">
        <w:tc>
          <w:tcPr>
            <w:tcW w:w="4855" w:type="dxa"/>
          </w:tcPr>
          <w:p w14:paraId="7E39BC25" w14:textId="77777777" w:rsidR="00272449" w:rsidRPr="00290132" w:rsidRDefault="00272449" w:rsidP="00272449">
            <w:pPr>
              <w:pStyle w:val="Default"/>
            </w:pPr>
            <w:r w:rsidRPr="00290132">
              <w:t>Product recipes containing this item have been ignored.</w:t>
            </w:r>
          </w:p>
          <w:p w14:paraId="07F3E403" w14:textId="77777777" w:rsidR="00272449" w:rsidRDefault="00272449" w:rsidP="00290132">
            <w:pPr>
              <w:pStyle w:val="Default"/>
            </w:pPr>
          </w:p>
        </w:tc>
        <w:tc>
          <w:tcPr>
            <w:tcW w:w="4855" w:type="dxa"/>
          </w:tcPr>
          <w:p w14:paraId="327EF147" w14:textId="77777777" w:rsidR="00272449" w:rsidRDefault="00272449" w:rsidP="00272449">
            <w:pPr>
              <w:pStyle w:val="Default"/>
            </w:pPr>
            <w:r w:rsidRPr="00290132">
              <w:t xml:space="preserve">If Menu Products have been Ignored in the Sales Window, no sales will be processed for the items included in those recipes. </w:t>
            </w:r>
            <w:r w:rsidR="00A0777D" w:rsidRPr="00290132">
              <w:t>To</w:t>
            </w:r>
            <w:r w:rsidRPr="00290132">
              <w:t xml:space="preserve"> apply the sales for Ignored Products to a Sales Mix, click </w:t>
            </w:r>
            <w:r>
              <w:rPr>
                <w:b/>
                <w:bCs/>
              </w:rPr>
              <w:t xml:space="preserve">Sales </w:t>
            </w:r>
            <w:r w:rsidRPr="00290132">
              <w:rPr>
                <w:b/>
                <w:bCs/>
              </w:rPr>
              <w:t>|IgnoredPOS ID</w:t>
            </w:r>
            <w:r>
              <w:rPr>
                <w:b/>
                <w:bCs/>
              </w:rPr>
              <w:t xml:space="preserve"> </w:t>
            </w:r>
            <w:r w:rsidRPr="00290132">
              <w:t xml:space="preserve">to un-check any Products that shouldn’t be Ignored. </w:t>
            </w:r>
          </w:p>
        </w:tc>
      </w:tr>
    </w:tbl>
    <w:p w14:paraId="17980B48" w14:textId="77777777" w:rsidR="00272449" w:rsidRPr="00290132" w:rsidRDefault="00272449" w:rsidP="00290132">
      <w:pPr>
        <w:pStyle w:val="Default"/>
      </w:pPr>
    </w:p>
    <w:p w14:paraId="3EF58F4A" w14:textId="77777777" w:rsidR="00290132" w:rsidRDefault="00290132" w:rsidP="00290132">
      <w:pPr>
        <w:pStyle w:val="Default"/>
        <w:rPr>
          <w:b/>
          <w:bCs/>
        </w:rPr>
      </w:pPr>
    </w:p>
    <w:p w14:paraId="6D86E452" w14:textId="77777777" w:rsidR="00290132" w:rsidRDefault="00290132" w:rsidP="00290132">
      <w:pPr>
        <w:pStyle w:val="Default"/>
        <w:rPr>
          <w:b/>
          <w:bCs/>
        </w:rPr>
      </w:pPr>
    </w:p>
    <w:p w14:paraId="6AF200D8" w14:textId="77777777" w:rsidR="00EA3FEC" w:rsidRPr="00290132" w:rsidRDefault="00290132" w:rsidP="00290132">
      <w:pPr>
        <w:pStyle w:val="Heading3"/>
      </w:pPr>
      <w:bookmarkStart w:id="397" w:name="_Toc502341886"/>
      <w:r>
        <w:t>P</w:t>
      </w:r>
      <w:r w:rsidR="00EA3FEC" w:rsidRPr="00290132">
        <w:t>urchasing Issues</w:t>
      </w:r>
      <w:bookmarkEnd w:id="397"/>
    </w:p>
    <w:p w14:paraId="61173D67" w14:textId="77777777" w:rsidR="00EA3FEC" w:rsidRDefault="00EA3FEC" w:rsidP="00EA3FEC">
      <w:pPr>
        <w:pStyle w:val="Default"/>
        <w:rPr>
          <w:color w:val="auto"/>
        </w:rPr>
      </w:pPr>
      <w:r w:rsidRPr="00290132">
        <w:rPr>
          <w:b/>
          <w:bCs/>
          <w:color w:val="auto"/>
        </w:rPr>
        <w:t xml:space="preserve">Question: </w:t>
      </w:r>
      <w:r w:rsidRPr="00290132">
        <w:rPr>
          <w:color w:val="auto"/>
        </w:rPr>
        <w:t>Why are my inventory amounts imprecise?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1D5A70" w14:paraId="4B47C4D2" w14:textId="77777777" w:rsidTr="00C16AC5">
        <w:tc>
          <w:tcPr>
            <w:tcW w:w="4855" w:type="dxa"/>
            <w:shd w:val="clear" w:color="auto" w:fill="D9D9D9" w:themeFill="background1" w:themeFillShade="D9"/>
          </w:tcPr>
          <w:p w14:paraId="539B77A7" w14:textId="77777777" w:rsidR="001D5A70" w:rsidRPr="001D5A70" w:rsidRDefault="001D5A70" w:rsidP="00EA3FEC">
            <w:pPr>
              <w:pStyle w:val="Default"/>
              <w:rPr>
                <w:b/>
                <w:color w:val="auto"/>
              </w:rPr>
            </w:pPr>
            <w:r w:rsidRPr="001D5A70">
              <w:rPr>
                <w:b/>
                <w:color w:val="auto"/>
              </w:rPr>
              <w:t>Reason</w:t>
            </w:r>
          </w:p>
        </w:tc>
        <w:tc>
          <w:tcPr>
            <w:tcW w:w="4855" w:type="dxa"/>
            <w:shd w:val="clear" w:color="auto" w:fill="D9D9D9" w:themeFill="background1" w:themeFillShade="D9"/>
          </w:tcPr>
          <w:p w14:paraId="0E4A1657" w14:textId="77777777" w:rsidR="001D5A70" w:rsidRPr="001D5A70" w:rsidRDefault="001D5A70" w:rsidP="00EA3FEC">
            <w:pPr>
              <w:pStyle w:val="Default"/>
              <w:rPr>
                <w:b/>
                <w:color w:val="auto"/>
              </w:rPr>
            </w:pPr>
            <w:r w:rsidRPr="001D5A70">
              <w:rPr>
                <w:b/>
                <w:color w:val="auto"/>
              </w:rPr>
              <w:t>Solution</w:t>
            </w:r>
          </w:p>
        </w:tc>
      </w:tr>
      <w:tr w:rsidR="001D5A70" w14:paraId="33CC055F" w14:textId="77777777" w:rsidTr="00C16AC5">
        <w:tc>
          <w:tcPr>
            <w:tcW w:w="4855" w:type="dxa"/>
          </w:tcPr>
          <w:p w14:paraId="1B56957E" w14:textId="77777777" w:rsidR="001D5A70" w:rsidRDefault="001D5A70" w:rsidP="00EA3FEC">
            <w:pPr>
              <w:pStyle w:val="Default"/>
              <w:rPr>
                <w:color w:val="auto"/>
              </w:rPr>
            </w:pPr>
            <w:r w:rsidRPr="00290132">
              <w:rPr>
                <w:color w:val="auto"/>
              </w:rPr>
              <w:t>The item was purchased using the wrong unit of measure.</w:t>
            </w:r>
          </w:p>
        </w:tc>
        <w:tc>
          <w:tcPr>
            <w:tcW w:w="4855" w:type="dxa"/>
          </w:tcPr>
          <w:p w14:paraId="63B1B725" w14:textId="77777777" w:rsidR="001D5A70" w:rsidRDefault="001D5A70" w:rsidP="00EA3FEC">
            <w:pPr>
              <w:pStyle w:val="Default"/>
              <w:rPr>
                <w:color w:val="auto"/>
              </w:rPr>
            </w:pPr>
            <w:r w:rsidRPr="00290132">
              <w:rPr>
                <w:color w:val="auto"/>
              </w:rPr>
              <w:t>Resaving the invoice after checking that the correct unit of measure was used will correct the period purchase for this item.</w:t>
            </w:r>
          </w:p>
        </w:tc>
      </w:tr>
    </w:tbl>
    <w:p w14:paraId="34F6DBD0" w14:textId="77777777" w:rsidR="001D5A70" w:rsidRPr="00290132" w:rsidRDefault="001D5A70" w:rsidP="00EA3FEC">
      <w:pPr>
        <w:pStyle w:val="Default"/>
        <w:rPr>
          <w:color w:val="auto"/>
        </w:rPr>
      </w:pPr>
    </w:p>
    <w:p w14:paraId="7D5B8D48" w14:textId="77777777" w:rsidR="00290132" w:rsidRDefault="00290132" w:rsidP="00EA3FEC">
      <w:pPr>
        <w:pStyle w:val="Default"/>
        <w:rPr>
          <w:b/>
          <w:bCs/>
          <w:color w:val="auto"/>
        </w:rPr>
      </w:pPr>
    </w:p>
    <w:p w14:paraId="3C47F160" w14:textId="77777777" w:rsidR="00EA3FEC" w:rsidRDefault="00EA3FEC" w:rsidP="00EA3FEC">
      <w:pPr>
        <w:pStyle w:val="Default"/>
        <w:rPr>
          <w:color w:val="auto"/>
        </w:rPr>
      </w:pPr>
      <w:r w:rsidRPr="00290132">
        <w:rPr>
          <w:b/>
          <w:bCs/>
          <w:color w:val="auto"/>
        </w:rPr>
        <w:t xml:space="preserve">Question: </w:t>
      </w:r>
      <w:r w:rsidRPr="00290132">
        <w:rPr>
          <w:color w:val="auto"/>
        </w:rPr>
        <w:t>Why are there uneven numbers in my Period Purchases?</w:t>
      </w:r>
    </w:p>
    <w:p w14:paraId="2F03D135" w14:textId="77777777" w:rsidR="001D5A70" w:rsidRDefault="001D5A70" w:rsidP="00EA3FEC">
      <w:pPr>
        <w:pStyle w:val="Default"/>
        <w:rPr>
          <w:color w:val="aut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1D5A70" w14:paraId="567B7873" w14:textId="77777777" w:rsidTr="00C16AC5">
        <w:tc>
          <w:tcPr>
            <w:tcW w:w="4855" w:type="dxa"/>
            <w:shd w:val="clear" w:color="auto" w:fill="D9D9D9" w:themeFill="background1" w:themeFillShade="D9"/>
          </w:tcPr>
          <w:p w14:paraId="407DB638" w14:textId="77777777" w:rsidR="001D5A70" w:rsidRPr="001D5A70" w:rsidRDefault="001D5A70" w:rsidP="00EA3FEC">
            <w:pPr>
              <w:pStyle w:val="Default"/>
              <w:rPr>
                <w:b/>
                <w:color w:val="auto"/>
              </w:rPr>
            </w:pPr>
            <w:r w:rsidRPr="001D5A70">
              <w:rPr>
                <w:b/>
                <w:color w:val="auto"/>
              </w:rPr>
              <w:t>Reason</w:t>
            </w:r>
          </w:p>
        </w:tc>
        <w:tc>
          <w:tcPr>
            <w:tcW w:w="4855" w:type="dxa"/>
            <w:shd w:val="clear" w:color="auto" w:fill="D9D9D9" w:themeFill="background1" w:themeFillShade="D9"/>
          </w:tcPr>
          <w:p w14:paraId="31C465A0" w14:textId="77777777" w:rsidR="001D5A70" w:rsidRPr="001D5A70" w:rsidRDefault="001D5A70" w:rsidP="001D5A70">
            <w:pPr>
              <w:pStyle w:val="Default"/>
              <w:tabs>
                <w:tab w:val="left" w:pos="1425"/>
              </w:tabs>
              <w:rPr>
                <w:b/>
                <w:color w:val="auto"/>
              </w:rPr>
            </w:pPr>
            <w:r w:rsidRPr="001D5A70">
              <w:rPr>
                <w:b/>
                <w:color w:val="auto"/>
              </w:rPr>
              <w:t>Solution</w:t>
            </w:r>
            <w:r w:rsidRPr="001D5A70">
              <w:rPr>
                <w:b/>
                <w:color w:val="auto"/>
              </w:rPr>
              <w:tab/>
            </w:r>
          </w:p>
        </w:tc>
      </w:tr>
      <w:tr w:rsidR="001D5A70" w14:paraId="0B447A91" w14:textId="77777777" w:rsidTr="00C16AC5">
        <w:tc>
          <w:tcPr>
            <w:tcW w:w="4855" w:type="dxa"/>
          </w:tcPr>
          <w:p w14:paraId="59C8BF00" w14:textId="77777777" w:rsidR="001D5A70" w:rsidRDefault="001D5A70" w:rsidP="00EA3FEC">
            <w:pPr>
              <w:pStyle w:val="Default"/>
              <w:rPr>
                <w:color w:val="auto"/>
              </w:rPr>
            </w:pPr>
            <w:r w:rsidRPr="00290132">
              <w:rPr>
                <w:color w:val="auto"/>
              </w:rPr>
              <w:t>Multiple case sizes have been purchased if the amount ends with a fraction.</w:t>
            </w:r>
          </w:p>
        </w:tc>
        <w:tc>
          <w:tcPr>
            <w:tcW w:w="4855" w:type="dxa"/>
          </w:tcPr>
          <w:p w14:paraId="05543A12" w14:textId="77777777" w:rsidR="001D5A70" w:rsidRDefault="001D5A70" w:rsidP="00EA3FEC">
            <w:pPr>
              <w:pStyle w:val="Default"/>
              <w:rPr>
                <w:color w:val="auto"/>
              </w:rPr>
            </w:pPr>
            <w:r w:rsidRPr="00290132">
              <w:rPr>
                <w:color w:val="auto"/>
              </w:rPr>
              <w:t xml:space="preserve">Double check that all purchases have been entered into Optimum for the reporting period. Double-click the period purchase amount to view a purchase detail report that indicates all the difference case sizes that the item </w:t>
            </w:r>
            <w:r w:rsidR="00A0777D" w:rsidRPr="00290132">
              <w:rPr>
                <w:color w:val="auto"/>
              </w:rPr>
              <w:t>has been</w:t>
            </w:r>
            <w:r w:rsidRPr="00290132">
              <w:rPr>
                <w:color w:val="auto"/>
              </w:rPr>
              <w:t xml:space="preserve"> purchased by.</w:t>
            </w:r>
          </w:p>
        </w:tc>
      </w:tr>
    </w:tbl>
    <w:p w14:paraId="5D1EBEBA" w14:textId="77777777" w:rsidR="001D5A70" w:rsidRPr="00290132" w:rsidRDefault="001D5A70" w:rsidP="00EA3FEC">
      <w:pPr>
        <w:pStyle w:val="Default"/>
        <w:rPr>
          <w:color w:val="auto"/>
        </w:rPr>
      </w:pPr>
    </w:p>
    <w:p w14:paraId="7F87CC4B" w14:textId="77777777" w:rsidR="00EA3FEC" w:rsidRPr="00290132" w:rsidRDefault="00EA3FEC" w:rsidP="0075731B">
      <w:pPr>
        <w:pStyle w:val="Heading3"/>
      </w:pPr>
      <w:bookmarkStart w:id="398" w:name="_Toc502341887"/>
      <w:r w:rsidRPr="00290132">
        <w:t>Actual Usage Issues</w:t>
      </w:r>
      <w:bookmarkEnd w:id="398"/>
    </w:p>
    <w:p w14:paraId="17B55A93" w14:textId="77777777" w:rsidR="00290132" w:rsidRDefault="00290132" w:rsidP="00EA3FEC">
      <w:pPr>
        <w:pStyle w:val="Default"/>
        <w:rPr>
          <w:b/>
          <w:bCs/>
          <w:color w:val="auto"/>
        </w:rPr>
      </w:pPr>
    </w:p>
    <w:p w14:paraId="236080A9" w14:textId="77777777" w:rsidR="00EA3FEC" w:rsidRDefault="00EA3FEC" w:rsidP="00EA3FEC">
      <w:pPr>
        <w:pStyle w:val="Default"/>
        <w:rPr>
          <w:color w:val="auto"/>
        </w:rPr>
      </w:pPr>
      <w:r w:rsidRPr="00290132">
        <w:rPr>
          <w:b/>
          <w:bCs/>
          <w:color w:val="auto"/>
        </w:rPr>
        <w:t xml:space="preserve">Question: </w:t>
      </w:r>
      <w:r w:rsidRPr="00290132">
        <w:rPr>
          <w:color w:val="auto"/>
        </w:rPr>
        <w:t>Why are there negative actual usage numbers in my Usage Summary?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1D5A70" w14:paraId="0C44D987" w14:textId="77777777" w:rsidTr="00C16AC5">
        <w:tc>
          <w:tcPr>
            <w:tcW w:w="4855" w:type="dxa"/>
            <w:shd w:val="clear" w:color="auto" w:fill="D9D9D9" w:themeFill="background1" w:themeFillShade="D9"/>
          </w:tcPr>
          <w:p w14:paraId="4834A345" w14:textId="77777777" w:rsidR="001D5A70" w:rsidRPr="00C16AC5" w:rsidRDefault="001D5A70" w:rsidP="00EA3FEC">
            <w:pPr>
              <w:pStyle w:val="Default"/>
              <w:rPr>
                <w:b/>
                <w:color w:val="auto"/>
              </w:rPr>
            </w:pPr>
            <w:r w:rsidRPr="00C16AC5">
              <w:rPr>
                <w:b/>
                <w:color w:val="auto"/>
              </w:rPr>
              <w:t>Reason</w:t>
            </w:r>
          </w:p>
        </w:tc>
        <w:tc>
          <w:tcPr>
            <w:tcW w:w="4855" w:type="dxa"/>
            <w:shd w:val="clear" w:color="auto" w:fill="D9D9D9" w:themeFill="background1" w:themeFillShade="D9"/>
          </w:tcPr>
          <w:p w14:paraId="266859AC" w14:textId="77777777" w:rsidR="001D5A70" w:rsidRPr="00C16AC5" w:rsidRDefault="001D5A70" w:rsidP="00EA3FEC">
            <w:pPr>
              <w:pStyle w:val="Default"/>
              <w:rPr>
                <w:b/>
                <w:color w:val="auto"/>
              </w:rPr>
            </w:pPr>
            <w:r w:rsidRPr="00C16AC5">
              <w:rPr>
                <w:b/>
                <w:color w:val="auto"/>
              </w:rPr>
              <w:t>Solution</w:t>
            </w:r>
          </w:p>
        </w:tc>
      </w:tr>
      <w:tr w:rsidR="001D5A70" w14:paraId="42FFA2FF" w14:textId="77777777" w:rsidTr="00C16AC5">
        <w:tc>
          <w:tcPr>
            <w:tcW w:w="4855" w:type="dxa"/>
          </w:tcPr>
          <w:p w14:paraId="4859D2CE" w14:textId="77777777" w:rsidR="001D5A70" w:rsidRDefault="001D5A70" w:rsidP="00EA3FEC">
            <w:pPr>
              <w:pStyle w:val="Default"/>
              <w:rPr>
                <w:color w:val="auto"/>
              </w:rPr>
            </w:pPr>
            <w:r w:rsidRPr="00290132">
              <w:rPr>
                <w:color w:val="auto"/>
              </w:rPr>
              <w:t>A count has been entered incorrectly.</w:t>
            </w:r>
          </w:p>
        </w:tc>
        <w:tc>
          <w:tcPr>
            <w:tcW w:w="4855" w:type="dxa"/>
          </w:tcPr>
          <w:p w14:paraId="38F8FC9B" w14:textId="77777777" w:rsidR="001D5A70" w:rsidRDefault="001D5A70" w:rsidP="00EA3FEC">
            <w:pPr>
              <w:pStyle w:val="Default"/>
              <w:rPr>
                <w:color w:val="auto"/>
              </w:rPr>
            </w:pPr>
            <w:r w:rsidRPr="00290132">
              <w:rPr>
                <w:color w:val="auto"/>
              </w:rPr>
              <w:t>Adjust the inventory count for the item(s) in question. For example, if you ended more than with you started with it will appear as if you “grew” inventory</w:t>
            </w:r>
          </w:p>
        </w:tc>
      </w:tr>
      <w:tr w:rsidR="001D5A70" w14:paraId="1EEEF40D" w14:textId="77777777" w:rsidTr="00C16AC5">
        <w:tc>
          <w:tcPr>
            <w:tcW w:w="4855" w:type="dxa"/>
          </w:tcPr>
          <w:p w14:paraId="641CDE8F" w14:textId="77777777" w:rsidR="001D5A70" w:rsidRDefault="001D5A70" w:rsidP="00EA3FEC">
            <w:pPr>
              <w:pStyle w:val="Default"/>
              <w:rPr>
                <w:color w:val="auto"/>
              </w:rPr>
            </w:pPr>
            <w:r w:rsidRPr="00290132">
              <w:rPr>
                <w:color w:val="auto"/>
              </w:rPr>
              <w:t>. A purchase has been missed.</w:t>
            </w:r>
          </w:p>
        </w:tc>
        <w:tc>
          <w:tcPr>
            <w:tcW w:w="4855" w:type="dxa"/>
          </w:tcPr>
          <w:p w14:paraId="4293108E" w14:textId="77777777" w:rsidR="001D5A70" w:rsidRDefault="001D5A70" w:rsidP="00EA3FEC">
            <w:pPr>
              <w:pStyle w:val="Default"/>
              <w:rPr>
                <w:color w:val="auto"/>
              </w:rPr>
            </w:pPr>
            <w:r w:rsidRPr="00290132">
              <w:rPr>
                <w:color w:val="auto"/>
              </w:rPr>
              <w:t>Enter the missing invoice and regenerate the Usage Summary.</w:t>
            </w:r>
          </w:p>
        </w:tc>
      </w:tr>
      <w:tr w:rsidR="001D5A70" w14:paraId="29BB11D4" w14:textId="77777777" w:rsidTr="00C16AC5">
        <w:tc>
          <w:tcPr>
            <w:tcW w:w="4855" w:type="dxa"/>
          </w:tcPr>
          <w:p w14:paraId="50154FBE" w14:textId="77777777" w:rsidR="001D5A70" w:rsidRPr="00290132" w:rsidRDefault="001D5A70" w:rsidP="00EA3FEC">
            <w:pPr>
              <w:pStyle w:val="Default"/>
              <w:rPr>
                <w:color w:val="auto"/>
              </w:rPr>
            </w:pPr>
            <w:r w:rsidRPr="00290132">
              <w:rPr>
                <w:color w:val="auto"/>
              </w:rPr>
              <w:t>The item wasn’t included in the inventory count sheets.</w:t>
            </w:r>
          </w:p>
        </w:tc>
        <w:tc>
          <w:tcPr>
            <w:tcW w:w="4855" w:type="dxa"/>
          </w:tcPr>
          <w:p w14:paraId="5CA10EA1" w14:textId="77777777" w:rsidR="001D5A70" w:rsidRPr="00290132" w:rsidRDefault="001D5A70" w:rsidP="00EA3FEC">
            <w:pPr>
              <w:pStyle w:val="Default"/>
              <w:rPr>
                <w:color w:val="auto"/>
              </w:rPr>
            </w:pPr>
            <w:r w:rsidRPr="00290132">
              <w:rPr>
                <w:color w:val="auto"/>
              </w:rPr>
              <w:t>This can happen when you have chosen to only count key items for your inventory.</w:t>
            </w:r>
            <w:r>
              <w:rPr>
                <w:color w:val="auto"/>
              </w:rPr>
              <w:t xml:space="preserve"> </w:t>
            </w:r>
            <w:r w:rsidRPr="00290132">
              <w:rPr>
                <w:color w:val="auto"/>
              </w:rPr>
              <w:t xml:space="preserve">Optimum Control takes whatever amount it has been tracking as the proper count for the </w:t>
            </w:r>
            <w:r w:rsidR="00A0777D" w:rsidRPr="00290132">
              <w:rPr>
                <w:color w:val="auto"/>
              </w:rPr>
              <w:t>non-key</w:t>
            </w:r>
            <w:r w:rsidRPr="00290132">
              <w:rPr>
                <w:color w:val="auto"/>
              </w:rPr>
              <w:t xml:space="preserve"> items and until you set the closing inventory amounts for the </w:t>
            </w:r>
            <w:r w:rsidR="00A0777D" w:rsidRPr="00290132">
              <w:rPr>
                <w:color w:val="auto"/>
              </w:rPr>
              <w:t>non-key</w:t>
            </w:r>
            <w:r w:rsidRPr="00290132">
              <w:rPr>
                <w:color w:val="auto"/>
              </w:rPr>
              <w:t xml:space="preserve"> items they may be incorrect.</w:t>
            </w:r>
          </w:p>
        </w:tc>
      </w:tr>
    </w:tbl>
    <w:p w14:paraId="08A7B59B" w14:textId="77777777" w:rsidR="001D5A70" w:rsidRPr="00290132" w:rsidRDefault="001D5A70" w:rsidP="00EA3FEC">
      <w:pPr>
        <w:pStyle w:val="Default"/>
        <w:rPr>
          <w:color w:val="auto"/>
        </w:rPr>
      </w:pPr>
    </w:p>
    <w:p w14:paraId="24EEA8A4" w14:textId="77777777" w:rsidR="00EA3FEC" w:rsidRPr="00290132" w:rsidRDefault="00290132" w:rsidP="00EA3FEC">
      <w:pPr>
        <w:pStyle w:val="Default"/>
        <w:rPr>
          <w:color w:val="auto"/>
        </w:rPr>
      </w:pPr>
      <w:r>
        <w:rPr>
          <w:b/>
          <w:bCs/>
          <w:noProof/>
          <w:color w:val="auto"/>
        </w:rPr>
        <w:drawing>
          <wp:inline distT="0" distB="0" distL="0" distR="0" wp14:anchorId="54B7EC6A" wp14:editId="2EF58E74">
            <wp:extent cx="228600" cy="228600"/>
            <wp:effectExtent l="0" t="0" r="0" b="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 name="warning-24x24.png"/>
                    <pic:cNvPicPr/>
                  </pic:nvPicPr>
                  <pic:blipFill>
                    <a:blip r:embed="rId9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b/>
          <w:bCs/>
          <w:color w:val="auto"/>
        </w:rPr>
        <w:t xml:space="preserve"> </w:t>
      </w:r>
      <w:r w:rsidR="00A0777D" w:rsidRPr="00290132">
        <w:rPr>
          <w:b/>
          <w:bCs/>
          <w:color w:val="auto"/>
        </w:rPr>
        <w:t>IMPORTANT:</w:t>
      </w:r>
      <w:r w:rsidR="00A0777D" w:rsidRPr="00290132">
        <w:rPr>
          <w:color w:val="auto"/>
        </w:rPr>
        <w:t xml:space="preserve"> If</w:t>
      </w:r>
      <w:r w:rsidR="00EA3FEC" w:rsidRPr="00290132">
        <w:rPr>
          <w:color w:val="auto"/>
        </w:rPr>
        <w:t xml:space="preserve"> you are running only Key items in your counts then ONLY key items should be run in the usage summary report.</w:t>
      </w:r>
      <w:r w:rsidR="0075731B">
        <w:rPr>
          <w:color w:val="auto"/>
        </w:rPr>
        <w:t xml:space="preserve"> </w:t>
      </w:r>
      <w:r w:rsidR="00EA3FEC" w:rsidRPr="00290132">
        <w:rPr>
          <w:color w:val="auto"/>
        </w:rPr>
        <w:t xml:space="preserve">When you do a full count then run usage summary with all items. </w:t>
      </w:r>
    </w:p>
    <w:p w14:paraId="72C8714B" w14:textId="77777777" w:rsidR="00EA3FEC" w:rsidRPr="00290132" w:rsidRDefault="00EA3FEC" w:rsidP="00EA3FEC">
      <w:pPr>
        <w:pStyle w:val="Default"/>
        <w:rPr>
          <w:color w:val="auto"/>
        </w:rPr>
      </w:pPr>
    </w:p>
    <w:p w14:paraId="0EAF42A9" w14:textId="77777777" w:rsidR="00BB0168" w:rsidRPr="00BB0168" w:rsidRDefault="00EA3FEC" w:rsidP="00EA3FEC">
      <w:pPr>
        <w:pStyle w:val="Default"/>
        <w:pageBreakBefore/>
        <w:rPr>
          <w:color w:val="auto"/>
          <w:szCs w:val="28"/>
        </w:rPr>
      </w:pPr>
      <w:r w:rsidRPr="00BB0168">
        <w:rPr>
          <w:b/>
          <w:bCs/>
          <w:color w:val="auto"/>
          <w:szCs w:val="28"/>
        </w:rPr>
        <w:lastRenderedPageBreak/>
        <w:t>Sales Issues</w:t>
      </w:r>
      <w:r w:rsidR="00BB0168">
        <w:rPr>
          <w:b/>
          <w:bCs/>
          <w:color w:val="auto"/>
          <w:szCs w:val="28"/>
        </w:rPr>
        <w:br/>
      </w:r>
    </w:p>
    <w:p w14:paraId="749CFCF9" w14:textId="77777777" w:rsidR="00EA3FEC" w:rsidRPr="00BB0168" w:rsidRDefault="00EA3FEC" w:rsidP="00EA3FEC">
      <w:pPr>
        <w:pStyle w:val="Default"/>
        <w:rPr>
          <w:color w:val="auto"/>
          <w:szCs w:val="28"/>
        </w:rPr>
      </w:pPr>
      <w:r w:rsidRPr="00BB0168">
        <w:rPr>
          <w:b/>
          <w:bCs/>
          <w:color w:val="auto"/>
          <w:szCs w:val="28"/>
        </w:rPr>
        <w:t xml:space="preserve">Question: </w:t>
      </w:r>
      <w:r w:rsidRPr="00BB0168">
        <w:rPr>
          <w:color w:val="auto"/>
          <w:szCs w:val="28"/>
        </w:rPr>
        <w:t>Why is it that when I run the usage summary report my total amounts do not match my POS (Point of Sale) system?</w:t>
      </w:r>
    </w:p>
    <w:p w14:paraId="45A1C369" w14:textId="77777777" w:rsidR="008767DE" w:rsidRDefault="00EA3FEC" w:rsidP="00EA3FEC">
      <w:pPr>
        <w:pStyle w:val="Default"/>
        <w:rPr>
          <w:color w:val="auto"/>
          <w:szCs w:val="28"/>
        </w:rPr>
      </w:pPr>
      <w:r w:rsidRPr="00BB0168">
        <w:rPr>
          <w:b/>
          <w:bCs/>
          <w:color w:val="auto"/>
          <w:szCs w:val="28"/>
        </w:rPr>
        <w:t xml:space="preserve">Reason: </w:t>
      </w:r>
      <w:r w:rsidRPr="00BB0168">
        <w:rPr>
          <w:color w:val="auto"/>
          <w:szCs w:val="28"/>
        </w:rPr>
        <w:t>This is because these are the figures calculated for each category in the Daily Sales Summary window for processed items only.</w:t>
      </w:r>
    </w:p>
    <w:p w14:paraId="69D25CCC" w14:textId="77777777" w:rsidR="00EA3FEC" w:rsidRDefault="00EA3FEC" w:rsidP="00EA3FEC">
      <w:pPr>
        <w:pStyle w:val="Default"/>
        <w:rPr>
          <w:color w:val="auto"/>
          <w:szCs w:val="28"/>
        </w:rPr>
      </w:pPr>
      <w:r w:rsidRPr="00BB0168">
        <w:rPr>
          <w:b/>
          <w:bCs/>
          <w:color w:val="auto"/>
          <w:szCs w:val="28"/>
        </w:rPr>
        <w:t xml:space="preserve">To solve this: </w:t>
      </w:r>
      <w:r w:rsidRPr="00BB0168">
        <w:rPr>
          <w:color w:val="auto"/>
          <w:szCs w:val="28"/>
        </w:rPr>
        <w:t>Click Sales to double check the Sales Category amount that was brought in from the POS system during the Sales Mix import. This Sales Category can be manually changed from the Daily Sales Summary window which can be entered by double-clicking on a date in the Sales pick window.</w:t>
      </w:r>
    </w:p>
    <w:p w14:paraId="463EED27" w14:textId="77777777" w:rsidR="00BB0168" w:rsidRPr="00BB0168" w:rsidRDefault="00BB0168" w:rsidP="00EA3FEC">
      <w:pPr>
        <w:pStyle w:val="Default"/>
        <w:rPr>
          <w:color w:val="auto"/>
          <w:szCs w:val="28"/>
        </w:rPr>
      </w:pPr>
    </w:p>
    <w:p w14:paraId="771CD259" w14:textId="77777777" w:rsidR="00EA3FEC" w:rsidRPr="00BB0168" w:rsidRDefault="00EA3FEC" w:rsidP="00EA3FEC">
      <w:pPr>
        <w:pStyle w:val="Default"/>
        <w:rPr>
          <w:color w:val="auto"/>
          <w:szCs w:val="28"/>
        </w:rPr>
      </w:pPr>
      <w:r w:rsidRPr="00BB0168">
        <w:rPr>
          <w:b/>
          <w:bCs/>
          <w:color w:val="auto"/>
          <w:szCs w:val="28"/>
        </w:rPr>
        <w:t xml:space="preserve">Question: </w:t>
      </w:r>
      <w:r w:rsidRPr="00BB0168">
        <w:rPr>
          <w:color w:val="auto"/>
          <w:szCs w:val="28"/>
        </w:rPr>
        <w:t>Why are some of my Category Sales totals too high, while others are too low?</w:t>
      </w:r>
    </w:p>
    <w:p w14:paraId="27BE90BA" w14:textId="77777777" w:rsidR="00EA3FEC" w:rsidRPr="00BB0168" w:rsidRDefault="00EA3FEC" w:rsidP="00EA3FEC">
      <w:pPr>
        <w:pStyle w:val="Default"/>
        <w:rPr>
          <w:color w:val="auto"/>
          <w:szCs w:val="28"/>
        </w:rPr>
      </w:pPr>
      <w:r w:rsidRPr="00BB0168">
        <w:rPr>
          <w:b/>
          <w:bCs/>
          <w:color w:val="auto"/>
          <w:szCs w:val="28"/>
        </w:rPr>
        <w:t xml:space="preserve">Reason: </w:t>
      </w:r>
      <w:r w:rsidRPr="00BB0168">
        <w:rPr>
          <w:color w:val="auto"/>
          <w:szCs w:val="28"/>
        </w:rPr>
        <w:t>Certain Inventory Items are improperly categorized.</w:t>
      </w:r>
    </w:p>
    <w:p w14:paraId="54C2F4BA" w14:textId="77777777" w:rsidR="00EA3FEC" w:rsidRDefault="00EA3FEC" w:rsidP="00EA3FEC">
      <w:pPr>
        <w:pStyle w:val="Default"/>
        <w:rPr>
          <w:color w:val="auto"/>
          <w:szCs w:val="28"/>
        </w:rPr>
      </w:pPr>
      <w:r w:rsidRPr="00BB0168">
        <w:rPr>
          <w:b/>
          <w:bCs/>
          <w:color w:val="auto"/>
          <w:szCs w:val="28"/>
        </w:rPr>
        <w:t xml:space="preserve">To solve this: </w:t>
      </w:r>
      <w:r w:rsidRPr="00BB0168">
        <w:rPr>
          <w:color w:val="auto"/>
          <w:szCs w:val="28"/>
        </w:rPr>
        <w:t xml:space="preserve">If items are not set to the correct Item/Product Group or Sales Category, then there will be a variance in both the classification that they are supposed to fall under and the one that they’re currently under. If a beer is set to a food group for example. The easiest way to view and modify the Item/Product Group or Sales Category that an item falls under is by clicking </w:t>
      </w:r>
      <w:r w:rsidRPr="00BB0168">
        <w:rPr>
          <w:b/>
          <w:bCs/>
          <w:color w:val="auto"/>
          <w:szCs w:val="28"/>
        </w:rPr>
        <w:t xml:space="preserve">Setup|ItemClassification Editor </w:t>
      </w:r>
      <w:r w:rsidRPr="00BB0168">
        <w:rPr>
          <w:color w:val="auto"/>
          <w:szCs w:val="28"/>
        </w:rPr>
        <w:t>and dragging the item into the proper categorization.</w:t>
      </w:r>
    </w:p>
    <w:p w14:paraId="56337682" w14:textId="77777777" w:rsidR="008767DE" w:rsidRPr="00BB0168" w:rsidRDefault="008767DE" w:rsidP="00EA3FEC">
      <w:pPr>
        <w:pStyle w:val="Default"/>
        <w:rPr>
          <w:color w:val="auto"/>
          <w:szCs w:val="28"/>
        </w:rPr>
      </w:pPr>
    </w:p>
    <w:p w14:paraId="0F564B7F" w14:textId="77777777" w:rsidR="00EA3FEC" w:rsidRPr="00BB0168" w:rsidRDefault="00EA3FEC" w:rsidP="00EA3FEC">
      <w:pPr>
        <w:pStyle w:val="Default"/>
        <w:rPr>
          <w:color w:val="auto"/>
          <w:szCs w:val="28"/>
        </w:rPr>
      </w:pPr>
      <w:r w:rsidRPr="00BB0168">
        <w:rPr>
          <w:b/>
          <w:bCs/>
          <w:color w:val="auto"/>
          <w:szCs w:val="28"/>
        </w:rPr>
        <w:t xml:space="preserve">Question: </w:t>
      </w:r>
      <w:r w:rsidRPr="00BB0168">
        <w:rPr>
          <w:color w:val="auto"/>
          <w:szCs w:val="28"/>
        </w:rPr>
        <w:t>Why doesn’t the report display any Ideal usage amounts?</w:t>
      </w:r>
    </w:p>
    <w:p w14:paraId="7C9AFAAF" w14:textId="77777777" w:rsidR="00EA3FEC" w:rsidRPr="00BB0168" w:rsidRDefault="00EA3FEC" w:rsidP="00EA3FEC">
      <w:pPr>
        <w:pStyle w:val="Default"/>
        <w:rPr>
          <w:color w:val="auto"/>
          <w:szCs w:val="28"/>
        </w:rPr>
      </w:pPr>
      <w:r w:rsidRPr="00BB0168">
        <w:rPr>
          <w:b/>
          <w:bCs/>
          <w:color w:val="auto"/>
          <w:szCs w:val="28"/>
        </w:rPr>
        <w:t xml:space="preserve">Reason: </w:t>
      </w:r>
      <w:r w:rsidRPr="00BB0168">
        <w:rPr>
          <w:color w:val="auto"/>
          <w:szCs w:val="28"/>
        </w:rPr>
        <w:t>There weren’t any sales processed during the reporting period.</w:t>
      </w:r>
    </w:p>
    <w:p w14:paraId="60900A93" w14:textId="77777777" w:rsidR="00EA3FEC" w:rsidRDefault="00EA3FEC" w:rsidP="00EA3FEC">
      <w:pPr>
        <w:pStyle w:val="Default"/>
        <w:spacing w:after="25"/>
        <w:rPr>
          <w:color w:val="auto"/>
          <w:szCs w:val="28"/>
        </w:rPr>
      </w:pPr>
      <w:r w:rsidRPr="00BB0168">
        <w:rPr>
          <w:b/>
          <w:bCs/>
          <w:color w:val="auto"/>
          <w:szCs w:val="28"/>
        </w:rPr>
        <w:t xml:space="preserve">To solve this: </w:t>
      </w:r>
      <w:r w:rsidRPr="00BB0168">
        <w:rPr>
          <w:color w:val="auto"/>
          <w:szCs w:val="28"/>
        </w:rPr>
        <w:t xml:space="preserve">Have you saved your Sales Mix for the reporting </w:t>
      </w:r>
      <w:r w:rsidR="00A0777D" w:rsidRPr="00BB0168">
        <w:rPr>
          <w:color w:val="auto"/>
          <w:szCs w:val="28"/>
        </w:rPr>
        <w:t>period? Or</w:t>
      </w:r>
      <w:r w:rsidRPr="00BB0168">
        <w:rPr>
          <w:color w:val="auto"/>
          <w:szCs w:val="28"/>
        </w:rPr>
        <w:t xml:space="preserve"> you may have saved the Sales Mix on a date outside the date range of the reporting </w:t>
      </w:r>
      <w:r w:rsidR="00A0777D" w:rsidRPr="00BB0168">
        <w:rPr>
          <w:color w:val="auto"/>
          <w:szCs w:val="28"/>
        </w:rPr>
        <w:t>period. Double</w:t>
      </w:r>
      <w:r w:rsidRPr="00BB0168">
        <w:rPr>
          <w:color w:val="auto"/>
          <w:szCs w:val="28"/>
        </w:rPr>
        <w:t xml:space="preserve"> check the dates and if incorrect, click on the Sales Mix entry in question to highlight it and right click on it to change the date.</w:t>
      </w:r>
    </w:p>
    <w:p w14:paraId="10F2A51D" w14:textId="77777777" w:rsidR="008767DE" w:rsidRDefault="008767DE" w:rsidP="00EA3FEC">
      <w:pPr>
        <w:pStyle w:val="Default"/>
        <w:spacing w:after="25"/>
        <w:rPr>
          <w:color w:val="auto"/>
          <w:szCs w:val="28"/>
        </w:rPr>
      </w:pPr>
    </w:p>
    <w:p w14:paraId="47B4F8BD" w14:textId="77777777" w:rsidR="008767DE" w:rsidRPr="00BB0168" w:rsidRDefault="008767DE" w:rsidP="00EA3FEC">
      <w:pPr>
        <w:pStyle w:val="Default"/>
        <w:spacing w:after="25"/>
        <w:rPr>
          <w:sz w:val="22"/>
        </w:rPr>
      </w:pPr>
    </w:p>
    <w:p w14:paraId="04B75523" w14:textId="77777777" w:rsidR="00AA0CCC" w:rsidRDefault="00FD4CF7" w:rsidP="00AA0CCC">
      <w:pPr>
        <w:pStyle w:val="Heading2"/>
      </w:pPr>
      <w:bookmarkStart w:id="399" w:name="_Toc502341888"/>
      <w:bookmarkEnd w:id="371"/>
      <w:bookmarkEnd w:id="372"/>
      <w:r>
        <w:t>Tracking your waste</w:t>
      </w:r>
      <w:bookmarkEnd w:id="399"/>
    </w:p>
    <w:p w14:paraId="0849D777" w14:textId="77777777" w:rsidR="00AA0CCC" w:rsidRDefault="00AA0CCC" w:rsidP="00AA0CCC">
      <w:pPr>
        <w:pStyle w:val="BodyText"/>
      </w:pPr>
    </w:p>
    <w:p w14:paraId="13DBA91B" w14:textId="77777777" w:rsidR="00AA0CCC" w:rsidRDefault="00AA0CCC" w:rsidP="00AA0CCC">
      <w:pPr>
        <w:pStyle w:val="bodytext0"/>
      </w:pPr>
      <w:r>
        <w:t xml:space="preserve">Optimum Control allows you to detail waste for a date or period. This waste will appear on the </w:t>
      </w:r>
      <w:r>
        <w:rPr>
          <w:b/>
          <w:bCs/>
        </w:rPr>
        <w:t>Usage Summary</w:t>
      </w:r>
      <w:r>
        <w:t xml:space="preserve"> report, showing as part of the ideal usage of an item.  If you are entering Waste for a week or a period, select the last date of the period.</w:t>
      </w:r>
    </w:p>
    <w:p w14:paraId="6CF31F1D" w14:textId="77777777" w:rsidR="00AA0CCC" w:rsidRDefault="00AA0CCC" w:rsidP="00AA0CCC">
      <w:pPr>
        <w:pStyle w:val="bodytext0"/>
      </w:pPr>
      <w:r>
        <w:t>To Enter Waste</w:t>
      </w:r>
    </w:p>
    <w:p w14:paraId="45FD7F1D" w14:textId="77777777" w:rsidR="00AA0CCC" w:rsidRPr="003F41F0" w:rsidRDefault="00AA0CCC" w:rsidP="00A94219">
      <w:pPr>
        <w:pStyle w:val="bodytext0"/>
        <w:numPr>
          <w:ilvl w:val="0"/>
          <w:numId w:val="92"/>
        </w:numPr>
        <w:spacing w:line="360" w:lineRule="auto"/>
        <w:ind w:left="360"/>
        <w:rPr>
          <w:rFonts w:asciiTheme="minorHAnsi" w:hAnsiTheme="minorHAnsi"/>
          <w:b/>
          <w:i/>
        </w:rPr>
      </w:pPr>
      <w:r w:rsidRPr="003F41F0">
        <w:rPr>
          <w:rFonts w:asciiTheme="minorHAnsi" w:hAnsiTheme="minorHAnsi"/>
        </w:rPr>
        <w:t xml:space="preserve">Click the Waste Icon </w:t>
      </w:r>
      <w:r w:rsidRPr="003F41F0">
        <w:rPr>
          <w:rFonts w:asciiTheme="minorHAnsi" w:hAnsiTheme="minorHAnsi"/>
          <w:noProof/>
        </w:rPr>
        <w:drawing>
          <wp:inline distT="0" distB="0" distL="0" distR="0" wp14:anchorId="1D66B9DB" wp14:editId="08F4C581">
            <wp:extent cx="228600" cy="22860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waste-24x24.png"/>
                    <pic:cNvPicPr/>
                  </pic:nvPicPr>
                  <pic:blipFill>
                    <a:blip r:embed="rId13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Pr="003F41F0">
        <w:rPr>
          <w:rFonts w:asciiTheme="minorHAnsi" w:hAnsiTheme="minorHAnsi"/>
        </w:rPr>
        <w:t xml:space="preserve"> from the </w:t>
      </w:r>
      <w:r w:rsidR="00BE27CB">
        <w:rPr>
          <w:rFonts w:asciiTheme="minorHAnsi" w:hAnsiTheme="minorHAnsi"/>
          <w:b/>
          <w:i/>
        </w:rPr>
        <w:t>OCDesktop</w:t>
      </w:r>
      <w:r w:rsidRPr="003F41F0">
        <w:rPr>
          <w:rFonts w:asciiTheme="minorHAnsi" w:hAnsiTheme="minorHAnsi"/>
          <w:b/>
          <w:i/>
        </w:rPr>
        <w:t xml:space="preserve"> Toolbar</w:t>
      </w:r>
    </w:p>
    <w:p w14:paraId="290264D0" w14:textId="77777777" w:rsidR="00AA0CCC" w:rsidRPr="003F41F0" w:rsidRDefault="00AA0CCC" w:rsidP="00A94219">
      <w:pPr>
        <w:pStyle w:val="bodytext0"/>
        <w:numPr>
          <w:ilvl w:val="0"/>
          <w:numId w:val="92"/>
        </w:numPr>
        <w:spacing w:line="360" w:lineRule="auto"/>
        <w:ind w:left="360"/>
        <w:rPr>
          <w:rFonts w:asciiTheme="minorHAnsi" w:hAnsiTheme="minorHAnsi"/>
        </w:rPr>
      </w:pPr>
      <w:r w:rsidRPr="003F41F0">
        <w:rPr>
          <w:rFonts w:asciiTheme="minorHAnsi" w:hAnsiTheme="minorHAnsi"/>
        </w:rPr>
        <w:t xml:space="preserve">The Waste calendar view appears.  To open any previously saved Waste with a valuation for the day it was saved. Double click on the </w:t>
      </w:r>
      <w:r w:rsidR="00FD4CF7">
        <w:rPr>
          <w:rFonts w:asciiTheme="minorHAnsi" w:hAnsiTheme="minorHAnsi"/>
        </w:rPr>
        <w:t>Value for the date.</w:t>
      </w:r>
    </w:p>
    <w:p w14:paraId="5BE23AE8" w14:textId="77777777" w:rsidR="00AA0CCC" w:rsidRPr="003F41F0" w:rsidRDefault="00AA0CCC" w:rsidP="00A94219">
      <w:pPr>
        <w:pStyle w:val="bodytext0"/>
        <w:numPr>
          <w:ilvl w:val="0"/>
          <w:numId w:val="92"/>
        </w:numPr>
        <w:spacing w:line="360" w:lineRule="auto"/>
        <w:ind w:left="360"/>
        <w:rPr>
          <w:rFonts w:asciiTheme="minorHAnsi" w:hAnsiTheme="minorHAnsi"/>
        </w:rPr>
      </w:pPr>
      <w:r w:rsidRPr="003F41F0">
        <w:rPr>
          <w:rFonts w:asciiTheme="minorHAnsi" w:hAnsiTheme="minorHAnsi"/>
        </w:rPr>
        <w:lastRenderedPageBreak/>
        <w:t>Click</w:t>
      </w:r>
      <w:r w:rsidRPr="003F41F0">
        <w:rPr>
          <w:rFonts w:asciiTheme="minorHAnsi" w:hAnsiTheme="minorHAnsi"/>
          <w:b/>
        </w:rPr>
        <w:t xml:space="preserve"> New</w:t>
      </w:r>
    </w:p>
    <w:p w14:paraId="10FAAABB" w14:textId="77777777" w:rsidR="003F41F0" w:rsidRPr="003F41F0" w:rsidRDefault="003F41F0" w:rsidP="00A94219">
      <w:pPr>
        <w:pStyle w:val="bodytext0"/>
        <w:numPr>
          <w:ilvl w:val="0"/>
          <w:numId w:val="92"/>
        </w:numPr>
        <w:spacing w:line="360" w:lineRule="auto"/>
        <w:ind w:left="360"/>
        <w:rPr>
          <w:rFonts w:asciiTheme="minorHAnsi" w:hAnsiTheme="minorHAnsi"/>
        </w:rPr>
      </w:pPr>
      <w:r w:rsidRPr="003F41F0">
        <w:rPr>
          <w:rFonts w:asciiTheme="minorHAnsi" w:hAnsiTheme="minorHAnsi"/>
        </w:rPr>
        <w:t>Select the date for the waste, if entering for a group of days choose the last day of the group.</w:t>
      </w:r>
    </w:p>
    <w:p w14:paraId="7B74703E" w14:textId="77777777" w:rsidR="00AA0CCC" w:rsidRPr="003F41F0" w:rsidRDefault="003F41F0" w:rsidP="00A94219">
      <w:pPr>
        <w:pStyle w:val="bodytext0"/>
        <w:numPr>
          <w:ilvl w:val="0"/>
          <w:numId w:val="92"/>
        </w:numPr>
        <w:spacing w:line="360" w:lineRule="auto"/>
        <w:ind w:left="360"/>
        <w:rPr>
          <w:rFonts w:asciiTheme="minorHAnsi" w:hAnsiTheme="minorHAnsi"/>
        </w:rPr>
      </w:pPr>
      <w:r w:rsidRPr="003F41F0">
        <w:rPr>
          <w:rFonts w:asciiTheme="minorHAnsi" w:hAnsiTheme="minorHAnsi"/>
        </w:rPr>
        <w:t>Select add</w:t>
      </w:r>
      <w:r w:rsidR="00AA0CCC" w:rsidRPr="003F41F0">
        <w:rPr>
          <w:rFonts w:asciiTheme="minorHAnsi" w:hAnsiTheme="minorHAnsi"/>
        </w:rPr>
        <w:t xml:space="preserve"> </w:t>
      </w:r>
      <w:r w:rsidR="00AA0CCC" w:rsidRPr="003F41F0">
        <w:rPr>
          <w:rStyle w:val="Strong"/>
          <w:rFonts w:asciiTheme="minorHAnsi" w:hAnsiTheme="minorHAnsi"/>
        </w:rPr>
        <w:t>Item</w:t>
      </w:r>
      <w:r w:rsidRPr="003F41F0">
        <w:rPr>
          <w:rFonts w:asciiTheme="minorHAnsi" w:hAnsiTheme="minorHAnsi"/>
          <w:noProof/>
        </w:rPr>
        <w:drawing>
          <wp:inline distT="0" distB="0" distL="0" distR="0" wp14:anchorId="31498928" wp14:editId="6D1F8C36">
            <wp:extent cx="304800" cy="304800"/>
            <wp:effectExtent l="0" t="0" r="0" b="0"/>
            <wp:docPr id="470" name="Picture 470" descr="C:\Program Files (x86)\TracRite Software Inc\Optimum Control\Images\items-add-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rogram Files (x86)\TracRite Software Inc\Optimum Control\Images\items-add-32.png"/>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00AA0CCC" w:rsidRPr="003F41F0">
        <w:rPr>
          <w:rStyle w:val="Strong"/>
          <w:rFonts w:asciiTheme="minorHAnsi" w:hAnsiTheme="minorHAnsi"/>
        </w:rPr>
        <w:t>, Prep</w:t>
      </w:r>
      <w:r w:rsidRPr="003F41F0">
        <w:rPr>
          <w:rFonts w:asciiTheme="minorHAnsi" w:hAnsiTheme="minorHAnsi"/>
          <w:noProof/>
        </w:rPr>
        <w:drawing>
          <wp:inline distT="0" distB="0" distL="0" distR="0" wp14:anchorId="6E52D4CC" wp14:editId="7ABA8693">
            <wp:extent cx="304800" cy="304800"/>
            <wp:effectExtent l="0" t="0" r="0" b="0"/>
            <wp:docPr id="471" name="Picture 471" descr="C:\Program Files (x86)\TracRite Software Inc\Optimum Control\Images\preps-add-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Program Files (x86)\TracRite Software Inc\Optimum Control\Images\preps-add-32.png"/>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00AA0CCC" w:rsidRPr="003F41F0">
        <w:rPr>
          <w:rStyle w:val="Strong"/>
          <w:rFonts w:asciiTheme="minorHAnsi" w:hAnsiTheme="minorHAnsi"/>
        </w:rPr>
        <w:t xml:space="preserve"> or Product</w:t>
      </w:r>
      <w:r w:rsidR="00AA0CCC" w:rsidRPr="003F41F0">
        <w:rPr>
          <w:rFonts w:asciiTheme="minorHAnsi" w:hAnsiTheme="minorHAnsi"/>
        </w:rPr>
        <w:t xml:space="preserve"> </w:t>
      </w:r>
      <w:r w:rsidRPr="003F41F0">
        <w:rPr>
          <w:rFonts w:asciiTheme="minorHAnsi" w:hAnsiTheme="minorHAnsi"/>
        </w:rPr>
        <w:t xml:space="preserve"> </w:t>
      </w:r>
      <w:r w:rsidRPr="003F41F0">
        <w:rPr>
          <w:rFonts w:asciiTheme="minorHAnsi" w:hAnsiTheme="minorHAnsi"/>
          <w:noProof/>
        </w:rPr>
        <w:drawing>
          <wp:inline distT="0" distB="0" distL="0" distR="0" wp14:anchorId="60C9A7F7" wp14:editId="333DA498">
            <wp:extent cx="304800" cy="304800"/>
            <wp:effectExtent l="0" t="0" r="0" b="0"/>
            <wp:docPr id="472" name="Picture 472" descr="C:\Program Files (x86)\TracRite Software Inc\Optimum Control\Images\products-add-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Program Files (x86)\TracRite Software Inc\Optimum Control\Images\products-add-32.png"/>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3F41F0">
        <w:rPr>
          <w:rFonts w:asciiTheme="minorHAnsi" w:hAnsiTheme="minorHAnsi"/>
        </w:rPr>
        <w:t xml:space="preserve"> icons from the </w:t>
      </w:r>
      <w:r w:rsidRPr="003F41F0">
        <w:rPr>
          <w:rFonts w:asciiTheme="minorHAnsi" w:hAnsiTheme="minorHAnsi"/>
          <w:b/>
          <w:i/>
        </w:rPr>
        <w:t>Waste Toolbar</w:t>
      </w:r>
      <w:r w:rsidRPr="003F41F0">
        <w:rPr>
          <w:rFonts w:asciiTheme="minorHAnsi" w:hAnsiTheme="minorHAnsi"/>
        </w:rPr>
        <w:t xml:space="preserve"> to select the waste items</w:t>
      </w:r>
      <w:r w:rsidR="00AA0CCC" w:rsidRPr="003F41F0">
        <w:rPr>
          <w:rFonts w:asciiTheme="minorHAnsi" w:hAnsiTheme="minorHAnsi"/>
        </w:rPr>
        <w:t xml:space="preserve"> </w:t>
      </w:r>
    </w:p>
    <w:p w14:paraId="3D02F016" w14:textId="77777777" w:rsidR="00AA0CCC" w:rsidRPr="003F41F0" w:rsidRDefault="00AA0CCC" w:rsidP="00A94219">
      <w:pPr>
        <w:pStyle w:val="bodytext0"/>
        <w:numPr>
          <w:ilvl w:val="0"/>
          <w:numId w:val="92"/>
        </w:numPr>
        <w:spacing w:line="360" w:lineRule="auto"/>
        <w:ind w:left="360"/>
        <w:rPr>
          <w:rFonts w:asciiTheme="minorHAnsi" w:hAnsiTheme="minorHAnsi"/>
        </w:rPr>
      </w:pPr>
      <w:r w:rsidRPr="003F41F0">
        <w:rPr>
          <w:rFonts w:asciiTheme="minorHAnsi" w:hAnsiTheme="minorHAnsi"/>
        </w:rPr>
        <w:t xml:space="preserve">Enter in the </w:t>
      </w:r>
      <w:r w:rsidRPr="003F41F0">
        <w:rPr>
          <w:rStyle w:val="Strong"/>
          <w:rFonts w:asciiTheme="minorHAnsi" w:hAnsiTheme="minorHAnsi"/>
        </w:rPr>
        <w:t>Qty</w:t>
      </w:r>
      <w:r w:rsidRPr="003F41F0">
        <w:rPr>
          <w:rFonts w:asciiTheme="minorHAnsi" w:hAnsiTheme="minorHAnsi"/>
        </w:rPr>
        <w:t>, the amount that was wasted.</w:t>
      </w:r>
    </w:p>
    <w:p w14:paraId="34C155AF" w14:textId="77777777" w:rsidR="003F41F0" w:rsidRPr="003F41F0" w:rsidRDefault="003F41F0" w:rsidP="00A94219">
      <w:pPr>
        <w:pStyle w:val="bodytext0"/>
        <w:numPr>
          <w:ilvl w:val="0"/>
          <w:numId w:val="92"/>
        </w:numPr>
        <w:spacing w:line="360" w:lineRule="auto"/>
        <w:ind w:left="360"/>
        <w:rPr>
          <w:rFonts w:asciiTheme="minorHAnsi" w:hAnsiTheme="minorHAnsi"/>
        </w:rPr>
      </w:pPr>
      <w:r w:rsidRPr="003F41F0">
        <w:rPr>
          <w:rFonts w:asciiTheme="minorHAnsi" w:hAnsiTheme="minorHAnsi"/>
        </w:rPr>
        <w:t xml:space="preserve">Unit – Indicate the Unit of </w:t>
      </w:r>
      <w:r w:rsidR="00FD4CF7">
        <w:rPr>
          <w:rFonts w:asciiTheme="minorHAnsi" w:hAnsiTheme="minorHAnsi"/>
        </w:rPr>
        <w:t>measure, you can use any UOM in the drop down.</w:t>
      </w:r>
    </w:p>
    <w:p w14:paraId="7800DE4E" w14:textId="77777777" w:rsidR="00AA0CCC" w:rsidRPr="003F41F0" w:rsidRDefault="00AA0CCC" w:rsidP="00A94219">
      <w:pPr>
        <w:pStyle w:val="bodytext0"/>
        <w:numPr>
          <w:ilvl w:val="0"/>
          <w:numId w:val="92"/>
        </w:numPr>
        <w:spacing w:line="360" w:lineRule="auto"/>
        <w:ind w:left="360"/>
        <w:rPr>
          <w:rFonts w:asciiTheme="minorHAnsi" w:hAnsiTheme="minorHAnsi"/>
        </w:rPr>
      </w:pPr>
      <w:r w:rsidRPr="003F41F0">
        <w:rPr>
          <w:rStyle w:val="Strong"/>
          <w:rFonts w:asciiTheme="minorHAnsi" w:hAnsiTheme="minorHAnsi"/>
        </w:rPr>
        <w:t>Reason</w:t>
      </w:r>
      <w:r w:rsidR="003F41F0" w:rsidRPr="003F41F0">
        <w:rPr>
          <w:rFonts w:asciiTheme="minorHAnsi" w:hAnsiTheme="minorHAnsi"/>
        </w:rPr>
        <w:t xml:space="preserve"> </w:t>
      </w:r>
      <w:r w:rsidRPr="003F41F0">
        <w:rPr>
          <w:rFonts w:asciiTheme="minorHAnsi" w:hAnsiTheme="minorHAnsi"/>
        </w:rPr>
        <w:t>detail a short note about why it was wasted.</w:t>
      </w:r>
    </w:p>
    <w:p w14:paraId="545D5E54" w14:textId="77777777" w:rsidR="00AA0CCC" w:rsidRPr="003F41F0" w:rsidRDefault="00AA0CCC" w:rsidP="00A94219">
      <w:pPr>
        <w:pStyle w:val="bodytext0"/>
        <w:numPr>
          <w:ilvl w:val="0"/>
          <w:numId w:val="92"/>
        </w:numPr>
        <w:spacing w:line="360" w:lineRule="auto"/>
        <w:ind w:left="360"/>
        <w:rPr>
          <w:rFonts w:asciiTheme="minorHAnsi" w:hAnsiTheme="minorHAnsi"/>
        </w:rPr>
      </w:pPr>
      <w:r w:rsidRPr="003F41F0">
        <w:rPr>
          <w:rFonts w:asciiTheme="minorHAnsi" w:hAnsiTheme="minorHAnsi"/>
        </w:rPr>
        <w:t xml:space="preserve">To add additional </w:t>
      </w:r>
      <w:r w:rsidRPr="003F41F0">
        <w:rPr>
          <w:rStyle w:val="Strong"/>
          <w:rFonts w:asciiTheme="minorHAnsi" w:hAnsiTheme="minorHAnsi"/>
        </w:rPr>
        <w:t>Items, Preps or Products</w:t>
      </w:r>
      <w:r w:rsidRPr="003F41F0">
        <w:rPr>
          <w:rFonts w:asciiTheme="minorHAnsi" w:hAnsiTheme="minorHAnsi"/>
        </w:rPr>
        <w:t>, repeat Steps 5-7.</w:t>
      </w:r>
    </w:p>
    <w:p w14:paraId="1CF8B06F" w14:textId="48E83BBE" w:rsidR="00AA0CCC" w:rsidRDefault="00AA0CCC" w:rsidP="00A94219">
      <w:pPr>
        <w:pStyle w:val="bodytext0"/>
        <w:numPr>
          <w:ilvl w:val="0"/>
          <w:numId w:val="92"/>
        </w:numPr>
        <w:spacing w:line="360" w:lineRule="auto"/>
        <w:ind w:left="360"/>
        <w:rPr>
          <w:rFonts w:asciiTheme="minorHAnsi" w:hAnsiTheme="minorHAnsi"/>
        </w:rPr>
      </w:pPr>
      <w:r w:rsidRPr="003F41F0">
        <w:rPr>
          <w:rFonts w:asciiTheme="minorHAnsi" w:hAnsiTheme="minorHAnsi"/>
        </w:rPr>
        <w:t xml:space="preserve">Click </w:t>
      </w:r>
      <w:r w:rsidRPr="003F41F0">
        <w:rPr>
          <w:rStyle w:val="Strong"/>
          <w:rFonts w:asciiTheme="minorHAnsi" w:hAnsiTheme="minorHAnsi"/>
        </w:rPr>
        <w:t>Save</w:t>
      </w:r>
      <w:r w:rsidR="00FD4CF7">
        <w:rPr>
          <w:rFonts w:asciiTheme="minorHAnsi" w:hAnsiTheme="minorHAnsi"/>
        </w:rPr>
        <w:t xml:space="preserve">, the stock will </w:t>
      </w:r>
      <w:r w:rsidR="008767DE">
        <w:rPr>
          <w:rFonts w:asciiTheme="minorHAnsi" w:hAnsiTheme="minorHAnsi"/>
        </w:rPr>
        <w:t xml:space="preserve">be </w:t>
      </w:r>
      <w:r w:rsidR="00FD4CF7">
        <w:rPr>
          <w:rFonts w:asciiTheme="minorHAnsi" w:hAnsiTheme="minorHAnsi"/>
        </w:rPr>
        <w:t>removed from inventory.</w:t>
      </w:r>
    </w:p>
    <w:p w14:paraId="23FB2657" w14:textId="67C1C2BA" w:rsidR="00414A3E" w:rsidRPr="00414A3E" w:rsidRDefault="00414A3E" w:rsidP="00414A3E">
      <w:pPr>
        <w:spacing w:line="360" w:lineRule="auto"/>
        <w:rPr>
          <w:lang w:val="en-CA"/>
        </w:rPr>
      </w:pPr>
      <w:r w:rsidRPr="00414A3E">
        <w:rPr>
          <w:lang w:val="en-CA"/>
        </w:rPr>
        <w:t xml:space="preserve">For more information on </w:t>
      </w:r>
      <w:r>
        <w:rPr>
          <w:lang w:val="en-CA"/>
        </w:rPr>
        <w:t>Tracking Your Waste</w:t>
      </w:r>
      <w:r w:rsidRPr="00414A3E">
        <w:rPr>
          <w:lang w:val="en-CA"/>
        </w:rPr>
        <w:t xml:space="preserve">, watch this short video titled </w:t>
      </w:r>
      <w:commentRangeStart w:id="400"/>
      <w:r w:rsidRPr="00414A3E">
        <w:rPr>
          <w:i/>
          <w:highlight w:val="yellow"/>
          <w:lang w:val="en-CA"/>
        </w:rPr>
        <w:t>H</w:t>
      </w:r>
      <w:r>
        <w:rPr>
          <w:i/>
          <w:highlight w:val="yellow"/>
          <w:lang w:val="en-CA"/>
        </w:rPr>
        <w:t>ow to Document Waste in Optimum Control</w:t>
      </w:r>
      <w:commentRangeEnd w:id="400"/>
      <w:r>
        <w:rPr>
          <w:rStyle w:val="CommentReference"/>
        </w:rPr>
        <w:commentReference w:id="400"/>
      </w:r>
      <w:r w:rsidRPr="00414A3E">
        <w:rPr>
          <w:lang w:val="en-CA"/>
        </w:rPr>
        <w:t xml:space="preserve">. </w:t>
      </w:r>
    </w:p>
    <w:p w14:paraId="1048D2B9" w14:textId="77777777" w:rsidR="00414A3E" w:rsidRDefault="00414A3E" w:rsidP="00414A3E">
      <w:pPr>
        <w:pStyle w:val="bodytext0"/>
        <w:spacing w:line="360" w:lineRule="auto"/>
        <w:rPr>
          <w:rFonts w:asciiTheme="minorHAnsi" w:hAnsiTheme="minorHAnsi"/>
        </w:rPr>
      </w:pPr>
    </w:p>
    <w:p w14:paraId="0B9545BB" w14:textId="77777777" w:rsidR="00FB71AF" w:rsidRDefault="00FB71AF">
      <w:pPr>
        <w:spacing w:line="360" w:lineRule="auto"/>
        <w:rPr>
          <w:rFonts w:asciiTheme="minorHAnsi" w:hAnsiTheme="minorHAnsi"/>
        </w:rPr>
      </w:pPr>
      <w:r>
        <w:rPr>
          <w:rFonts w:asciiTheme="minorHAnsi" w:hAnsiTheme="minorHAnsi"/>
        </w:rPr>
        <w:br w:type="page"/>
      </w:r>
    </w:p>
    <w:p w14:paraId="78A0BB45" w14:textId="77777777" w:rsidR="00DC4874" w:rsidRDefault="003F41F0" w:rsidP="003F41F0">
      <w:pPr>
        <w:pStyle w:val="Heading1"/>
      </w:pPr>
      <w:bookmarkStart w:id="401" w:name="_Toc502341889"/>
      <w:r>
        <w:lastRenderedPageBreak/>
        <w:t>Catering</w:t>
      </w:r>
      <w:r w:rsidR="003C4C47">
        <w:t xml:space="preserve"> Events</w:t>
      </w:r>
      <w:r w:rsidR="008D7BCE">
        <w:t xml:space="preserve"> </w:t>
      </w:r>
      <w:r w:rsidR="008D7BCE">
        <w:rPr>
          <w:noProof/>
        </w:rPr>
        <w:drawing>
          <wp:inline distT="0" distB="0" distL="0" distR="0" wp14:anchorId="5EE02A57" wp14:editId="58C5449D">
            <wp:extent cx="361950" cy="361950"/>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catering-24x24.png"/>
                    <pic:cNvPicPr/>
                  </pic:nvPicPr>
                  <pic:blipFill>
                    <a:blip r:embed="rId92">
                      <a:extLst>
                        <a:ext uri="{28A0092B-C50C-407E-A947-70E740481C1C}">
                          <a14:useLocalDpi xmlns:a14="http://schemas.microsoft.com/office/drawing/2010/main" val="0"/>
                        </a:ext>
                      </a:extLst>
                    </a:blip>
                    <a:stretch>
                      <a:fillRect/>
                    </a:stretch>
                  </pic:blipFill>
                  <pic:spPr>
                    <a:xfrm>
                      <a:off x="0" y="0"/>
                      <a:ext cx="361950" cy="361950"/>
                    </a:xfrm>
                    <a:prstGeom prst="rect">
                      <a:avLst/>
                    </a:prstGeom>
                  </pic:spPr>
                </pic:pic>
              </a:graphicData>
            </a:graphic>
          </wp:inline>
        </w:drawing>
      </w:r>
      <w:bookmarkEnd w:id="401"/>
    </w:p>
    <w:p w14:paraId="493D49F1" w14:textId="77777777" w:rsidR="004D39D1" w:rsidRPr="003C4C47" w:rsidRDefault="00FD4CF7" w:rsidP="003C4C47">
      <w:pPr>
        <w:pStyle w:val="BodyText"/>
        <w:rPr>
          <w:b/>
          <w:sz w:val="28"/>
          <w:szCs w:val="28"/>
        </w:rPr>
      </w:pPr>
      <w:r w:rsidRPr="003C4C47">
        <w:rPr>
          <w:b/>
          <w:sz w:val="28"/>
          <w:szCs w:val="28"/>
        </w:rPr>
        <w:t>Creating a Catering Event</w:t>
      </w:r>
    </w:p>
    <w:p w14:paraId="4F4A7067" w14:textId="77777777" w:rsidR="004D39D1" w:rsidRDefault="004D39D1" w:rsidP="004D39D1">
      <w:pPr>
        <w:pStyle w:val="bodytext0"/>
      </w:pPr>
      <w:r>
        <w:t>The Catering Wizard enables you to plan a catering event based on menu and cost. This feature allows you to maximize your profits for each event. You can determine menus, pricing strategy and even print shopping lists, prep sheets and menu confirmations.</w:t>
      </w:r>
    </w:p>
    <w:p w14:paraId="75C6EEB0" w14:textId="77777777" w:rsidR="00EF5D39" w:rsidRDefault="00EF5D39" w:rsidP="004D39D1">
      <w:pPr>
        <w:pStyle w:val="bodytext0"/>
      </w:pPr>
      <w:r>
        <w:t>This window can be used for Catering events, classroom events, banquets and even employee meals.  The window is for planning and once the event is complete</w:t>
      </w:r>
      <w:r w:rsidR="00A0777D">
        <w:t>,</w:t>
      </w:r>
      <w:r>
        <w:t xml:space="preserve"> you can extract stock to register the sales and extract the inventory.</w:t>
      </w:r>
    </w:p>
    <w:p w14:paraId="6BBFDCE2" w14:textId="77777777" w:rsidR="004D39D1" w:rsidRDefault="004D39D1" w:rsidP="004D39D1">
      <w:pPr>
        <w:pStyle w:val="bodytext0"/>
      </w:pPr>
      <w:r>
        <w:t>Once the event is complete</w:t>
      </w:r>
      <w:r w:rsidR="00986CA2">
        <w:t>,</w:t>
      </w:r>
      <w:r>
        <w:t xml:space="preserve"> you can extract the stock from inventory </w:t>
      </w:r>
      <w:r w:rsidR="00430B3B">
        <w:t>and</w:t>
      </w:r>
      <w:r>
        <w:t xml:space="preserve"> print out a summary of the event.</w:t>
      </w:r>
    </w:p>
    <w:p w14:paraId="3A89A930" w14:textId="77777777" w:rsidR="00EF5D39" w:rsidRDefault="00EF5D39" w:rsidP="004D39D1">
      <w:pPr>
        <w:pStyle w:val="bodytext0"/>
      </w:pPr>
      <w:r>
        <w:t>To create a catering event</w:t>
      </w:r>
    </w:p>
    <w:p w14:paraId="4E2C5D3F" w14:textId="77777777" w:rsidR="00EF5D39" w:rsidRDefault="00EF5D39" w:rsidP="004D39D1">
      <w:pPr>
        <w:pStyle w:val="bodytext0"/>
      </w:pPr>
      <w:r>
        <w:t xml:space="preserve">Click </w:t>
      </w:r>
      <w:r w:rsidRPr="00F4062E">
        <w:rPr>
          <w:b/>
        </w:rPr>
        <w:t>Catering</w:t>
      </w:r>
      <w:r>
        <w:t xml:space="preserve"> </w:t>
      </w:r>
      <w:r>
        <w:rPr>
          <w:noProof/>
        </w:rPr>
        <w:drawing>
          <wp:inline distT="0" distB="0" distL="0" distR="0" wp14:anchorId="22E6224A" wp14:editId="71BE2FE5">
            <wp:extent cx="228600" cy="2286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catering-24x24.png"/>
                    <pic:cNvPicPr/>
                  </pic:nvPicPr>
                  <pic:blipFill>
                    <a:blip r:embed="rId92">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t xml:space="preserve"> from the </w:t>
      </w:r>
      <w:r w:rsidR="00BE27CB">
        <w:rPr>
          <w:b/>
          <w:i/>
        </w:rPr>
        <w:t>OCDesktop</w:t>
      </w:r>
      <w:r w:rsidRPr="00F4062E">
        <w:rPr>
          <w:b/>
          <w:i/>
        </w:rPr>
        <w:t xml:space="preserve"> Toolbar</w:t>
      </w:r>
      <w:r>
        <w:t xml:space="preserve"> </w:t>
      </w:r>
    </w:p>
    <w:p w14:paraId="17020651" w14:textId="77777777" w:rsidR="00EF5D39" w:rsidRDefault="00EF5D39" w:rsidP="004D39D1">
      <w:pPr>
        <w:pStyle w:val="bodytext0"/>
      </w:pPr>
      <w:r>
        <w:t xml:space="preserve">The </w:t>
      </w:r>
      <w:r w:rsidR="00224BED">
        <w:t>C</w:t>
      </w:r>
      <w:r>
        <w:t>atering events calendar appears. Double click on any event to open</w:t>
      </w:r>
    </w:p>
    <w:p w14:paraId="43B90F64" w14:textId="77777777" w:rsidR="00EF5D39" w:rsidRDefault="00EF5D39" w:rsidP="004D39D1">
      <w:pPr>
        <w:pStyle w:val="bodytext0"/>
      </w:pPr>
      <w:r>
        <w:t>To create a new event, click New</w:t>
      </w:r>
    </w:p>
    <w:p w14:paraId="2D90517C" w14:textId="77777777" w:rsidR="004D39D1" w:rsidRDefault="00EF5D39" w:rsidP="004D39D1">
      <w:pPr>
        <w:pStyle w:val="bodytext0"/>
      </w:pPr>
      <w:r>
        <w:t>The window is broken into 4 parts</w:t>
      </w:r>
    </w:p>
    <w:p w14:paraId="1492D9F1" w14:textId="77777777" w:rsidR="004D39D1" w:rsidRPr="00F4062E" w:rsidRDefault="00F4062E" w:rsidP="00EF5D39">
      <w:pPr>
        <w:pStyle w:val="bodytext0"/>
        <w:rPr>
          <w:b/>
        </w:rPr>
      </w:pPr>
      <w:r w:rsidRPr="00F4062E">
        <w:rPr>
          <w:b/>
        </w:rPr>
        <w:t>Catering Core I</w:t>
      </w:r>
      <w:r w:rsidR="00EF5D39" w:rsidRPr="00F4062E">
        <w:rPr>
          <w:b/>
        </w:rPr>
        <w:t>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EF5D39" w14:paraId="032DB9C4" w14:textId="77777777" w:rsidTr="00C16AC5">
        <w:tc>
          <w:tcPr>
            <w:tcW w:w="4855" w:type="dxa"/>
            <w:shd w:val="clear" w:color="auto" w:fill="D9D9D9" w:themeFill="background1" w:themeFillShade="D9"/>
          </w:tcPr>
          <w:p w14:paraId="60BFA87F" w14:textId="77777777" w:rsidR="00EF5D39" w:rsidRPr="00C16AC5" w:rsidRDefault="00EF5D39" w:rsidP="00EF5D39">
            <w:pPr>
              <w:pStyle w:val="bodytext0"/>
              <w:rPr>
                <w:b/>
              </w:rPr>
            </w:pPr>
            <w:r w:rsidRPr="00C16AC5">
              <w:rPr>
                <w:b/>
              </w:rPr>
              <w:t>Field</w:t>
            </w:r>
          </w:p>
        </w:tc>
        <w:tc>
          <w:tcPr>
            <w:tcW w:w="4855" w:type="dxa"/>
            <w:shd w:val="clear" w:color="auto" w:fill="D9D9D9" w:themeFill="background1" w:themeFillShade="D9"/>
          </w:tcPr>
          <w:p w14:paraId="33B007F3" w14:textId="77777777" w:rsidR="00EF5D39" w:rsidRPr="00C16AC5" w:rsidRDefault="00EF5D39" w:rsidP="00EF5D39">
            <w:pPr>
              <w:pStyle w:val="bodytext0"/>
              <w:rPr>
                <w:b/>
              </w:rPr>
            </w:pPr>
            <w:r w:rsidRPr="00C16AC5">
              <w:rPr>
                <w:b/>
              </w:rPr>
              <w:t>Details</w:t>
            </w:r>
          </w:p>
        </w:tc>
      </w:tr>
      <w:tr w:rsidR="00EF5D39" w14:paraId="21A68465" w14:textId="77777777" w:rsidTr="00C16AC5">
        <w:tc>
          <w:tcPr>
            <w:tcW w:w="4855" w:type="dxa"/>
          </w:tcPr>
          <w:p w14:paraId="0C3C486E" w14:textId="77777777" w:rsidR="00EF5D39" w:rsidRDefault="00224BED" w:rsidP="00EF5D39">
            <w:pPr>
              <w:pStyle w:val="bodytext0"/>
            </w:pPr>
            <w:r>
              <w:rPr>
                <w:b/>
                <w:bCs/>
              </w:rPr>
              <w:t>Description</w:t>
            </w:r>
          </w:p>
        </w:tc>
        <w:tc>
          <w:tcPr>
            <w:tcW w:w="4855" w:type="dxa"/>
          </w:tcPr>
          <w:p w14:paraId="7FB36E97" w14:textId="77777777" w:rsidR="00EF5D39" w:rsidRDefault="00224BED" w:rsidP="00EF5D39">
            <w:pPr>
              <w:pStyle w:val="bodytext0"/>
            </w:pPr>
            <w:r>
              <w:t xml:space="preserve">Enter a unique description for this event. Try to make it something that will be easy to identify </w:t>
            </w:r>
            <w:r w:rsidR="00430B3B">
              <w:t>later</w:t>
            </w:r>
            <w:r>
              <w:t>.</w:t>
            </w:r>
          </w:p>
        </w:tc>
      </w:tr>
      <w:tr w:rsidR="00EF5D39" w14:paraId="075DC674" w14:textId="77777777" w:rsidTr="00C16AC5">
        <w:tc>
          <w:tcPr>
            <w:tcW w:w="4855" w:type="dxa"/>
          </w:tcPr>
          <w:p w14:paraId="0C31D077" w14:textId="77777777" w:rsidR="00EF5D39" w:rsidRDefault="00224BED" w:rsidP="00EF5D39">
            <w:pPr>
              <w:pStyle w:val="bodytext0"/>
            </w:pPr>
            <w:r>
              <w:rPr>
                <w:b/>
                <w:bCs/>
              </w:rPr>
              <w:t>Event location</w:t>
            </w:r>
          </w:p>
        </w:tc>
        <w:tc>
          <w:tcPr>
            <w:tcW w:w="4855" w:type="dxa"/>
          </w:tcPr>
          <w:p w14:paraId="6E171A6D" w14:textId="77777777" w:rsidR="00EF5D39" w:rsidRDefault="00224BED" w:rsidP="00EF5D39">
            <w:pPr>
              <w:pStyle w:val="bodytext0"/>
            </w:pPr>
            <w:r>
              <w:t>The location of the event E.g. Main Banquet Hall</w:t>
            </w:r>
          </w:p>
        </w:tc>
      </w:tr>
      <w:tr w:rsidR="00342167" w14:paraId="3BFA10D8" w14:textId="77777777" w:rsidTr="00C16AC5">
        <w:tc>
          <w:tcPr>
            <w:tcW w:w="4855" w:type="dxa"/>
          </w:tcPr>
          <w:p w14:paraId="3393178C" w14:textId="77777777" w:rsidR="00342167" w:rsidRDefault="00342167" w:rsidP="00EF5D39">
            <w:pPr>
              <w:pStyle w:val="bodytext0"/>
              <w:rPr>
                <w:b/>
                <w:bCs/>
              </w:rPr>
            </w:pPr>
            <w:r>
              <w:rPr>
                <w:b/>
                <w:bCs/>
              </w:rPr>
              <w:lastRenderedPageBreak/>
              <w:t>Customer (optional)</w:t>
            </w:r>
          </w:p>
        </w:tc>
        <w:tc>
          <w:tcPr>
            <w:tcW w:w="4855" w:type="dxa"/>
          </w:tcPr>
          <w:p w14:paraId="2CFB33AC" w14:textId="77777777" w:rsidR="00342167" w:rsidRDefault="00342167" w:rsidP="00EF5D39">
            <w:pPr>
              <w:pStyle w:val="bodytext0"/>
            </w:pPr>
            <w:r>
              <w:t xml:space="preserve">Choose the customer the event is for.  To add customers see </w:t>
            </w:r>
            <w:r w:rsidRPr="00342167">
              <w:rPr>
                <w:rStyle w:val="C1HJump"/>
              </w:rPr>
              <w:t>Adding New Customers</w:t>
            </w:r>
            <w:r w:rsidRPr="00342167">
              <w:rPr>
                <w:rStyle w:val="C1HJump"/>
                <w:vanish/>
              </w:rPr>
              <w:t>|topic=Customers</w:t>
            </w:r>
          </w:p>
        </w:tc>
      </w:tr>
      <w:tr w:rsidR="00EF5D39" w14:paraId="54C46BC3" w14:textId="77777777" w:rsidTr="00C16AC5">
        <w:tc>
          <w:tcPr>
            <w:tcW w:w="4855" w:type="dxa"/>
          </w:tcPr>
          <w:p w14:paraId="036513A0" w14:textId="77777777" w:rsidR="00EF5D39" w:rsidRDefault="00224BED" w:rsidP="00EF5D39">
            <w:pPr>
              <w:pStyle w:val="bodytext0"/>
            </w:pPr>
            <w:r>
              <w:rPr>
                <w:b/>
                <w:bCs/>
              </w:rPr>
              <w:t>Sales Group</w:t>
            </w:r>
          </w:p>
        </w:tc>
        <w:tc>
          <w:tcPr>
            <w:tcW w:w="4855" w:type="dxa"/>
          </w:tcPr>
          <w:p w14:paraId="57AE9CD7" w14:textId="77777777" w:rsidR="00224BED" w:rsidRDefault="00224BED" w:rsidP="00224BED">
            <w:pPr>
              <w:pStyle w:val="bodytext0"/>
            </w:pPr>
            <w:r>
              <w:t>Enter the sales group that this event will appear in on the sales mix reports. One tip is to add a sales group called Catering. This will keep all catering events together in your reports for easy evaluation.</w:t>
            </w:r>
          </w:p>
          <w:p w14:paraId="60C3DB64" w14:textId="77777777" w:rsidR="00EF5D39" w:rsidRDefault="00EF5D39" w:rsidP="00EF5D39">
            <w:pPr>
              <w:pStyle w:val="bodytext0"/>
            </w:pPr>
          </w:p>
        </w:tc>
      </w:tr>
      <w:tr w:rsidR="00EF5D39" w14:paraId="75B95F48" w14:textId="77777777" w:rsidTr="00C16AC5">
        <w:tc>
          <w:tcPr>
            <w:tcW w:w="4855" w:type="dxa"/>
          </w:tcPr>
          <w:p w14:paraId="0E66E8EA" w14:textId="77777777" w:rsidR="00EF5D39" w:rsidRDefault="00224BED" w:rsidP="00EF5D39">
            <w:pPr>
              <w:pStyle w:val="bodytext0"/>
            </w:pPr>
            <w:r>
              <w:rPr>
                <w:b/>
                <w:bCs/>
              </w:rPr>
              <w:t>Quote Date</w:t>
            </w:r>
          </w:p>
        </w:tc>
        <w:tc>
          <w:tcPr>
            <w:tcW w:w="4855" w:type="dxa"/>
          </w:tcPr>
          <w:p w14:paraId="1D022104" w14:textId="77777777" w:rsidR="00EF5D39" w:rsidRDefault="00224BED" w:rsidP="00EF5D39">
            <w:pPr>
              <w:pStyle w:val="bodytext0"/>
            </w:pPr>
            <w:r>
              <w:t>The date that the quote was given.</w:t>
            </w:r>
          </w:p>
        </w:tc>
      </w:tr>
      <w:tr w:rsidR="00EF5D39" w14:paraId="27AFC6E9" w14:textId="77777777" w:rsidTr="00C16AC5">
        <w:tc>
          <w:tcPr>
            <w:tcW w:w="4855" w:type="dxa"/>
          </w:tcPr>
          <w:p w14:paraId="63893C46" w14:textId="77777777" w:rsidR="00EF5D39" w:rsidRDefault="00224BED" w:rsidP="00EF5D39">
            <w:pPr>
              <w:pStyle w:val="bodytext0"/>
            </w:pPr>
            <w:r>
              <w:rPr>
                <w:b/>
                <w:bCs/>
              </w:rPr>
              <w:t>Instructions</w:t>
            </w:r>
          </w:p>
        </w:tc>
        <w:tc>
          <w:tcPr>
            <w:tcW w:w="4855" w:type="dxa"/>
          </w:tcPr>
          <w:p w14:paraId="22DA31A8" w14:textId="77777777" w:rsidR="00EF5D39" w:rsidRDefault="00430B3B" w:rsidP="00EF5D39">
            <w:pPr>
              <w:pStyle w:val="bodytext0"/>
            </w:pPr>
            <w:r>
              <w:t>Enter</w:t>
            </w:r>
            <w:r w:rsidR="00224BED">
              <w:t xml:space="preserve"> in any further de</w:t>
            </w:r>
            <w:r w:rsidR="00E44B98">
              <w:t>tails regarding the event. For e</w:t>
            </w:r>
            <w:r w:rsidR="00224BED">
              <w:t>xample</w:t>
            </w:r>
            <w:r w:rsidR="00E44B98">
              <w:t>,</w:t>
            </w:r>
            <w:r w:rsidR="00224BED">
              <w:t xml:space="preserve"> “need a podium</w:t>
            </w:r>
            <w:r w:rsidR="00E44B98">
              <w:t>,</w:t>
            </w:r>
            <w:r w:rsidR="00224BED">
              <w:t xml:space="preserve">” </w:t>
            </w:r>
            <w:r w:rsidR="00E44B98">
              <w:t>“deliver</w:t>
            </w:r>
            <w:r w:rsidR="00224BED">
              <w:t xml:space="preserve"> side door</w:t>
            </w:r>
            <w:r w:rsidR="00E44B98">
              <w:t>,”</w:t>
            </w:r>
            <w:r w:rsidR="00224BED">
              <w:t xml:space="preserve"> “white table cloths</w:t>
            </w:r>
            <w:r w:rsidR="00E44B98">
              <w:t>,</w:t>
            </w:r>
            <w:r w:rsidR="00224BED">
              <w:t>”</w:t>
            </w:r>
            <w:r w:rsidR="00E44B98">
              <w:t xml:space="preserve"> etc.</w:t>
            </w:r>
            <w:r w:rsidR="00224BED">
              <w:t xml:space="preserve"> Any special </w:t>
            </w:r>
            <w:r w:rsidR="00E44B98">
              <w:t>instructions</w:t>
            </w:r>
            <w:r w:rsidR="00224BED">
              <w:t xml:space="preserve"> for the event</w:t>
            </w:r>
            <w:r w:rsidR="00342167">
              <w:t>.</w:t>
            </w:r>
          </w:p>
        </w:tc>
      </w:tr>
      <w:tr w:rsidR="00224BED" w14:paraId="545D63E0" w14:textId="77777777" w:rsidTr="00C16AC5">
        <w:tc>
          <w:tcPr>
            <w:tcW w:w="4855" w:type="dxa"/>
          </w:tcPr>
          <w:p w14:paraId="1D6E9A0F" w14:textId="77777777" w:rsidR="00224BED" w:rsidRDefault="00224BED" w:rsidP="00EF5D39">
            <w:pPr>
              <w:pStyle w:val="bodytext0"/>
              <w:rPr>
                <w:b/>
                <w:bCs/>
              </w:rPr>
            </w:pPr>
            <w:r>
              <w:rPr>
                <w:b/>
                <w:bCs/>
              </w:rPr>
              <w:t>Event Date</w:t>
            </w:r>
          </w:p>
        </w:tc>
        <w:tc>
          <w:tcPr>
            <w:tcW w:w="4855" w:type="dxa"/>
          </w:tcPr>
          <w:p w14:paraId="3718FAE1" w14:textId="77777777" w:rsidR="00224BED" w:rsidRDefault="00224BED" w:rsidP="00EF5D39">
            <w:pPr>
              <w:pStyle w:val="bodytext0"/>
            </w:pPr>
            <w:r>
              <w:t>This is the expected date of the event. The date will most likely be in the future as this window is designed to help you plan catering events.</w:t>
            </w:r>
          </w:p>
        </w:tc>
      </w:tr>
      <w:tr w:rsidR="00224BED" w14:paraId="01F90E4E" w14:textId="77777777" w:rsidTr="00C16AC5">
        <w:tc>
          <w:tcPr>
            <w:tcW w:w="4855" w:type="dxa"/>
          </w:tcPr>
          <w:p w14:paraId="1DCD75EC" w14:textId="77777777" w:rsidR="00224BED" w:rsidRDefault="00224BED" w:rsidP="00EF5D39">
            <w:pPr>
              <w:pStyle w:val="bodytext0"/>
              <w:rPr>
                <w:b/>
                <w:bCs/>
              </w:rPr>
            </w:pPr>
            <w:r>
              <w:rPr>
                <w:b/>
                <w:bCs/>
              </w:rPr>
              <w:t>Event Time</w:t>
            </w:r>
          </w:p>
        </w:tc>
        <w:tc>
          <w:tcPr>
            <w:tcW w:w="4855" w:type="dxa"/>
          </w:tcPr>
          <w:p w14:paraId="6E31A7A3" w14:textId="77777777" w:rsidR="00224BED" w:rsidRDefault="00224BED" w:rsidP="00EF5D39">
            <w:pPr>
              <w:pStyle w:val="bodytext0"/>
            </w:pPr>
            <w:r>
              <w:t>The start time of the event.</w:t>
            </w:r>
          </w:p>
        </w:tc>
      </w:tr>
      <w:tr w:rsidR="00224BED" w14:paraId="62111951" w14:textId="77777777" w:rsidTr="00C16AC5">
        <w:tc>
          <w:tcPr>
            <w:tcW w:w="4855" w:type="dxa"/>
          </w:tcPr>
          <w:p w14:paraId="4AA68400" w14:textId="77777777" w:rsidR="00224BED" w:rsidRDefault="00224BED" w:rsidP="00EF5D39">
            <w:pPr>
              <w:pStyle w:val="bodytext0"/>
              <w:rPr>
                <w:b/>
                <w:bCs/>
              </w:rPr>
            </w:pPr>
            <w:r>
              <w:rPr>
                <w:b/>
                <w:bCs/>
              </w:rPr>
              <w:t>Serve At</w:t>
            </w:r>
          </w:p>
        </w:tc>
        <w:tc>
          <w:tcPr>
            <w:tcW w:w="4855" w:type="dxa"/>
          </w:tcPr>
          <w:p w14:paraId="7122E0A5" w14:textId="77777777" w:rsidR="00224BED" w:rsidRDefault="00224BED" w:rsidP="00EF5D39">
            <w:pPr>
              <w:pStyle w:val="bodytext0"/>
            </w:pPr>
            <w:r>
              <w:t>The time at which the food will be served.</w:t>
            </w:r>
          </w:p>
        </w:tc>
      </w:tr>
      <w:tr w:rsidR="00224BED" w14:paraId="41273418" w14:textId="77777777" w:rsidTr="00C16AC5">
        <w:tc>
          <w:tcPr>
            <w:tcW w:w="4855" w:type="dxa"/>
          </w:tcPr>
          <w:p w14:paraId="45053089" w14:textId="77777777" w:rsidR="00224BED" w:rsidRDefault="00224BED" w:rsidP="00EF5D39">
            <w:pPr>
              <w:pStyle w:val="bodytext0"/>
              <w:rPr>
                <w:b/>
                <w:bCs/>
              </w:rPr>
            </w:pPr>
            <w:r>
              <w:rPr>
                <w:b/>
                <w:bCs/>
              </w:rPr>
              <w:t>Duration</w:t>
            </w:r>
          </w:p>
        </w:tc>
        <w:tc>
          <w:tcPr>
            <w:tcW w:w="4855" w:type="dxa"/>
          </w:tcPr>
          <w:p w14:paraId="7323D820" w14:textId="77777777" w:rsidR="00224BED" w:rsidRDefault="00224BED" w:rsidP="00EF5D39">
            <w:pPr>
              <w:pStyle w:val="bodytext0"/>
            </w:pPr>
            <w:r>
              <w:t>The estimated time of the entire event.</w:t>
            </w:r>
            <w:r w:rsidR="00342167">
              <w:t xml:space="preserve"> This is a great tool if you are booking rooms.  Optimum Control will alert you if the location you are scheduling the event for is being used at that time.  Especially handy when booking sporting event suites.</w:t>
            </w:r>
          </w:p>
        </w:tc>
      </w:tr>
      <w:tr w:rsidR="00342167" w14:paraId="5A57CE0D" w14:textId="77777777" w:rsidTr="00C16AC5">
        <w:tc>
          <w:tcPr>
            <w:tcW w:w="4855" w:type="dxa"/>
          </w:tcPr>
          <w:p w14:paraId="180648EC" w14:textId="77777777" w:rsidR="00342167" w:rsidRDefault="00342167" w:rsidP="00EF5D39">
            <w:pPr>
              <w:pStyle w:val="bodytext0"/>
              <w:rPr>
                <w:b/>
                <w:bCs/>
              </w:rPr>
            </w:pPr>
            <w:r>
              <w:rPr>
                <w:b/>
                <w:bCs/>
              </w:rPr>
              <w:t>Tax Group</w:t>
            </w:r>
          </w:p>
        </w:tc>
        <w:tc>
          <w:tcPr>
            <w:tcW w:w="4855" w:type="dxa"/>
          </w:tcPr>
          <w:p w14:paraId="44285529" w14:textId="77777777" w:rsidR="00342167" w:rsidRDefault="00342167" w:rsidP="00EF5D39">
            <w:pPr>
              <w:pStyle w:val="bodytext0"/>
            </w:pPr>
            <w:r>
              <w:t>Assign a tax group to be applied to the pricing calculations for this event.</w:t>
            </w:r>
          </w:p>
        </w:tc>
      </w:tr>
    </w:tbl>
    <w:p w14:paraId="75889F7D" w14:textId="77777777" w:rsidR="00342167" w:rsidRPr="008D7BCE" w:rsidRDefault="008D7BCE" w:rsidP="004D39D1">
      <w:pPr>
        <w:pStyle w:val="bodytext0"/>
        <w:rPr>
          <w:b/>
        </w:rPr>
      </w:pPr>
      <w:r w:rsidRPr="008D7BCE">
        <w:rPr>
          <w:b/>
        </w:rPr>
        <w:t xml:space="preserve">Enter the </w:t>
      </w:r>
      <w:r w:rsidR="00342167" w:rsidRPr="008D7BCE">
        <w:rPr>
          <w:b/>
        </w:rPr>
        <w:t>Guests</w:t>
      </w:r>
      <w:r>
        <w:rPr>
          <w:b/>
        </w:rPr>
        <w:t xml:space="preserve"> for the event.</w:t>
      </w:r>
    </w:p>
    <w:p w14:paraId="155B654A" w14:textId="77777777" w:rsidR="00342167" w:rsidRDefault="00342167" w:rsidP="00A94219">
      <w:pPr>
        <w:pStyle w:val="bodytext0"/>
        <w:numPr>
          <w:ilvl w:val="0"/>
          <w:numId w:val="94"/>
        </w:numPr>
      </w:pPr>
      <w:r>
        <w:t>Indicate the guests for the event and how many.  You will need to detail guests in the Setup section to have them available</w:t>
      </w:r>
    </w:p>
    <w:p w14:paraId="6E498A7E" w14:textId="77777777" w:rsidR="00342167" w:rsidRDefault="00AC22C6" w:rsidP="00A94219">
      <w:pPr>
        <w:pStyle w:val="bodytext0"/>
        <w:numPr>
          <w:ilvl w:val="0"/>
          <w:numId w:val="94"/>
        </w:numPr>
      </w:pPr>
      <w:r>
        <w:t>Click Settings</w:t>
      </w:r>
      <w:r w:rsidR="008D7BCE">
        <w:t xml:space="preserve"> </w:t>
      </w:r>
      <w:r w:rsidR="008D7BCE">
        <w:rPr>
          <w:noProof/>
        </w:rPr>
        <w:drawing>
          <wp:inline distT="0" distB="0" distL="0" distR="0" wp14:anchorId="28405B2E" wp14:editId="47F6B845">
            <wp:extent cx="228600" cy="228600"/>
            <wp:effectExtent l="0" t="0" r="0" b="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 name="setup-24x24.png"/>
                    <pic:cNvPicPr/>
                  </pic:nvPicPr>
                  <pic:blipFill>
                    <a:blip r:embed="rId4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8D7BCE">
        <w:t xml:space="preserve"> from </w:t>
      </w:r>
      <w:r w:rsidR="00BE27CB">
        <w:rPr>
          <w:b/>
          <w:i/>
        </w:rPr>
        <w:t>OCDesktop</w:t>
      </w:r>
    </w:p>
    <w:p w14:paraId="1652EFF9" w14:textId="77777777" w:rsidR="00AC22C6" w:rsidRDefault="00AC22C6" w:rsidP="00A94219">
      <w:pPr>
        <w:pStyle w:val="bodytext0"/>
        <w:numPr>
          <w:ilvl w:val="0"/>
          <w:numId w:val="94"/>
        </w:numPr>
      </w:pPr>
      <w:r>
        <w:t xml:space="preserve">Choose </w:t>
      </w:r>
      <w:r w:rsidRPr="008D7BCE">
        <w:rPr>
          <w:b/>
        </w:rPr>
        <w:t>Setup</w:t>
      </w:r>
      <w:r w:rsidR="008D7BCE">
        <w:t xml:space="preserve"> </w:t>
      </w:r>
      <w:r w:rsidR="008D7BCE">
        <w:rPr>
          <w:noProof/>
        </w:rPr>
        <w:drawing>
          <wp:inline distT="0" distB="0" distL="0" distR="0" wp14:anchorId="5F08109F" wp14:editId="537290A2">
            <wp:extent cx="228600" cy="228600"/>
            <wp:effectExtent l="0" t="0" r="0"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 name="settings-24x24.png"/>
                    <pic:cNvPicPr/>
                  </pic:nvPicPr>
                  <pic:blipFill>
                    <a:blip r:embed="rId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p>
    <w:p w14:paraId="06CCE207" w14:textId="77777777" w:rsidR="00AC22C6" w:rsidRDefault="00AC22C6" w:rsidP="00A94219">
      <w:pPr>
        <w:pStyle w:val="bodytext0"/>
        <w:numPr>
          <w:ilvl w:val="0"/>
          <w:numId w:val="94"/>
        </w:numPr>
      </w:pPr>
      <w:r>
        <w:t xml:space="preserve">Select </w:t>
      </w:r>
      <w:r w:rsidRPr="008D7BCE">
        <w:rPr>
          <w:b/>
        </w:rPr>
        <w:t>Guests</w:t>
      </w:r>
      <w:r w:rsidR="008D7BCE">
        <w:t xml:space="preserve">  </w:t>
      </w:r>
      <w:r w:rsidR="008D7BCE">
        <w:rPr>
          <w:noProof/>
        </w:rPr>
        <w:drawing>
          <wp:inline distT="0" distB="0" distL="0" distR="0" wp14:anchorId="6D236DC4" wp14:editId="0336ED05">
            <wp:extent cx="228600" cy="228600"/>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guests-24x24.png"/>
                    <pic:cNvPicPr/>
                  </pic:nvPicPr>
                  <pic:blipFill>
                    <a:blip r:embed="rId21">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p>
    <w:p w14:paraId="7D07CD5A" w14:textId="77777777" w:rsidR="00AC22C6" w:rsidRDefault="00AC22C6" w:rsidP="00A94219">
      <w:pPr>
        <w:pStyle w:val="bodytext0"/>
        <w:numPr>
          <w:ilvl w:val="0"/>
          <w:numId w:val="94"/>
        </w:numPr>
      </w:pPr>
      <w:r>
        <w:lastRenderedPageBreak/>
        <w:t xml:space="preserve">Click Add, indicate the Guest name, Selling price and POS ID (Optional) and POS Description (optional).  The POS information is ONLY needed if you want Optimum Control to Ignore these items in the POS Import.  </w:t>
      </w:r>
    </w:p>
    <w:p w14:paraId="2F5DF958" w14:textId="77777777" w:rsidR="00AC22C6" w:rsidRDefault="00AC22C6" w:rsidP="004D39D1">
      <w:pPr>
        <w:pStyle w:val="bodytext0"/>
      </w:pPr>
      <w:r>
        <w:t>TIP:  Do not ignore the POS ID so that when sales are imported to Optimum Control the Catering Sales entered into the POS will be listed as invalid (pending) sales.  This way you can cross reference the amount to the catering wizard and click Extract Stock.  This will extract the Sales and then you can delete the pending sales.</w:t>
      </w:r>
    </w:p>
    <w:p w14:paraId="4333845A" w14:textId="77777777" w:rsidR="00877A3F" w:rsidRDefault="00877A3F" w:rsidP="004D39D1">
      <w:pPr>
        <w:pStyle w:val="bodytext0"/>
        <w:rPr>
          <w:b/>
          <w:i/>
        </w:rPr>
      </w:pPr>
      <w:r>
        <w:t xml:space="preserve">To Add a guest, click Add the Guest Icon </w:t>
      </w:r>
      <w:r w:rsidR="00384C83">
        <w:rPr>
          <w:noProof/>
        </w:rPr>
        <w:drawing>
          <wp:inline distT="0" distB="0" distL="0" distR="0" wp14:anchorId="6D2F932F" wp14:editId="552E5F05">
            <wp:extent cx="228600" cy="228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guests-24x24.png"/>
                    <pic:cNvPicPr/>
                  </pic:nvPicPr>
                  <pic:blipFill>
                    <a:blip r:embed="rId21">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t xml:space="preserve">on the </w:t>
      </w:r>
      <w:r w:rsidRPr="00877A3F">
        <w:rPr>
          <w:b/>
          <w:i/>
        </w:rPr>
        <w:t>Catering Toolbar</w:t>
      </w:r>
      <w:r w:rsidR="00384C83">
        <w:rPr>
          <w:b/>
          <w:i/>
        </w:rPr>
        <w:t>.</w:t>
      </w:r>
    </w:p>
    <w:p w14:paraId="2A69534D" w14:textId="77777777" w:rsidR="00877A3F" w:rsidRPr="00877A3F" w:rsidRDefault="00877A3F" w:rsidP="004D39D1">
      <w:pPr>
        <w:pStyle w:val="bodytext0"/>
      </w:pPr>
      <w:r w:rsidRPr="00877A3F">
        <w:t>Select the Guest Type (if you have more than 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342167" w14:paraId="49426000" w14:textId="77777777" w:rsidTr="00C16AC5">
        <w:tc>
          <w:tcPr>
            <w:tcW w:w="4855" w:type="dxa"/>
            <w:shd w:val="clear" w:color="auto" w:fill="D9D9D9" w:themeFill="background1" w:themeFillShade="D9"/>
          </w:tcPr>
          <w:p w14:paraId="25AD8C50" w14:textId="77777777" w:rsidR="00342167" w:rsidRPr="008D7BCE" w:rsidRDefault="00342167" w:rsidP="004D39D1">
            <w:pPr>
              <w:pStyle w:val="bodytext0"/>
              <w:rPr>
                <w:b/>
              </w:rPr>
            </w:pPr>
            <w:r w:rsidRPr="008D7BCE">
              <w:rPr>
                <w:b/>
              </w:rPr>
              <w:t>Field</w:t>
            </w:r>
          </w:p>
        </w:tc>
        <w:tc>
          <w:tcPr>
            <w:tcW w:w="4855" w:type="dxa"/>
            <w:shd w:val="clear" w:color="auto" w:fill="D9D9D9" w:themeFill="background1" w:themeFillShade="D9"/>
          </w:tcPr>
          <w:p w14:paraId="0DEC9CA7" w14:textId="77777777" w:rsidR="00342167" w:rsidRDefault="00342167" w:rsidP="004D39D1">
            <w:pPr>
              <w:pStyle w:val="bodytext0"/>
            </w:pPr>
            <w:r>
              <w:t>Details</w:t>
            </w:r>
          </w:p>
        </w:tc>
      </w:tr>
      <w:tr w:rsidR="00342167" w14:paraId="025371B3" w14:textId="77777777" w:rsidTr="00C16AC5">
        <w:tc>
          <w:tcPr>
            <w:tcW w:w="4855" w:type="dxa"/>
          </w:tcPr>
          <w:p w14:paraId="1269B5B9" w14:textId="77777777" w:rsidR="00342167" w:rsidRPr="008D7BCE" w:rsidRDefault="00AC22C6" w:rsidP="004D39D1">
            <w:pPr>
              <w:pStyle w:val="bodytext0"/>
              <w:rPr>
                <w:b/>
              </w:rPr>
            </w:pPr>
            <w:r w:rsidRPr="008D7BCE">
              <w:rPr>
                <w:b/>
              </w:rPr>
              <w:t>Guest Description</w:t>
            </w:r>
          </w:p>
        </w:tc>
        <w:tc>
          <w:tcPr>
            <w:tcW w:w="4855" w:type="dxa"/>
          </w:tcPr>
          <w:p w14:paraId="7C6D25E3" w14:textId="77777777" w:rsidR="00342167" w:rsidRDefault="00AC22C6" w:rsidP="004D39D1">
            <w:pPr>
              <w:pStyle w:val="bodytext0"/>
            </w:pPr>
            <w:r>
              <w:t>Indicate from the list of entered Guests</w:t>
            </w:r>
          </w:p>
        </w:tc>
      </w:tr>
      <w:tr w:rsidR="00342167" w14:paraId="436D6FFA" w14:textId="77777777" w:rsidTr="00C16AC5">
        <w:tc>
          <w:tcPr>
            <w:tcW w:w="4855" w:type="dxa"/>
          </w:tcPr>
          <w:p w14:paraId="563D99CC" w14:textId="77777777" w:rsidR="00342167" w:rsidRPr="008D7BCE" w:rsidRDefault="00AC22C6" w:rsidP="004D39D1">
            <w:pPr>
              <w:pStyle w:val="bodytext0"/>
              <w:rPr>
                <w:b/>
              </w:rPr>
            </w:pPr>
            <w:r w:rsidRPr="008D7BCE">
              <w:rPr>
                <w:b/>
              </w:rPr>
              <w:t>Amount</w:t>
            </w:r>
          </w:p>
        </w:tc>
        <w:tc>
          <w:tcPr>
            <w:tcW w:w="4855" w:type="dxa"/>
          </w:tcPr>
          <w:p w14:paraId="144202AD" w14:textId="77777777" w:rsidR="00342167" w:rsidRDefault="00AC22C6" w:rsidP="004D39D1">
            <w:pPr>
              <w:pStyle w:val="bodytext0"/>
            </w:pPr>
            <w:r>
              <w:t>Indicate the number of people coming to the event</w:t>
            </w:r>
          </w:p>
        </w:tc>
      </w:tr>
      <w:tr w:rsidR="00342167" w14:paraId="257061D3" w14:textId="77777777" w:rsidTr="00C16AC5">
        <w:tc>
          <w:tcPr>
            <w:tcW w:w="4855" w:type="dxa"/>
          </w:tcPr>
          <w:p w14:paraId="586DAE73" w14:textId="77777777" w:rsidR="00342167" w:rsidRPr="008D7BCE" w:rsidRDefault="00AC22C6" w:rsidP="004D39D1">
            <w:pPr>
              <w:pStyle w:val="bodytext0"/>
              <w:rPr>
                <w:b/>
              </w:rPr>
            </w:pPr>
            <w:r w:rsidRPr="008D7BCE">
              <w:rPr>
                <w:b/>
              </w:rPr>
              <w:t>Price</w:t>
            </w:r>
          </w:p>
        </w:tc>
        <w:tc>
          <w:tcPr>
            <w:tcW w:w="4855" w:type="dxa"/>
          </w:tcPr>
          <w:p w14:paraId="02CA4973" w14:textId="77777777" w:rsidR="00342167" w:rsidRDefault="00AC22C6" w:rsidP="004D39D1">
            <w:pPr>
              <w:pStyle w:val="bodytext0"/>
            </w:pPr>
            <w:r>
              <w:t>Enter the price you want to charge per Guest</w:t>
            </w:r>
          </w:p>
        </w:tc>
      </w:tr>
      <w:tr w:rsidR="00AC22C6" w14:paraId="21E2AF4A" w14:textId="77777777" w:rsidTr="00C16AC5">
        <w:tc>
          <w:tcPr>
            <w:tcW w:w="4855" w:type="dxa"/>
          </w:tcPr>
          <w:p w14:paraId="6365931A" w14:textId="77777777" w:rsidR="00AC22C6" w:rsidRPr="008D7BCE" w:rsidRDefault="00AC22C6" w:rsidP="004D39D1">
            <w:pPr>
              <w:pStyle w:val="bodytext0"/>
              <w:rPr>
                <w:b/>
              </w:rPr>
            </w:pPr>
            <w:r w:rsidRPr="008D7BCE">
              <w:rPr>
                <w:b/>
              </w:rPr>
              <w:t>Total</w:t>
            </w:r>
          </w:p>
        </w:tc>
        <w:tc>
          <w:tcPr>
            <w:tcW w:w="4855" w:type="dxa"/>
          </w:tcPr>
          <w:p w14:paraId="4AC926CF" w14:textId="77777777" w:rsidR="00AC22C6" w:rsidRDefault="00AC22C6" w:rsidP="00877A3F">
            <w:pPr>
              <w:pStyle w:val="bodytext0"/>
            </w:pPr>
            <w:r>
              <w:t xml:space="preserve">This price </w:t>
            </w:r>
            <w:r w:rsidR="00877A3F">
              <w:t>is calculated by multiplying the</w:t>
            </w:r>
            <w:r>
              <w:t xml:space="preserve"> number of guests by the </w:t>
            </w:r>
            <w:r w:rsidR="00877A3F">
              <w:t>Price.  You can edit this price if necessary.</w:t>
            </w:r>
          </w:p>
        </w:tc>
      </w:tr>
    </w:tbl>
    <w:p w14:paraId="106B666E" w14:textId="77777777" w:rsidR="004D39D1" w:rsidRDefault="004D39D1" w:rsidP="004D39D1">
      <w:pPr>
        <w:pStyle w:val="bodytext0"/>
      </w:pPr>
      <w:r>
        <w:t> </w:t>
      </w:r>
    </w:p>
    <w:p w14:paraId="03453473" w14:textId="77777777" w:rsidR="004D39D1" w:rsidRPr="00384C83" w:rsidRDefault="004D39D1" w:rsidP="004D39D1">
      <w:pPr>
        <w:pStyle w:val="bodytext0"/>
        <w:rPr>
          <w:sz w:val="28"/>
          <w:szCs w:val="28"/>
        </w:rPr>
      </w:pPr>
      <w:r w:rsidRPr="00384C83">
        <w:rPr>
          <w:b/>
          <w:bCs/>
          <w:sz w:val="28"/>
          <w:szCs w:val="28"/>
        </w:rPr>
        <w:t>Catering Ingredients</w:t>
      </w:r>
    </w:p>
    <w:p w14:paraId="10F9D2E2" w14:textId="77777777" w:rsidR="004D39D1" w:rsidRDefault="004D39D1" w:rsidP="004D39D1">
      <w:pPr>
        <w:pStyle w:val="bodytext0"/>
      </w:pPr>
      <w:r>
        <w:t xml:space="preserve">Add </w:t>
      </w:r>
      <w:r>
        <w:rPr>
          <w:b/>
          <w:bCs/>
        </w:rPr>
        <w:t>Menu products</w:t>
      </w:r>
      <w:r>
        <w:t xml:space="preserve">, </w:t>
      </w:r>
      <w:r>
        <w:rPr>
          <w:rStyle w:val="Strong"/>
        </w:rPr>
        <w:t>Pre</w:t>
      </w:r>
      <w:r>
        <w:rPr>
          <w:b/>
          <w:bCs/>
        </w:rPr>
        <w:t>p recipes</w:t>
      </w:r>
      <w:r>
        <w:t xml:space="preserve"> and even</w:t>
      </w:r>
      <w:r>
        <w:rPr>
          <w:rStyle w:val="Strong"/>
        </w:rPr>
        <w:t xml:space="preserve"> Inventory </w:t>
      </w:r>
      <w:r>
        <w:rPr>
          <w:b/>
          <w:bCs/>
        </w:rPr>
        <w:t>Items</w:t>
      </w:r>
      <w:r w:rsidR="002B6FEB">
        <w:t xml:space="preserve"> to build the event.  </w:t>
      </w:r>
      <w:r>
        <w:t xml:space="preserve"> </w:t>
      </w:r>
      <w:r w:rsidR="00877A3F">
        <w:t xml:space="preserve">If Choosing prep and </w:t>
      </w:r>
      <w:r w:rsidR="002B6FEB">
        <w:t>inventory item type ingredients</w:t>
      </w:r>
      <w:r w:rsidR="00877A3F">
        <w:t xml:space="preserve"> you can choose whichever units </w:t>
      </w:r>
      <w:r w:rsidR="002B6FEB">
        <w:t xml:space="preserve">of measure </w:t>
      </w:r>
      <w:r w:rsidR="00877A3F">
        <w:t>you want to use from the drop down</w:t>
      </w:r>
      <w:r w:rsidR="00AA1FFF">
        <w:t>.</w:t>
      </w:r>
    </w:p>
    <w:p w14:paraId="5B1BD6EF" w14:textId="77777777" w:rsidR="004D39D1" w:rsidRDefault="002B6FEB" w:rsidP="004D39D1">
      <w:pPr>
        <w:pStyle w:val="bodytext0"/>
      </w:pPr>
      <w:r>
        <w:t xml:space="preserve">NOTE: </w:t>
      </w:r>
      <w:r w:rsidR="004D39D1">
        <w:t xml:space="preserve"> Be careful when adding </w:t>
      </w:r>
      <w:r w:rsidRPr="002B6FEB">
        <w:rPr>
          <w:b/>
        </w:rPr>
        <w:t>Inventory</w:t>
      </w:r>
      <w:r>
        <w:t xml:space="preserve"> </w:t>
      </w:r>
      <w:r w:rsidR="004D39D1">
        <w:rPr>
          <w:rStyle w:val="Strong"/>
        </w:rPr>
        <w:t xml:space="preserve">Items and Preps </w:t>
      </w:r>
      <w:r w:rsidR="004D39D1">
        <w:t xml:space="preserve">as the selling price that is listed in the window is </w:t>
      </w:r>
      <w:r w:rsidR="004D39D1">
        <w:rPr>
          <w:rStyle w:val="Strong"/>
        </w:rPr>
        <w:t>COST PRICE</w:t>
      </w:r>
      <w:r w:rsidR="004D39D1">
        <w:t xml:space="preserve"> only. You can override this price if you are calculating by selling price.</w:t>
      </w:r>
    </w:p>
    <w:p w14:paraId="56116D75" w14:textId="77777777" w:rsidR="004D39D1" w:rsidRDefault="004D39D1" w:rsidP="004D39D1">
      <w:pPr>
        <w:pStyle w:val="bodytext0"/>
      </w:pPr>
      <w:r>
        <w:rPr>
          <w:b/>
          <w:bCs/>
        </w:rPr>
        <w:t>Adding Products</w:t>
      </w:r>
      <w:r>
        <w:t xml:space="preserve"> – Add completed recipes to the event. The </w:t>
      </w:r>
      <w:r>
        <w:rPr>
          <w:rStyle w:val="Strong"/>
        </w:rPr>
        <w:t xml:space="preserve">Retail Price </w:t>
      </w:r>
      <w:r>
        <w:t>of the menu product as entered into Optimum Control will appear and allow you to override if you wish.</w:t>
      </w:r>
    </w:p>
    <w:p w14:paraId="75A10B26" w14:textId="77777777" w:rsidR="004D39D1" w:rsidRDefault="004D39D1" w:rsidP="004D39D1">
      <w:pPr>
        <w:pStyle w:val="bodytext0"/>
      </w:pPr>
      <w:r>
        <w:rPr>
          <w:b/>
          <w:bCs/>
        </w:rPr>
        <w:t>Adding Items and Prep recipes</w:t>
      </w:r>
      <w:r>
        <w:t xml:space="preserve">. – Sometimes you will plan to add a few loaves of bread to an event or perhaps just take along a pan of chicken or </w:t>
      </w:r>
      <w:r w:rsidR="00384C83">
        <w:rPr>
          <w:rStyle w:val="spelle"/>
        </w:rPr>
        <w:t>Meatloaf</w:t>
      </w:r>
      <w:r>
        <w:t xml:space="preserve">. Indicate how much you want to take with you (the </w:t>
      </w:r>
      <w:r w:rsidR="00E44B98">
        <w:t>drop-down</w:t>
      </w:r>
      <w:r>
        <w:t xml:space="preserve"> list will allow you to add both recipe units and package units of items only).</w:t>
      </w:r>
    </w:p>
    <w:p w14:paraId="3E35B55A" w14:textId="77777777" w:rsidR="00384C83" w:rsidRDefault="00384C83" w:rsidP="004D39D1">
      <w:pPr>
        <w:pStyle w:val="bodytext0"/>
      </w:pPr>
      <w:r>
        <w:lastRenderedPageBreak/>
        <w:t>Detail the amounts for each item, prep or product</w:t>
      </w:r>
    </w:p>
    <w:p w14:paraId="2D7B23F9" w14:textId="77777777" w:rsidR="004D39D1" w:rsidRDefault="004D39D1" w:rsidP="004D39D1">
      <w:pPr>
        <w:pStyle w:val="bodytext0"/>
      </w:pPr>
      <w:r>
        <w:t> </w:t>
      </w:r>
    </w:p>
    <w:p w14:paraId="681FDEF9" w14:textId="77777777" w:rsidR="004D39D1" w:rsidRPr="002B6FEB" w:rsidRDefault="00384C83" w:rsidP="004D39D1">
      <w:pPr>
        <w:pStyle w:val="BodyText"/>
        <w:rPr>
          <w:b/>
          <w:sz w:val="28"/>
          <w:szCs w:val="28"/>
        </w:rPr>
      </w:pPr>
      <w:r>
        <w:rPr>
          <w:b/>
          <w:sz w:val="28"/>
          <w:szCs w:val="28"/>
        </w:rPr>
        <w:t>Cost Calculation T</w:t>
      </w:r>
      <w:r w:rsidR="00D15F14" w:rsidRPr="002B6FEB">
        <w:rPr>
          <w:b/>
          <w:sz w:val="28"/>
          <w:szCs w:val="28"/>
        </w:rPr>
        <w:t>ypes</w:t>
      </w:r>
    </w:p>
    <w:p w14:paraId="29B9D64B" w14:textId="77777777" w:rsidR="002B6FEB" w:rsidRDefault="002B6FEB" w:rsidP="004D39D1">
      <w:pPr>
        <w:pStyle w:val="BodyT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D15F14" w14:paraId="1806BD4F" w14:textId="77777777" w:rsidTr="00C16AC5">
        <w:tc>
          <w:tcPr>
            <w:tcW w:w="4855" w:type="dxa"/>
            <w:shd w:val="clear" w:color="auto" w:fill="D9D9D9" w:themeFill="background1" w:themeFillShade="D9"/>
          </w:tcPr>
          <w:p w14:paraId="595EBAEF" w14:textId="77777777" w:rsidR="00D15F14" w:rsidRPr="008D7BCE" w:rsidRDefault="00D15F14" w:rsidP="004D39D1">
            <w:pPr>
              <w:pStyle w:val="BodyText"/>
              <w:rPr>
                <w:b/>
              </w:rPr>
            </w:pPr>
            <w:r w:rsidRPr="008D7BCE">
              <w:rPr>
                <w:b/>
              </w:rPr>
              <w:t>Costing Type</w:t>
            </w:r>
          </w:p>
        </w:tc>
        <w:tc>
          <w:tcPr>
            <w:tcW w:w="4855" w:type="dxa"/>
            <w:shd w:val="clear" w:color="auto" w:fill="D9D9D9" w:themeFill="background1" w:themeFillShade="D9"/>
          </w:tcPr>
          <w:p w14:paraId="22364BCD" w14:textId="77777777" w:rsidR="00D15F14" w:rsidRPr="008D7BCE" w:rsidRDefault="00D15F14" w:rsidP="004D39D1">
            <w:pPr>
              <w:pStyle w:val="BodyText"/>
              <w:rPr>
                <w:b/>
              </w:rPr>
            </w:pPr>
            <w:r w:rsidRPr="008D7BCE">
              <w:rPr>
                <w:b/>
              </w:rPr>
              <w:t>Details</w:t>
            </w:r>
          </w:p>
        </w:tc>
      </w:tr>
      <w:tr w:rsidR="00D15F14" w14:paraId="762E2C05" w14:textId="77777777" w:rsidTr="00C16AC5">
        <w:tc>
          <w:tcPr>
            <w:tcW w:w="4855" w:type="dxa"/>
          </w:tcPr>
          <w:p w14:paraId="55993E43" w14:textId="77777777" w:rsidR="00D15F14" w:rsidRPr="008D7BCE" w:rsidRDefault="00D15F14" w:rsidP="004D39D1">
            <w:pPr>
              <w:pStyle w:val="BodyText"/>
              <w:rPr>
                <w:b/>
              </w:rPr>
            </w:pPr>
            <w:r w:rsidRPr="008D7BCE">
              <w:rPr>
                <w:b/>
              </w:rPr>
              <w:t>Cost Percentage</w:t>
            </w:r>
          </w:p>
        </w:tc>
        <w:tc>
          <w:tcPr>
            <w:tcW w:w="4855" w:type="dxa"/>
          </w:tcPr>
          <w:p w14:paraId="72F683E0" w14:textId="77777777" w:rsidR="00D15F14" w:rsidRDefault="00D15F14" w:rsidP="004D39D1">
            <w:pPr>
              <w:pStyle w:val="BodyText"/>
            </w:pPr>
            <w:r>
              <w:t xml:space="preserve">Calculates the selling price and total cost based on your desired cost of sales.  Indicate the cost percentage or Margin %. Note the recalculation each </w:t>
            </w:r>
            <w:r w:rsidR="00E44B98">
              <w:t>time</w:t>
            </w:r>
            <w:r>
              <w:t xml:space="preserve"> you change the percentage</w:t>
            </w:r>
          </w:p>
        </w:tc>
      </w:tr>
      <w:tr w:rsidR="00D15F14" w14:paraId="1CC35995" w14:textId="77777777" w:rsidTr="00C16AC5">
        <w:tc>
          <w:tcPr>
            <w:tcW w:w="4855" w:type="dxa"/>
          </w:tcPr>
          <w:p w14:paraId="645BC190" w14:textId="77777777" w:rsidR="00D15F14" w:rsidRPr="008D7BCE" w:rsidRDefault="00D15F14" w:rsidP="004D39D1">
            <w:pPr>
              <w:pStyle w:val="BodyText"/>
              <w:rPr>
                <w:b/>
              </w:rPr>
            </w:pPr>
            <w:r w:rsidRPr="008D7BCE">
              <w:rPr>
                <w:b/>
              </w:rPr>
              <w:t>Guest Price</w:t>
            </w:r>
          </w:p>
        </w:tc>
        <w:tc>
          <w:tcPr>
            <w:tcW w:w="4855" w:type="dxa"/>
          </w:tcPr>
          <w:p w14:paraId="2F1D93FF" w14:textId="77777777" w:rsidR="00D15F14" w:rsidRDefault="00D15F14" w:rsidP="004D39D1">
            <w:pPr>
              <w:pStyle w:val="BodyText"/>
            </w:pPr>
            <w:r>
              <w:t>Calculates the selling price based on guest price</w:t>
            </w:r>
          </w:p>
        </w:tc>
      </w:tr>
      <w:tr w:rsidR="00D15F14" w14:paraId="28F2E015" w14:textId="77777777" w:rsidTr="00C16AC5">
        <w:tc>
          <w:tcPr>
            <w:tcW w:w="4855" w:type="dxa"/>
          </w:tcPr>
          <w:p w14:paraId="0D506899" w14:textId="77777777" w:rsidR="00D15F14" w:rsidRPr="008D7BCE" w:rsidRDefault="00D15F14" w:rsidP="004D39D1">
            <w:pPr>
              <w:pStyle w:val="BodyText"/>
              <w:rPr>
                <w:b/>
              </w:rPr>
            </w:pPr>
            <w:r w:rsidRPr="008D7BCE">
              <w:rPr>
                <w:b/>
              </w:rPr>
              <w:t>Selling Price</w:t>
            </w:r>
          </w:p>
        </w:tc>
        <w:tc>
          <w:tcPr>
            <w:tcW w:w="4855" w:type="dxa"/>
          </w:tcPr>
          <w:p w14:paraId="60C96349" w14:textId="77777777" w:rsidR="00D15F14" w:rsidRDefault="00D15F14" w:rsidP="004D39D1">
            <w:pPr>
              <w:pStyle w:val="BodyText"/>
            </w:pPr>
            <w:r>
              <w:t>This method uses the retail selling price (or calculated markup price in the item and prep type ingredients</w:t>
            </w:r>
          </w:p>
        </w:tc>
      </w:tr>
    </w:tbl>
    <w:p w14:paraId="088B4313" w14:textId="77777777" w:rsidR="00D15F14" w:rsidRPr="004D39D1" w:rsidRDefault="00D15F14" w:rsidP="004D39D1">
      <w:pPr>
        <w:pStyle w:val="BodyText"/>
      </w:pPr>
    </w:p>
    <w:p w14:paraId="6198E147" w14:textId="77777777" w:rsidR="003F41F0" w:rsidRDefault="00DA12D1" w:rsidP="003F41F0">
      <w:pPr>
        <w:pStyle w:val="BodyText"/>
      </w:pPr>
      <w:r w:rsidRPr="00DA12D1">
        <w:rPr>
          <w:b/>
        </w:rPr>
        <w:t xml:space="preserve">Catering </w:t>
      </w:r>
      <w:r w:rsidR="00D15F14" w:rsidRPr="00DA12D1">
        <w:rPr>
          <w:b/>
        </w:rPr>
        <w:t>Calculation Results</w:t>
      </w:r>
      <w:r w:rsidR="00D15F14">
        <w:t xml:space="preserve"> – Use each costing type as you require to maximize profitability for the event.  The results will let you make decisions that will help make the pricing proper for the event </w:t>
      </w:r>
      <w:r w:rsidR="00E44B98">
        <w:t>and</w:t>
      </w:r>
      <w:r w:rsidR="00D15F14">
        <w:t xml:space="preserve"> detail your profitability.</w:t>
      </w:r>
    </w:p>
    <w:p w14:paraId="41075588" w14:textId="77777777" w:rsidR="00D15F14" w:rsidRDefault="00D15F14" w:rsidP="003F41F0">
      <w:pPr>
        <w:pStyle w:val="BodyT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D15F14" w14:paraId="4CAA698F" w14:textId="77777777" w:rsidTr="00C16AC5">
        <w:tc>
          <w:tcPr>
            <w:tcW w:w="4855" w:type="dxa"/>
            <w:shd w:val="clear" w:color="auto" w:fill="D9D9D9" w:themeFill="background1" w:themeFillShade="D9"/>
          </w:tcPr>
          <w:p w14:paraId="51691C18" w14:textId="77777777" w:rsidR="00D15F14" w:rsidRPr="008D7BCE" w:rsidRDefault="00D15F14" w:rsidP="003F41F0">
            <w:pPr>
              <w:pStyle w:val="BodyText"/>
              <w:rPr>
                <w:b/>
              </w:rPr>
            </w:pPr>
            <w:r w:rsidRPr="008D7BCE">
              <w:rPr>
                <w:b/>
              </w:rPr>
              <w:t>Field</w:t>
            </w:r>
          </w:p>
        </w:tc>
        <w:tc>
          <w:tcPr>
            <w:tcW w:w="4855" w:type="dxa"/>
            <w:shd w:val="clear" w:color="auto" w:fill="D9D9D9" w:themeFill="background1" w:themeFillShade="D9"/>
          </w:tcPr>
          <w:p w14:paraId="4867AED1" w14:textId="77777777" w:rsidR="00D15F14" w:rsidRPr="008D7BCE" w:rsidRDefault="00D15F14" w:rsidP="003F41F0">
            <w:pPr>
              <w:pStyle w:val="BodyText"/>
              <w:rPr>
                <w:b/>
              </w:rPr>
            </w:pPr>
            <w:r w:rsidRPr="008D7BCE">
              <w:rPr>
                <w:b/>
              </w:rPr>
              <w:t>Details</w:t>
            </w:r>
          </w:p>
        </w:tc>
      </w:tr>
      <w:tr w:rsidR="00D23492" w14:paraId="0D6ED985" w14:textId="77777777" w:rsidTr="00C16AC5">
        <w:tc>
          <w:tcPr>
            <w:tcW w:w="4855" w:type="dxa"/>
          </w:tcPr>
          <w:p w14:paraId="40A0606D" w14:textId="77777777" w:rsidR="00D23492" w:rsidRPr="008D7BCE" w:rsidRDefault="00D23492" w:rsidP="003F41F0">
            <w:pPr>
              <w:pStyle w:val="BodyText"/>
              <w:rPr>
                <w:b/>
              </w:rPr>
            </w:pPr>
            <w:r w:rsidRPr="008D7BCE">
              <w:rPr>
                <w:b/>
              </w:rPr>
              <w:t>Tax Group</w:t>
            </w:r>
          </w:p>
        </w:tc>
        <w:tc>
          <w:tcPr>
            <w:tcW w:w="4855" w:type="dxa"/>
          </w:tcPr>
          <w:p w14:paraId="63A00864" w14:textId="77777777" w:rsidR="00D23492" w:rsidRDefault="00D23492" w:rsidP="003F41F0">
            <w:pPr>
              <w:pStyle w:val="BodyText"/>
            </w:pPr>
            <w:r>
              <w:t>Choose the tax group if applicable</w:t>
            </w:r>
          </w:p>
        </w:tc>
      </w:tr>
      <w:tr w:rsidR="00D15F14" w14:paraId="1327E49A" w14:textId="77777777" w:rsidTr="00C16AC5">
        <w:tc>
          <w:tcPr>
            <w:tcW w:w="4855" w:type="dxa"/>
          </w:tcPr>
          <w:p w14:paraId="709B7A16" w14:textId="77777777" w:rsidR="00D15F14" w:rsidRPr="008D7BCE" w:rsidRDefault="00D23492" w:rsidP="003F41F0">
            <w:pPr>
              <w:pStyle w:val="BodyText"/>
              <w:rPr>
                <w:b/>
              </w:rPr>
            </w:pPr>
            <w:r w:rsidRPr="008D7BCE">
              <w:rPr>
                <w:b/>
              </w:rPr>
              <w:t>Price Per guest</w:t>
            </w:r>
          </w:p>
        </w:tc>
        <w:tc>
          <w:tcPr>
            <w:tcW w:w="4855" w:type="dxa"/>
          </w:tcPr>
          <w:p w14:paraId="17A795BB" w14:textId="77777777" w:rsidR="00D15F14" w:rsidRDefault="00D23492" w:rsidP="00D23492">
            <w:pPr>
              <w:pStyle w:val="BodyText"/>
            </w:pPr>
            <w:r>
              <w:t xml:space="preserve">Displays the price per guest to quote </w:t>
            </w:r>
          </w:p>
        </w:tc>
      </w:tr>
      <w:tr w:rsidR="00D15F14" w14:paraId="09AC234E" w14:textId="77777777" w:rsidTr="00C16AC5">
        <w:tc>
          <w:tcPr>
            <w:tcW w:w="4855" w:type="dxa"/>
          </w:tcPr>
          <w:p w14:paraId="7C79AE3A" w14:textId="77777777" w:rsidR="00D15F14" w:rsidRPr="008D7BCE" w:rsidRDefault="00D23492" w:rsidP="003F41F0">
            <w:pPr>
              <w:pStyle w:val="BodyText"/>
              <w:rPr>
                <w:b/>
              </w:rPr>
            </w:pPr>
            <w:r w:rsidRPr="008D7BCE">
              <w:rPr>
                <w:b/>
              </w:rPr>
              <w:t>Selling Price with Tax</w:t>
            </w:r>
          </w:p>
        </w:tc>
        <w:tc>
          <w:tcPr>
            <w:tcW w:w="4855" w:type="dxa"/>
          </w:tcPr>
          <w:p w14:paraId="631DCF72" w14:textId="77777777" w:rsidR="00D15F14" w:rsidRDefault="00D23492" w:rsidP="003F41F0">
            <w:pPr>
              <w:pStyle w:val="BodyText"/>
            </w:pPr>
            <w:r>
              <w:t>Calculated total including tax</w:t>
            </w:r>
          </w:p>
        </w:tc>
      </w:tr>
      <w:tr w:rsidR="00D15F14" w14:paraId="770C11B5" w14:textId="77777777" w:rsidTr="00C16AC5">
        <w:tc>
          <w:tcPr>
            <w:tcW w:w="4855" w:type="dxa"/>
          </w:tcPr>
          <w:p w14:paraId="2BD3277A" w14:textId="77777777" w:rsidR="00D15F14" w:rsidRPr="008D7BCE" w:rsidRDefault="00D23492" w:rsidP="003F41F0">
            <w:pPr>
              <w:pStyle w:val="BodyText"/>
              <w:rPr>
                <w:b/>
              </w:rPr>
            </w:pPr>
            <w:r w:rsidRPr="008D7BCE">
              <w:rPr>
                <w:b/>
              </w:rPr>
              <w:t>Cost per Guest</w:t>
            </w:r>
          </w:p>
        </w:tc>
        <w:tc>
          <w:tcPr>
            <w:tcW w:w="4855" w:type="dxa"/>
          </w:tcPr>
          <w:p w14:paraId="5E9E3960" w14:textId="77777777" w:rsidR="00D15F14" w:rsidRDefault="00D23492" w:rsidP="003F41F0">
            <w:pPr>
              <w:pStyle w:val="BodyText"/>
            </w:pPr>
            <w:r>
              <w:t>The cost of the catering event divided by the number of guests</w:t>
            </w:r>
          </w:p>
        </w:tc>
      </w:tr>
      <w:tr w:rsidR="00D23492" w14:paraId="4C6192A0" w14:textId="77777777" w:rsidTr="00C16AC5">
        <w:trPr>
          <w:trHeight w:val="548"/>
        </w:trPr>
        <w:tc>
          <w:tcPr>
            <w:tcW w:w="4855" w:type="dxa"/>
          </w:tcPr>
          <w:p w14:paraId="251033EF" w14:textId="77777777" w:rsidR="00D23492" w:rsidRPr="008D7BCE" w:rsidRDefault="00D23492" w:rsidP="003F41F0">
            <w:pPr>
              <w:pStyle w:val="BodyText"/>
              <w:rPr>
                <w:b/>
              </w:rPr>
            </w:pPr>
            <w:r w:rsidRPr="008D7BCE">
              <w:rPr>
                <w:b/>
              </w:rPr>
              <w:t>Selling Price</w:t>
            </w:r>
          </w:p>
        </w:tc>
        <w:tc>
          <w:tcPr>
            <w:tcW w:w="4855" w:type="dxa"/>
          </w:tcPr>
          <w:p w14:paraId="79A50FF1" w14:textId="77777777" w:rsidR="00D23492" w:rsidRDefault="00D23492" w:rsidP="003F41F0">
            <w:pPr>
              <w:pStyle w:val="BodyText"/>
            </w:pPr>
            <w:r>
              <w:t>Total Selling price for the event</w:t>
            </w:r>
          </w:p>
        </w:tc>
      </w:tr>
      <w:tr w:rsidR="00D23492" w14:paraId="3AB2AC71" w14:textId="77777777" w:rsidTr="00C16AC5">
        <w:tc>
          <w:tcPr>
            <w:tcW w:w="4855" w:type="dxa"/>
          </w:tcPr>
          <w:p w14:paraId="5642EA8D" w14:textId="77777777" w:rsidR="00D23492" w:rsidRPr="008D7BCE" w:rsidRDefault="00D23492" w:rsidP="003F41F0">
            <w:pPr>
              <w:pStyle w:val="BodyText"/>
              <w:rPr>
                <w:b/>
              </w:rPr>
            </w:pPr>
            <w:r w:rsidRPr="008D7BCE">
              <w:rPr>
                <w:b/>
              </w:rPr>
              <w:lastRenderedPageBreak/>
              <w:t>Selling Price with Tax</w:t>
            </w:r>
          </w:p>
        </w:tc>
        <w:tc>
          <w:tcPr>
            <w:tcW w:w="4855" w:type="dxa"/>
          </w:tcPr>
          <w:p w14:paraId="602D08AD" w14:textId="77777777" w:rsidR="00D23492" w:rsidRDefault="00D23492" w:rsidP="003F41F0">
            <w:pPr>
              <w:pStyle w:val="BodyText"/>
            </w:pPr>
            <w:r>
              <w:t>The selling price including tax</w:t>
            </w:r>
          </w:p>
        </w:tc>
      </w:tr>
      <w:tr w:rsidR="00D23492" w14:paraId="6C42BF07" w14:textId="77777777" w:rsidTr="00C16AC5">
        <w:tc>
          <w:tcPr>
            <w:tcW w:w="4855" w:type="dxa"/>
          </w:tcPr>
          <w:p w14:paraId="738E2B7C" w14:textId="77777777" w:rsidR="00D23492" w:rsidRPr="008D7BCE" w:rsidRDefault="00D23492" w:rsidP="003F41F0">
            <w:pPr>
              <w:pStyle w:val="BodyText"/>
              <w:rPr>
                <w:b/>
              </w:rPr>
            </w:pPr>
            <w:r w:rsidRPr="008D7BCE">
              <w:rPr>
                <w:b/>
              </w:rPr>
              <w:t>Total Cost</w:t>
            </w:r>
          </w:p>
        </w:tc>
        <w:tc>
          <w:tcPr>
            <w:tcW w:w="4855" w:type="dxa"/>
          </w:tcPr>
          <w:p w14:paraId="30273C58" w14:textId="77777777" w:rsidR="00D23492" w:rsidRDefault="00D23492" w:rsidP="003F41F0">
            <w:pPr>
              <w:pStyle w:val="BodyText"/>
            </w:pPr>
            <w:r>
              <w:t>The cost of the event</w:t>
            </w:r>
          </w:p>
        </w:tc>
      </w:tr>
      <w:tr w:rsidR="00D23492" w14:paraId="2D88A2BF" w14:textId="77777777" w:rsidTr="00C16AC5">
        <w:tc>
          <w:tcPr>
            <w:tcW w:w="4855" w:type="dxa"/>
          </w:tcPr>
          <w:p w14:paraId="57A75F2F" w14:textId="77777777" w:rsidR="00D23492" w:rsidRPr="008D7BCE" w:rsidRDefault="00D23492" w:rsidP="003F41F0">
            <w:pPr>
              <w:pStyle w:val="BodyText"/>
              <w:rPr>
                <w:b/>
              </w:rPr>
            </w:pPr>
            <w:r w:rsidRPr="008D7BCE">
              <w:rPr>
                <w:b/>
              </w:rPr>
              <w:t>Net Profit</w:t>
            </w:r>
          </w:p>
        </w:tc>
        <w:tc>
          <w:tcPr>
            <w:tcW w:w="4855" w:type="dxa"/>
          </w:tcPr>
          <w:p w14:paraId="4AFB80CA" w14:textId="77777777" w:rsidR="00D23492" w:rsidRDefault="00D23492" w:rsidP="003F41F0">
            <w:pPr>
              <w:pStyle w:val="BodyText"/>
            </w:pPr>
            <w:r>
              <w:t xml:space="preserve">The Total Sales less the </w:t>
            </w:r>
            <w:r w:rsidR="00C5278E">
              <w:t>cost</w:t>
            </w:r>
          </w:p>
        </w:tc>
      </w:tr>
      <w:tr w:rsidR="00C5278E" w14:paraId="793A993E" w14:textId="77777777" w:rsidTr="00C16AC5">
        <w:tc>
          <w:tcPr>
            <w:tcW w:w="4855" w:type="dxa"/>
          </w:tcPr>
          <w:p w14:paraId="6DD8394C" w14:textId="77777777" w:rsidR="00C5278E" w:rsidRPr="008D7BCE" w:rsidRDefault="00C5278E" w:rsidP="003F41F0">
            <w:pPr>
              <w:pStyle w:val="BodyText"/>
              <w:rPr>
                <w:b/>
              </w:rPr>
            </w:pPr>
            <w:r w:rsidRPr="008D7BCE">
              <w:rPr>
                <w:b/>
              </w:rPr>
              <w:t>Gratuity %</w:t>
            </w:r>
          </w:p>
        </w:tc>
        <w:tc>
          <w:tcPr>
            <w:tcW w:w="4855" w:type="dxa"/>
          </w:tcPr>
          <w:p w14:paraId="1B1B167E" w14:textId="77777777" w:rsidR="00C5278E" w:rsidRDefault="00C5278E" w:rsidP="003F41F0">
            <w:pPr>
              <w:pStyle w:val="BodyText"/>
            </w:pPr>
            <w:r>
              <w:t>Add a gratuity or some sort of service charge if necessary</w:t>
            </w:r>
          </w:p>
        </w:tc>
      </w:tr>
      <w:tr w:rsidR="00C5278E" w14:paraId="5CFAEBD0" w14:textId="77777777" w:rsidTr="00C16AC5">
        <w:tc>
          <w:tcPr>
            <w:tcW w:w="4855" w:type="dxa"/>
          </w:tcPr>
          <w:p w14:paraId="5815C593" w14:textId="77777777" w:rsidR="00C5278E" w:rsidRPr="008D7BCE" w:rsidRDefault="00C5278E" w:rsidP="003F41F0">
            <w:pPr>
              <w:pStyle w:val="BodyText"/>
              <w:rPr>
                <w:b/>
              </w:rPr>
            </w:pPr>
            <w:r w:rsidRPr="008D7BCE">
              <w:rPr>
                <w:b/>
              </w:rPr>
              <w:t>Total Gratuity</w:t>
            </w:r>
          </w:p>
        </w:tc>
        <w:tc>
          <w:tcPr>
            <w:tcW w:w="4855" w:type="dxa"/>
          </w:tcPr>
          <w:p w14:paraId="56498187" w14:textId="77777777" w:rsidR="00C5278E" w:rsidRDefault="00C5278E" w:rsidP="003F41F0">
            <w:pPr>
              <w:pStyle w:val="BodyText"/>
            </w:pPr>
            <w:r>
              <w:t>The total gratuity amount</w:t>
            </w:r>
          </w:p>
        </w:tc>
      </w:tr>
      <w:tr w:rsidR="00C5278E" w14:paraId="1E2D2498" w14:textId="77777777" w:rsidTr="00C16AC5">
        <w:tc>
          <w:tcPr>
            <w:tcW w:w="4855" w:type="dxa"/>
          </w:tcPr>
          <w:p w14:paraId="21356740" w14:textId="77777777" w:rsidR="00C5278E" w:rsidRPr="008D7BCE" w:rsidRDefault="00C5278E" w:rsidP="003F41F0">
            <w:pPr>
              <w:pStyle w:val="BodyText"/>
              <w:rPr>
                <w:b/>
              </w:rPr>
            </w:pPr>
            <w:r w:rsidRPr="008D7BCE">
              <w:rPr>
                <w:b/>
              </w:rPr>
              <w:t>Grand Totals</w:t>
            </w:r>
          </w:p>
        </w:tc>
        <w:tc>
          <w:tcPr>
            <w:tcW w:w="4855" w:type="dxa"/>
          </w:tcPr>
          <w:p w14:paraId="18C6D02E" w14:textId="77777777" w:rsidR="00C5278E" w:rsidRDefault="00C5278E" w:rsidP="003F41F0">
            <w:pPr>
              <w:pStyle w:val="BodyText"/>
            </w:pPr>
            <w:r>
              <w:t>To total of the selling price plus gratuity</w:t>
            </w:r>
          </w:p>
        </w:tc>
      </w:tr>
    </w:tbl>
    <w:p w14:paraId="44E19151" w14:textId="77777777" w:rsidR="00D15F14" w:rsidRDefault="00D15F14" w:rsidP="003F41F0">
      <w:pPr>
        <w:pStyle w:val="BodyText"/>
      </w:pPr>
    </w:p>
    <w:p w14:paraId="1C90AFD0" w14:textId="77777777" w:rsidR="00DA12D1" w:rsidRDefault="00DA12D1" w:rsidP="003F41F0">
      <w:pPr>
        <w:pStyle w:val="BodyText"/>
        <w:rPr>
          <w:i/>
        </w:rPr>
      </w:pPr>
      <w:r w:rsidRPr="00DA12D1">
        <w:rPr>
          <w:rFonts w:ascii="Arial" w:hAnsi="Arial"/>
          <w:b/>
          <w:sz w:val="28"/>
        </w:rPr>
        <w:t>Catering Reports</w:t>
      </w:r>
      <w:r>
        <w:t xml:space="preserve"> – to print reports click Print from the </w:t>
      </w:r>
      <w:r w:rsidRPr="00DA12D1">
        <w:rPr>
          <w:i/>
        </w:rPr>
        <w:t>Catering Toolbar</w:t>
      </w:r>
    </w:p>
    <w:p w14:paraId="75B57ACD" w14:textId="77777777" w:rsidR="00DA12D1" w:rsidRDefault="00DA12D1" w:rsidP="003F41F0">
      <w:pPr>
        <w:pStyle w:val="BodyT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DA12D1" w14:paraId="5BF1CD63" w14:textId="77777777" w:rsidTr="00C16AC5">
        <w:tc>
          <w:tcPr>
            <w:tcW w:w="4855" w:type="dxa"/>
            <w:shd w:val="clear" w:color="auto" w:fill="D9D9D9" w:themeFill="background1" w:themeFillShade="D9"/>
          </w:tcPr>
          <w:p w14:paraId="4E350C2C" w14:textId="77777777" w:rsidR="00DA12D1" w:rsidRPr="00C16AC5" w:rsidRDefault="00DA12D1" w:rsidP="003F41F0">
            <w:pPr>
              <w:pStyle w:val="BodyText"/>
              <w:rPr>
                <w:b/>
              </w:rPr>
            </w:pPr>
            <w:r w:rsidRPr="00C16AC5">
              <w:rPr>
                <w:b/>
              </w:rPr>
              <w:t>Report</w:t>
            </w:r>
          </w:p>
        </w:tc>
        <w:tc>
          <w:tcPr>
            <w:tcW w:w="4855" w:type="dxa"/>
            <w:shd w:val="clear" w:color="auto" w:fill="D9D9D9" w:themeFill="background1" w:themeFillShade="D9"/>
          </w:tcPr>
          <w:p w14:paraId="6420DE02" w14:textId="77777777" w:rsidR="00DA12D1" w:rsidRPr="00C16AC5" w:rsidRDefault="00DA12D1" w:rsidP="003F41F0">
            <w:pPr>
              <w:pStyle w:val="BodyText"/>
              <w:rPr>
                <w:b/>
              </w:rPr>
            </w:pPr>
            <w:r w:rsidRPr="00C16AC5">
              <w:rPr>
                <w:b/>
              </w:rPr>
              <w:t>Details</w:t>
            </w:r>
          </w:p>
        </w:tc>
      </w:tr>
      <w:tr w:rsidR="00DA12D1" w14:paraId="1581F4AA" w14:textId="77777777" w:rsidTr="00C16AC5">
        <w:tc>
          <w:tcPr>
            <w:tcW w:w="4855" w:type="dxa"/>
          </w:tcPr>
          <w:p w14:paraId="666146EC" w14:textId="77777777" w:rsidR="00DA12D1" w:rsidRPr="008D7BCE" w:rsidRDefault="00DA12D1" w:rsidP="003F41F0">
            <w:pPr>
              <w:pStyle w:val="BodyText"/>
              <w:rPr>
                <w:b/>
              </w:rPr>
            </w:pPr>
            <w:r w:rsidRPr="008D7BCE">
              <w:rPr>
                <w:b/>
              </w:rPr>
              <w:t>Catering Contract</w:t>
            </w:r>
          </w:p>
        </w:tc>
        <w:tc>
          <w:tcPr>
            <w:tcW w:w="4855" w:type="dxa"/>
          </w:tcPr>
          <w:p w14:paraId="3CEAC485" w14:textId="77777777" w:rsidR="00DA12D1" w:rsidRDefault="00DA12D1" w:rsidP="003F41F0">
            <w:pPr>
              <w:pStyle w:val="BodyText"/>
            </w:pPr>
            <w:r>
              <w:t>Print a report confirming the customer and menu for the event</w:t>
            </w:r>
          </w:p>
        </w:tc>
      </w:tr>
      <w:tr w:rsidR="00DA12D1" w14:paraId="39DF141B" w14:textId="77777777" w:rsidTr="00C16AC5">
        <w:tc>
          <w:tcPr>
            <w:tcW w:w="4855" w:type="dxa"/>
          </w:tcPr>
          <w:p w14:paraId="3593E923" w14:textId="77777777" w:rsidR="00DA12D1" w:rsidRPr="008D7BCE" w:rsidRDefault="00DA12D1" w:rsidP="003F41F0">
            <w:pPr>
              <w:pStyle w:val="BodyText"/>
              <w:rPr>
                <w:b/>
              </w:rPr>
            </w:pPr>
            <w:r w:rsidRPr="008D7BCE">
              <w:rPr>
                <w:b/>
              </w:rPr>
              <w:t>Shopping List</w:t>
            </w:r>
          </w:p>
        </w:tc>
        <w:tc>
          <w:tcPr>
            <w:tcW w:w="4855" w:type="dxa"/>
          </w:tcPr>
          <w:p w14:paraId="0663B338" w14:textId="77777777" w:rsidR="00DA12D1" w:rsidRDefault="00DA12D1" w:rsidP="003F41F0">
            <w:pPr>
              <w:pStyle w:val="BodyText"/>
            </w:pPr>
            <w:r>
              <w:t>Print a listing of required stock for the event</w:t>
            </w:r>
          </w:p>
        </w:tc>
      </w:tr>
      <w:tr w:rsidR="00DA12D1" w14:paraId="2F1218B5" w14:textId="77777777" w:rsidTr="00C16AC5">
        <w:tc>
          <w:tcPr>
            <w:tcW w:w="4855" w:type="dxa"/>
          </w:tcPr>
          <w:p w14:paraId="3E132274" w14:textId="77777777" w:rsidR="00DA12D1" w:rsidRPr="008D7BCE" w:rsidRDefault="00DA12D1" w:rsidP="003F41F0">
            <w:pPr>
              <w:pStyle w:val="BodyText"/>
              <w:rPr>
                <w:b/>
              </w:rPr>
            </w:pPr>
            <w:r w:rsidRPr="008D7BCE">
              <w:rPr>
                <w:b/>
              </w:rPr>
              <w:t>Prep Sheet</w:t>
            </w:r>
          </w:p>
        </w:tc>
        <w:tc>
          <w:tcPr>
            <w:tcW w:w="4855" w:type="dxa"/>
          </w:tcPr>
          <w:p w14:paraId="7F1DA363" w14:textId="77777777" w:rsidR="00DA12D1" w:rsidRDefault="00DA12D1" w:rsidP="003F41F0">
            <w:pPr>
              <w:pStyle w:val="BodyText"/>
            </w:pPr>
            <w:r>
              <w:t xml:space="preserve">A listing of the preps required and the </w:t>
            </w:r>
            <w:r w:rsidR="00E44B98">
              <w:t>recipes</w:t>
            </w:r>
            <w:r>
              <w:t xml:space="preserve"> to complete the preps</w:t>
            </w:r>
          </w:p>
        </w:tc>
      </w:tr>
    </w:tbl>
    <w:p w14:paraId="644AA873" w14:textId="77777777" w:rsidR="00DA12D1" w:rsidRDefault="00DA12D1" w:rsidP="003F41F0">
      <w:pPr>
        <w:pStyle w:val="BodyText"/>
      </w:pPr>
    </w:p>
    <w:p w14:paraId="1F2D35AC" w14:textId="77777777" w:rsidR="00DA12D1" w:rsidRDefault="00750CC4" w:rsidP="003F41F0">
      <w:pPr>
        <w:pStyle w:val="BodyText"/>
      </w:pPr>
      <w:r>
        <w:t xml:space="preserve">To complete the Catering Sales click Extract from the </w:t>
      </w:r>
      <w:r w:rsidRPr="00750CC4">
        <w:rPr>
          <w:b/>
          <w:i/>
        </w:rPr>
        <w:t>Catering Toolbar</w:t>
      </w:r>
      <w:r>
        <w:rPr>
          <w:b/>
          <w:i/>
        </w:rPr>
        <w:t xml:space="preserve">, </w:t>
      </w:r>
      <w:r w:rsidRPr="00750CC4">
        <w:t xml:space="preserve">this will extract the </w:t>
      </w:r>
      <w:r w:rsidR="008D7BCE">
        <w:t xml:space="preserve">stock </w:t>
      </w:r>
      <w:r w:rsidRPr="00750CC4">
        <w:t>requir</w:t>
      </w:r>
      <w:r w:rsidR="008D7BCE">
        <w:t>ed for the event from inventory and register the sales.  These sales will appear in the catering reports along with the Sales mix reports.</w:t>
      </w:r>
    </w:p>
    <w:p w14:paraId="2470BE8F" w14:textId="77777777" w:rsidR="00750CC4" w:rsidRDefault="00750CC4" w:rsidP="003F41F0">
      <w:pPr>
        <w:pStyle w:val="BodyText"/>
      </w:pPr>
    </w:p>
    <w:p w14:paraId="144B3AD6" w14:textId="77777777" w:rsidR="00750CC4" w:rsidRDefault="00750CC4" w:rsidP="00750CC4">
      <w:pPr>
        <w:pStyle w:val="Heading3"/>
      </w:pPr>
      <w:bookmarkStart w:id="402" w:name="_Toc502341890"/>
      <w:r>
        <w:t>Duplicating a Catering Event</w:t>
      </w:r>
      <w:bookmarkEnd w:id="402"/>
    </w:p>
    <w:p w14:paraId="251CD0C7" w14:textId="77777777" w:rsidR="00750CC4" w:rsidRDefault="00750CC4" w:rsidP="00750CC4">
      <w:pPr>
        <w:pStyle w:val="BodyText"/>
      </w:pPr>
      <w:r>
        <w:t xml:space="preserve">In some </w:t>
      </w:r>
      <w:r w:rsidR="00E44B98">
        <w:t>instances,</w:t>
      </w:r>
      <w:r>
        <w:t xml:space="preserve"> you may wish to create a new event from an existing event/menu.  </w:t>
      </w:r>
    </w:p>
    <w:p w14:paraId="5D821C23" w14:textId="77777777" w:rsidR="00750CC4" w:rsidRDefault="00750CC4" w:rsidP="00750CC4">
      <w:pPr>
        <w:pStyle w:val="BodyText"/>
      </w:pPr>
      <w:r>
        <w:t>To duplicate an existing catering event</w:t>
      </w:r>
    </w:p>
    <w:p w14:paraId="637E4D3E" w14:textId="77777777" w:rsidR="005F4876" w:rsidRDefault="005F4876" w:rsidP="00750CC4">
      <w:pPr>
        <w:pStyle w:val="BodyText"/>
      </w:pPr>
    </w:p>
    <w:p w14:paraId="7F663E41" w14:textId="77777777" w:rsidR="00750CC4" w:rsidRDefault="00750CC4" w:rsidP="00A94219">
      <w:pPr>
        <w:pStyle w:val="BodyText"/>
        <w:numPr>
          <w:ilvl w:val="0"/>
          <w:numId w:val="93"/>
        </w:numPr>
      </w:pPr>
      <w:r>
        <w:t>Open the existing event you wish to duplicate</w:t>
      </w:r>
    </w:p>
    <w:p w14:paraId="106F31B0" w14:textId="77777777" w:rsidR="00750CC4" w:rsidRDefault="00750CC4" w:rsidP="00A94219">
      <w:pPr>
        <w:pStyle w:val="BodyText"/>
        <w:numPr>
          <w:ilvl w:val="0"/>
          <w:numId w:val="93"/>
        </w:numPr>
      </w:pPr>
      <w:r>
        <w:lastRenderedPageBreak/>
        <w:t xml:space="preserve">Click </w:t>
      </w:r>
      <w:r w:rsidRPr="00750CC4">
        <w:rPr>
          <w:b/>
        </w:rPr>
        <w:t>Reset</w:t>
      </w:r>
      <w:r>
        <w:t xml:space="preserve"> the list with zero amounts ready for the new events</w:t>
      </w:r>
    </w:p>
    <w:p w14:paraId="14D1D9F9" w14:textId="77777777" w:rsidR="00750CC4" w:rsidRDefault="00750CC4" w:rsidP="00A94219">
      <w:pPr>
        <w:pStyle w:val="BodyText"/>
        <w:numPr>
          <w:ilvl w:val="0"/>
          <w:numId w:val="93"/>
        </w:numPr>
      </w:pPr>
      <w:r>
        <w:t>Enter the name and the date for the new event</w:t>
      </w:r>
    </w:p>
    <w:p w14:paraId="51A3DF4D" w14:textId="77777777" w:rsidR="00750CC4" w:rsidRDefault="00750CC4" w:rsidP="00A94219">
      <w:pPr>
        <w:pStyle w:val="BodyText"/>
        <w:numPr>
          <w:ilvl w:val="0"/>
          <w:numId w:val="93"/>
        </w:numPr>
      </w:pPr>
      <w:r>
        <w:t>Finish all catering information and review the calculated totals</w:t>
      </w:r>
    </w:p>
    <w:p w14:paraId="16BA6F82" w14:textId="77777777" w:rsidR="00750CC4" w:rsidRDefault="00750CC4" w:rsidP="00A94219">
      <w:pPr>
        <w:pStyle w:val="BodyText"/>
        <w:numPr>
          <w:ilvl w:val="0"/>
          <w:numId w:val="93"/>
        </w:numPr>
      </w:pPr>
      <w:r>
        <w:t xml:space="preserve">Click Save and Extract stock to complete the event.  </w:t>
      </w:r>
    </w:p>
    <w:p w14:paraId="09547C3C" w14:textId="77777777" w:rsidR="00750CC4" w:rsidRDefault="00750CC4" w:rsidP="00750CC4">
      <w:pPr>
        <w:pStyle w:val="BodyText"/>
      </w:pPr>
    </w:p>
    <w:p w14:paraId="092ED182" w14:textId="77777777" w:rsidR="00750CC4" w:rsidRDefault="00750CC4" w:rsidP="00750CC4">
      <w:pPr>
        <w:pStyle w:val="BodyText"/>
      </w:pPr>
    </w:p>
    <w:p w14:paraId="6428152F" w14:textId="77777777" w:rsidR="00750CC4" w:rsidRDefault="00750CC4" w:rsidP="00750CC4">
      <w:pPr>
        <w:pStyle w:val="BodyText"/>
      </w:pPr>
    </w:p>
    <w:p w14:paraId="70C18550" w14:textId="77777777" w:rsidR="00FB71AF" w:rsidRDefault="00FB71AF">
      <w:pPr>
        <w:spacing w:line="360" w:lineRule="auto"/>
      </w:pPr>
      <w:r>
        <w:br w:type="page"/>
      </w:r>
    </w:p>
    <w:p w14:paraId="4B2434B7" w14:textId="77777777" w:rsidR="00DC4874" w:rsidRDefault="003F41F0" w:rsidP="003F41F0">
      <w:pPr>
        <w:pStyle w:val="Heading1"/>
      </w:pPr>
      <w:bookmarkStart w:id="403" w:name="_Toc502341891"/>
      <w:r>
        <w:lastRenderedPageBreak/>
        <w:t>Buffet</w:t>
      </w:r>
      <w:r w:rsidR="003C4C47">
        <w:t xml:space="preserve"> Wizard</w:t>
      </w:r>
      <w:r w:rsidR="008D7BCE">
        <w:t xml:space="preserve"> </w:t>
      </w:r>
      <w:r w:rsidR="008D7BCE">
        <w:rPr>
          <w:noProof/>
        </w:rPr>
        <w:drawing>
          <wp:inline distT="0" distB="0" distL="0" distR="0" wp14:anchorId="6F0037C7" wp14:editId="7668BBE2">
            <wp:extent cx="361950" cy="361950"/>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 name="buffet-24x24.png"/>
                    <pic:cNvPicPr/>
                  </pic:nvPicPr>
                  <pic:blipFill>
                    <a:blip r:embed="rId93">
                      <a:extLst>
                        <a:ext uri="{28A0092B-C50C-407E-A947-70E740481C1C}">
                          <a14:useLocalDpi xmlns:a14="http://schemas.microsoft.com/office/drawing/2010/main" val="0"/>
                        </a:ext>
                      </a:extLst>
                    </a:blip>
                    <a:stretch>
                      <a:fillRect/>
                    </a:stretch>
                  </pic:blipFill>
                  <pic:spPr>
                    <a:xfrm>
                      <a:off x="0" y="0"/>
                      <a:ext cx="361950" cy="361950"/>
                    </a:xfrm>
                    <a:prstGeom prst="rect">
                      <a:avLst/>
                    </a:prstGeom>
                  </pic:spPr>
                </pic:pic>
              </a:graphicData>
            </a:graphic>
          </wp:inline>
        </w:drawing>
      </w:r>
      <w:bookmarkEnd w:id="403"/>
    </w:p>
    <w:p w14:paraId="470724A0" w14:textId="77777777" w:rsidR="00FB71AF" w:rsidRDefault="00FB71AF" w:rsidP="00FB71AF">
      <w:pPr>
        <w:pStyle w:val="BodyText"/>
      </w:pPr>
    </w:p>
    <w:p w14:paraId="7814E749" w14:textId="77777777" w:rsidR="00FB71AF" w:rsidRDefault="00FB71AF" w:rsidP="00FB71AF">
      <w:pPr>
        <w:pStyle w:val="BodyText"/>
      </w:pPr>
      <w:r>
        <w:t>Optimum Control has a powerful Buffet Wizard that will calculate the cost per customer for every buffet, beverage cart, Food truck.  There are so many ways you can use this window effectively</w:t>
      </w:r>
    </w:p>
    <w:p w14:paraId="54F9E191" w14:textId="77777777" w:rsidR="00FB71AF" w:rsidRDefault="00FB71AF" w:rsidP="00FB71AF">
      <w:pPr>
        <w:pStyle w:val="BodyText"/>
      </w:pPr>
    </w:p>
    <w:p w14:paraId="114F4FDF" w14:textId="77777777" w:rsidR="00FB71AF" w:rsidRDefault="008D7BCE" w:rsidP="00FB71AF">
      <w:pPr>
        <w:pStyle w:val="BodyText"/>
      </w:pPr>
      <w:r>
        <w:t>To Create a new B</w:t>
      </w:r>
      <w:r w:rsidR="00FB71AF">
        <w:t>uffet</w:t>
      </w:r>
    </w:p>
    <w:p w14:paraId="2AB7C979" w14:textId="77777777" w:rsidR="00FB71AF" w:rsidRDefault="00FB71AF" w:rsidP="00FB71AF">
      <w:pPr>
        <w:pStyle w:val="BodyText"/>
      </w:pPr>
    </w:p>
    <w:p w14:paraId="67B8E7EB" w14:textId="77777777" w:rsidR="00FB71AF" w:rsidRDefault="00FB71AF" w:rsidP="00FB71AF">
      <w:pPr>
        <w:pStyle w:val="BodyText"/>
      </w:pPr>
      <w:r>
        <w:t xml:space="preserve">Click </w:t>
      </w:r>
      <w:r w:rsidRPr="008D7BCE">
        <w:rPr>
          <w:b/>
        </w:rPr>
        <w:t>Buffet</w:t>
      </w:r>
      <w:r w:rsidR="007E18F7">
        <w:t xml:space="preserve"> </w:t>
      </w:r>
      <w:r w:rsidR="007E18F7">
        <w:rPr>
          <w:noProof/>
        </w:rPr>
        <w:drawing>
          <wp:inline distT="0" distB="0" distL="0" distR="0" wp14:anchorId="2AFCD134" wp14:editId="3FF2745C">
            <wp:extent cx="228600" cy="2286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buffet-24x24.png"/>
                    <pic:cNvPicPr/>
                  </pic:nvPicPr>
                  <pic:blipFill>
                    <a:blip r:embed="rId9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t xml:space="preserve"> from the </w:t>
      </w:r>
      <w:r w:rsidRPr="008D7BCE">
        <w:rPr>
          <w:b/>
          <w:i/>
        </w:rPr>
        <w:t>Main Manu Toolbar</w:t>
      </w:r>
    </w:p>
    <w:p w14:paraId="3BA60EB8" w14:textId="77777777" w:rsidR="007E18F7" w:rsidRDefault="007E18F7" w:rsidP="00FB71AF">
      <w:pPr>
        <w:pStyle w:val="BodyText"/>
      </w:pPr>
    </w:p>
    <w:p w14:paraId="6C8F7558" w14:textId="77777777" w:rsidR="007E18F7" w:rsidRDefault="007E18F7" w:rsidP="00FB71AF">
      <w:pPr>
        <w:pStyle w:val="BodyText"/>
      </w:pPr>
      <w:r>
        <w:t>The Buffet Calendar/Pick window appears allowing you to open any saved Buffet by double clicking</w:t>
      </w:r>
    </w:p>
    <w:p w14:paraId="56959C44" w14:textId="77777777" w:rsidR="007E18F7" w:rsidRDefault="007E18F7" w:rsidP="00FB71AF">
      <w:pPr>
        <w:pStyle w:val="BodyText"/>
      </w:pPr>
    </w:p>
    <w:p w14:paraId="4498BABD" w14:textId="77777777" w:rsidR="007E18F7" w:rsidRDefault="008D7BCE" w:rsidP="00FB71AF">
      <w:pPr>
        <w:pStyle w:val="BodyText"/>
      </w:pPr>
      <w:r>
        <w:t xml:space="preserve">To create a new buffet, Click </w:t>
      </w:r>
      <w:r w:rsidRPr="008D7BCE">
        <w:rPr>
          <w:b/>
        </w:rPr>
        <w:t>N</w:t>
      </w:r>
      <w:r w:rsidR="007E18F7" w:rsidRPr="008D7BCE">
        <w:rPr>
          <w:b/>
        </w:rPr>
        <w:t>ew</w:t>
      </w:r>
    </w:p>
    <w:p w14:paraId="3240BCED" w14:textId="77777777" w:rsidR="007E18F7" w:rsidRDefault="007E18F7" w:rsidP="00FB71AF">
      <w:pPr>
        <w:pStyle w:val="BodyText"/>
      </w:pPr>
      <w:r>
        <w:t xml:space="preserve">Core </w:t>
      </w:r>
      <w:r w:rsidR="008D7BCE">
        <w:t>Information</w:t>
      </w:r>
    </w:p>
    <w:p w14:paraId="789CA8E2" w14:textId="77777777" w:rsidR="007E18F7" w:rsidRDefault="007E18F7" w:rsidP="00FB71AF">
      <w:pPr>
        <w:pStyle w:val="BodyText"/>
      </w:pPr>
    </w:p>
    <w:p w14:paraId="2D07EFAC" w14:textId="77777777" w:rsidR="007E18F7" w:rsidRDefault="007E18F7" w:rsidP="00FB71AF">
      <w:pPr>
        <w:pStyle w:val="BodyText"/>
      </w:pPr>
      <w:r>
        <w:t>Enter the date for the buffet</w:t>
      </w:r>
    </w:p>
    <w:p w14:paraId="24825FD8" w14:textId="77777777" w:rsidR="007E18F7" w:rsidRDefault="007E18F7" w:rsidP="00FB71AF">
      <w:pPr>
        <w:pStyle w:val="BodyText"/>
      </w:pPr>
      <w:r>
        <w:t xml:space="preserve">Enter a Name/Description for the buffet. For </w:t>
      </w:r>
      <w:r w:rsidR="00E44B98">
        <w:t>example,</w:t>
      </w:r>
      <w:r>
        <w:t xml:space="preserve"> Sunday Brunch, Patio Beverage Cart</w:t>
      </w:r>
    </w:p>
    <w:p w14:paraId="38A3AA73" w14:textId="77777777" w:rsidR="007E18F7" w:rsidRDefault="007E18F7" w:rsidP="00FB71AF">
      <w:pPr>
        <w:pStyle w:val="BodyText"/>
      </w:pPr>
    </w:p>
    <w:p w14:paraId="79CED477" w14:textId="77777777" w:rsidR="007E18F7" w:rsidRDefault="007E18F7" w:rsidP="00FB71AF">
      <w:pPr>
        <w:pStyle w:val="BodyText"/>
      </w:pPr>
      <w:r>
        <w:t>Sales Group – Choose a sales group for the event, for example Buffet Sales</w:t>
      </w:r>
    </w:p>
    <w:p w14:paraId="0EB9DF81" w14:textId="77777777" w:rsidR="007E18F7" w:rsidRDefault="007E18F7" w:rsidP="00FB71AF">
      <w:pPr>
        <w:pStyle w:val="BodyText"/>
      </w:pPr>
    </w:p>
    <w:p w14:paraId="0BC01E86" w14:textId="77777777" w:rsidR="007E18F7" w:rsidRDefault="009A56FE" w:rsidP="00FB71AF">
      <w:pPr>
        <w:pStyle w:val="BodyText"/>
      </w:pPr>
      <w:r>
        <w:t>Guests – indicate the guests and number of guests</w:t>
      </w:r>
    </w:p>
    <w:p w14:paraId="645FB92B" w14:textId="77777777" w:rsidR="009A56FE" w:rsidRDefault="009A56FE" w:rsidP="00FB71AF">
      <w:pPr>
        <w:pStyle w:val="BodyText"/>
      </w:pPr>
    </w:p>
    <w:p w14:paraId="474F9331" w14:textId="77777777" w:rsidR="009A56FE" w:rsidRDefault="009A56FE" w:rsidP="00FB71AF">
      <w:pPr>
        <w:pStyle w:val="BodyText"/>
      </w:pPr>
      <w:r>
        <w:t>The buffet window is about how much you prepped or added to the buffet to begin with, how much you perhaps added to the buffet and what you ended with and whether it was wasted or returned to inventory.</w:t>
      </w:r>
    </w:p>
    <w:p w14:paraId="52CEA035" w14:textId="77777777" w:rsidR="009A56FE" w:rsidRDefault="009A56FE" w:rsidP="00FB71AF">
      <w:pPr>
        <w:pStyle w:val="BodyText"/>
      </w:pPr>
    </w:p>
    <w:p w14:paraId="5BE4F030" w14:textId="77777777" w:rsidR="009A56FE" w:rsidRDefault="001D5A70" w:rsidP="00FB71AF">
      <w:pPr>
        <w:pStyle w:val="BodyText"/>
      </w:pPr>
      <w:r>
        <w:t>Choose the Items, pr</w:t>
      </w:r>
      <w:r w:rsidR="009A56FE">
        <w:t xml:space="preserve">eps or products that you want to add to the buffet. </w:t>
      </w:r>
    </w:p>
    <w:p w14:paraId="78DF4098" w14:textId="77777777" w:rsidR="009A56FE" w:rsidRDefault="009A56FE" w:rsidP="00FB71AF">
      <w:pPr>
        <w:pStyle w:val="BodyText"/>
      </w:pPr>
      <w:r>
        <w:t>Indicate the amount you started with to begin the buffet</w:t>
      </w:r>
    </w:p>
    <w:p w14:paraId="27BDFB49" w14:textId="77777777" w:rsidR="009A56FE" w:rsidRDefault="009A56FE" w:rsidP="00FB71AF">
      <w:pPr>
        <w:pStyle w:val="BodyText"/>
      </w:pPr>
      <w:r>
        <w:t>TIP: you can enter the amount totally prepped for the buffet rather than worrying about what you added to the buffet.</w:t>
      </w:r>
    </w:p>
    <w:p w14:paraId="3E5DE0EF" w14:textId="77777777" w:rsidR="009A56FE" w:rsidRDefault="00CF387B" w:rsidP="00FB71AF">
      <w:pPr>
        <w:pStyle w:val="BodyText"/>
      </w:pPr>
      <w:r>
        <w:t>Choos</w:t>
      </w:r>
      <w:r w:rsidR="009A56FE">
        <w:t>e the units</w:t>
      </w:r>
      <w:r>
        <w:t xml:space="preserve"> of measure</w:t>
      </w:r>
      <w:r w:rsidR="008705A2">
        <w:t xml:space="preserve"> of what you started with</w:t>
      </w:r>
    </w:p>
    <w:p w14:paraId="328AFA41" w14:textId="77777777" w:rsidR="008705A2" w:rsidRDefault="008705A2" w:rsidP="00FB71AF">
      <w:pPr>
        <w:pStyle w:val="BodyText"/>
      </w:pPr>
      <w:r>
        <w:t>Add any stock you added to the Buffet</w:t>
      </w:r>
    </w:p>
    <w:p w14:paraId="18AF69C1" w14:textId="77777777" w:rsidR="008705A2" w:rsidRDefault="008705A2" w:rsidP="00FB71AF">
      <w:pPr>
        <w:pStyle w:val="BodyText"/>
      </w:pPr>
      <w:r>
        <w:t>Enter the ending amounts</w:t>
      </w:r>
    </w:p>
    <w:p w14:paraId="1C78D84C" w14:textId="77777777" w:rsidR="008705A2" w:rsidRDefault="008705A2" w:rsidP="00FB71AF">
      <w:pPr>
        <w:pStyle w:val="BodyText"/>
      </w:pPr>
      <w:r>
        <w:t>Decide whether the stock left will be wasted, add the wasted stock to the waste column</w:t>
      </w:r>
    </w:p>
    <w:p w14:paraId="630EA483" w14:textId="77777777" w:rsidR="008705A2" w:rsidRDefault="008705A2" w:rsidP="00FB71AF">
      <w:pPr>
        <w:pStyle w:val="BodyText"/>
      </w:pPr>
    </w:p>
    <w:p w14:paraId="43CA2BAD" w14:textId="77777777" w:rsidR="008705A2" w:rsidRDefault="008705A2" w:rsidP="00FB71AF">
      <w:pPr>
        <w:pStyle w:val="BodyText"/>
      </w:pPr>
      <w:r>
        <w:t>Buffet Calculations</w:t>
      </w:r>
    </w:p>
    <w:p w14:paraId="3DFA6FE1" w14:textId="77777777" w:rsidR="008705A2" w:rsidRDefault="008705A2" w:rsidP="00FB71AF">
      <w:pPr>
        <w:pStyle w:val="BodyT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8705A2" w14:paraId="7C1D539C" w14:textId="77777777" w:rsidTr="00C16AC5">
        <w:tc>
          <w:tcPr>
            <w:tcW w:w="4855" w:type="dxa"/>
            <w:shd w:val="clear" w:color="auto" w:fill="D9D9D9" w:themeFill="background1" w:themeFillShade="D9"/>
          </w:tcPr>
          <w:p w14:paraId="4BA2D105" w14:textId="77777777" w:rsidR="008705A2" w:rsidRPr="00BD3ADB" w:rsidRDefault="008705A2" w:rsidP="00FB71AF">
            <w:pPr>
              <w:pStyle w:val="BodyText"/>
              <w:rPr>
                <w:b/>
              </w:rPr>
            </w:pPr>
            <w:r w:rsidRPr="00BD3ADB">
              <w:rPr>
                <w:b/>
              </w:rPr>
              <w:t>Calculation</w:t>
            </w:r>
          </w:p>
        </w:tc>
        <w:tc>
          <w:tcPr>
            <w:tcW w:w="4855" w:type="dxa"/>
            <w:shd w:val="clear" w:color="auto" w:fill="D9D9D9" w:themeFill="background1" w:themeFillShade="D9"/>
          </w:tcPr>
          <w:p w14:paraId="40399531" w14:textId="77777777" w:rsidR="008705A2" w:rsidRPr="00BD3ADB" w:rsidRDefault="008705A2" w:rsidP="00FB71AF">
            <w:pPr>
              <w:pStyle w:val="BodyText"/>
              <w:rPr>
                <w:b/>
              </w:rPr>
            </w:pPr>
            <w:r w:rsidRPr="00BD3ADB">
              <w:rPr>
                <w:b/>
              </w:rPr>
              <w:t>Details</w:t>
            </w:r>
          </w:p>
        </w:tc>
      </w:tr>
      <w:tr w:rsidR="008705A2" w14:paraId="235EEB50" w14:textId="77777777" w:rsidTr="00C16AC5">
        <w:tc>
          <w:tcPr>
            <w:tcW w:w="4855" w:type="dxa"/>
          </w:tcPr>
          <w:p w14:paraId="0C1D8D92" w14:textId="77777777" w:rsidR="008705A2" w:rsidRPr="00BD3ADB" w:rsidRDefault="008705A2" w:rsidP="00FB71AF">
            <w:pPr>
              <w:pStyle w:val="BodyText"/>
              <w:rPr>
                <w:b/>
              </w:rPr>
            </w:pPr>
            <w:r w:rsidRPr="00BD3ADB">
              <w:rPr>
                <w:b/>
              </w:rPr>
              <w:t>Total Cost</w:t>
            </w:r>
          </w:p>
        </w:tc>
        <w:tc>
          <w:tcPr>
            <w:tcW w:w="4855" w:type="dxa"/>
          </w:tcPr>
          <w:p w14:paraId="64CCE44B" w14:textId="77777777" w:rsidR="008705A2" w:rsidRDefault="008705A2" w:rsidP="00FB71AF">
            <w:pPr>
              <w:pStyle w:val="BodyText"/>
            </w:pPr>
            <w:r>
              <w:t>The total Cost of the buffet</w:t>
            </w:r>
          </w:p>
        </w:tc>
      </w:tr>
      <w:tr w:rsidR="008705A2" w14:paraId="03B7F3A4" w14:textId="77777777" w:rsidTr="00C16AC5">
        <w:tc>
          <w:tcPr>
            <w:tcW w:w="4855" w:type="dxa"/>
          </w:tcPr>
          <w:p w14:paraId="0B761C48" w14:textId="77777777" w:rsidR="008705A2" w:rsidRPr="00BD3ADB" w:rsidRDefault="008705A2" w:rsidP="00FB71AF">
            <w:pPr>
              <w:pStyle w:val="BodyText"/>
              <w:rPr>
                <w:b/>
              </w:rPr>
            </w:pPr>
            <w:r w:rsidRPr="00BD3ADB">
              <w:rPr>
                <w:b/>
              </w:rPr>
              <w:t>Total Guests Served</w:t>
            </w:r>
          </w:p>
        </w:tc>
        <w:tc>
          <w:tcPr>
            <w:tcW w:w="4855" w:type="dxa"/>
          </w:tcPr>
          <w:p w14:paraId="4D279CD2" w14:textId="77777777" w:rsidR="008705A2" w:rsidRDefault="008705A2" w:rsidP="00FB71AF">
            <w:pPr>
              <w:pStyle w:val="BodyText"/>
            </w:pPr>
            <w:r>
              <w:t>The number of guests served</w:t>
            </w:r>
          </w:p>
        </w:tc>
      </w:tr>
      <w:tr w:rsidR="008705A2" w14:paraId="5AC61DDB" w14:textId="77777777" w:rsidTr="00C16AC5">
        <w:tc>
          <w:tcPr>
            <w:tcW w:w="4855" w:type="dxa"/>
          </w:tcPr>
          <w:p w14:paraId="430A9BC4" w14:textId="77777777" w:rsidR="008705A2" w:rsidRPr="00BD3ADB" w:rsidRDefault="00C73596" w:rsidP="00FB71AF">
            <w:pPr>
              <w:pStyle w:val="BodyText"/>
              <w:rPr>
                <w:b/>
              </w:rPr>
            </w:pPr>
            <w:r w:rsidRPr="00BD3ADB">
              <w:rPr>
                <w:b/>
              </w:rPr>
              <w:t>Cost per Guest</w:t>
            </w:r>
          </w:p>
        </w:tc>
        <w:tc>
          <w:tcPr>
            <w:tcW w:w="4855" w:type="dxa"/>
          </w:tcPr>
          <w:p w14:paraId="09068918" w14:textId="77777777" w:rsidR="008705A2" w:rsidRDefault="00C73596" w:rsidP="00FB71AF">
            <w:pPr>
              <w:pStyle w:val="BodyText"/>
            </w:pPr>
            <w:r>
              <w:t>The Total Cost divided by the number of guests</w:t>
            </w:r>
          </w:p>
        </w:tc>
      </w:tr>
      <w:tr w:rsidR="008705A2" w14:paraId="0B1193FF" w14:textId="77777777" w:rsidTr="00C16AC5">
        <w:tc>
          <w:tcPr>
            <w:tcW w:w="4855" w:type="dxa"/>
          </w:tcPr>
          <w:p w14:paraId="7D7446FA" w14:textId="77777777" w:rsidR="008705A2" w:rsidRPr="00BD3ADB" w:rsidRDefault="00C73596" w:rsidP="00FB71AF">
            <w:pPr>
              <w:pStyle w:val="BodyText"/>
              <w:rPr>
                <w:b/>
              </w:rPr>
            </w:pPr>
            <w:r w:rsidRPr="00BD3ADB">
              <w:rPr>
                <w:b/>
              </w:rPr>
              <w:t>Total Price</w:t>
            </w:r>
          </w:p>
        </w:tc>
        <w:tc>
          <w:tcPr>
            <w:tcW w:w="4855" w:type="dxa"/>
          </w:tcPr>
          <w:p w14:paraId="70D3DEA7" w14:textId="77777777" w:rsidR="008705A2" w:rsidRDefault="00C73596" w:rsidP="00FB71AF">
            <w:pPr>
              <w:pStyle w:val="BodyText"/>
            </w:pPr>
            <w:r>
              <w:t>Total Amount charged for the buffet</w:t>
            </w:r>
          </w:p>
        </w:tc>
      </w:tr>
      <w:tr w:rsidR="008705A2" w14:paraId="73AF3A86" w14:textId="77777777" w:rsidTr="00C16AC5">
        <w:tc>
          <w:tcPr>
            <w:tcW w:w="4855" w:type="dxa"/>
          </w:tcPr>
          <w:p w14:paraId="3C6763B2" w14:textId="77777777" w:rsidR="008705A2" w:rsidRPr="00BD3ADB" w:rsidRDefault="00C73596" w:rsidP="00FB71AF">
            <w:pPr>
              <w:pStyle w:val="BodyText"/>
              <w:rPr>
                <w:b/>
              </w:rPr>
            </w:pPr>
            <w:r w:rsidRPr="00BD3ADB">
              <w:rPr>
                <w:b/>
              </w:rPr>
              <w:t>Average Guest price</w:t>
            </w:r>
          </w:p>
        </w:tc>
        <w:tc>
          <w:tcPr>
            <w:tcW w:w="4855" w:type="dxa"/>
          </w:tcPr>
          <w:p w14:paraId="65687722" w14:textId="77777777" w:rsidR="008705A2" w:rsidRDefault="00C73596" w:rsidP="00FB71AF">
            <w:pPr>
              <w:pStyle w:val="BodyText"/>
            </w:pPr>
            <w:r>
              <w:t>Total price divided by the number of guests</w:t>
            </w:r>
          </w:p>
        </w:tc>
      </w:tr>
      <w:tr w:rsidR="00C73596" w14:paraId="4A5A29A6" w14:textId="77777777" w:rsidTr="00C16AC5">
        <w:tc>
          <w:tcPr>
            <w:tcW w:w="4855" w:type="dxa"/>
          </w:tcPr>
          <w:p w14:paraId="24652B74" w14:textId="77777777" w:rsidR="00C73596" w:rsidRPr="00BD3ADB" w:rsidRDefault="00C73596" w:rsidP="00FB71AF">
            <w:pPr>
              <w:pStyle w:val="BodyText"/>
              <w:rPr>
                <w:b/>
              </w:rPr>
            </w:pPr>
            <w:r w:rsidRPr="00BD3ADB">
              <w:rPr>
                <w:b/>
              </w:rPr>
              <w:t>Cost Percentage</w:t>
            </w:r>
          </w:p>
        </w:tc>
        <w:tc>
          <w:tcPr>
            <w:tcW w:w="4855" w:type="dxa"/>
          </w:tcPr>
          <w:p w14:paraId="5840D5E2" w14:textId="77777777" w:rsidR="00C73596" w:rsidRDefault="00C73596" w:rsidP="00FB71AF">
            <w:pPr>
              <w:pStyle w:val="BodyText"/>
            </w:pPr>
            <w:r>
              <w:t>Cost percentage of the event</w:t>
            </w:r>
          </w:p>
        </w:tc>
      </w:tr>
    </w:tbl>
    <w:p w14:paraId="7FFCAA61" w14:textId="77777777" w:rsidR="008705A2" w:rsidRDefault="008705A2" w:rsidP="00FB71AF">
      <w:pPr>
        <w:pStyle w:val="BodyText"/>
      </w:pPr>
    </w:p>
    <w:p w14:paraId="1B214CB8" w14:textId="77777777" w:rsidR="007E18F7" w:rsidRDefault="00C73596" w:rsidP="00C73596">
      <w:pPr>
        <w:pStyle w:val="Heading4"/>
      </w:pPr>
      <w:r>
        <w:t>Print Buffet Worksheet</w:t>
      </w:r>
    </w:p>
    <w:p w14:paraId="6788DD86" w14:textId="77777777" w:rsidR="00C73596" w:rsidRDefault="00C73596" w:rsidP="00FB71AF">
      <w:pPr>
        <w:pStyle w:val="BodyText"/>
      </w:pPr>
      <w:r>
        <w:t>When you are preparing a buffet it’s very handy to be able to print a listing of the items on the buffet and have on a clipboard close to the buffet to record any adds to the buffet and of course ending stock levels.</w:t>
      </w:r>
    </w:p>
    <w:p w14:paraId="08A73DBE" w14:textId="77777777" w:rsidR="00C73596" w:rsidRDefault="00C73596" w:rsidP="00FB71AF">
      <w:pPr>
        <w:pStyle w:val="BodyText"/>
      </w:pPr>
    </w:p>
    <w:p w14:paraId="12F85042" w14:textId="77777777" w:rsidR="00C73596" w:rsidRDefault="00C73596" w:rsidP="005E7BD7">
      <w:pPr>
        <w:pStyle w:val="Heading4"/>
      </w:pPr>
      <w:r>
        <w:lastRenderedPageBreak/>
        <w:t xml:space="preserve">Reset buffet </w:t>
      </w:r>
    </w:p>
    <w:p w14:paraId="5B2BAA39" w14:textId="77777777" w:rsidR="00C73596" w:rsidRDefault="00C73596" w:rsidP="00FB71AF">
      <w:pPr>
        <w:pStyle w:val="BodyText"/>
      </w:pPr>
      <w:r>
        <w:t>When you are doing similar buffets (</w:t>
      </w:r>
      <w:r w:rsidR="00E2457B">
        <w:t>e.g.</w:t>
      </w:r>
      <w:r>
        <w:t xml:space="preserve"> Sunday Brunch) you can open an existing saved and extracted Buffet and choose Reset from the Buffet Toolbar</w:t>
      </w:r>
    </w:p>
    <w:p w14:paraId="352E3A07" w14:textId="77777777" w:rsidR="00C73596" w:rsidRDefault="00C73596" w:rsidP="00FB71AF">
      <w:pPr>
        <w:pStyle w:val="BodyText"/>
      </w:pPr>
    </w:p>
    <w:p w14:paraId="4974F8E8" w14:textId="77777777" w:rsidR="00C73596" w:rsidRDefault="00C73596" w:rsidP="00FB71AF">
      <w:pPr>
        <w:pStyle w:val="BodyText"/>
      </w:pPr>
      <w:r>
        <w:t>Once reset indicate the date of the buffet and the description.</w:t>
      </w:r>
    </w:p>
    <w:p w14:paraId="277DB85F" w14:textId="77777777" w:rsidR="00C73596" w:rsidRDefault="00C73596" w:rsidP="00FB71AF">
      <w:pPr>
        <w:pStyle w:val="BodyText"/>
      </w:pPr>
      <w:r>
        <w:t>The items are already listed so you can simply enter the amounts as necessary.  Any 0 amounts</w:t>
      </w:r>
      <w:r w:rsidR="005E7BD7">
        <w:t xml:space="preserve"> will be deleted from the sheet.</w:t>
      </w:r>
    </w:p>
    <w:p w14:paraId="1D16D10E" w14:textId="77777777" w:rsidR="005E7BD7" w:rsidRDefault="005E7BD7" w:rsidP="00FB71AF">
      <w:pPr>
        <w:pStyle w:val="BodyText"/>
      </w:pPr>
      <w:r>
        <w:t xml:space="preserve">Click Save </w:t>
      </w:r>
      <w:r>
        <w:rPr>
          <w:noProof/>
        </w:rPr>
        <w:drawing>
          <wp:inline distT="0" distB="0" distL="0" distR="0" wp14:anchorId="5366B74D" wp14:editId="2692E28F">
            <wp:extent cx="228600" cy="2286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save-24x24.png"/>
                    <pic:cNvPicPr/>
                  </pic:nvPicPr>
                  <pic:blipFill>
                    <a:blip r:embed="rId114">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t xml:space="preserve"> and Extract Stock </w:t>
      </w:r>
      <w:r>
        <w:rPr>
          <w:noProof/>
        </w:rPr>
        <w:drawing>
          <wp:inline distT="0" distB="0" distL="0" distR="0" wp14:anchorId="6C0A5CC4" wp14:editId="6495BCB8">
            <wp:extent cx="228600" cy="228600"/>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extract-24x24.png"/>
                    <pic:cNvPicPr/>
                  </pic:nvPicPr>
                  <pic:blipFill>
                    <a:blip r:embed="rId234">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p>
    <w:p w14:paraId="0F5ED6F0" w14:textId="77777777" w:rsidR="005E7BD7" w:rsidRDefault="005E7BD7" w:rsidP="00FB71AF">
      <w:pPr>
        <w:pStyle w:val="BodyText"/>
      </w:pPr>
    </w:p>
    <w:p w14:paraId="4468684A" w14:textId="77777777" w:rsidR="00C73596" w:rsidRDefault="00C73596" w:rsidP="00FB71AF">
      <w:pPr>
        <w:pStyle w:val="BodyText"/>
      </w:pPr>
    </w:p>
    <w:p w14:paraId="7475B413" w14:textId="77777777" w:rsidR="007E18F7" w:rsidRDefault="007E18F7" w:rsidP="00FB71AF">
      <w:pPr>
        <w:pStyle w:val="BodyText"/>
      </w:pPr>
    </w:p>
    <w:p w14:paraId="628A2AE5" w14:textId="77777777" w:rsidR="007E18F7" w:rsidRPr="00FB71AF" w:rsidRDefault="007E18F7" w:rsidP="00FB71AF">
      <w:pPr>
        <w:pStyle w:val="BodyText"/>
      </w:pPr>
    </w:p>
    <w:p w14:paraId="699C85E8" w14:textId="77777777" w:rsidR="003F41F0" w:rsidRDefault="003F41F0" w:rsidP="003F41F0">
      <w:pPr>
        <w:pStyle w:val="BodyText"/>
      </w:pPr>
    </w:p>
    <w:p w14:paraId="34C9F2A5" w14:textId="77777777" w:rsidR="003F41F0" w:rsidRDefault="004F5B43" w:rsidP="004F5B43">
      <w:pPr>
        <w:pStyle w:val="Heading1"/>
      </w:pPr>
      <w:bookmarkStart w:id="404" w:name="_Toc502341892"/>
      <w:r>
        <w:t>Export Accounting Data</w:t>
      </w:r>
      <w:r w:rsidR="00BD3ADB">
        <w:t xml:space="preserve"> </w:t>
      </w:r>
      <w:r w:rsidR="00BD3ADB">
        <w:rPr>
          <w:noProof/>
        </w:rPr>
        <w:drawing>
          <wp:inline distT="0" distB="0" distL="0" distR="0" wp14:anchorId="5F75BFE0" wp14:editId="434ED6D5">
            <wp:extent cx="304800" cy="304800"/>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 name="export-accounting-data-32x32.png"/>
                    <pic:cNvPicPr/>
                  </pic:nvPicPr>
                  <pic:blipFill>
                    <a:blip r:embed="rId94">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bookmarkEnd w:id="404"/>
    </w:p>
    <w:p w14:paraId="426E63DB" w14:textId="77777777" w:rsidR="00D14BBB" w:rsidRDefault="00D14BBB" w:rsidP="00D14BBB">
      <w:pPr>
        <w:pStyle w:val="BodyText"/>
      </w:pPr>
      <w:r>
        <w:t xml:space="preserve">Optimum Control can export information to many popular accounting software packages </w:t>
      </w:r>
      <w:r w:rsidR="00E44B98">
        <w:t>and</w:t>
      </w:r>
      <w:r>
        <w:t xml:space="preserve"> has a wizard to custom export to those not listed</w:t>
      </w:r>
    </w:p>
    <w:p w14:paraId="1FF9A014" w14:textId="77777777" w:rsidR="00D14BBB" w:rsidRDefault="00D14BBB" w:rsidP="00D14BBB">
      <w:pPr>
        <w:pStyle w:val="BodyText"/>
      </w:pPr>
    </w:p>
    <w:p w14:paraId="467ED8BC" w14:textId="77777777" w:rsidR="00D14BBB" w:rsidRDefault="00D14BBB" w:rsidP="00D14BBB">
      <w:pPr>
        <w:pStyle w:val="BodyText"/>
      </w:pPr>
      <w:r>
        <w:t>To link to your accounting systems there are a few things that must be done to make sure the interface works</w:t>
      </w:r>
    </w:p>
    <w:p w14:paraId="0B4D8A5A" w14:textId="77777777" w:rsidR="00D14BBB" w:rsidRDefault="00D14BBB" w:rsidP="00D14BBB">
      <w:pPr>
        <w:pStyle w:val="BodyText"/>
      </w:pPr>
    </w:p>
    <w:p w14:paraId="38C1614F" w14:textId="77777777" w:rsidR="00D14BBB" w:rsidRDefault="00D14BBB" w:rsidP="00D14BBB">
      <w:pPr>
        <w:pStyle w:val="BodyText"/>
      </w:pPr>
      <w:r>
        <w:t xml:space="preserve">Supplier / Vendor information – Some programs will require the name of the supplier to be </w:t>
      </w:r>
      <w:r w:rsidR="00E44B98">
        <w:t>the EXACT same</w:t>
      </w:r>
      <w:r>
        <w:t xml:space="preserve"> as the </w:t>
      </w:r>
      <w:r w:rsidR="00E44B98">
        <w:t>Accounting System</w:t>
      </w:r>
      <w:r>
        <w:t>.  If the accounting software requires VENDOR ID information then you can enter it in the supplier window</w:t>
      </w:r>
    </w:p>
    <w:p w14:paraId="6DBED988" w14:textId="77777777" w:rsidR="00D14BBB" w:rsidRDefault="00D14BBB" w:rsidP="00D14BBB">
      <w:pPr>
        <w:pStyle w:val="BodyText"/>
      </w:pPr>
    </w:p>
    <w:p w14:paraId="4DAC1B56" w14:textId="77777777" w:rsidR="00D14BBB" w:rsidRDefault="00D14BBB" w:rsidP="00D14BBB">
      <w:pPr>
        <w:pStyle w:val="BodyText"/>
      </w:pPr>
      <w:r>
        <w:t xml:space="preserve">In the Optimum Control Chart of Accounts </w:t>
      </w:r>
      <w:r w:rsidR="00E44B98">
        <w:t>window,</w:t>
      </w:r>
      <w:r>
        <w:t xml:space="preserve"> you will need to make sure the Accounting Reference (account number from the accounting software) is entered to make sure the link is complete.</w:t>
      </w:r>
    </w:p>
    <w:p w14:paraId="5EA17F7E" w14:textId="77777777" w:rsidR="00D14BBB" w:rsidRDefault="00D14BBB" w:rsidP="00D14BBB">
      <w:pPr>
        <w:pStyle w:val="BodyText"/>
      </w:pPr>
    </w:p>
    <w:p w14:paraId="74A4E906" w14:textId="77777777" w:rsidR="00D14BBB" w:rsidRDefault="004A0CC9" w:rsidP="00D14BBB">
      <w:pPr>
        <w:pStyle w:val="BodyText"/>
      </w:pPr>
      <w:r>
        <w:t xml:space="preserve">To setup up </w:t>
      </w:r>
      <w:r w:rsidRPr="004A0CC9">
        <w:rPr>
          <w:b/>
        </w:rPr>
        <w:t>Accounting P</w:t>
      </w:r>
      <w:r w:rsidR="00D14BBB" w:rsidRPr="004A0CC9">
        <w:rPr>
          <w:b/>
        </w:rPr>
        <w:t>references</w:t>
      </w:r>
    </w:p>
    <w:p w14:paraId="758C8CBA" w14:textId="77777777" w:rsidR="00D14BBB" w:rsidRDefault="00D14BBB" w:rsidP="00D14BBB">
      <w:pPr>
        <w:pStyle w:val="BodyText"/>
      </w:pPr>
      <w:r>
        <w:t>Click Settings</w:t>
      </w:r>
      <w:r w:rsidR="004A0CC9">
        <w:t xml:space="preserve"> </w:t>
      </w:r>
      <w:r w:rsidR="004A0CC9">
        <w:rPr>
          <w:noProof/>
        </w:rPr>
        <w:drawing>
          <wp:inline distT="0" distB="0" distL="0" distR="0" wp14:anchorId="429476C8" wp14:editId="549DA27C">
            <wp:extent cx="228600" cy="228600"/>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setup-24x24.png"/>
                    <pic:cNvPicPr/>
                  </pic:nvPicPr>
                  <pic:blipFill>
                    <a:blip r:embed="rId4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p>
    <w:p w14:paraId="2BFFBE06" w14:textId="77777777" w:rsidR="00D14BBB" w:rsidRDefault="00D14BBB" w:rsidP="00D14BBB">
      <w:pPr>
        <w:pStyle w:val="BodyText"/>
      </w:pPr>
      <w:r>
        <w:t>Choose Preferences</w:t>
      </w:r>
      <w:r w:rsidR="004A0CC9">
        <w:t xml:space="preserve"> </w:t>
      </w:r>
      <w:r w:rsidR="004A0CC9">
        <w:rPr>
          <w:noProof/>
        </w:rPr>
        <w:drawing>
          <wp:inline distT="0" distB="0" distL="0" distR="0" wp14:anchorId="3E6F41FE" wp14:editId="4D438A09">
            <wp:extent cx="228600" cy="228600"/>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preferences-24x24.png"/>
                    <pic:cNvPicPr/>
                  </pic:nvPicPr>
                  <pic:blipFill>
                    <a:blip r:embed="rId24">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p>
    <w:p w14:paraId="0D29A8CD" w14:textId="77777777" w:rsidR="004F5B43" w:rsidRDefault="00D14BBB" w:rsidP="004F5B43">
      <w:pPr>
        <w:pStyle w:val="BodyText"/>
      </w:pPr>
      <w:r>
        <w:t xml:space="preserve">Select </w:t>
      </w:r>
      <w:r w:rsidR="004B36C4">
        <w:t>Accounting</w:t>
      </w:r>
      <w:r w:rsidR="004A0CC9">
        <w:t xml:space="preserve"> </w:t>
      </w:r>
      <w:r w:rsidR="004A0CC9">
        <w:rPr>
          <w:noProof/>
        </w:rPr>
        <w:drawing>
          <wp:inline distT="0" distB="0" distL="0" distR="0" wp14:anchorId="3313502A" wp14:editId="06F72D62">
            <wp:extent cx="228600" cy="228600"/>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accounts-24x24.png"/>
                    <pic:cNvPicPr/>
                  </pic:nvPicPr>
                  <pic:blipFill>
                    <a:blip r:embed="rId11">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p>
    <w:p w14:paraId="123D71EE" w14:textId="77777777" w:rsidR="004B36C4" w:rsidRDefault="004B36C4" w:rsidP="004F5B43">
      <w:pPr>
        <w:pStyle w:val="BodyT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4B36C4" w14:paraId="5032E1DF" w14:textId="77777777" w:rsidTr="00C16AC5">
        <w:tc>
          <w:tcPr>
            <w:tcW w:w="4855" w:type="dxa"/>
            <w:shd w:val="clear" w:color="auto" w:fill="D9D9D9" w:themeFill="background1" w:themeFillShade="D9"/>
          </w:tcPr>
          <w:p w14:paraId="5A486671" w14:textId="77777777" w:rsidR="004B36C4" w:rsidRPr="00BD3ADB" w:rsidRDefault="004B36C4" w:rsidP="004F5B43">
            <w:pPr>
              <w:pStyle w:val="BodyText"/>
              <w:rPr>
                <w:b/>
              </w:rPr>
            </w:pPr>
            <w:r w:rsidRPr="00BD3ADB">
              <w:rPr>
                <w:b/>
              </w:rPr>
              <w:t>Field</w:t>
            </w:r>
          </w:p>
        </w:tc>
        <w:tc>
          <w:tcPr>
            <w:tcW w:w="4855" w:type="dxa"/>
            <w:shd w:val="clear" w:color="auto" w:fill="D9D9D9" w:themeFill="background1" w:themeFillShade="D9"/>
          </w:tcPr>
          <w:p w14:paraId="268ED29F" w14:textId="77777777" w:rsidR="004B36C4" w:rsidRPr="00BD3ADB" w:rsidRDefault="004B36C4" w:rsidP="004F5B43">
            <w:pPr>
              <w:pStyle w:val="BodyText"/>
              <w:rPr>
                <w:b/>
              </w:rPr>
            </w:pPr>
            <w:r w:rsidRPr="00BD3ADB">
              <w:rPr>
                <w:b/>
              </w:rPr>
              <w:t>Details</w:t>
            </w:r>
          </w:p>
        </w:tc>
      </w:tr>
      <w:tr w:rsidR="004B36C4" w14:paraId="499B706A" w14:textId="77777777" w:rsidTr="00C16AC5">
        <w:tc>
          <w:tcPr>
            <w:tcW w:w="4855" w:type="dxa"/>
          </w:tcPr>
          <w:p w14:paraId="4B10061F" w14:textId="77777777" w:rsidR="004B36C4" w:rsidRPr="00BD3ADB" w:rsidRDefault="004B36C4" w:rsidP="004F5B43">
            <w:pPr>
              <w:pStyle w:val="BodyText"/>
              <w:rPr>
                <w:b/>
              </w:rPr>
            </w:pPr>
            <w:r w:rsidRPr="00BD3ADB">
              <w:rPr>
                <w:b/>
              </w:rPr>
              <w:t>Accounting System</w:t>
            </w:r>
          </w:p>
        </w:tc>
        <w:tc>
          <w:tcPr>
            <w:tcW w:w="4855" w:type="dxa"/>
          </w:tcPr>
          <w:p w14:paraId="40C7B27F" w14:textId="77777777" w:rsidR="000418D6" w:rsidRDefault="000418D6" w:rsidP="000418D6">
            <w:pPr>
              <w:pStyle w:val="BodyText"/>
            </w:pPr>
            <w:bookmarkStart w:id="405" w:name="OLE_LINK10"/>
            <w:bookmarkStart w:id="406" w:name="OLE_LINK11"/>
            <w:r>
              <w:t>Select your accounting system – if you do not find your system you may want to customize one for your system</w:t>
            </w:r>
          </w:p>
          <w:bookmarkEnd w:id="405"/>
          <w:bookmarkEnd w:id="406"/>
          <w:p w14:paraId="481786CE" w14:textId="77777777" w:rsidR="004B36C4" w:rsidRDefault="004B36C4" w:rsidP="004F5B43">
            <w:pPr>
              <w:pStyle w:val="BodyText"/>
            </w:pPr>
          </w:p>
        </w:tc>
      </w:tr>
      <w:tr w:rsidR="004B36C4" w14:paraId="17C51F6B" w14:textId="77777777" w:rsidTr="00C16AC5">
        <w:tc>
          <w:tcPr>
            <w:tcW w:w="4855" w:type="dxa"/>
          </w:tcPr>
          <w:p w14:paraId="6B347BB4" w14:textId="77777777" w:rsidR="004B36C4" w:rsidRPr="00BD3ADB" w:rsidRDefault="000418D6" w:rsidP="004F5B43">
            <w:pPr>
              <w:pStyle w:val="BodyText"/>
              <w:rPr>
                <w:b/>
              </w:rPr>
            </w:pPr>
            <w:r w:rsidRPr="00BD3ADB">
              <w:rPr>
                <w:b/>
              </w:rPr>
              <w:t>Default Folder</w:t>
            </w:r>
          </w:p>
        </w:tc>
        <w:tc>
          <w:tcPr>
            <w:tcW w:w="4855" w:type="dxa"/>
          </w:tcPr>
          <w:p w14:paraId="577AA97E" w14:textId="77777777" w:rsidR="004B36C4" w:rsidRDefault="000418D6" w:rsidP="004F5B43">
            <w:pPr>
              <w:pStyle w:val="BodyText"/>
            </w:pPr>
            <w:r>
              <w:t>Choose the default folder where you want to create the file exports for your accounting system</w:t>
            </w:r>
          </w:p>
        </w:tc>
      </w:tr>
      <w:tr w:rsidR="004B36C4" w14:paraId="5723836C" w14:textId="77777777" w:rsidTr="00C16AC5">
        <w:tc>
          <w:tcPr>
            <w:tcW w:w="4855" w:type="dxa"/>
          </w:tcPr>
          <w:p w14:paraId="0052FAC8" w14:textId="77777777" w:rsidR="004B36C4" w:rsidRPr="00BD3ADB" w:rsidRDefault="000418D6" w:rsidP="004F5B43">
            <w:pPr>
              <w:pStyle w:val="BodyText"/>
              <w:rPr>
                <w:b/>
              </w:rPr>
            </w:pPr>
            <w:r w:rsidRPr="00BD3ADB">
              <w:rPr>
                <w:b/>
              </w:rPr>
              <w:t>Accounts Payable Account</w:t>
            </w:r>
          </w:p>
        </w:tc>
        <w:tc>
          <w:tcPr>
            <w:tcW w:w="4855" w:type="dxa"/>
          </w:tcPr>
          <w:p w14:paraId="0A6B72E5" w14:textId="77777777" w:rsidR="004B36C4" w:rsidRDefault="000418D6" w:rsidP="004F5B43">
            <w:pPr>
              <w:pStyle w:val="BodyText"/>
            </w:pPr>
            <w:r>
              <w:t xml:space="preserve">Programs like </w:t>
            </w:r>
            <w:r w:rsidR="00E44B98">
              <w:t>QuickBooks</w:t>
            </w:r>
            <w:r>
              <w:t xml:space="preserve"> will automatically put items to Accounts Payable, but some other systems will require a specific account.  To add an </w:t>
            </w:r>
            <w:r w:rsidR="00E44B98">
              <w:t>account,</w:t>
            </w:r>
            <w:r>
              <w:t xml:space="preserve"> open the chart of accounts window and add a Liability </w:t>
            </w:r>
            <w:r w:rsidR="00E44B98">
              <w:t>Accounts</w:t>
            </w:r>
            <w:r>
              <w:t xml:space="preserve"> Payable account</w:t>
            </w:r>
          </w:p>
        </w:tc>
      </w:tr>
    </w:tbl>
    <w:p w14:paraId="0875B25A" w14:textId="77777777" w:rsidR="004B36C4" w:rsidRDefault="004B36C4" w:rsidP="004F5B43">
      <w:pPr>
        <w:pStyle w:val="BodyText"/>
      </w:pPr>
    </w:p>
    <w:p w14:paraId="2647CF02" w14:textId="77777777" w:rsidR="000418D6" w:rsidRDefault="000418D6" w:rsidP="004F5B43">
      <w:pPr>
        <w:pStyle w:val="BodyText"/>
      </w:pPr>
      <w:r>
        <w:t>Once vendor and accounts are linked you should now be ready to export files to accounting.</w:t>
      </w:r>
    </w:p>
    <w:p w14:paraId="2BDD4EED" w14:textId="77777777" w:rsidR="000418D6" w:rsidRDefault="00BE5CD6" w:rsidP="004F5B43">
      <w:pPr>
        <w:pStyle w:val="BodyText"/>
      </w:pPr>
      <w:r>
        <w:t>To Export to accounting</w:t>
      </w:r>
    </w:p>
    <w:p w14:paraId="6429B3B6" w14:textId="77777777" w:rsidR="00BE5CD6" w:rsidRDefault="00BE5CD6" w:rsidP="004F5B43">
      <w:pPr>
        <w:pStyle w:val="BodyText"/>
      </w:pPr>
      <w:r>
        <w:t xml:space="preserve">Click Export to Accounting </w:t>
      </w:r>
      <w:r>
        <w:rPr>
          <w:noProof/>
        </w:rPr>
        <w:drawing>
          <wp:inline distT="0" distB="0" distL="0" distR="0" wp14:anchorId="5394BF13" wp14:editId="0C7317C5">
            <wp:extent cx="2286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export-accounting-data-24x24.png"/>
                    <pic:cNvPicPr/>
                  </pic:nvPicPr>
                  <pic:blipFill>
                    <a:blip r:embed="rId8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t xml:space="preserve"> from the </w:t>
      </w:r>
      <w:r w:rsidR="00BE27CB">
        <w:rPr>
          <w:b/>
          <w:i/>
        </w:rPr>
        <w:t>OCDesktop</w:t>
      </w:r>
      <w:r w:rsidRPr="00BE5CD6">
        <w:rPr>
          <w:b/>
          <w:i/>
        </w:rPr>
        <w:t xml:space="preserve"> Toolbar</w:t>
      </w:r>
    </w:p>
    <w:p w14:paraId="2EE03040" w14:textId="77777777" w:rsidR="00BE5CD6" w:rsidRDefault="00BE5CD6" w:rsidP="004F5B43">
      <w:pPr>
        <w:pStyle w:val="BodyText"/>
      </w:pPr>
    </w:p>
    <w:p w14:paraId="69A7C6A3" w14:textId="77777777" w:rsidR="00BE5CD6" w:rsidRDefault="00981DE6" w:rsidP="004F5B43">
      <w:pPr>
        <w:pStyle w:val="BodyText"/>
      </w:pPr>
      <w:r>
        <w:lastRenderedPageBreak/>
        <w:t>When the window open</w:t>
      </w:r>
      <w:r w:rsidR="00E44B98">
        <w:t>s,</w:t>
      </w:r>
      <w:r>
        <w:t xml:space="preserve"> you will be </w:t>
      </w:r>
      <w:r w:rsidR="00E44B98">
        <w:t>presented with a listing of no</w:t>
      </w:r>
      <w:r>
        <w:t>n</w:t>
      </w:r>
      <w:r w:rsidR="00E44B98">
        <w:t>-</w:t>
      </w:r>
      <w:r>
        <w:t xml:space="preserve">exported invoices.  </w:t>
      </w:r>
    </w:p>
    <w:p w14:paraId="647C4EAD" w14:textId="77777777" w:rsidR="00981DE6" w:rsidRDefault="00981DE6" w:rsidP="004F5B43">
      <w:pPr>
        <w:pStyle w:val="BodyText"/>
      </w:pPr>
      <w:r>
        <w:t xml:space="preserve">Check the ones you wish to export or click the </w:t>
      </w:r>
      <w:r w:rsidRPr="00981DE6">
        <w:rPr>
          <w:b/>
        </w:rPr>
        <w:t>Select All</w:t>
      </w:r>
      <w:r>
        <w:t xml:space="preserve"> button.</w:t>
      </w:r>
    </w:p>
    <w:p w14:paraId="0FE33F88" w14:textId="77777777" w:rsidR="00981DE6" w:rsidRDefault="00981DE6" w:rsidP="004F5B43">
      <w:pPr>
        <w:pStyle w:val="BodyText"/>
      </w:pPr>
    </w:p>
    <w:p w14:paraId="1C09017A" w14:textId="77777777" w:rsidR="00981DE6" w:rsidRDefault="00981DE6" w:rsidP="004F5B43">
      <w:pPr>
        <w:pStyle w:val="BodyText"/>
      </w:pPr>
      <w:r>
        <w:t xml:space="preserve">Click </w:t>
      </w:r>
      <w:r w:rsidRPr="00981DE6">
        <w:rPr>
          <w:b/>
        </w:rPr>
        <w:t>Export</w:t>
      </w:r>
      <w:r>
        <w:t xml:space="preserve"> </w:t>
      </w:r>
      <w:r>
        <w:rPr>
          <w:noProof/>
        </w:rPr>
        <w:drawing>
          <wp:inline distT="0" distB="0" distL="0" distR="0" wp14:anchorId="36638834" wp14:editId="236D101A">
            <wp:extent cx="228600" cy="228600"/>
            <wp:effectExtent l="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 name="export-24x24.png"/>
                    <pic:cNvPicPr/>
                  </pic:nvPicPr>
                  <pic:blipFill>
                    <a:blip r:embed="rId86">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p>
    <w:p w14:paraId="208A5A39" w14:textId="77777777" w:rsidR="004B36C4" w:rsidRDefault="000418D6" w:rsidP="004F5B43">
      <w:pPr>
        <w:pStyle w:val="BodyText"/>
      </w:pPr>
      <w:r>
        <w:t xml:space="preserve"> </w:t>
      </w:r>
    </w:p>
    <w:p w14:paraId="76B3F952" w14:textId="77777777" w:rsidR="004F5B43" w:rsidRDefault="00981DE6" w:rsidP="004F5B43">
      <w:pPr>
        <w:pStyle w:val="BodyText"/>
      </w:pPr>
      <w:r>
        <w:t xml:space="preserve">The invoices will be exported to the file location in the format you specified in the </w:t>
      </w:r>
      <w:r w:rsidRPr="00981DE6">
        <w:rPr>
          <w:b/>
        </w:rPr>
        <w:t>Preferences</w:t>
      </w:r>
      <w:r>
        <w:t>.</w:t>
      </w:r>
    </w:p>
    <w:p w14:paraId="7170BCF7" w14:textId="77777777" w:rsidR="00981DE6" w:rsidRDefault="00981DE6" w:rsidP="004F5B43">
      <w:pPr>
        <w:pStyle w:val="BodyText"/>
      </w:pPr>
    </w:p>
    <w:p w14:paraId="0D0E4B71" w14:textId="77777777" w:rsidR="004A0CC9" w:rsidRDefault="00981DE6" w:rsidP="004F5B43">
      <w:pPr>
        <w:pStyle w:val="BodyText"/>
      </w:pPr>
      <w:r>
        <w:t xml:space="preserve">To show exported invoice choose Exported invoices or All invoices from the </w:t>
      </w:r>
      <w:r w:rsidR="00E44B98">
        <w:t>drop-down</w:t>
      </w:r>
      <w:r>
        <w:t xml:space="preserve"> list.  </w:t>
      </w:r>
    </w:p>
    <w:p w14:paraId="7870DD54" w14:textId="77777777" w:rsidR="00981DE6" w:rsidRDefault="004A0CC9" w:rsidP="004F5B43">
      <w:pPr>
        <w:pStyle w:val="BodyText"/>
      </w:pPr>
      <w:r w:rsidRPr="004A0CC9">
        <w:rPr>
          <w:b/>
        </w:rPr>
        <w:t xml:space="preserve">Re-Export files </w:t>
      </w:r>
      <w:r>
        <w:t xml:space="preserve">- </w:t>
      </w:r>
      <w:r w:rsidR="00981DE6">
        <w:t>You can export a file again by clicking on the invoice and choose Export.</w:t>
      </w:r>
    </w:p>
    <w:p w14:paraId="1CE7D0F6" w14:textId="77777777" w:rsidR="004F5B43" w:rsidRDefault="004F5B43" w:rsidP="004F5B43">
      <w:pPr>
        <w:pStyle w:val="BodyText"/>
      </w:pPr>
    </w:p>
    <w:p w14:paraId="04482126" w14:textId="77777777" w:rsidR="004F5B43" w:rsidRDefault="004F5B43" w:rsidP="004F5B43">
      <w:pPr>
        <w:pStyle w:val="BodyText"/>
      </w:pPr>
    </w:p>
    <w:p w14:paraId="5E2C4F9F" w14:textId="77777777" w:rsidR="004F5B43" w:rsidRPr="004F5B43" w:rsidRDefault="00981DE6" w:rsidP="004F5B43">
      <w:pPr>
        <w:pStyle w:val="BodyText"/>
      </w:pPr>
      <w:r>
        <w:t>Index</w:t>
      </w:r>
    </w:p>
    <w:p w14:paraId="64F77607" w14:textId="77777777" w:rsidR="002275E7" w:rsidRDefault="00223A72" w:rsidP="002909EF">
      <w:pPr>
        <w:pStyle w:val="BodyText"/>
        <w:rPr>
          <w:noProof/>
        </w:rPr>
        <w:sectPr w:rsidR="002275E7" w:rsidSect="002275E7">
          <w:footerReference w:type="default" r:id="rId235"/>
          <w:type w:val="continuous"/>
          <w:pgSz w:w="12240" w:h="15840"/>
          <w:pgMar w:top="1440" w:right="1080" w:bottom="1440" w:left="1440" w:header="504" w:footer="720" w:gutter="0"/>
          <w:cols w:space="720"/>
          <w:titlePg/>
          <w:docGrid w:linePitch="326"/>
        </w:sectPr>
      </w:pPr>
      <w:r>
        <w:fldChar w:fldCharType="begin"/>
      </w:r>
      <w:r>
        <w:instrText xml:space="preserve"> INDEX \c "2" \z "1033" </w:instrText>
      </w:r>
      <w:r>
        <w:fldChar w:fldCharType="separate"/>
      </w:r>
    </w:p>
    <w:p w14:paraId="0477E0A2" w14:textId="77777777" w:rsidR="002275E7" w:rsidRDefault="002275E7">
      <w:pPr>
        <w:pStyle w:val="Index1"/>
        <w:tabs>
          <w:tab w:val="right" w:leader="dot" w:pos="4490"/>
        </w:tabs>
        <w:rPr>
          <w:noProof/>
        </w:rPr>
      </w:pPr>
      <w:r w:rsidRPr="001927C8">
        <w:rPr>
          <w:b/>
          <w:noProof/>
        </w:rPr>
        <w:t>activate</w:t>
      </w:r>
      <w:r>
        <w:rPr>
          <w:noProof/>
        </w:rPr>
        <w:t xml:space="preserve">. </w:t>
      </w:r>
      <w:r w:rsidRPr="001927C8">
        <w:rPr>
          <w:b/>
          <w:i/>
          <w:noProof/>
        </w:rPr>
        <w:t>See</w:t>
      </w:r>
    </w:p>
    <w:p w14:paraId="05F16485" w14:textId="77777777" w:rsidR="002275E7" w:rsidRDefault="002275E7">
      <w:pPr>
        <w:pStyle w:val="Index1"/>
        <w:tabs>
          <w:tab w:val="right" w:leader="dot" w:pos="4490"/>
        </w:tabs>
        <w:rPr>
          <w:noProof/>
        </w:rPr>
      </w:pPr>
      <w:r>
        <w:rPr>
          <w:noProof/>
        </w:rPr>
        <w:t>Backup Data, 17</w:t>
      </w:r>
    </w:p>
    <w:p w14:paraId="18AA089A" w14:textId="77777777" w:rsidR="002275E7" w:rsidRDefault="002275E7">
      <w:pPr>
        <w:pStyle w:val="Index1"/>
        <w:tabs>
          <w:tab w:val="right" w:leader="dot" w:pos="4490"/>
        </w:tabs>
        <w:rPr>
          <w:noProof/>
        </w:rPr>
      </w:pPr>
      <w:r w:rsidRPr="001927C8">
        <w:rPr>
          <w:b/>
          <w:bCs/>
          <w:noProof/>
        </w:rPr>
        <w:t>MID and Site codes</w:t>
      </w:r>
      <w:r>
        <w:rPr>
          <w:noProof/>
        </w:rPr>
        <w:t>, 13</w:t>
      </w:r>
    </w:p>
    <w:p w14:paraId="4E18BDF5" w14:textId="77777777" w:rsidR="002275E7" w:rsidRDefault="002275E7">
      <w:pPr>
        <w:pStyle w:val="Index1"/>
        <w:tabs>
          <w:tab w:val="right" w:leader="dot" w:pos="4490"/>
        </w:tabs>
        <w:rPr>
          <w:noProof/>
        </w:rPr>
      </w:pPr>
      <w:r>
        <w:rPr>
          <w:noProof/>
        </w:rPr>
        <w:t>Removing a License from a computer, 15</w:t>
      </w:r>
    </w:p>
    <w:p w14:paraId="263C3AD2" w14:textId="77777777" w:rsidR="002275E7" w:rsidRDefault="002275E7">
      <w:pPr>
        <w:pStyle w:val="Index1"/>
        <w:tabs>
          <w:tab w:val="right" w:leader="dot" w:pos="4490"/>
        </w:tabs>
        <w:rPr>
          <w:noProof/>
        </w:rPr>
      </w:pPr>
      <w:r>
        <w:rPr>
          <w:noProof/>
        </w:rPr>
        <w:t>Transferring a License, 14</w:t>
      </w:r>
    </w:p>
    <w:p w14:paraId="6FA94375" w14:textId="77777777" w:rsidR="002275E7" w:rsidRDefault="002275E7" w:rsidP="002909EF">
      <w:pPr>
        <w:pStyle w:val="BodyText"/>
        <w:rPr>
          <w:noProof/>
        </w:rPr>
        <w:sectPr w:rsidR="002275E7" w:rsidSect="002275E7">
          <w:type w:val="continuous"/>
          <w:pgSz w:w="12240" w:h="15840"/>
          <w:pgMar w:top="1440" w:right="1080" w:bottom="1440" w:left="1440" w:header="504" w:footer="720" w:gutter="0"/>
          <w:cols w:num="2" w:space="720"/>
          <w:titlePg/>
          <w:docGrid w:linePitch="326"/>
        </w:sectPr>
      </w:pPr>
    </w:p>
    <w:p w14:paraId="4B8DD00C" w14:textId="77777777" w:rsidR="00DC4874" w:rsidRPr="002909EF" w:rsidRDefault="00223A72" w:rsidP="002909EF">
      <w:pPr>
        <w:pStyle w:val="BodyText"/>
      </w:pPr>
      <w:r>
        <w:fldChar w:fldCharType="end"/>
      </w:r>
    </w:p>
    <w:sectPr w:rsidR="00DC4874" w:rsidRPr="002909EF" w:rsidSect="002275E7">
      <w:type w:val="continuous"/>
      <w:pgSz w:w="12240" w:h="15840"/>
      <w:pgMar w:top="1440" w:right="1080" w:bottom="1440" w:left="1440" w:header="504" w:footer="720" w:gutter="0"/>
      <w:cols w:space="720"/>
      <w:titlePg/>
      <w:docGrid w:linePitch="326"/>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94" w:author="Dustin-Liz" w:date="2017-11-30T16:55:00Z" w:initials="D">
    <w:p w14:paraId="0359C1E5" w14:textId="42555E32" w:rsidR="00542043" w:rsidRDefault="00542043">
      <w:pPr>
        <w:pStyle w:val="CommentText"/>
      </w:pPr>
      <w:r>
        <w:rPr>
          <w:rStyle w:val="CommentReference"/>
        </w:rPr>
        <w:annotationRef/>
      </w:r>
      <w:r>
        <w:t>There is a search function in the Allergens, Nutrients and Guidelines settings…we should speak to these. Why you would use it and how to use it.</w:t>
      </w:r>
    </w:p>
  </w:comment>
  <w:comment w:id="147" w:author="Dustin-Liz" w:date="2017-12-29T20:18:00Z" w:initials="D">
    <w:p w14:paraId="1A356D3A" w14:textId="6E454DF6" w:rsidR="00542043" w:rsidRDefault="00542043" w:rsidP="00047B90">
      <w:pPr>
        <w:pStyle w:val="CommentText"/>
      </w:pPr>
      <w:r>
        <w:rPr>
          <w:rStyle w:val="CommentReference"/>
        </w:rPr>
        <w:annotationRef/>
      </w:r>
      <w:r w:rsidRPr="00047B90">
        <w:t>https://www.youtube.com/watch?v=ksjBiHekuPc</w:t>
      </w:r>
    </w:p>
  </w:comment>
  <w:comment w:id="151" w:author="Dustin-Liz" w:date="2017-12-05T15:53:00Z" w:initials="D">
    <w:p w14:paraId="32B08D4A" w14:textId="34FEE108" w:rsidR="00542043" w:rsidRDefault="00542043">
      <w:pPr>
        <w:pStyle w:val="CommentText"/>
      </w:pPr>
      <w:r>
        <w:rPr>
          <w:rStyle w:val="CommentReference"/>
        </w:rPr>
        <w:annotationRef/>
      </w:r>
      <w:r>
        <w:rPr>
          <w:rStyle w:val="CommentReference"/>
        </w:rPr>
        <w:t>Seems like an incomplete thought</w:t>
      </w:r>
    </w:p>
  </w:comment>
  <w:comment w:id="176" w:author="Dustin-Liz" w:date="2017-12-13T22:00:00Z" w:initials="D">
    <w:p w14:paraId="412A345C" w14:textId="77777777" w:rsidR="00542043" w:rsidRDefault="00542043" w:rsidP="001C3350">
      <w:pPr>
        <w:pStyle w:val="CommentText"/>
      </w:pPr>
      <w:r>
        <w:rPr>
          <w:rStyle w:val="CommentReference"/>
        </w:rPr>
        <w:annotationRef/>
      </w:r>
      <w:r>
        <w:t>wrong icon</w:t>
      </w:r>
    </w:p>
  </w:comment>
  <w:comment w:id="179" w:author="Dustin-Liz" w:date="2017-12-29T20:18:00Z" w:initials="D">
    <w:p w14:paraId="50E9CD62" w14:textId="031D4F46" w:rsidR="00542043" w:rsidRDefault="00542043" w:rsidP="002B17DD">
      <w:pPr>
        <w:pStyle w:val="CommentText"/>
      </w:pPr>
      <w:r>
        <w:rPr>
          <w:rStyle w:val="CommentReference"/>
        </w:rPr>
        <w:annotationRef/>
      </w:r>
      <w:bookmarkStart w:id="180" w:name="OLE_LINK29"/>
      <w:bookmarkStart w:id="181" w:name="OLE_LINK50"/>
      <w:bookmarkStart w:id="182" w:name="OLE_LINK51"/>
      <w:r w:rsidRPr="002B17DD">
        <w:t>https://www.youtube.com/watch?v=tN-3m7YkryY</w:t>
      </w:r>
      <w:bookmarkEnd w:id="180"/>
      <w:bookmarkEnd w:id="181"/>
      <w:bookmarkEnd w:id="182"/>
    </w:p>
  </w:comment>
  <w:comment w:id="183" w:author="Dustin-Liz" w:date="2017-12-17T18:02:00Z" w:initials="D">
    <w:p w14:paraId="6A1487BE" w14:textId="7EC726DF" w:rsidR="00542043" w:rsidRDefault="00542043">
      <w:pPr>
        <w:pStyle w:val="CommentText"/>
      </w:pPr>
      <w:r>
        <w:rPr>
          <w:rStyle w:val="CommentReference"/>
        </w:rPr>
        <w:annotationRef/>
      </w:r>
      <w:r>
        <w:t>Refer to appropriate section(s)?</w:t>
      </w:r>
    </w:p>
  </w:comment>
  <w:comment w:id="202" w:author="Dustin-Liz" w:date="2017-12-19T21:03:00Z" w:initials="D">
    <w:p w14:paraId="77F7D25A" w14:textId="3593E1D9" w:rsidR="00542043" w:rsidRDefault="00542043">
      <w:pPr>
        <w:pStyle w:val="CommentText"/>
      </w:pPr>
      <w:r>
        <w:rPr>
          <w:rStyle w:val="CommentReference"/>
        </w:rPr>
        <w:annotationRef/>
      </w:r>
      <w:r>
        <w:t>Incorporate removal of ingredient into these instructions or new section?</w:t>
      </w:r>
    </w:p>
  </w:comment>
  <w:comment w:id="212" w:author="Dustin-Liz" w:date="2017-12-19T21:19:00Z" w:initials="D">
    <w:p w14:paraId="41E01B0E" w14:textId="17F0EB7B" w:rsidR="00542043" w:rsidRDefault="00542043">
      <w:pPr>
        <w:pStyle w:val="CommentText"/>
      </w:pPr>
      <w:r>
        <w:rPr>
          <w:rStyle w:val="CommentReference"/>
        </w:rPr>
        <w:annotationRef/>
      </w:r>
      <w:r>
        <w:t>Misses the steps of Link To and From Label. Same with Calculate Nutrition. Should Ingredient Nutrition be separated from Nutrition???</w:t>
      </w:r>
    </w:p>
  </w:comment>
  <w:comment w:id="214" w:author="Dustin-Liz" w:date="2017-12-18T21:45:00Z" w:initials="D">
    <w:p w14:paraId="03476DA4" w14:textId="5433BF20" w:rsidR="00542043" w:rsidRDefault="00542043">
      <w:pPr>
        <w:pStyle w:val="CommentText"/>
      </w:pPr>
      <w:r>
        <w:rPr>
          <w:rStyle w:val="CommentReference"/>
        </w:rPr>
        <w:annotationRef/>
      </w:r>
      <w:r>
        <w:t>Doesn’t exist</w:t>
      </w:r>
    </w:p>
  </w:comment>
  <w:comment w:id="217" w:author="Dustin-Liz" w:date="2017-12-27T14:54:00Z" w:initials="D">
    <w:p w14:paraId="4D506BB3" w14:textId="376C6617" w:rsidR="00542043" w:rsidRDefault="00542043">
      <w:pPr>
        <w:pStyle w:val="CommentText"/>
      </w:pPr>
      <w:r>
        <w:rPr>
          <w:rStyle w:val="CommentReference"/>
        </w:rPr>
        <w:annotationRef/>
      </w:r>
      <w:r>
        <w:t>Necessary?</w:t>
      </w:r>
    </w:p>
  </w:comment>
  <w:comment w:id="221" w:author="Dustin-Liz" w:date="2017-12-29T20:28:00Z" w:initials="D">
    <w:p w14:paraId="5D284551" w14:textId="3024982D" w:rsidR="00542043" w:rsidRDefault="00542043">
      <w:pPr>
        <w:pStyle w:val="CommentText"/>
      </w:pPr>
      <w:r>
        <w:rPr>
          <w:rStyle w:val="CommentReference"/>
        </w:rPr>
        <w:annotationRef/>
      </w:r>
      <w:r>
        <w:t>Duplicated section…already under Prep Stations</w:t>
      </w:r>
    </w:p>
  </w:comment>
  <w:comment w:id="226" w:author="Dustin-Liz" w:date="2017-12-27T15:23:00Z" w:initials="D">
    <w:p w14:paraId="51DAA2AB" w14:textId="77FC22D2" w:rsidR="00542043" w:rsidRDefault="00542043">
      <w:pPr>
        <w:pStyle w:val="CommentText"/>
      </w:pPr>
      <w:r>
        <w:rPr>
          <w:rStyle w:val="CommentReference"/>
        </w:rPr>
        <w:annotationRef/>
      </w:r>
      <w:r>
        <w:t>link</w:t>
      </w:r>
    </w:p>
  </w:comment>
  <w:comment w:id="228" w:author="Dustin-Liz" w:date="2017-12-27T15:30:00Z" w:initials="D">
    <w:p w14:paraId="4E199B1F" w14:textId="1ABF567E" w:rsidR="00542043" w:rsidRDefault="00542043">
      <w:pPr>
        <w:pStyle w:val="CommentText"/>
      </w:pPr>
      <w:r>
        <w:rPr>
          <w:rStyle w:val="CommentReference"/>
        </w:rPr>
        <w:annotationRef/>
      </w:r>
      <w:r>
        <w:t>format into table?</w:t>
      </w:r>
    </w:p>
  </w:comment>
  <w:comment w:id="231" w:author="Dustin-Liz" w:date="2017-12-29T20:18:00Z" w:initials="D">
    <w:p w14:paraId="678AF22D" w14:textId="64CA82C7" w:rsidR="00542043" w:rsidRDefault="00542043" w:rsidP="00047B90">
      <w:pPr>
        <w:pStyle w:val="CommentText"/>
      </w:pPr>
      <w:r w:rsidRPr="00414A3E">
        <w:t>https://www.youtube.com/watch?v=KlmU3qrKha4</w:t>
      </w:r>
    </w:p>
  </w:comment>
  <w:comment w:id="235" w:author="Dustin-Liz" w:date="2017-12-27T15:38:00Z" w:initials="D">
    <w:p w14:paraId="5F66E24B" w14:textId="750C3026" w:rsidR="00542043" w:rsidRDefault="00542043">
      <w:pPr>
        <w:pStyle w:val="CommentText"/>
      </w:pPr>
      <w:r>
        <w:rPr>
          <w:rStyle w:val="CommentReference"/>
        </w:rPr>
        <w:annotationRef/>
      </w:r>
      <w:r>
        <w:t>Same as prep recipe picture?</w:t>
      </w:r>
    </w:p>
  </w:comment>
  <w:comment w:id="237" w:author="Dustin-Liz" w:date="2017-12-27T15:40:00Z" w:initials="D">
    <w:p w14:paraId="3F21782E" w14:textId="56C92AFA" w:rsidR="00542043" w:rsidRDefault="00542043">
      <w:pPr>
        <w:pStyle w:val="CommentText"/>
      </w:pPr>
      <w:r>
        <w:rPr>
          <w:rStyle w:val="CommentReference"/>
        </w:rPr>
        <w:annotationRef/>
      </w:r>
      <w:r>
        <w:t>Format into steps?</w:t>
      </w:r>
    </w:p>
  </w:comment>
  <w:comment w:id="240" w:author="Dustin-Liz" w:date="2017-12-27T15:40:00Z" w:initials="D">
    <w:p w14:paraId="677044B9" w14:textId="0EBA26DD" w:rsidR="00542043" w:rsidRDefault="00542043">
      <w:pPr>
        <w:pStyle w:val="CommentText"/>
      </w:pPr>
      <w:r>
        <w:rPr>
          <w:rStyle w:val="CommentReference"/>
        </w:rPr>
        <w:annotationRef/>
      </w:r>
      <w:r>
        <w:t>Format into table?</w:t>
      </w:r>
    </w:p>
  </w:comment>
  <w:comment w:id="269" w:author="Dustin-Liz" w:date="2017-12-27T17:34:00Z" w:initials="D">
    <w:p w14:paraId="10DFDC37" w14:textId="765F99A7" w:rsidR="00542043" w:rsidRDefault="00542043">
      <w:pPr>
        <w:pStyle w:val="CommentText"/>
      </w:pPr>
      <w:r>
        <w:rPr>
          <w:rStyle w:val="CommentReference"/>
        </w:rPr>
        <w:annotationRef/>
      </w:r>
      <w:r>
        <w:t>Pack or case?</w:t>
      </w:r>
    </w:p>
  </w:comment>
  <w:comment w:id="271" w:author="Dustin-Liz" w:date="2017-12-27T17:52:00Z" w:initials="D">
    <w:p w14:paraId="6CB6ACE2" w14:textId="5DAD7CFD" w:rsidR="00542043" w:rsidRDefault="00542043">
      <w:pPr>
        <w:pStyle w:val="CommentText"/>
      </w:pPr>
      <w:r>
        <w:rPr>
          <w:rStyle w:val="CommentReference"/>
        </w:rPr>
        <w:annotationRef/>
      </w:r>
      <w:r>
        <w:t>Change to minor monetary difference?</w:t>
      </w:r>
    </w:p>
  </w:comment>
  <w:comment w:id="273" w:author="Dustin-Liz" w:date="2017-12-27T18:00:00Z" w:initials="D">
    <w:p w14:paraId="00C6300A" w14:textId="57C1CA5D" w:rsidR="00542043" w:rsidRDefault="00542043">
      <w:pPr>
        <w:pStyle w:val="CommentText"/>
      </w:pPr>
      <w:r>
        <w:rPr>
          <w:rStyle w:val="CommentReference"/>
        </w:rPr>
        <w:annotationRef/>
      </w:r>
      <w:r>
        <w:t>Credit invoice, memo or note? All mean the same but let’s pick one for consistency.</w:t>
      </w:r>
    </w:p>
  </w:comment>
  <w:comment w:id="275" w:author="Dustin-Liz" w:date="2017-12-27T18:07:00Z" w:initials="D">
    <w:p w14:paraId="4A5FC55B" w14:textId="6AD7C2A8" w:rsidR="00542043" w:rsidRDefault="00542043">
      <w:pPr>
        <w:pStyle w:val="CommentText"/>
      </w:pPr>
      <w:r>
        <w:rPr>
          <w:rStyle w:val="CommentReference"/>
        </w:rPr>
        <w:annotationRef/>
      </w:r>
      <w:r>
        <w:t>Edit what?</w:t>
      </w:r>
    </w:p>
  </w:comment>
  <w:comment w:id="276" w:author="Dustin-Liz" w:date="2017-12-27T18:12:00Z" w:initials="D">
    <w:p w14:paraId="5C1265EB" w14:textId="781E818C" w:rsidR="00542043" w:rsidRDefault="00542043">
      <w:pPr>
        <w:pStyle w:val="CommentText"/>
      </w:pPr>
      <w:r>
        <w:rPr>
          <w:rStyle w:val="CommentReference"/>
        </w:rPr>
        <w:annotationRef/>
      </w:r>
      <w:r>
        <w:t>Redundant…delete?</w:t>
      </w:r>
    </w:p>
  </w:comment>
  <w:comment w:id="279" w:author="Dustin-Liz" w:date="2017-12-29T00:27:00Z" w:initials="D">
    <w:p w14:paraId="5954AFC2" w14:textId="79A6F37A" w:rsidR="00542043" w:rsidRDefault="00542043">
      <w:pPr>
        <w:pStyle w:val="CommentText"/>
      </w:pPr>
      <w:r>
        <w:rPr>
          <w:rStyle w:val="CommentReference"/>
        </w:rPr>
        <w:annotationRef/>
      </w:r>
      <w:r>
        <w:t>icon</w:t>
      </w:r>
    </w:p>
  </w:comment>
  <w:comment w:id="286" w:author="Dustin-Liz" w:date="2017-12-29T00:44:00Z" w:initials="D">
    <w:p w14:paraId="12C061F7" w14:textId="32D94DAF" w:rsidR="00542043" w:rsidRDefault="00542043">
      <w:pPr>
        <w:pStyle w:val="CommentText"/>
      </w:pPr>
      <w:r>
        <w:rPr>
          <w:rStyle w:val="CommentReference"/>
        </w:rPr>
        <w:annotationRef/>
      </w:r>
      <w:r>
        <w:t>link</w:t>
      </w:r>
    </w:p>
  </w:comment>
  <w:comment w:id="287" w:author="Dustin-Liz" w:date="2017-12-29T00:45:00Z" w:initials="D">
    <w:p w14:paraId="5105F93D" w14:textId="4CAF3F8B" w:rsidR="00542043" w:rsidRDefault="00542043">
      <w:pPr>
        <w:pStyle w:val="CommentText"/>
      </w:pPr>
      <w:r>
        <w:rPr>
          <w:rStyle w:val="CommentReference"/>
        </w:rPr>
        <w:annotationRef/>
      </w:r>
      <w:r>
        <w:t>what is this?</w:t>
      </w:r>
    </w:p>
  </w:comment>
  <w:comment w:id="289" w:author="Dustin-Liz" w:date="2017-12-29T00:49:00Z" w:initials="D">
    <w:p w14:paraId="7E1147C5" w14:textId="4B5D8379" w:rsidR="00542043" w:rsidRDefault="00542043">
      <w:pPr>
        <w:pStyle w:val="CommentText"/>
      </w:pPr>
      <w:r>
        <w:rPr>
          <w:rStyle w:val="CommentReference"/>
        </w:rPr>
        <w:annotationRef/>
      </w:r>
      <w:r>
        <w:t>icon</w:t>
      </w:r>
    </w:p>
  </w:comment>
  <w:comment w:id="293" w:author="Dustin-Liz" w:date="2017-12-29T01:06:00Z" w:initials="D">
    <w:p w14:paraId="767727A2" w14:textId="410184CC" w:rsidR="00542043" w:rsidRDefault="00542043">
      <w:pPr>
        <w:pStyle w:val="CommentText"/>
      </w:pPr>
      <w:r>
        <w:rPr>
          <w:rStyle w:val="CommentReference"/>
        </w:rPr>
        <w:annotationRef/>
      </w:r>
      <w:r>
        <w:t>include in TOC?</w:t>
      </w:r>
    </w:p>
  </w:comment>
  <w:comment w:id="300" w:author="Dustin-Liz" w:date="2017-12-29T02:11:00Z" w:initials="D">
    <w:p w14:paraId="69AB850C" w14:textId="5593462E" w:rsidR="00542043" w:rsidRDefault="00542043">
      <w:pPr>
        <w:pStyle w:val="CommentText"/>
      </w:pPr>
      <w:r>
        <w:rPr>
          <w:rStyle w:val="CommentReference"/>
        </w:rPr>
        <w:annotationRef/>
      </w:r>
      <w:r>
        <w:t>Similar what?</w:t>
      </w:r>
    </w:p>
  </w:comment>
  <w:comment w:id="301" w:author="Dustin-Liz" w:date="2017-12-29T02:17:00Z" w:initials="D">
    <w:p w14:paraId="2BB8710E" w14:textId="27514A26" w:rsidR="00542043" w:rsidRDefault="00542043">
      <w:pPr>
        <w:pStyle w:val="CommentText"/>
      </w:pPr>
      <w:r>
        <w:rPr>
          <w:rStyle w:val="CommentReference"/>
        </w:rPr>
        <w:annotationRef/>
      </w:r>
      <w:r>
        <w:t>link</w:t>
      </w:r>
    </w:p>
  </w:comment>
  <w:comment w:id="303" w:author="Dustin-Liz" w:date="2017-12-29T19:02:00Z" w:initials="D">
    <w:p w14:paraId="2098927D" w14:textId="5C34E363" w:rsidR="00542043" w:rsidRDefault="00542043">
      <w:pPr>
        <w:pStyle w:val="CommentText"/>
      </w:pPr>
      <w:r>
        <w:rPr>
          <w:rStyle w:val="CommentReference"/>
        </w:rPr>
        <w:annotationRef/>
      </w:r>
      <w:r>
        <w:t>does this mean that items listed for this supplier have been changed?</w:t>
      </w:r>
    </w:p>
  </w:comment>
  <w:comment w:id="304" w:author="Dustin-Liz" w:date="2017-12-29T19:04:00Z" w:initials="D">
    <w:p w14:paraId="115B87F7" w14:textId="1FE4669E" w:rsidR="00542043" w:rsidRDefault="00542043">
      <w:pPr>
        <w:pStyle w:val="CommentText"/>
      </w:pPr>
      <w:r>
        <w:rPr>
          <w:rStyle w:val="CommentReference"/>
        </w:rPr>
        <w:annotationRef/>
      </w:r>
      <w:r>
        <w:t>why is the description being analyzed?</w:t>
      </w:r>
    </w:p>
  </w:comment>
  <w:comment w:id="308" w:author="Dustin-Liz" w:date="2017-12-29T19:47:00Z" w:initials="D">
    <w:p w14:paraId="08014395" w14:textId="01B5A79B" w:rsidR="00542043" w:rsidRDefault="00542043">
      <w:pPr>
        <w:pStyle w:val="CommentText"/>
      </w:pPr>
      <w:r>
        <w:rPr>
          <w:rStyle w:val="CommentReference"/>
        </w:rPr>
        <w:annotationRef/>
      </w:r>
      <w:r>
        <w:t>link</w:t>
      </w:r>
    </w:p>
  </w:comment>
  <w:comment w:id="309" w:author="Dustin-Liz" w:date="2017-12-29T19:50:00Z" w:initials="D">
    <w:p w14:paraId="22672881" w14:textId="05C0E0D7" w:rsidR="00542043" w:rsidRDefault="00542043">
      <w:pPr>
        <w:pStyle w:val="CommentText"/>
      </w:pPr>
      <w:r>
        <w:rPr>
          <w:rStyle w:val="CommentReference"/>
        </w:rPr>
        <w:annotationRef/>
      </w:r>
      <w:r>
        <w:t>link</w:t>
      </w:r>
    </w:p>
  </w:comment>
  <w:comment w:id="312" w:author="Dustin-Liz" w:date="2017-12-31T16:51:00Z" w:initials="D">
    <w:p w14:paraId="42DB2EDA" w14:textId="1DA0505D" w:rsidR="00542043" w:rsidRDefault="00542043">
      <w:pPr>
        <w:pStyle w:val="CommentText"/>
      </w:pPr>
      <w:r>
        <w:rPr>
          <w:rStyle w:val="CommentReference"/>
        </w:rPr>
        <w:annotationRef/>
      </w:r>
      <w:r>
        <w:t>format to table?</w:t>
      </w:r>
    </w:p>
  </w:comment>
  <w:comment w:id="313" w:author="Dustin-Liz" w:date="2017-12-31T16:48:00Z" w:initials="D">
    <w:p w14:paraId="01ECC487" w14:textId="5088BE4F" w:rsidR="00542043" w:rsidRDefault="00542043">
      <w:pPr>
        <w:pStyle w:val="CommentText"/>
      </w:pPr>
      <w:r>
        <w:rPr>
          <w:rStyle w:val="CommentReference"/>
        </w:rPr>
        <w:annotationRef/>
      </w:r>
      <w:r>
        <w:t>link</w:t>
      </w:r>
    </w:p>
  </w:comment>
  <w:comment w:id="316" w:author="Dustin-Liz" w:date="2017-12-31T16:57:00Z" w:initials="D">
    <w:p w14:paraId="4C5CC888" w14:textId="1D238E52" w:rsidR="00542043" w:rsidRDefault="00542043">
      <w:pPr>
        <w:pStyle w:val="CommentText"/>
      </w:pPr>
      <w:r>
        <w:rPr>
          <w:rStyle w:val="CommentReference"/>
        </w:rPr>
        <w:annotationRef/>
      </w:r>
      <w:r>
        <w:t>should this be order sheets?</w:t>
      </w:r>
    </w:p>
  </w:comment>
  <w:comment w:id="315" w:author="Dustin-Liz" w:date="2017-12-31T16:57:00Z" w:initials="D">
    <w:p w14:paraId="1EDD62B2" w14:textId="75385ECE" w:rsidR="00542043" w:rsidRDefault="00542043">
      <w:pPr>
        <w:pStyle w:val="CommentText"/>
      </w:pPr>
      <w:r>
        <w:rPr>
          <w:rStyle w:val="CommentReference"/>
        </w:rPr>
        <w:annotationRef/>
      </w:r>
      <w:r>
        <w:t>Link. Right section? Or should this be creating new order?</w:t>
      </w:r>
    </w:p>
  </w:comment>
  <w:comment w:id="317" w:author="Dustin-Liz" w:date="2017-12-31T17:00:00Z" w:initials="D">
    <w:p w14:paraId="5DD88AAC" w14:textId="31744CF1" w:rsidR="00542043" w:rsidRDefault="00542043">
      <w:pPr>
        <w:pStyle w:val="CommentText"/>
      </w:pPr>
      <w:r>
        <w:rPr>
          <w:rStyle w:val="CommentReference"/>
        </w:rPr>
        <w:annotationRef/>
      </w:r>
      <w:r>
        <w:t>link</w:t>
      </w:r>
    </w:p>
  </w:comment>
  <w:comment w:id="320" w:author="Dustin-Liz" w:date="2017-12-31T17:36:00Z" w:initials="D">
    <w:p w14:paraId="28AA1E76" w14:textId="4CB2A03E" w:rsidR="00542043" w:rsidRDefault="00542043">
      <w:pPr>
        <w:pStyle w:val="CommentText"/>
      </w:pPr>
      <w:r>
        <w:rPr>
          <w:rStyle w:val="CommentReference"/>
        </w:rPr>
        <w:annotationRef/>
      </w:r>
      <w:r>
        <w:t>icon?</w:t>
      </w:r>
    </w:p>
  </w:comment>
  <w:comment w:id="321" w:author="Dustin-Liz" w:date="2017-12-31T17:39:00Z" w:initials="D">
    <w:p w14:paraId="5FE80C66" w14:textId="297733AD" w:rsidR="00542043" w:rsidRDefault="00542043">
      <w:pPr>
        <w:pStyle w:val="CommentText"/>
      </w:pPr>
      <w:r>
        <w:rPr>
          <w:rStyle w:val="CommentReference"/>
        </w:rPr>
        <w:annotationRef/>
      </w:r>
      <w:r>
        <w:t>Icon?</w:t>
      </w:r>
    </w:p>
  </w:comment>
  <w:comment w:id="322" w:author="Dustin-Liz" w:date="2017-12-31T17:39:00Z" w:initials="D">
    <w:p w14:paraId="4BEDC7A1" w14:textId="77777777" w:rsidR="00542043" w:rsidRDefault="00542043" w:rsidP="00901B97">
      <w:pPr>
        <w:pStyle w:val="CommentText"/>
      </w:pPr>
      <w:r>
        <w:rPr>
          <w:rStyle w:val="CommentReference"/>
        </w:rPr>
        <w:annotationRef/>
      </w:r>
      <w:r>
        <w:t>Icon?</w:t>
      </w:r>
    </w:p>
  </w:comment>
  <w:comment w:id="323" w:author="Dustin-Liz" w:date="2017-12-31T17:39:00Z" w:initials="D">
    <w:p w14:paraId="30A1EDFB" w14:textId="77777777" w:rsidR="00542043" w:rsidRDefault="00542043" w:rsidP="00901B97">
      <w:pPr>
        <w:pStyle w:val="CommentText"/>
      </w:pPr>
      <w:r>
        <w:rPr>
          <w:rStyle w:val="CommentReference"/>
        </w:rPr>
        <w:annotationRef/>
      </w:r>
      <w:r>
        <w:t>Icon?</w:t>
      </w:r>
    </w:p>
  </w:comment>
  <w:comment w:id="325" w:author="Dustin-Liz" w:date="2018-01-02T14:18:00Z" w:initials="D">
    <w:p w14:paraId="33D9B129" w14:textId="405FE2A2" w:rsidR="00542043" w:rsidRDefault="00542043">
      <w:pPr>
        <w:pStyle w:val="CommentText"/>
      </w:pPr>
      <w:r>
        <w:rPr>
          <w:rStyle w:val="CommentReference"/>
        </w:rPr>
        <w:annotationRef/>
      </w:r>
      <w:r>
        <w:t>Icon?</w:t>
      </w:r>
    </w:p>
  </w:comment>
  <w:comment w:id="326" w:author="Dustin-Liz" w:date="2018-01-02T14:20:00Z" w:initials="D">
    <w:p w14:paraId="72DF8C43" w14:textId="3D4E8284" w:rsidR="00542043" w:rsidRDefault="00542043">
      <w:pPr>
        <w:pStyle w:val="CommentText"/>
      </w:pPr>
      <w:r>
        <w:rPr>
          <w:rStyle w:val="CommentReference"/>
        </w:rPr>
        <w:annotationRef/>
      </w:r>
      <w:r>
        <w:t>Out of place…delete?</w:t>
      </w:r>
    </w:p>
  </w:comment>
  <w:comment w:id="327" w:author="Dustin-Liz" w:date="2018-01-02T14:20:00Z" w:initials="D">
    <w:p w14:paraId="7E0B19E2" w14:textId="082D4308" w:rsidR="00542043" w:rsidRDefault="00542043">
      <w:pPr>
        <w:pStyle w:val="CommentText"/>
      </w:pPr>
      <w:r>
        <w:rPr>
          <w:rStyle w:val="CommentReference"/>
        </w:rPr>
        <w:annotationRef/>
      </w:r>
      <w:r>
        <w:t>Also out of place…delete?</w:t>
      </w:r>
    </w:p>
  </w:comment>
  <w:comment w:id="329" w:author="Dustin-Liz" w:date="2018-01-02T14:28:00Z" w:initials="D">
    <w:p w14:paraId="11BCEA98" w14:textId="1B77B409" w:rsidR="00542043" w:rsidRDefault="00542043">
      <w:pPr>
        <w:pStyle w:val="CommentText"/>
      </w:pPr>
      <w:r>
        <w:rPr>
          <w:rStyle w:val="CommentReference"/>
        </w:rPr>
        <w:annotationRef/>
      </w:r>
      <w:r>
        <w:t>Icon?</w:t>
      </w:r>
    </w:p>
  </w:comment>
  <w:comment w:id="330" w:author="Dustin-Liz" w:date="2018-01-02T14:29:00Z" w:initials="D">
    <w:p w14:paraId="1AD2BC5F" w14:textId="209FBF28" w:rsidR="00542043" w:rsidRDefault="00542043">
      <w:pPr>
        <w:pStyle w:val="CommentText"/>
      </w:pPr>
      <w:r>
        <w:rPr>
          <w:rStyle w:val="CommentReference"/>
        </w:rPr>
        <w:annotationRef/>
      </w:r>
      <w:r>
        <w:t>Icon?</w:t>
      </w:r>
    </w:p>
  </w:comment>
  <w:comment w:id="332" w:author="Dustin-Liz" w:date="2018-01-02T14:39:00Z" w:initials="D">
    <w:p w14:paraId="0C342618" w14:textId="1E983B00" w:rsidR="00542043" w:rsidRDefault="00542043">
      <w:pPr>
        <w:pStyle w:val="CommentText"/>
      </w:pPr>
      <w:r>
        <w:rPr>
          <w:rStyle w:val="CommentReference"/>
        </w:rPr>
        <w:annotationRef/>
      </w:r>
      <w:r>
        <w:t>…why does this make this helpful?</w:t>
      </w:r>
    </w:p>
  </w:comment>
  <w:comment w:id="333" w:author="Dustin-Liz" w:date="2018-01-02T14:41:00Z" w:initials="D">
    <w:p w14:paraId="5B3919E9" w14:textId="17CFA6CD" w:rsidR="00542043" w:rsidRDefault="00542043">
      <w:pPr>
        <w:pStyle w:val="CommentText"/>
      </w:pPr>
      <w:r>
        <w:rPr>
          <w:rStyle w:val="CommentReference"/>
        </w:rPr>
        <w:annotationRef/>
      </w:r>
      <w:r>
        <w:t>Icon?</w:t>
      </w:r>
    </w:p>
  </w:comment>
  <w:comment w:id="335" w:author="Dustin-Liz" w:date="2018-01-02T14:42:00Z" w:initials="D">
    <w:p w14:paraId="5EB319BC" w14:textId="6AB0A795" w:rsidR="00542043" w:rsidRDefault="00542043">
      <w:pPr>
        <w:pStyle w:val="CommentText"/>
      </w:pPr>
      <w:r>
        <w:rPr>
          <w:rStyle w:val="CommentReference"/>
        </w:rPr>
        <w:annotationRef/>
      </w:r>
      <w:r>
        <w:t>Format into table?</w:t>
      </w:r>
    </w:p>
  </w:comment>
  <w:comment w:id="337" w:author="Dustin-Liz" w:date="2018-01-02T14:43:00Z" w:initials="D">
    <w:p w14:paraId="4E04B654" w14:textId="554B4D6A" w:rsidR="00542043" w:rsidRDefault="00542043">
      <w:pPr>
        <w:pStyle w:val="CommentText"/>
      </w:pPr>
      <w:r>
        <w:rPr>
          <w:rStyle w:val="CommentReference"/>
        </w:rPr>
        <w:annotationRef/>
      </w:r>
      <w:r>
        <w:t>Header was here but no write up</w:t>
      </w:r>
    </w:p>
  </w:comment>
  <w:comment w:id="342" w:author="Dustin-Liz" w:date="2018-01-06T21:10:00Z" w:initials="D">
    <w:p w14:paraId="73200892" w14:textId="0654FF24" w:rsidR="00542043" w:rsidRDefault="00542043">
      <w:pPr>
        <w:pStyle w:val="CommentText"/>
      </w:pPr>
      <w:r>
        <w:rPr>
          <w:rStyle w:val="CommentReference"/>
        </w:rPr>
        <w:annotationRef/>
      </w:r>
      <w:r>
        <w:t>Change to sub-header title only and link</w:t>
      </w:r>
    </w:p>
  </w:comment>
  <w:comment w:id="343" w:author="Dustin-Liz" w:date="2018-01-06T21:11:00Z" w:initials="D">
    <w:p w14:paraId="5A7CA459" w14:textId="277EA793" w:rsidR="00542043" w:rsidRDefault="00542043">
      <w:pPr>
        <w:pStyle w:val="CommentText"/>
      </w:pPr>
      <w:r>
        <w:rPr>
          <w:rStyle w:val="CommentReference"/>
        </w:rPr>
        <w:annotationRef/>
      </w:r>
      <w:r>
        <w:t>Icon</w:t>
      </w:r>
    </w:p>
  </w:comment>
  <w:comment w:id="344" w:author="Dustin-Liz" w:date="2018-01-06T21:48:00Z" w:initials="D">
    <w:p w14:paraId="51DBC58A" w14:textId="21293DBC" w:rsidR="00542043" w:rsidRDefault="00542043">
      <w:pPr>
        <w:pStyle w:val="CommentText"/>
      </w:pPr>
      <w:r>
        <w:rPr>
          <w:rStyle w:val="CommentReference"/>
        </w:rPr>
        <w:annotationRef/>
      </w:r>
      <w:r>
        <w:t>incomplete</w:t>
      </w:r>
    </w:p>
  </w:comment>
  <w:comment w:id="346" w:author="Dustin-Liz" w:date="2018-01-06T21:25:00Z" w:initials="D">
    <w:p w14:paraId="1A714349" w14:textId="134D2A33" w:rsidR="00542043" w:rsidRDefault="00542043">
      <w:pPr>
        <w:pStyle w:val="CommentText"/>
      </w:pPr>
      <w:r>
        <w:rPr>
          <w:rStyle w:val="CommentReference"/>
        </w:rPr>
        <w:annotationRef/>
      </w:r>
      <w:r>
        <w:t>icon</w:t>
      </w:r>
    </w:p>
  </w:comment>
  <w:comment w:id="348" w:author="Dustin-Liz" w:date="2018-01-06T21:33:00Z" w:initials="D">
    <w:p w14:paraId="5ED46BD6" w14:textId="287A0DB5" w:rsidR="00542043" w:rsidRDefault="00542043">
      <w:pPr>
        <w:pStyle w:val="CommentText"/>
      </w:pPr>
      <w:r>
        <w:rPr>
          <w:rStyle w:val="CommentReference"/>
        </w:rPr>
        <w:annotationRef/>
      </w:r>
      <w:r>
        <w:t>icon</w:t>
      </w:r>
    </w:p>
  </w:comment>
  <w:comment w:id="349" w:author="Dustin-Liz" w:date="2018-01-06T21:35:00Z" w:initials="D">
    <w:p w14:paraId="4CAB85C8" w14:textId="22E9A0E6" w:rsidR="00542043" w:rsidRDefault="00542043">
      <w:pPr>
        <w:pStyle w:val="CommentText"/>
      </w:pPr>
      <w:r>
        <w:rPr>
          <w:rStyle w:val="CommentReference"/>
        </w:rPr>
        <w:annotationRef/>
      </w:r>
      <w:r>
        <w:t>icon</w:t>
      </w:r>
    </w:p>
  </w:comment>
  <w:comment w:id="351" w:author="Dustin-Liz" w:date="2018-01-06T21:37:00Z" w:initials="D">
    <w:p w14:paraId="091515E8" w14:textId="647F366F" w:rsidR="00542043" w:rsidRDefault="00542043">
      <w:pPr>
        <w:pStyle w:val="CommentText"/>
      </w:pPr>
      <w:r>
        <w:rPr>
          <w:rStyle w:val="CommentReference"/>
        </w:rPr>
        <w:annotationRef/>
      </w:r>
      <w:r>
        <w:t>icon</w:t>
      </w:r>
    </w:p>
  </w:comment>
  <w:comment w:id="352" w:author="Dustin-Liz" w:date="2018-01-06T21:50:00Z" w:initials="D">
    <w:p w14:paraId="69BD5D43" w14:textId="18392F59" w:rsidR="00542043" w:rsidRDefault="00542043">
      <w:pPr>
        <w:pStyle w:val="CommentText"/>
      </w:pPr>
      <w:r>
        <w:rPr>
          <w:rStyle w:val="CommentReference"/>
        </w:rPr>
        <w:annotationRef/>
      </w:r>
      <w:r>
        <w:t>already included in linking your recipes section, leave here or there…can make reference in this section.</w:t>
      </w:r>
    </w:p>
  </w:comment>
  <w:comment w:id="400" w:author="Dustin-Liz" w:date="2017-12-29T20:18:00Z" w:initials="D">
    <w:p w14:paraId="74FA8CBA" w14:textId="041E6983" w:rsidR="00542043" w:rsidRDefault="00542043" w:rsidP="00414A3E">
      <w:pPr>
        <w:pStyle w:val="CommentText"/>
      </w:pPr>
      <w:r>
        <w:rPr>
          <w:rStyle w:val="CommentReference"/>
        </w:rPr>
        <w:annotationRef/>
      </w:r>
      <w:r w:rsidRPr="00414A3E">
        <w:t>https://www.youtube.com/watch?v=s970vS-Rt4M</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359C1E5" w15:done="0"/>
  <w15:commentEx w15:paraId="1A356D3A" w15:done="0"/>
  <w15:commentEx w15:paraId="32B08D4A" w15:done="0"/>
  <w15:commentEx w15:paraId="412A345C" w15:done="0"/>
  <w15:commentEx w15:paraId="50E9CD62" w15:done="0"/>
  <w15:commentEx w15:paraId="6A1487BE" w15:done="0"/>
  <w15:commentEx w15:paraId="77F7D25A" w15:done="0"/>
  <w15:commentEx w15:paraId="41E01B0E" w15:done="0"/>
  <w15:commentEx w15:paraId="03476DA4" w15:done="0"/>
  <w15:commentEx w15:paraId="4D506BB3" w15:done="0"/>
  <w15:commentEx w15:paraId="5D284551" w15:done="0"/>
  <w15:commentEx w15:paraId="51DAA2AB" w15:done="0"/>
  <w15:commentEx w15:paraId="4E199B1F" w15:done="0"/>
  <w15:commentEx w15:paraId="678AF22D" w15:done="0"/>
  <w15:commentEx w15:paraId="5F66E24B" w15:done="0"/>
  <w15:commentEx w15:paraId="3F21782E" w15:done="0"/>
  <w15:commentEx w15:paraId="677044B9" w15:done="0"/>
  <w15:commentEx w15:paraId="10DFDC37" w15:done="0"/>
  <w15:commentEx w15:paraId="6CB6ACE2" w15:done="0"/>
  <w15:commentEx w15:paraId="00C6300A" w15:done="0"/>
  <w15:commentEx w15:paraId="4A5FC55B" w15:done="0"/>
  <w15:commentEx w15:paraId="5C1265EB" w15:done="0"/>
  <w15:commentEx w15:paraId="5954AFC2" w15:done="0"/>
  <w15:commentEx w15:paraId="12C061F7" w15:done="0"/>
  <w15:commentEx w15:paraId="5105F93D" w15:done="0"/>
  <w15:commentEx w15:paraId="7E1147C5" w15:done="0"/>
  <w15:commentEx w15:paraId="767727A2" w15:done="0"/>
  <w15:commentEx w15:paraId="69AB850C" w15:done="0"/>
  <w15:commentEx w15:paraId="2BB8710E" w15:done="0"/>
  <w15:commentEx w15:paraId="2098927D" w15:done="0"/>
  <w15:commentEx w15:paraId="115B87F7" w15:done="0"/>
  <w15:commentEx w15:paraId="08014395" w15:done="0"/>
  <w15:commentEx w15:paraId="22672881" w15:done="0"/>
  <w15:commentEx w15:paraId="42DB2EDA" w15:done="0"/>
  <w15:commentEx w15:paraId="01ECC487" w15:done="0"/>
  <w15:commentEx w15:paraId="4C5CC888" w15:done="0"/>
  <w15:commentEx w15:paraId="1EDD62B2" w15:done="0"/>
  <w15:commentEx w15:paraId="5DD88AAC" w15:done="0"/>
  <w15:commentEx w15:paraId="28AA1E76" w15:done="0"/>
  <w15:commentEx w15:paraId="5FE80C66" w15:done="0"/>
  <w15:commentEx w15:paraId="4BEDC7A1" w15:done="0"/>
  <w15:commentEx w15:paraId="30A1EDFB" w15:done="0"/>
  <w15:commentEx w15:paraId="33D9B129" w15:done="0"/>
  <w15:commentEx w15:paraId="72DF8C43" w15:done="0"/>
  <w15:commentEx w15:paraId="7E0B19E2" w15:done="0"/>
  <w15:commentEx w15:paraId="11BCEA98" w15:done="0"/>
  <w15:commentEx w15:paraId="1AD2BC5F" w15:done="0"/>
  <w15:commentEx w15:paraId="0C342618" w15:done="0"/>
  <w15:commentEx w15:paraId="5B3919E9" w15:done="0"/>
  <w15:commentEx w15:paraId="5EB319BC" w15:done="0"/>
  <w15:commentEx w15:paraId="4E04B654" w15:done="0"/>
  <w15:commentEx w15:paraId="73200892" w15:done="0"/>
  <w15:commentEx w15:paraId="5A7CA459" w15:done="0"/>
  <w15:commentEx w15:paraId="51DBC58A" w15:done="0"/>
  <w15:commentEx w15:paraId="1A714349" w15:done="0"/>
  <w15:commentEx w15:paraId="5ED46BD6" w15:done="0"/>
  <w15:commentEx w15:paraId="4CAB85C8" w15:done="0"/>
  <w15:commentEx w15:paraId="091515E8" w15:done="0"/>
  <w15:commentEx w15:paraId="69BD5D43" w15:done="0"/>
  <w15:commentEx w15:paraId="74FA8CBA" w15:done="0"/>
</w15:commentsEx>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DCFB2C2" w14:textId="77777777" w:rsidR="00CA2DDB" w:rsidRDefault="00CA2DDB">
      <w:r>
        <w:separator/>
      </w:r>
    </w:p>
  </w:endnote>
  <w:endnote w:type="continuationSeparator" w:id="0">
    <w:p w14:paraId="02172DBA" w14:textId="77777777" w:rsidR="00CA2DDB" w:rsidRDefault="00CA2D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Angsana New">
    <w:panose1 w:val="02020603050405020304"/>
    <w:charset w:val="00"/>
    <w:family w:val="roman"/>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27B918" w14:textId="082D1A7B" w:rsidR="00542043" w:rsidRDefault="00542043">
    <w:pPr>
      <w:pStyle w:val="Footer"/>
    </w:pPr>
    <w:r>
      <w:fldChar w:fldCharType="begin"/>
    </w:r>
    <w:r>
      <w:instrText>TITLE</w:instrText>
    </w:r>
    <w:r>
      <w:fldChar w:fldCharType="separate"/>
    </w:r>
    <w:r>
      <w:t>Optimum Control V5 Help</w:t>
    </w:r>
    <w:r>
      <w:fldChar w:fldCharType="end"/>
    </w:r>
    <w:r>
      <w:tab/>
    </w:r>
    <w:r>
      <w:fldChar w:fldCharType="begin"/>
    </w:r>
    <w:r>
      <w:instrText>STYLEREF "1"</w:instrText>
    </w:r>
    <w:r>
      <w:fldChar w:fldCharType="separate"/>
    </w:r>
    <w:r w:rsidR="00AD4931">
      <w:rPr>
        <w:noProof/>
      </w:rPr>
      <w:t>Export Accounting Data</w:t>
    </w:r>
    <w:r>
      <w:fldChar w:fldCharType="end"/>
    </w:r>
    <w:r>
      <w:t xml:space="preserve">  </w:t>
    </w:r>
    <w:r>
      <w:fldChar w:fldCharType="begin"/>
    </w:r>
    <w:r>
      <w:instrText>SYMBOL 183 \f "Symbol"</w:instrText>
    </w:r>
    <w:r>
      <w:fldChar w:fldCharType="end"/>
    </w:r>
    <w:r>
      <w:t xml:space="preserve">  </w:t>
    </w:r>
    <w:r>
      <w:fldChar w:fldCharType="begin"/>
    </w:r>
    <w:r>
      <w:instrText>PAGE</w:instrText>
    </w:r>
    <w:r>
      <w:fldChar w:fldCharType="separate"/>
    </w:r>
    <w:r w:rsidR="00AD4931">
      <w:rPr>
        <w:noProof/>
      </w:rPr>
      <w:t>229</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063F808" w14:textId="77777777" w:rsidR="00CA2DDB" w:rsidRDefault="00CA2DDB">
      <w:r>
        <w:separator/>
      </w:r>
    </w:p>
  </w:footnote>
  <w:footnote w:type="continuationSeparator" w:id="0">
    <w:p w14:paraId="203E98E3" w14:textId="77777777" w:rsidR="00CA2DDB" w:rsidRDefault="00CA2DD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A5F2D79A"/>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35CADFA6"/>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2CDE9644"/>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49EC6144"/>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A728556E"/>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1DA24A2"/>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54DE5BE8"/>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EDEAE17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949A3C5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F54266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E151C4"/>
    <w:multiLevelType w:val="hybridMultilevel"/>
    <w:tmpl w:val="4320A4A0"/>
    <w:lvl w:ilvl="0" w:tplc="0A560762">
      <w:start w:val="1"/>
      <w:numFmt w:val="bullet"/>
      <w:lvlText w:val=""/>
      <w:lvlJc w:val="left"/>
      <w:pPr>
        <w:ind w:left="720" w:hanging="360"/>
      </w:pPr>
      <w:rPr>
        <w:rFonts w:ascii="Symbol" w:hAnsi="Symbol"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F55501"/>
    <w:multiLevelType w:val="multilevel"/>
    <w:tmpl w:val="0E7E5DC0"/>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15:restartNumberingAfterBreak="0">
    <w:nsid w:val="02A92EB5"/>
    <w:multiLevelType w:val="multilevel"/>
    <w:tmpl w:val="2318C880"/>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 w15:restartNumberingAfterBreak="0">
    <w:nsid w:val="03C25129"/>
    <w:multiLevelType w:val="hybridMultilevel"/>
    <w:tmpl w:val="C568CC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03CE189E"/>
    <w:multiLevelType w:val="multilevel"/>
    <w:tmpl w:val="6504C5E8"/>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15:restartNumberingAfterBreak="0">
    <w:nsid w:val="040558C2"/>
    <w:multiLevelType w:val="hybridMultilevel"/>
    <w:tmpl w:val="01C67A8A"/>
    <w:lvl w:ilvl="0" w:tplc="0409000F">
      <w:start w:val="1"/>
      <w:numFmt w:val="decimal"/>
      <w:lvlText w:val="%1."/>
      <w:lvlJc w:val="left"/>
      <w:pPr>
        <w:ind w:left="769" w:hanging="360"/>
      </w:pPr>
    </w:lvl>
    <w:lvl w:ilvl="1" w:tplc="04090019" w:tentative="1">
      <w:start w:val="1"/>
      <w:numFmt w:val="lowerLetter"/>
      <w:lvlText w:val="%2."/>
      <w:lvlJc w:val="left"/>
      <w:pPr>
        <w:ind w:left="1489" w:hanging="360"/>
      </w:pPr>
    </w:lvl>
    <w:lvl w:ilvl="2" w:tplc="0409001B" w:tentative="1">
      <w:start w:val="1"/>
      <w:numFmt w:val="lowerRoman"/>
      <w:lvlText w:val="%3."/>
      <w:lvlJc w:val="right"/>
      <w:pPr>
        <w:ind w:left="2209" w:hanging="180"/>
      </w:pPr>
    </w:lvl>
    <w:lvl w:ilvl="3" w:tplc="0409000F" w:tentative="1">
      <w:start w:val="1"/>
      <w:numFmt w:val="decimal"/>
      <w:lvlText w:val="%4."/>
      <w:lvlJc w:val="left"/>
      <w:pPr>
        <w:ind w:left="2929" w:hanging="360"/>
      </w:pPr>
    </w:lvl>
    <w:lvl w:ilvl="4" w:tplc="04090019" w:tentative="1">
      <w:start w:val="1"/>
      <w:numFmt w:val="lowerLetter"/>
      <w:lvlText w:val="%5."/>
      <w:lvlJc w:val="left"/>
      <w:pPr>
        <w:ind w:left="3649" w:hanging="360"/>
      </w:pPr>
    </w:lvl>
    <w:lvl w:ilvl="5" w:tplc="0409001B" w:tentative="1">
      <w:start w:val="1"/>
      <w:numFmt w:val="lowerRoman"/>
      <w:lvlText w:val="%6."/>
      <w:lvlJc w:val="right"/>
      <w:pPr>
        <w:ind w:left="4369" w:hanging="180"/>
      </w:pPr>
    </w:lvl>
    <w:lvl w:ilvl="6" w:tplc="0409000F" w:tentative="1">
      <w:start w:val="1"/>
      <w:numFmt w:val="decimal"/>
      <w:lvlText w:val="%7."/>
      <w:lvlJc w:val="left"/>
      <w:pPr>
        <w:ind w:left="5089" w:hanging="360"/>
      </w:pPr>
    </w:lvl>
    <w:lvl w:ilvl="7" w:tplc="04090019" w:tentative="1">
      <w:start w:val="1"/>
      <w:numFmt w:val="lowerLetter"/>
      <w:lvlText w:val="%8."/>
      <w:lvlJc w:val="left"/>
      <w:pPr>
        <w:ind w:left="5809" w:hanging="360"/>
      </w:pPr>
    </w:lvl>
    <w:lvl w:ilvl="8" w:tplc="0409001B" w:tentative="1">
      <w:start w:val="1"/>
      <w:numFmt w:val="lowerRoman"/>
      <w:lvlText w:val="%9."/>
      <w:lvlJc w:val="right"/>
      <w:pPr>
        <w:ind w:left="6529" w:hanging="180"/>
      </w:pPr>
    </w:lvl>
  </w:abstractNum>
  <w:abstractNum w:abstractNumId="16" w15:restartNumberingAfterBreak="0">
    <w:nsid w:val="04613FEA"/>
    <w:multiLevelType w:val="hybridMultilevel"/>
    <w:tmpl w:val="06EE30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05402B14"/>
    <w:multiLevelType w:val="hybridMultilevel"/>
    <w:tmpl w:val="9F74C81E"/>
    <w:lvl w:ilvl="0" w:tplc="1009000F">
      <w:start w:val="1"/>
      <w:numFmt w:val="decimal"/>
      <w:lvlText w:val="%1."/>
      <w:lvlJc w:val="left"/>
      <w:pPr>
        <w:ind w:left="36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18" w15:restartNumberingAfterBreak="0">
    <w:nsid w:val="05E609B9"/>
    <w:multiLevelType w:val="hybridMultilevel"/>
    <w:tmpl w:val="6784C1E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06AC1ED8"/>
    <w:multiLevelType w:val="hybridMultilevel"/>
    <w:tmpl w:val="69A44AE8"/>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15:restartNumberingAfterBreak="0">
    <w:nsid w:val="07C12898"/>
    <w:multiLevelType w:val="hybridMultilevel"/>
    <w:tmpl w:val="E2707EF4"/>
    <w:lvl w:ilvl="0" w:tplc="1009000F">
      <w:start w:val="1"/>
      <w:numFmt w:val="decimal"/>
      <w:lvlText w:val="%1."/>
      <w:lvlJc w:val="left"/>
      <w:pPr>
        <w:ind w:left="36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21" w15:restartNumberingAfterBreak="0">
    <w:nsid w:val="08066E1A"/>
    <w:multiLevelType w:val="multilevel"/>
    <w:tmpl w:val="98543BD4"/>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15:restartNumberingAfterBreak="0">
    <w:nsid w:val="081E1412"/>
    <w:multiLevelType w:val="hybridMultilevel"/>
    <w:tmpl w:val="342AAF44"/>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08304F30"/>
    <w:multiLevelType w:val="multilevel"/>
    <w:tmpl w:val="98543BD4"/>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4" w15:restartNumberingAfterBreak="0">
    <w:nsid w:val="0862479A"/>
    <w:multiLevelType w:val="hybridMultilevel"/>
    <w:tmpl w:val="DD1635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086F3FAD"/>
    <w:multiLevelType w:val="multilevel"/>
    <w:tmpl w:val="609E2718"/>
    <w:lvl w:ilvl="0">
      <w:start w:val="1"/>
      <w:numFmt w:val="decimal"/>
      <w:lvlText w:val="%1."/>
      <w:lvlJc w:val="left"/>
      <w:pPr>
        <w:tabs>
          <w:tab w:val="num" w:pos="360"/>
        </w:tabs>
        <w:ind w:left="360" w:hanging="360"/>
      </w:pPr>
      <w:rPr>
        <w:b w:val="0"/>
        <w:i w:val="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6" w15:restartNumberingAfterBreak="0">
    <w:nsid w:val="0A50531B"/>
    <w:multiLevelType w:val="hybridMultilevel"/>
    <w:tmpl w:val="F5D212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0A56302C"/>
    <w:multiLevelType w:val="multilevel"/>
    <w:tmpl w:val="2EF85F84"/>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8" w15:restartNumberingAfterBreak="0">
    <w:nsid w:val="0AF170A6"/>
    <w:multiLevelType w:val="hybridMultilevel"/>
    <w:tmpl w:val="CAD6F28C"/>
    <w:lvl w:ilvl="0" w:tplc="1009000F">
      <w:start w:val="1"/>
      <w:numFmt w:val="decimal"/>
      <w:lvlText w:val="%1."/>
      <w:lvlJc w:val="left"/>
      <w:pPr>
        <w:ind w:left="36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29" w15:restartNumberingAfterBreak="0">
    <w:nsid w:val="0B8A5817"/>
    <w:multiLevelType w:val="hybridMultilevel"/>
    <w:tmpl w:val="69A44AE8"/>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15:restartNumberingAfterBreak="0">
    <w:nsid w:val="0BAB42E9"/>
    <w:multiLevelType w:val="multilevel"/>
    <w:tmpl w:val="609E2718"/>
    <w:lvl w:ilvl="0">
      <w:start w:val="1"/>
      <w:numFmt w:val="decimal"/>
      <w:lvlText w:val="%1."/>
      <w:lvlJc w:val="left"/>
      <w:pPr>
        <w:tabs>
          <w:tab w:val="num" w:pos="360"/>
        </w:tabs>
        <w:ind w:left="360" w:hanging="360"/>
      </w:pPr>
      <w:rPr>
        <w:b w:val="0"/>
        <w:i w:val="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1" w15:restartNumberingAfterBreak="0">
    <w:nsid w:val="0D4C4A36"/>
    <w:multiLevelType w:val="hybridMultilevel"/>
    <w:tmpl w:val="8C8200CC"/>
    <w:lvl w:ilvl="0" w:tplc="7C98584A">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0D5E7F5E"/>
    <w:multiLevelType w:val="multilevel"/>
    <w:tmpl w:val="0E7E5DC0"/>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3" w15:restartNumberingAfterBreak="0">
    <w:nsid w:val="0DD550C5"/>
    <w:multiLevelType w:val="singleLevel"/>
    <w:tmpl w:val="7CD46E26"/>
    <w:lvl w:ilvl="0">
      <w:start w:val="1"/>
      <w:numFmt w:val="decimal"/>
      <w:lvlRestart w:val="0"/>
      <w:pStyle w:val="C1HNumber"/>
      <w:lvlText w:val="%1."/>
      <w:lvlJc w:val="left"/>
      <w:pPr>
        <w:tabs>
          <w:tab w:val="num" w:pos="720"/>
        </w:tabs>
        <w:ind w:left="720" w:hanging="360"/>
      </w:pPr>
      <w:rPr>
        <w:rFonts w:hint="default"/>
      </w:rPr>
    </w:lvl>
  </w:abstractNum>
  <w:abstractNum w:abstractNumId="34" w15:restartNumberingAfterBreak="0">
    <w:nsid w:val="0E5510BA"/>
    <w:multiLevelType w:val="hybridMultilevel"/>
    <w:tmpl w:val="2D14C160"/>
    <w:lvl w:ilvl="0" w:tplc="10CA6BD2">
      <w:start w:val="1"/>
      <w:numFmt w:val="decimal"/>
      <w:lvlText w:val="%1."/>
      <w:lvlJc w:val="left"/>
      <w:pPr>
        <w:ind w:left="720" w:hanging="360"/>
      </w:pPr>
      <w:rPr>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EA05138"/>
    <w:multiLevelType w:val="multilevel"/>
    <w:tmpl w:val="725C9B2C"/>
    <w:lvl w:ilvl="0">
      <w:start w:val="1"/>
      <w:numFmt w:val="decimal"/>
      <w:lvlText w:val="%1."/>
      <w:lvlJc w:val="left"/>
      <w:pPr>
        <w:tabs>
          <w:tab w:val="num" w:pos="360"/>
        </w:tabs>
        <w:ind w:left="360" w:hanging="360"/>
      </w:pPr>
      <w:rPr>
        <w:b w:val="0"/>
        <w:i w:val="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6" w15:restartNumberingAfterBreak="0">
    <w:nsid w:val="0F124EDA"/>
    <w:multiLevelType w:val="hybridMultilevel"/>
    <w:tmpl w:val="843A2BBE"/>
    <w:lvl w:ilvl="0" w:tplc="C22A5978">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FC64A82"/>
    <w:multiLevelType w:val="hybridMultilevel"/>
    <w:tmpl w:val="9A5AF85E"/>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15:restartNumberingAfterBreak="0">
    <w:nsid w:val="10111DA0"/>
    <w:multiLevelType w:val="multilevel"/>
    <w:tmpl w:val="7A94FD22"/>
    <w:lvl w:ilvl="0">
      <w:start w:val="1"/>
      <w:numFmt w:val="lowerLetter"/>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9" w15:restartNumberingAfterBreak="0">
    <w:nsid w:val="10A548AA"/>
    <w:multiLevelType w:val="hybridMultilevel"/>
    <w:tmpl w:val="4262328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15:restartNumberingAfterBreak="0">
    <w:nsid w:val="10F961D4"/>
    <w:multiLevelType w:val="hybridMultilevel"/>
    <w:tmpl w:val="831E8F44"/>
    <w:lvl w:ilvl="0" w:tplc="8C7AB1DE">
      <w:start w:val="1"/>
      <w:numFmt w:val="decimal"/>
      <w:lvlText w:val="%1."/>
      <w:lvlJc w:val="left"/>
      <w:pPr>
        <w:ind w:left="720" w:hanging="360"/>
      </w:pPr>
      <w:rPr>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113E34E5"/>
    <w:multiLevelType w:val="hybridMultilevel"/>
    <w:tmpl w:val="CF36C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11ED7065"/>
    <w:multiLevelType w:val="multilevel"/>
    <w:tmpl w:val="0E7E5DC0"/>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3" w15:restartNumberingAfterBreak="0">
    <w:nsid w:val="13141B94"/>
    <w:multiLevelType w:val="hybridMultilevel"/>
    <w:tmpl w:val="7C1A86BE"/>
    <w:lvl w:ilvl="0" w:tplc="1009000F">
      <w:start w:val="1"/>
      <w:numFmt w:val="decimal"/>
      <w:lvlText w:val="%1."/>
      <w:lvlJc w:val="left"/>
      <w:pPr>
        <w:ind w:left="36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44" w15:restartNumberingAfterBreak="0">
    <w:nsid w:val="14A54375"/>
    <w:multiLevelType w:val="multilevel"/>
    <w:tmpl w:val="246806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14F77BB3"/>
    <w:multiLevelType w:val="multilevel"/>
    <w:tmpl w:val="0E7E5DC0"/>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6" w15:restartNumberingAfterBreak="0">
    <w:nsid w:val="152C7516"/>
    <w:multiLevelType w:val="multilevel"/>
    <w:tmpl w:val="6504C5E8"/>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7" w15:restartNumberingAfterBreak="0">
    <w:nsid w:val="15EF1CDC"/>
    <w:multiLevelType w:val="multilevel"/>
    <w:tmpl w:val="6504C5E8"/>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8" w15:restartNumberingAfterBreak="0">
    <w:nsid w:val="15F87D8F"/>
    <w:multiLevelType w:val="hybridMultilevel"/>
    <w:tmpl w:val="94F61F2C"/>
    <w:lvl w:ilvl="0" w:tplc="1009000F">
      <w:start w:val="1"/>
      <w:numFmt w:val="decimal"/>
      <w:lvlText w:val="%1."/>
      <w:lvlJc w:val="left"/>
      <w:pPr>
        <w:ind w:left="36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49" w15:restartNumberingAfterBreak="0">
    <w:nsid w:val="163F2EDC"/>
    <w:multiLevelType w:val="hybridMultilevel"/>
    <w:tmpl w:val="F5161610"/>
    <w:lvl w:ilvl="0" w:tplc="C22A5978">
      <w:start w:val="1"/>
      <w:numFmt w:val="decimal"/>
      <w:lvlText w:val="%1."/>
      <w:lvlJc w:val="left"/>
      <w:pPr>
        <w:ind w:left="36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0" w15:restartNumberingAfterBreak="0">
    <w:nsid w:val="167C5309"/>
    <w:multiLevelType w:val="multilevel"/>
    <w:tmpl w:val="19C294E0"/>
    <w:lvl w:ilvl="0">
      <w:start w:val="1"/>
      <w:numFmt w:val="decimal"/>
      <w:lvlText w:val="%1."/>
      <w:lvlJc w:val="left"/>
      <w:pPr>
        <w:tabs>
          <w:tab w:val="num" w:pos="720"/>
        </w:tabs>
        <w:ind w:left="720" w:hanging="360"/>
      </w:pPr>
      <w:rPr>
        <w:rFonts w:cs="Times New Roman"/>
      </w:rPr>
    </w:lvl>
    <w:lvl w:ilvl="1">
      <w:start w:val="1"/>
      <w:numFmt w:val="lowerLetter"/>
      <w:lvlText w:val="%2."/>
      <w:lvlJc w:val="left"/>
      <w:pPr>
        <w:ind w:left="1440" w:hanging="360"/>
      </w:pPr>
      <w:rPr>
        <w:rFonts w:hint="default"/>
      </w:rPr>
    </w:lvl>
    <w:lvl w:ilvl="2">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51" w15:restartNumberingAfterBreak="0">
    <w:nsid w:val="16B139D3"/>
    <w:multiLevelType w:val="hybridMultilevel"/>
    <w:tmpl w:val="A218EBE2"/>
    <w:lvl w:ilvl="0" w:tplc="C22A5978">
      <w:start w:val="1"/>
      <w:numFmt w:val="decimal"/>
      <w:lvlText w:val="%1."/>
      <w:lvlJc w:val="left"/>
      <w:pPr>
        <w:ind w:left="630" w:hanging="360"/>
      </w:pPr>
      <w:rPr>
        <w:b w:val="0"/>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52" w15:restartNumberingAfterBreak="0">
    <w:nsid w:val="182A2F29"/>
    <w:multiLevelType w:val="hybridMultilevel"/>
    <w:tmpl w:val="078CE02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3" w15:restartNumberingAfterBreak="0">
    <w:nsid w:val="1A3A4855"/>
    <w:multiLevelType w:val="hybridMultilevel"/>
    <w:tmpl w:val="CA804F2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15:restartNumberingAfterBreak="0">
    <w:nsid w:val="1AE20EAB"/>
    <w:multiLevelType w:val="hybridMultilevel"/>
    <w:tmpl w:val="B1F821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1BE6728C"/>
    <w:multiLevelType w:val="hybridMultilevel"/>
    <w:tmpl w:val="66DECE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1D737264"/>
    <w:multiLevelType w:val="hybridMultilevel"/>
    <w:tmpl w:val="A218EBE2"/>
    <w:lvl w:ilvl="0" w:tplc="C22A5978">
      <w:start w:val="1"/>
      <w:numFmt w:val="decimal"/>
      <w:lvlText w:val="%1."/>
      <w:lvlJc w:val="left"/>
      <w:pPr>
        <w:ind w:left="630" w:hanging="360"/>
      </w:pPr>
      <w:rPr>
        <w:b w:val="0"/>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57" w15:restartNumberingAfterBreak="0">
    <w:nsid w:val="1DAC0737"/>
    <w:multiLevelType w:val="hybridMultilevel"/>
    <w:tmpl w:val="E08E2CCE"/>
    <w:lvl w:ilvl="0" w:tplc="37448F8C">
      <w:start w:val="1"/>
      <w:numFmt w:val="decimal"/>
      <w:lvlText w:val="%1."/>
      <w:lvlJc w:val="left"/>
      <w:pPr>
        <w:ind w:left="36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8" w15:restartNumberingAfterBreak="0">
    <w:nsid w:val="1DE47892"/>
    <w:multiLevelType w:val="hybridMultilevel"/>
    <w:tmpl w:val="8EA61D3A"/>
    <w:lvl w:ilvl="0" w:tplc="BD8C5874">
      <w:start w:val="1"/>
      <w:numFmt w:val="decimal"/>
      <w:lvlText w:val="%1."/>
      <w:lvlJc w:val="left"/>
      <w:pPr>
        <w:ind w:left="360" w:hanging="360"/>
      </w:pPr>
      <w:rPr>
        <w:b w:val="0"/>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59" w15:restartNumberingAfterBreak="0">
    <w:nsid w:val="1E0A2B6B"/>
    <w:multiLevelType w:val="multilevel"/>
    <w:tmpl w:val="B08C65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1F9019C4"/>
    <w:multiLevelType w:val="hybridMultilevel"/>
    <w:tmpl w:val="776853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1FA9416E"/>
    <w:multiLevelType w:val="multilevel"/>
    <w:tmpl w:val="609E2718"/>
    <w:lvl w:ilvl="0">
      <w:start w:val="1"/>
      <w:numFmt w:val="decimal"/>
      <w:lvlText w:val="%1."/>
      <w:lvlJc w:val="left"/>
      <w:pPr>
        <w:tabs>
          <w:tab w:val="num" w:pos="360"/>
        </w:tabs>
        <w:ind w:left="360" w:hanging="360"/>
      </w:pPr>
      <w:rPr>
        <w:b w:val="0"/>
        <w:i w:val="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2" w15:restartNumberingAfterBreak="0">
    <w:nsid w:val="1FEB2B88"/>
    <w:multiLevelType w:val="hybridMultilevel"/>
    <w:tmpl w:val="A6CC763A"/>
    <w:lvl w:ilvl="0" w:tplc="0409000F">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3" w15:restartNumberingAfterBreak="0">
    <w:nsid w:val="1FF40067"/>
    <w:multiLevelType w:val="hybridMultilevel"/>
    <w:tmpl w:val="2272CD7E"/>
    <w:lvl w:ilvl="0" w:tplc="1009000F">
      <w:start w:val="1"/>
      <w:numFmt w:val="decimal"/>
      <w:lvlText w:val="%1."/>
      <w:lvlJc w:val="left"/>
      <w:pPr>
        <w:ind w:left="36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64" w15:restartNumberingAfterBreak="0">
    <w:nsid w:val="214D4C80"/>
    <w:multiLevelType w:val="hybridMultilevel"/>
    <w:tmpl w:val="321837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216B3F59"/>
    <w:multiLevelType w:val="hybridMultilevel"/>
    <w:tmpl w:val="ECE6F3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22D91D4F"/>
    <w:multiLevelType w:val="multilevel"/>
    <w:tmpl w:val="0E7E5DC0"/>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7" w15:restartNumberingAfterBreak="0">
    <w:nsid w:val="23AA6AFB"/>
    <w:multiLevelType w:val="hybridMultilevel"/>
    <w:tmpl w:val="F22052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41A3F72"/>
    <w:multiLevelType w:val="hybridMultilevel"/>
    <w:tmpl w:val="81C268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247C6760"/>
    <w:multiLevelType w:val="hybridMultilevel"/>
    <w:tmpl w:val="1A360E90"/>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0" w15:restartNumberingAfterBreak="0">
    <w:nsid w:val="249B00BF"/>
    <w:multiLevelType w:val="hybridMultilevel"/>
    <w:tmpl w:val="904C29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24A86FF2"/>
    <w:multiLevelType w:val="hybridMultilevel"/>
    <w:tmpl w:val="F792257C"/>
    <w:lvl w:ilvl="0" w:tplc="8EFCFF68">
      <w:start w:val="1"/>
      <w:numFmt w:val="decimal"/>
      <w:lvlText w:val="%1."/>
      <w:lvlJc w:val="left"/>
      <w:pPr>
        <w:ind w:left="36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2" w15:restartNumberingAfterBreak="0">
    <w:nsid w:val="268C05CF"/>
    <w:multiLevelType w:val="hybridMultilevel"/>
    <w:tmpl w:val="23FE2EE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73" w15:restartNumberingAfterBreak="0">
    <w:nsid w:val="279F4A86"/>
    <w:multiLevelType w:val="multilevel"/>
    <w:tmpl w:val="6504C5E8"/>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4" w15:restartNumberingAfterBreak="0">
    <w:nsid w:val="292238DC"/>
    <w:multiLevelType w:val="hybridMultilevel"/>
    <w:tmpl w:val="39DC185A"/>
    <w:lvl w:ilvl="0" w:tplc="1009000F">
      <w:start w:val="1"/>
      <w:numFmt w:val="decimal"/>
      <w:lvlText w:val="%1."/>
      <w:lvlJc w:val="left"/>
      <w:pPr>
        <w:ind w:left="36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75" w15:restartNumberingAfterBreak="0">
    <w:nsid w:val="29304C12"/>
    <w:multiLevelType w:val="hybridMultilevel"/>
    <w:tmpl w:val="473C5D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6" w15:restartNumberingAfterBreak="0">
    <w:nsid w:val="295E2BE6"/>
    <w:multiLevelType w:val="hybridMultilevel"/>
    <w:tmpl w:val="807A53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29E57EC5"/>
    <w:multiLevelType w:val="hybridMultilevel"/>
    <w:tmpl w:val="4B182EE6"/>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8" w15:restartNumberingAfterBreak="0">
    <w:nsid w:val="29F97EF1"/>
    <w:multiLevelType w:val="hybridMultilevel"/>
    <w:tmpl w:val="5BEE1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2A123BA8"/>
    <w:multiLevelType w:val="singleLevel"/>
    <w:tmpl w:val="D8049AFA"/>
    <w:lvl w:ilvl="0">
      <w:start w:val="1"/>
      <w:numFmt w:val="decimal"/>
      <w:lvlRestart w:val="0"/>
      <w:pStyle w:val="C1HNumber2"/>
      <w:lvlText w:val="%1."/>
      <w:lvlJc w:val="left"/>
      <w:pPr>
        <w:tabs>
          <w:tab w:val="num" w:pos="1080"/>
        </w:tabs>
        <w:ind w:left="1080" w:hanging="360"/>
      </w:pPr>
      <w:rPr>
        <w:rFonts w:hint="default"/>
      </w:rPr>
    </w:lvl>
  </w:abstractNum>
  <w:abstractNum w:abstractNumId="80" w15:restartNumberingAfterBreak="0">
    <w:nsid w:val="2B884181"/>
    <w:multiLevelType w:val="hybridMultilevel"/>
    <w:tmpl w:val="807A53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2BF05278"/>
    <w:multiLevelType w:val="hybridMultilevel"/>
    <w:tmpl w:val="E2707EF4"/>
    <w:lvl w:ilvl="0" w:tplc="1009000F">
      <w:start w:val="1"/>
      <w:numFmt w:val="decimal"/>
      <w:lvlText w:val="%1."/>
      <w:lvlJc w:val="left"/>
      <w:pPr>
        <w:ind w:left="36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82" w15:restartNumberingAfterBreak="0">
    <w:nsid w:val="2D666D34"/>
    <w:multiLevelType w:val="hybridMultilevel"/>
    <w:tmpl w:val="A218EBE2"/>
    <w:lvl w:ilvl="0" w:tplc="C22A5978">
      <w:start w:val="1"/>
      <w:numFmt w:val="decimal"/>
      <w:lvlText w:val="%1."/>
      <w:lvlJc w:val="left"/>
      <w:pPr>
        <w:ind w:left="630" w:hanging="360"/>
      </w:pPr>
      <w:rPr>
        <w:b w:val="0"/>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83" w15:restartNumberingAfterBreak="0">
    <w:nsid w:val="2D734FE2"/>
    <w:multiLevelType w:val="hybridMultilevel"/>
    <w:tmpl w:val="955C73B2"/>
    <w:lvl w:ilvl="0" w:tplc="09C0715E">
      <w:start w:val="1"/>
      <w:numFmt w:val="decimal"/>
      <w:lvlText w:val="%1."/>
      <w:lvlJc w:val="left"/>
      <w:pPr>
        <w:ind w:left="360" w:hanging="360"/>
      </w:pPr>
      <w:rPr>
        <w:b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4" w15:restartNumberingAfterBreak="0">
    <w:nsid w:val="2DC8091A"/>
    <w:multiLevelType w:val="multilevel"/>
    <w:tmpl w:val="CF105110"/>
    <w:lvl w:ilvl="0">
      <w:start w:val="1"/>
      <w:numFmt w:val="decimal"/>
      <w:lvlText w:val="%1."/>
      <w:lvlJc w:val="left"/>
      <w:pPr>
        <w:tabs>
          <w:tab w:val="num" w:pos="360"/>
        </w:tabs>
        <w:ind w:left="36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3240"/>
        </w:tabs>
        <w:ind w:left="3240" w:hanging="360"/>
      </w:pPr>
    </w:lvl>
    <w:lvl w:ilvl="5">
      <w:start w:val="1"/>
      <w:numFmt w:val="decimal"/>
      <w:lvlText w:val="%6."/>
      <w:lvlJc w:val="left"/>
      <w:pPr>
        <w:tabs>
          <w:tab w:val="num" w:pos="3960"/>
        </w:tabs>
        <w:ind w:left="3960" w:hanging="360"/>
      </w:pPr>
    </w:lvl>
    <w:lvl w:ilvl="6">
      <w:start w:val="1"/>
      <w:numFmt w:val="decimal"/>
      <w:lvlText w:val="%7."/>
      <w:lvlJc w:val="left"/>
      <w:pPr>
        <w:tabs>
          <w:tab w:val="num" w:pos="4680"/>
        </w:tabs>
        <w:ind w:left="4680" w:hanging="360"/>
      </w:pPr>
    </w:lvl>
    <w:lvl w:ilvl="7">
      <w:start w:val="1"/>
      <w:numFmt w:val="decimal"/>
      <w:lvlText w:val="%8."/>
      <w:lvlJc w:val="left"/>
      <w:pPr>
        <w:tabs>
          <w:tab w:val="num" w:pos="5400"/>
        </w:tabs>
        <w:ind w:left="5400" w:hanging="360"/>
      </w:pPr>
    </w:lvl>
    <w:lvl w:ilvl="8">
      <w:start w:val="1"/>
      <w:numFmt w:val="decimal"/>
      <w:lvlText w:val="%9."/>
      <w:lvlJc w:val="left"/>
      <w:pPr>
        <w:tabs>
          <w:tab w:val="num" w:pos="6120"/>
        </w:tabs>
        <w:ind w:left="6120" w:hanging="360"/>
      </w:pPr>
    </w:lvl>
  </w:abstractNum>
  <w:abstractNum w:abstractNumId="85" w15:restartNumberingAfterBreak="0">
    <w:nsid w:val="2E3C6231"/>
    <w:multiLevelType w:val="hybridMultilevel"/>
    <w:tmpl w:val="8200D0F8"/>
    <w:lvl w:ilvl="0" w:tplc="C22A5978">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2E5A611F"/>
    <w:multiLevelType w:val="hybridMultilevel"/>
    <w:tmpl w:val="36A0F0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2E622B11"/>
    <w:multiLevelType w:val="hybridMultilevel"/>
    <w:tmpl w:val="1090C676"/>
    <w:lvl w:ilvl="0" w:tplc="4E9ACE04">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2E9121BE"/>
    <w:multiLevelType w:val="multilevel"/>
    <w:tmpl w:val="4516DF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304D44BB"/>
    <w:multiLevelType w:val="hybridMultilevel"/>
    <w:tmpl w:val="0BAE7AF2"/>
    <w:lvl w:ilvl="0" w:tplc="FC26DBCE">
      <w:start w:val="1"/>
      <w:numFmt w:val="decimal"/>
      <w:lvlText w:val="%1."/>
      <w:lvlJc w:val="left"/>
      <w:pPr>
        <w:ind w:left="360" w:hanging="360"/>
      </w:pPr>
      <w:rPr>
        <w:b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0" w15:restartNumberingAfterBreak="0">
    <w:nsid w:val="30CB07BA"/>
    <w:multiLevelType w:val="hybridMultilevel"/>
    <w:tmpl w:val="A72CD6B0"/>
    <w:lvl w:ilvl="0" w:tplc="CE1A6218">
      <w:start w:val="1"/>
      <w:numFmt w:val="decimal"/>
      <w:lvlText w:val="%1."/>
      <w:lvlJc w:val="left"/>
      <w:pPr>
        <w:ind w:left="360" w:hanging="360"/>
      </w:pPr>
      <w:rPr>
        <w:color w:val="000000" w:themeColor="text1"/>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1" w15:restartNumberingAfterBreak="0">
    <w:nsid w:val="31386D81"/>
    <w:multiLevelType w:val="multilevel"/>
    <w:tmpl w:val="98543BD4"/>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2" w15:restartNumberingAfterBreak="0">
    <w:nsid w:val="31DE6137"/>
    <w:multiLevelType w:val="hybridMultilevel"/>
    <w:tmpl w:val="FC226144"/>
    <w:lvl w:ilvl="0" w:tplc="042A28C8">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3" w15:restartNumberingAfterBreak="0">
    <w:nsid w:val="31FC5373"/>
    <w:multiLevelType w:val="multilevel"/>
    <w:tmpl w:val="67CC98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15:restartNumberingAfterBreak="0">
    <w:nsid w:val="338A6286"/>
    <w:multiLevelType w:val="hybridMultilevel"/>
    <w:tmpl w:val="F6DAAA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33AE531A"/>
    <w:multiLevelType w:val="hybridMultilevel"/>
    <w:tmpl w:val="B55AF4D2"/>
    <w:lvl w:ilvl="0" w:tplc="7C98584A">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33CE1E39"/>
    <w:multiLevelType w:val="hybridMultilevel"/>
    <w:tmpl w:val="665079F6"/>
    <w:lvl w:ilvl="0" w:tplc="8C7AB1DE">
      <w:start w:val="1"/>
      <w:numFmt w:val="decimal"/>
      <w:lvlText w:val="%1."/>
      <w:lvlJc w:val="left"/>
      <w:pPr>
        <w:ind w:left="720" w:hanging="360"/>
      </w:pPr>
      <w:rPr>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350F45F7"/>
    <w:multiLevelType w:val="hybridMultilevel"/>
    <w:tmpl w:val="1A360E90"/>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8" w15:restartNumberingAfterBreak="0">
    <w:nsid w:val="353D11E2"/>
    <w:multiLevelType w:val="multilevel"/>
    <w:tmpl w:val="6504C5E8"/>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9" w15:restartNumberingAfterBreak="0">
    <w:nsid w:val="355960EB"/>
    <w:multiLevelType w:val="hybridMultilevel"/>
    <w:tmpl w:val="B6CC1DD4"/>
    <w:lvl w:ilvl="0" w:tplc="1009000F">
      <w:start w:val="1"/>
      <w:numFmt w:val="decimal"/>
      <w:lvlText w:val="%1."/>
      <w:lvlJc w:val="left"/>
      <w:pPr>
        <w:ind w:left="36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100" w15:restartNumberingAfterBreak="0">
    <w:nsid w:val="36260EF4"/>
    <w:multiLevelType w:val="hybridMultilevel"/>
    <w:tmpl w:val="A218EBE2"/>
    <w:lvl w:ilvl="0" w:tplc="C22A5978">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36407060"/>
    <w:multiLevelType w:val="multilevel"/>
    <w:tmpl w:val="B33A4E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36E10310"/>
    <w:multiLevelType w:val="hybridMultilevel"/>
    <w:tmpl w:val="243EC43C"/>
    <w:lvl w:ilvl="0" w:tplc="E984EE5A">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3A30769C"/>
    <w:multiLevelType w:val="hybridMultilevel"/>
    <w:tmpl w:val="44304878"/>
    <w:lvl w:ilvl="0" w:tplc="926E333A">
      <w:start w:val="1"/>
      <w:numFmt w:val="decimal"/>
      <w:lvlText w:val="%1."/>
      <w:lvlJc w:val="left"/>
      <w:pPr>
        <w:ind w:left="450" w:hanging="360"/>
      </w:pPr>
      <w:rPr>
        <w:b w:val="0"/>
        <w:i w:val="0"/>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104" w15:restartNumberingAfterBreak="0">
    <w:nsid w:val="3CBC2A74"/>
    <w:multiLevelType w:val="hybridMultilevel"/>
    <w:tmpl w:val="CCD47D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3D245940"/>
    <w:multiLevelType w:val="hybridMultilevel"/>
    <w:tmpl w:val="2460BF8A"/>
    <w:lvl w:ilvl="0" w:tplc="AF7A6232">
      <w:start w:val="1"/>
      <w:numFmt w:val="decimal"/>
      <w:lvlText w:val="%1."/>
      <w:lvlJc w:val="left"/>
      <w:pPr>
        <w:ind w:left="720" w:hanging="360"/>
      </w:pPr>
      <w:rPr>
        <w:b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3E771397"/>
    <w:multiLevelType w:val="hybridMultilevel"/>
    <w:tmpl w:val="9A8A317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07" w15:restartNumberingAfterBreak="0">
    <w:nsid w:val="3F4D233A"/>
    <w:multiLevelType w:val="hybridMultilevel"/>
    <w:tmpl w:val="9BBE65BC"/>
    <w:lvl w:ilvl="0" w:tplc="1009000F">
      <w:start w:val="1"/>
      <w:numFmt w:val="decimal"/>
      <w:lvlText w:val="%1."/>
      <w:lvlJc w:val="left"/>
      <w:pPr>
        <w:ind w:left="36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108" w15:restartNumberingAfterBreak="0">
    <w:nsid w:val="3FAA2729"/>
    <w:multiLevelType w:val="hybridMultilevel"/>
    <w:tmpl w:val="39C22B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401C22AD"/>
    <w:multiLevelType w:val="hybridMultilevel"/>
    <w:tmpl w:val="F7200AAA"/>
    <w:lvl w:ilvl="0" w:tplc="8C7AB1DE">
      <w:start w:val="1"/>
      <w:numFmt w:val="decimal"/>
      <w:lvlText w:val="%1."/>
      <w:lvlJc w:val="left"/>
      <w:pPr>
        <w:ind w:left="360" w:hanging="360"/>
      </w:pPr>
      <w:rPr>
        <w:b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0" w15:restartNumberingAfterBreak="0">
    <w:nsid w:val="40943142"/>
    <w:multiLevelType w:val="multilevel"/>
    <w:tmpl w:val="DBEA47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1" w15:restartNumberingAfterBreak="0">
    <w:nsid w:val="410A5D9F"/>
    <w:multiLevelType w:val="multilevel"/>
    <w:tmpl w:val="609E2718"/>
    <w:lvl w:ilvl="0">
      <w:start w:val="1"/>
      <w:numFmt w:val="decimal"/>
      <w:lvlText w:val="%1."/>
      <w:lvlJc w:val="left"/>
      <w:pPr>
        <w:tabs>
          <w:tab w:val="num" w:pos="360"/>
        </w:tabs>
        <w:ind w:left="360" w:hanging="360"/>
      </w:pPr>
      <w:rPr>
        <w:b w:val="0"/>
        <w:i w:val="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2" w15:restartNumberingAfterBreak="0">
    <w:nsid w:val="419D565D"/>
    <w:multiLevelType w:val="hybridMultilevel"/>
    <w:tmpl w:val="1EBA36B6"/>
    <w:lvl w:ilvl="0" w:tplc="315845F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3" w15:restartNumberingAfterBreak="0">
    <w:nsid w:val="43B3723C"/>
    <w:multiLevelType w:val="singleLevel"/>
    <w:tmpl w:val="4A145CC2"/>
    <w:lvl w:ilvl="0">
      <w:start w:val="1"/>
      <w:numFmt w:val="bullet"/>
      <w:lvlRestart w:val="0"/>
      <w:pStyle w:val="C1HBullet2A"/>
      <w:lvlText w:val="o"/>
      <w:lvlJc w:val="left"/>
      <w:pPr>
        <w:tabs>
          <w:tab w:val="num" w:pos="1080"/>
        </w:tabs>
        <w:ind w:left="1080" w:hanging="360"/>
      </w:pPr>
      <w:rPr>
        <w:rFonts w:ascii="Courier New" w:hAnsi="Courier New" w:hint="default"/>
      </w:rPr>
    </w:lvl>
  </w:abstractNum>
  <w:abstractNum w:abstractNumId="114" w15:restartNumberingAfterBreak="0">
    <w:nsid w:val="44216534"/>
    <w:multiLevelType w:val="hybridMultilevel"/>
    <w:tmpl w:val="D03077B6"/>
    <w:lvl w:ilvl="0" w:tplc="F7DEBA6A">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5" w15:restartNumberingAfterBreak="0">
    <w:nsid w:val="44984B29"/>
    <w:multiLevelType w:val="hybridMultilevel"/>
    <w:tmpl w:val="4952561A"/>
    <w:lvl w:ilvl="0" w:tplc="788877F6">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6" w15:restartNumberingAfterBreak="0">
    <w:nsid w:val="4539666C"/>
    <w:multiLevelType w:val="hybridMultilevel"/>
    <w:tmpl w:val="2E720FD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17" w15:restartNumberingAfterBreak="0">
    <w:nsid w:val="455A55B2"/>
    <w:multiLevelType w:val="hybridMultilevel"/>
    <w:tmpl w:val="C86EBC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8" w15:restartNumberingAfterBreak="0">
    <w:nsid w:val="45C970DA"/>
    <w:multiLevelType w:val="hybridMultilevel"/>
    <w:tmpl w:val="DC4256FC"/>
    <w:lvl w:ilvl="0" w:tplc="7C98584A">
      <w:start w:val="1"/>
      <w:numFmt w:val="decimal"/>
      <w:lvlText w:val="%1."/>
      <w:lvlJc w:val="left"/>
      <w:pPr>
        <w:ind w:left="450" w:hanging="360"/>
      </w:pPr>
      <w:rPr>
        <w:b w:val="0"/>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19" w15:restartNumberingAfterBreak="0">
    <w:nsid w:val="45DB1CB1"/>
    <w:multiLevelType w:val="multilevel"/>
    <w:tmpl w:val="98543BD4"/>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0" w15:restartNumberingAfterBreak="0">
    <w:nsid w:val="49016521"/>
    <w:multiLevelType w:val="hybridMultilevel"/>
    <w:tmpl w:val="9B62757A"/>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1" w15:restartNumberingAfterBreak="0">
    <w:nsid w:val="498119F2"/>
    <w:multiLevelType w:val="multilevel"/>
    <w:tmpl w:val="03504E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4A1A1EF3"/>
    <w:multiLevelType w:val="multilevel"/>
    <w:tmpl w:val="FED6FD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3" w15:restartNumberingAfterBreak="0">
    <w:nsid w:val="4AB65A68"/>
    <w:multiLevelType w:val="multilevel"/>
    <w:tmpl w:val="2EF85F84"/>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4" w15:restartNumberingAfterBreak="0">
    <w:nsid w:val="4AE02D1F"/>
    <w:multiLevelType w:val="singleLevel"/>
    <w:tmpl w:val="468CFA62"/>
    <w:lvl w:ilvl="0">
      <w:start w:val="1"/>
      <w:numFmt w:val="bullet"/>
      <w:lvlRestart w:val="0"/>
      <w:pStyle w:val="C1HBullet2"/>
      <w:lvlText w:val=""/>
      <w:lvlJc w:val="left"/>
      <w:pPr>
        <w:tabs>
          <w:tab w:val="num" w:pos="1080"/>
        </w:tabs>
        <w:ind w:left="1080" w:hanging="360"/>
      </w:pPr>
      <w:rPr>
        <w:rFonts w:ascii="Symbol" w:hAnsi="Symbol" w:hint="default"/>
      </w:rPr>
    </w:lvl>
  </w:abstractNum>
  <w:abstractNum w:abstractNumId="125" w15:restartNumberingAfterBreak="0">
    <w:nsid w:val="4C5E6AE6"/>
    <w:multiLevelType w:val="hybridMultilevel"/>
    <w:tmpl w:val="CAD6F28C"/>
    <w:lvl w:ilvl="0" w:tplc="1009000F">
      <w:start w:val="1"/>
      <w:numFmt w:val="decimal"/>
      <w:lvlText w:val="%1."/>
      <w:lvlJc w:val="left"/>
      <w:pPr>
        <w:ind w:left="36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126" w15:restartNumberingAfterBreak="0">
    <w:nsid w:val="4D765E3E"/>
    <w:multiLevelType w:val="hybridMultilevel"/>
    <w:tmpl w:val="8C54E34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7" w15:restartNumberingAfterBreak="0">
    <w:nsid w:val="4D795D58"/>
    <w:multiLevelType w:val="hybridMultilevel"/>
    <w:tmpl w:val="8034B91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3053"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128" w15:restartNumberingAfterBreak="0">
    <w:nsid w:val="4D976838"/>
    <w:multiLevelType w:val="hybridMultilevel"/>
    <w:tmpl w:val="E6328CD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9" w15:restartNumberingAfterBreak="0">
    <w:nsid w:val="4DC552D9"/>
    <w:multiLevelType w:val="hybridMultilevel"/>
    <w:tmpl w:val="51128490"/>
    <w:lvl w:ilvl="0" w:tplc="1009000F">
      <w:start w:val="1"/>
      <w:numFmt w:val="decimal"/>
      <w:lvlText w:val="%1."/>
      <w:lvlJc w:val="left"/>
      <w:pPr>
        <w:ind w:left="36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130" w15:restartNumberingAfterBreak="0">
    <w:nsid w:val="4DEC0D90"/>
    <w:multiLevelType w:val="hybridMultilevel"/>
    <w:tmpl w:val="8CD06A8A"/>
    <w:lvl w:ilvl="0" w:tplc="159A230E">
      <w:start w:val="1"/>
      <w:numFmt w:val="decimal"/>
      <w:lvlText w:val="%1."/>
      <w:lvlJc w:val="left"/>
      <w:pPr>
        <w:ind w:left="1080" w:hanging="360"/>
      </w:pPr>
      <w:rPr>
        <w:b w:val="0"/>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1" w15:restartNumberingAfterBreak="0">
    <w:nsid w:val="4EC04F0A"/>
    <w:multiLevelType w:val="hybridMultilevel"/>
    <w:tmpl w:val="16D2D5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50686186"/>
    <w:multiLevelType w:val="hybridMultilevel"/>
    <w:tmpl w:val="7C1A86BE"/>
    <w:lvl w:ilvl="0" w:tplc="1009000F">
      <w:start w:val="1"/>
      <w:numFmt w:val="decimal"/>
      <w:lvlText w:val="%1."/>
      <w:lvlJc w:val="left"/>
      <w:pPr>
        <w:ind w:left="36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133" w15:restartNumberingAfterBreak="0">
    <w:nsid w:val="514E6E9F"/>
    <w:multiLevelType w:val="hybridMultilevel"/>
    <w:tmpl w:val="A4F001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529A269C"/>
    <w:multiLevelType w:val="hybridMultilevel"/>
    <w:tmpl w:val="B750E670"/>
    <w:lvl w:ilvl="0" w:tplc="7C98584A">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530D5D6D"/>
    <w:multiLevelType w:val="hybridMultilevel"/>
    <w:tmpl w:val="E03E5BA8"/>
    <w:lvl w:ilvl="0" w:tplc="C22A5978">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15:restartNumberingAfterBreak="0">
    <w:nsid w:val="53D014D3"/>
    <w:multiLevelType w:val="hybridMultilevel"/>
    <w:tmpl w:val="1DD6046C"/>
    <w:lvl w:ilvl="0" w:tplc="D1B23C2A">
      <w:start w:val="3"/>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15:restartNumberingAfterBreak="0">
    <w:nsid w:val="54563A99"/>
    <w:multiLevelType w:val="hybridMultilevel"/>
    <w:tmpl w:val="BDD89E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56263A4B"/>
    <w:multiLevelType w:val="multilevel"/>
    <w:tmpl w:val="6504C5E8"/>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9" w15:restartNumberingAfterBreak="0">
    <w:nsid w:val="56C7571C"/>
    <w:multiLevelType w:val="multilevel"/>
    <w:tmpl w:val="609E2718"/>
    <w:lvl w:ilvl="0">
      <w:start w:val="1"/>
      <w:numFmt w:val="decimal"/>
      <w:lvlText w:val="%1."/>
      <w:lvlJc w:val="left"/>
      <w:pPr>
        <w:tabs>
          <w:tab w:val="num" w:pos="360"/>
        </w:tabs>
        <w:ind w:left="360" w:hanging="360"/>
      </w:pPr>
      <w:rPr>
        <w:b w:val="0"/>
        <w:i w:val="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0" w15:restartNumberingAfterBreak="0">
    <w:nsid w:val="57F46AA9"/>
    <w:multiLevelType w:val="hybridMultilevel"/>
    <w:tmpl w:val="4262328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1" w15:restartNumberingAfterBreak="0">
    <w:nsid w:val="5856306C"/>
    <w:multiLevelType w:val="hybridMultilevel"/>
    <w:tmpl w:val="E126FF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591425DF"/>
    <w:multiLevelType w:val="hybridMultilevel"/>
    <w:tmpl w:val="93F80A9C"/>
    <w:lvl w:ilvl="0" w:tplc="4868126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3" w15:restartNumberingAfterBreak="0">
    <w:nsid w:val="593B0325"/>
    <w:multiLevelType w:val="hybridMultilevel"/>
    <w:tmpl w:val="9FFC14C4"/>
    <w:lvl w:ilvl="0" w:tplc="E79CD18A">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15:restartNumberingAfterBreak="0">
    <w:nsid w:val="597C41F4"/>
    <w:multiLevelType w:val="multilevel"/>
    <w:tmpl w:val="0E7E5DC0"/>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5" w15:restartNumberingAfterBreak="0">
    <w:nsid w:val="59F313E3"/>
    <w:multiLevelType w:val="hybridMultilevel"/>
    <w:tmpl w:val="31448518"/>
    <w:lvl w:ilvl="0" w:tplc="926E333A">
      <w:start w:val="1"/>
      <w:numFmt w:val="decimal"/>
      <w:lvlText w:val="%1."/>
      <w:lvlJc w:val="left"/>
      <w:pPr>
        <w:ind w:left="360" w:hanging="360"/>
      </w:pPr>
      <w:rPr>
        <w:b w:val="0"/>
        <w:i w:val="0"/>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146" w15:restartNumberingAfterBreak="0">
    <w:nsid w:val="5BFD3519"/>
    <w:multiLevelType w:val="hybridMultilevel"/>
    <w:tmpl w:val="63D2F95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7" w15:restartNumberingAfterBreak="0">
    <w:nsid w:val="5C5D3015"/>
    <w:multiLevelType w:val="multilevel"/>
    <w:tmpl w:val="94D07B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8" w15:restartNumberingAfterBreak="0">
    <w:nsid w:val="5E22132B"/>
    <w:multiLevelType w:val="hybridMultilevel"/>
    <w:tmpl w:val="3A44B0B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9" w15:restartNumberingAfterBreak="0">
    <w:nsid w:val="61D210D0"/>
    <w:multiLevelType w:val="hybridMultilevel"/>
    <w:tmpl w:val="7AA0DDD2"/>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0" w15:restartNumberingAfterBreak="0">
    <w:nsid w:val="62023290"/>
    <w:multiLevelType w:val="hybridMultilevel"/>
    <w:tmpl w:val="EA9627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1" w15:restartNumberingAfterBreak="0">
    <w:nsid w:val="6330699D"/>
    <w:multiLevelType w:val="hybridMultilevel"/>
    <w:tmpl w:val="0EFC52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635B7113"/>
    <w:multiLevelType w:val="hybridMultilevel"/>
    <w:tmpl w:val="807A53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636E36B5"/>
    <w:multiLevelType w:val="multilevel"/>
    <w:tmpl w:val="6504C5E8"/>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4" w15:restartNumberingAfterBreak="0">
    <w:nsid w:val="63C65E32"/>
    <w:multiLevelType w:val="hybridMultilevel"/>
    <w:tmpl w:val="ED8213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5" w15:restartNumberingAfterBreak="0">
    <w:nsid w:val="65664E0E"/>
    <w:multiLevelType w:val="hybridMultilevel"/>
    <w:tmpl w:val="4D5C222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6" w15:restartNumberingAfterBreak="0">
    <w:nsid w:val="65D579D3"/>
    <w:multiLevelType w:val="hybridMultilevel"/>
    <w:tmpl w:val="A9B88674"/>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7" w15:restartNumberingAfterBreak="0">
    <w:nsid w:val="66A47E6E"/>
    <w:multiLevelType w:val="hybridMultilevel"/>
    <w:tmpl w:val="A81E29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68A26F31"/>
    <w:multiLevelType w:val="hybridMultilevel"/>
    <w:tmpl w:val="E2707EF4"/>
    <w:lvl w:ilvl="0" w:tplc="1009000F">
      <w:start w:val="1"/>
      <w:numFmt w:val="decimal"/>
      <w:lvlText w:val="%1."/>
      <w:lvlJc w:val="left"/>
      <w:pPr>
        <w:ind w:left="36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159" w15:restartNumberingAfterBreak="0">
    <w:nsid w:val="68B2454F"/>
    <w:multiLevelType w:val="hybridMultilevel"/>
    <w:tmpl w:val="66D2F74A"/>
    <w:lvl w:ilvl="0" w:tplc="10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15:restartNumberingAfterBreak="0">
    <w:nsid w:val="691403AB"/>
    <w:multiLevelType w:val="multilevel"/>
    <w:tmpl w:val="E00E04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1" w15:restartNumberingAfterBreak="0">
    <w:nsid w:val="696D5A15"/>
    <w:multiLevelType w:val="multilevel"/>
    <w:tmpl w:val="98543BD4"/>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2" w15:restartNumberingAfterBreak="0">
    <w:nsid w:val="6A7D0F55"/>
    <w:multiLevelType w:val="hybridMultilevel"/>
    <w:tmpl w:val="C3F88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6A836664"/>
    <w:multiLevelType w:val="hybridMultilevel"/>
    <w:tmpl w:val="8B269EF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4" w15:restartNumberingAfterBreak="0">
    <w:nsid w:val="6B4C7FFB"/>
    <w:multiLevelType w:val="hybridMultilevel"/>
    <w:tmpl w:val="16AE8524"/>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5" w15:restartNumberingAfterBreak="0">
    <w:nsid w:val="6B5857B6"/>
    <w:multiLevelType w:val="hybridMultilevel"/>
    <w:tmpl w:val="74927C70"/>
    <w:lvl w:ilvl="0" w:tplc="0409000F">
      <w:start w:val="1"/>
      <w:numFmt w:val="decimal"/>
      <w:lvlText w:val="%1."/>
      <w:lvlJc w:val="left"/>
      <w:pPr>
        <w:ind w:left="360" w:hanging="36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start w:val="1"/>
      <w:numFmt w:val="decimal"/>
      <w:lvlText w:val="%4."/>
      <w:lvlJc w:val="left"/>
      <w:pPr>
        <w:ind w:left="4320" w:hanging="360"/>
      </w:pPr>
    </w:lvl>
    <w:lvl w:ilvl="4" w:tplc="04090019">
      <w:start w:val="1"/>
      <w:numFmt w:val="lowerLetter"/>
      <w:lvlText w:val="%5."/>
      <w:lvlJc w:val="left"/>
      <w:pPr>
        <w:ind w:left="5040" w:hanging="360"/>
      </w:pPr>
    </w:lvl>
    <w:lvl w:ilvl="5" w:tplc="0409001B">
      <w:start w:val="1"/>
      <w:numFmt w:val="lowerRoman"/>
      <w:lvlText w:val="%6."/>
      <w:lvlJc w:val="right"/>
      <w:pPr>
        <w:ind w:left="5760" w:hanging="180"/>
      </w:pPr>
    </w:lvl>
    <w:lvl w:ilvl="6" w:tplc="0409000F">
      <w:start w:val="1"/>
      <w:numFmt w:val="decimal"/>
      <w:lvlText w:val="%7."/>
      <w:lvlJc w:val="left"/>
      <w:pPr>
        <w:ind w:left="6480" w:hanging="360"/>
      </w:pPr>
    </w:lvl>
    <w:lvl w:ilvl="7" w:tplc="04090019">
      <w:start w:val="1"/>
      <w:numFmt w:val="lowerLetter"/>
      <w:lvlText w:val="%8."/>
      <w:lvlJc w:val="left"/>
      <w:pPr>
        <w:ind w:left="7200" w:hanging="360"/>
      </w:pPr>
    </w:lvl>
    <w:lvl w:ilvl="8" w:tplc="0409001B">
      <w:start w:val="1"/>
      <w:numFmt w:val="lowerRoman"/>
      <w:lvlText w:val="%9."/>
      <w:lvlJc w:val="right"/>
      <w:pPr>
        <w:ind w:left="7920" w:hanging="180"/>
      </w:pPr>
    </w:lvl>
  </w:abstractNum>
  <w:abstractNum w:abstractNumId="166" w15:restartNumberingAfterBreak="0">
    <w:nsid w:val="6B975757"/>
    <w:multiLevelType w:val="hybridMultilevel"/>
    <w:tmpl w:val="D2A48046"/>
    <w:lvl w:ilvl="0" w:tplc="74CE6D74">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7" w15:restartNumberingAfterBreak="0">
    <w:nsid w:val="6BBC6798"/>
    <w:multiLevelType w:val="multilevel"/>
    <w:tmpl w:val="6504C5E8"/>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8" w15:restartNumberingAfterBreak="0">
    <w:nsid w:val="6CF7012D"/>
    <w:multiLevelType w:val="hybridMultilevel"/>
    <w:tmpl w:val="8CD06A8A"/>
    <w:lvl w:ilvl="0" w:tplc="159A230E">
      <w:start w:val="1"/>
      <w:numFmt w:val="decimal"/>
      <w:lvlText w:val="%1."/>
      <w:lvlJc w:val="left"/>
      <w:pPr>
        <w:ind w:left="1080" w:hanging="360"/>
      </w:pPr>
      <w:rPr>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9" w15:restartNumberingAfterBreak="0">
    <w:nsid w:val="6D1468B8"/>
    <w:multiLevelType w:val="hybridMultilevel"/>
    <w:tmpl w:val="3C98EA2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0" w15:restartNumberingAfterBreak="0">
    <w:nsid w:val="6DF21FA0"/>
    <w:multiLevelType w:val="multilevel"/>
    <w:tmpl w:val="0E7E5DC0"/>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1" w15:restartNumberingAfterBreak="0">
    <w:nsid w:val="6EDC3F11"/>
    <w:multiLevelType w:val="hybridMultilevel"/>
    <w:tmpl w:val="7FD6B6B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2" w15:restartNumberingAfterBreak="0">
    <w:nsid w:val="6F4D3D41"/>
    <w:multiLevelType w:val="hybridMultilevel"/>
    <w:tmpl w:val="368CF334"/>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3" w15:restartNumberingAfterBreak="0">
    <w:nsid w:val="710D6170"/>
    <w:multiLevelType w:val="hybridMultilevel"/>
    <w:tmpl w:val="DDC69F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732C225F"/>
    <w:multiLevelType w:val="hybridMultilevel"/>
    <w:tmpl w:val="7FE4F266"/>
    <w:lvl w:ilvl="0" w:tplc="B52E41C2">
      <w:start w:val="9"/>
      <w:numFmt w:val="decimal"/>
      <w:lvlText w:val="%1."/>
      <w:lvlJc w:val="left"/>
      <w:pPr>
        <w:ind w:left="360" w:hanging="360"/>
      </w:pPr>
      <w:rPr>
        <w:rFonts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5" w15:restartNumberingAfterBreak="0">
    <w:nsid w:val="7341653D"/>
    <w:multiLevelType w:val="hybridMultilevel"/>
    <w:tmpl w:val="5974485E"/>
    <w:lvl w:ilvl="0" w:tplc="1850301A">
      <w:start w:val="1"/>
      <w:numFmt w:val="decimal"/>
      <w:lvlText w:val="%1."/>
      <w:lvlJc w:val="left"/>
      <w:pPr>
        <w:ind w:left="360" w:hanging="360"/>
      </w:pPr>
      <w:rPr>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6" w15:restartNumberingAfterBreak="0">
    <w:nsid w:val="73B2420A"/>
    <w:multiLevelType w:val="hybridMultilevel"/>
    <w:tmpl w:val="89169C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15:restartNumberingAfterBreak="0">
    <w:nsid w:val="74E37797"/>
    <w:multiLevelType w:val="singleLevel"/>
    <w:tmpl w:val="1C66FCF0"/>
    <w:lvl w:ilvl="0">
      <w:start w:val="1"/>
      <w:numFmt w:val="bullet"/>
      <w:lvlRestart w:val="0"/>
      <w:pStyle w:val="C1HBullet"/>
      <w:lvlText w:val=""/>
      <w:lvlJc w:val="left"/>
      <w:pPr>
        <w:tabs>
          <w:tab w:val="num" w:pos="720"/>
        </w:tabs>
        <w:ind w:left="720" w:hanging="360"/>
      </w:pPr>
      <w:rPr>
        <w:rFonts w:ascii="Symbol" w:hAnsi="Symbol" w:hint="default"/>
      </w:rPr>
    </w:lvl>
  </w:abstractNum>
  <w:abstractNum w:abstractNumId="178" w15:restartNumberingAfterBreak="0">
    <w:nsid w:val="7632236B"/>
    <w:multiLevelType w:val="multilevel"/>
    <w:tmpl w:val="F45614C0"/>
    <w:lvl w:ilvl="0">
      <w:start w:val="1"/>
      <w:numFmt w:val="decimal"/>
      <w:lvlText w:val="%1."/>
      <w:lvlJc w:val="left"/>
      <w:pPr>
        <w:tabs>
          <w:tab w:val="num" w:pos="360"/>
        </w:tabs>
        <w:ind w:left="360" w:hanging="360"/>
      </w:pPr>
    </w:lvl>
    <w:lvl w:ilvl="1">
      <w:start w:val="1"/>
      <w:numFmt w:val="decimal"/>
      <w:lvlText w:val="%2."/>
      <w:lvlJc w:val="left"/>
      <w:pPr>
        <w:tabs>
          <w:tab w:val="num" w:pos="2160"/>
        </w:tabs>
        <w:ind w:left="2160" w:hanging="360"/>
      </w:pPr>
    </w:lvl>
    <w:lvl w:ilvl="2">
      <w:start w:val="1"/>
      <w:numFmt w:val="decimal"/>
      <w:lvlText w:val="%3."/>
      <w:lvlJc w:val="left"/>
      <w:pPr>
        <w:tabs>
          <w:tab w:val="num" w:pos="2880"/>
        </w:tabs>
        <w:ind w:left="2880" w:hanging="360"/>
      </w:pPr>
    </w:lvl>
    <w:lvl w:ilvl="3">
      <w:start w:val="1"/>
      <w:numFmt w:val="decimal"/>
      <w:lvlText w:val="%4."/>
      <w:lvlJc w:val="left"/>
      <w:pPr>
        <w:tabs>
          <w:tab w:val="num" w:pos="3600"/>
        </w:tabs>
        <w:ind w:left="3600" w:hanging="360"/>
      </w:pPr>
    </w:lvl>
    <w:lvl w:ilvl="4">
      <w:start w:val="1"/>
      <w:numFmt w:val="decimal"/>
      <w:lvlText w:val="%5."/>
      <w:lvlJc w:val="left"/>
      <w:pPr>
        <w:tabs>
          <w:tab w:val="num" w:pos="4320"/>
        </w:tabs>
        <w:ind w:left="4320" w:hanging="360"/>
      </w:pPr>
    </w:lvl>
    <w:lvl w:ilvl="5">
      <w:start w:val="1"/>
      <w:numFmt w:val="decimal"/>
      <w:lvlText w:val="%6."/>
      <w:lvlJc w:val="left"/>
      <w:pPr>
        <w:tabs>
          <w:tab w:val="num" w:pos="5040"/>
        </w:tabs>
        <w:ind w:left="5040" w:hanging="360"/>
      </w:pPr>
    </w:lvl>
    <w:lvl w:ilvl="6">
      <w:start w:val="1"/>
      <w:numFmt w:val="decimal"/>
      <w:lvlText w:val="%7."/>
      <w:lvlJc w:val="left"/>
      <w:pPr>
        <w:tabs>
          <w:tab w:val="num" w:pos="5760"/>
        </w:tabs>
        <w:ind w:left="5760" w:hanging="360"/>
      </w:pPr>
    </w:lvl>
    <w:lvl w:ilvl="7">
      <w:start w:val="1"/>
      <w:numFmt w:val="decimal"/>
      <w:lvlText w:val="%8."/>
      <w:lvlJc w:val="left"/>
      <w:pPr>
        <w:tabs>
          <w:tab w:val="num" w:pos="6480"/>
        </w:tabs>
        <w:ind w:left="6480" w:hanging="360"/>
      </w:pPr>
    </w:lvl>
    <w:lvl w:ilvl="8">
      <w:start w:val="1"/>
      <w:numFmt w:val="decimal"/>
      <w:lvlText w:val="%9."/>
      <w:lvlJc w:val="left"/>
      <w:pPr>
        <w:tabs>
          <w:tab w:val="num" w:pos="7200"/>
        </w:tabs>
        <w:ind w:left="7200" w:hanging="360"/>
      </w:pPr>
    </w:lvl>
  </w:abstractNum>
  <w:abstractNum w:abstractNumId="179" w15:restartNumberingAfterBreak="0">
    <w:nsid w:val="77084A64"/>
    <w:multiLevelType w:val="hybridMultilevel"/>
    <w:tmpl w:val="05108522"/>
    <w:lvl w:ilvl="0" w:tplc="D236E53C">
      <w:start w:val="1"/>
      <w:numFmt w:val="decimal"/>
      <w:lvlText w:val="%1."/>
      <w:lvlJc w:val="left"/>
      <w:pPr>
        <w:ind w:left="720" w:hanging="360"/>
      </w:pPr>
      <w:rPr>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15:restartNumberingAfterBreak="0">
    <w:nsid w:val="77DA26DB"/>
    <w:multiLevelType w:val="hybridMultilevel"/>
    <w:tmpl w:val="3578BFF4"/>
    <w:lvl w:ilvl="0" w:tplc="980A3B84">
      <w:start w:val="1"/>
      <w:numFmt w:val="decimal"/>
      <w:lvlText w:val="%1."/>
      <w:lvlJc w:val="left"/>
      <w:pPr>
        <w:ind w:left="360" w:hanging="360"/>
      </w:pPr>
      <w:rPr>
        <w:b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1" w15:restartNumberingAfterBreak="0">
    <w:nsid w:val="789009C2"/>
    <w:multiLevelType w:val="multilevel"/>
    <w:tmpl w:val="1302AA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2" w15:restartNumberingAfterBreak="0">
    <w:nsid w:val="79A21571"/>
    <w:multiLevelType w:val="multilevel"/>
    <w:tmpl w:val="0E7E5DC0"/>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3" w15:restartNumberingAfterBreak="0">
    <w:nsid w:val="79B43D5D"/>
    <w:multiLevelType w:val="hybridMultilevel"/>
    <w:tmpl w:val="AD867916"/>
    <w:lvl w:ilvl="0" w:tplc="1009000F">
      <w:start w:val="1"/>
      <w:numFmt w:val="decimal"/>
      <w:lvlText w:val="%1."/>
      <w:lvlJc w:val="left"/>
      <w:pPr>
        <w:ind w:left="36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184" w15:restartNumberingAfterBreak="0">
    <w:nsid w:val="79B8670E"/>
    <w:multiLevelType w:val="hybridMultilevel"/>
    <w:tmpl w:val="AC887C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79E930FB"/>
    <w:multiLevelType w:val="multilevel"/>
    <w:tmpl w:val="A69E9C5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86" w15:restartNumberingAfterBreak="0">
    <w:nsid w:val="7A1B28F5"/>
    <w:multiLevelType w:val="hybridMultilevel"/>
    <w:tmpl w:val="183040A4"/>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7" w15:restartNumberingAfterBreak="0">
    <w:nsid w:val="7A667CB0"/>
    <w:multiLevelType w:val="hybridMultilevel"/>
    <w:tmpl w:val="855A40A2"/>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8" w15:restartNumberingAfterBreak="0">
    <w:nsid w:val="7B05455E"/>
    <w:multiLevelType w:val="hybridMultilevel"/>
    <w:tmpl w:val="955C73B2"/>
    <w:lvl w:ilvl="0" w:tplc="09C0715E">
      <w:start w:val="1"/>
      <w:numFmt w:val="decimal"/>
      <w:lvlText w:val="%1."/>
      <w:lvlJc w:val="left"/>
      <w:pPr>
        <w:ind w:left="360" w:hanging="360"/>
      </w:pPr>
      <w:rPr>
        <w:b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9" w15:restartNumberingAfterBreak="0">
    <w:nsid w:val="7B6E0091"/>
    <w:multiLevelType w:val="hybridMultilevel"/>
    <w:tmpl w:val="E1AAF456"/>
    <w:lvl w:ilvl="0" w:tplc="0409000F">
      <w:start w:val="1"/>
      <w:numFmt w:val="decimal"/>
      <w:lvlText w:val="%1."/>
      <w:lvlJc w:val="left"/>
      <w:pPr>
        <w:ind w:left="36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90" w15:restartNumberingAfterBreak="0">
    <w:nsid w:val="7CBB54AE"/>
    <w:multiLevelType w:val="hybridMultilevel"/>
    <w:tmpl w:val="C32605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1" w15:restartNumberingAfterBreak="0">
    <w:nsid w:val="7D493982"/>
    <w:multiLevelType w:val="hybridMultilevel"/>
    <w:tmpl w:val="FF587D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7DF874C8"/>
    <w:multiLevelType w:val="hybridMultilevel"/>
    <w:tmpl w:val="7632BD08"/>
    <w:lvl w:ilvl="0" w:tplc="5534089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3" w15:restartNumberingAfterBreak="0">
    <w:nsid w:val="7E3C1D14"/>
    <w:multiLevelType w:val="hybridMultilevel"/>
    <w:tmpl w:val="B36A5D16"/>
    <w:lvl w:ilvl="0" w:tplc="6AEC48D4">
      <w:start w:val="1"/>
      <w:numFmt w:val="decimal"/>
      <w:lvlText w:val="%1."/>
      <w:lvlJc w:val="left"/>
      <w:pPr>
        <w:ind w:left="36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4" w15:restartNumberingAfterBreak="0">
    <w:nsid w:val="7F5E7DCB"/>
    <w:multiLevelType w:val="multilevel"/>
    <w:tmpl w:val="C5E09D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77"/>
  </w:num>
  <w:num w:numId="2">
    <w:abstractNumId w:val="124"/>
  </w:num>
  <w:num w:numId="3">
    <w:abstractNumId w:val="113"/>
  </w:num>
  <w:num w:numId="4">
    <w:abstractNumId w:val="33"/>
  </w:num>
  <w:num w:numId="5">
    <w:abstractNumId w:val="79"/>
  </w:num>
  <w:num w:numId="6">
    <w:abstractNumId w:val="1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94"/>
  </w:num>
  <w:num w:numId="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89"/>
  </w:num>
  <w:num w:numId="12">
    <w:abstractNumId w:val="119"/>
  </w:num>
  <w:num w:numId="13">
    <w:abstractNumId w:val="98"/>
  </w:num>
  <w:num w:numId="14">
    <w:abstractNumId w:val="185"/>
  </w:num>
  <w:num w:numId="15">
    <w:abstractNumId w:val="121"/>
  </w:num>
  <w:num w:numId="16">
    <w:abstractNumId w:val="160"/>
  </w:num>
  <w:num w:numId="17">
    <w:abstractNumId w:val="101"/>
  </w:num>
  <w:num w:numId="18">
    <w:abstractNumId w:val="91"/>
  </w:num>
  <w:num w:numId="1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2"/>
  </w:num>
  <w:num w:numId="21">
    <w:abstractNumId w:val="1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69"/>
  </w:num>
  <w:num w:numId="26">
    <w:abstractNumId w:val="168"/>
  </w:num>
  <w:num w:numId="27">
    <w:abstractNumId w:val="1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4"/>
  </w:num>
  <w:num w:numId="33">
    <w:abstractNumId w:val="120"/>
  </w:num>
  <w:num w:numId="34">
    <w:abstractNumId w:val="1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27"/>
  </w:num>
  <w:num w:numId="36">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72"/>
  </w:num>
  <w:num w:numId="5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9"/>
  </w:num>
  <w:num w:numId="55">
    <w:abstractNumId w:val="172"/>
  </w:num>
  <w:num w:numId="56">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59"/>
  </w:num>
  <w:num w:numId="62">
    <w:abstractNumId w:val="190"/>
  </w:num>
  <w:num w:numId="63">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80"/>
  </w:num>
  <w:num w:numId="67">
    <w:abstractNumId w:val="110"/>
  </w:num>
  <w:num w:numId="68">
    <w:abstractNumId w:val="147"/>
  </w:num>
  <w:num w:numId="69">
    <w:abstractNumId w:val="181"/>
  </w:num>
  <w:num w:numId="70">
    <w:abstractNumId w:val="9"/>
  </w:num>
  <w:num w:numId="71">
    <w:abstractNumId w:val="7"/>
  </w:num>
  <w:num w:numId="72">
    <w:abstractNumId w:val="6"/>
  </w:num>
  <w:num w:numId="73">
    <w:abstractNumId w:val="5"/>
  </w:num>
  <w:num w:numId="74">
    <w:abstractNumId w:val="4"/>
  </w:num>
  <w:num w:numId="75">
    <w:abstractNumId w:val="8"/>
  </w:num>
  <w:num w:numId="76">
    <w:abstractNumId w:val="3"/>
  </w:num>
  <w:num w:numId="77">
    <w:abstractNumId w:val="2"/>
  </w:num>
  <w:num w:numId="78">
    <w:abstractNumId w:val="1"/>
  </w:num>
  <w:num w:numId="79">
    <w:abstractNumId w:val="0"/>
  </w:num>
  <w:num w:numId="80">
    <w:abstractNumId w:val="60"/>
  </w:num>
  <w:num w:numId="81">
    <w:abstractNumId w:val="122"/>
  </w:num>
  <w:num w:numId="82">
    <w:abstractNumId w:val="141"/>
  </w:num>
  <w:num w:numId="83">
    <w:abstractNumId w:val="85"/>
  </w:num>
  <w:num w:numId="84">
    <w:abstractNumId w:val="100"/>
  </w:num>
  <w:num w:numId="85">
    <w:abstractNumId w:val="56"/>
  </w:num>
  <w:num w:numId="86">
    <w:abstractNumId w:val="82"/>
  </w:num>
  <w:num w:numId="87">
    <w:abstractNumId w:val="51"/>
  </w:num>
  <w:num w:numId="88">
    <w:abstractNumId w:val="36"/>
  </w:num>
  <w:num w:numId="89">
    <w:abstractNumId w:val="135"/>
  </w:num>
  <w:num w:numId="90">
    <w:abstractNumId w:val="88"/>
  </w:num>
  <w:num w:numId="91">
    <w:abstractNumId w:val="102"/>
  </w:num>
  <w:num w:numId="92">
    <w:abstractNumId w:val="179"/>
  </w:num>
  <w:num w:numId="93">
    <w:abstractNumId w:val="191"/>
  </w:num>
  <w:num w:numId="94">
    <w:abstractNumId w:val="86"/>
  </w:num>
  <w:num w:numId="95">
    <w:abstractNumId w:val="146"/>
  </w:num>
  <w:num w:numId="96">
    <w:abstractNumId w:val="126"/>
  </w:num>
  <w:num w:numId="97">
    <w:abstractNumId w:val="93"/>
  </w:num>
  <w:num w:numId="98">
    <w:abstractNumId w:val="26"/>
  </w:num>
  <w:num w:numId="99">
    <w:abstractNumId w:val="24"/>
  </w:num>
  <w:num w:numId="100">
    <w:abstractNumId w:val="112"/>
  </w:num>
  <w:num w:numId="101">
    <w:abstractNumId w:val="83"/>
  </w:num>
  <w:num w:numId="102">
    <w:abstractNumId w:val="89"/>
  </w:num>
  <w:num w:numId="103">
    <w:abstractNumId w:val="117"/>
  </w:num>
  <w:num w:numId="104">
    <w:abstractNumId w:val="46"/>
  </w:num>
  <w:num w:numId="105">
    <w:abstractNumId w:val="118"/>
  </w:num>
  <w:num w:numId="106">
    <w:abstractNumId w:val="92"/>
  </w:num>
  <w:num w:numId="107">
    <w:abstractNumId w:val="175"/>
  </w:num>
  <w:num w:numId="108">
    <w:abstractNumId w:val="114"/>
  </w:num>
  <w:num w:numId="109">
    <w:abstractNumId w:val="166"/>
  </w:num>
  <w:num w:numId="110">
    <w:abstractNumId w:val="142"/>
  </w:num>
  <w:num w:numId="111">
    <w:abstractNumId w:val="143"/>
  </w:num>
  <w:num w:numId="112">
    <w:abstractNumId w:val="148"/>
  </w:num>
  <w:num w:numId="113">
    <w:abstractNumId w:val="73"/>
  </w:num>
  <w:num w:numId="114">
    <w:abstractNumId w:val="138"/>
  </w:num>
  <w:num w:numId="115">
    <w:abstractNumId w:val="14"/>
  </w:num>
  <w:num w:numId="116">
    <w:abstractNumId w:val="47"/>
  </w:num>
  <w:num w:numId="117">
    <w:abstractNumId w:val="167"/>
  </w:num>
  <w:num w:numId="118">
    <w:abstractNumId w:val="153"/>
  </w:num>
  <w:num w:numId="119">
    <w:abstractNumId w:val="130"/>
  </w:num>
  <w:num w:numId="120">
    <w:abstractNumId w:val="128"/>
  </w:num>
  <w:num w:numId="121">
    <w:abstractNumId w:val="176"/>
  </w:num>
  <w:num w:numId="122">
    <w:abstractNumId w:val="154"/>
  </w:num>
  <w:num w:numId="123">
    <w:abstractNumId w:val="34"/>
  </w:num>
  <w:num w:numId="124">
    <w:abstractNumId w:val="163"/>
  </w:num>
  <w:num w:numId="125">
    <w:abstractNumId w:val="192"/>
  </w:num>
  <w:num w:numId="126">
    <w:abstractNumId w:val="169"/>
  </w:num>
  <w:num w:numId="127">
    <w:abstractNumId w:val="104"/>
  </w:num>
  <w:num w:numId="128">
    <w:abstractNumId w:val="170"/>
  </w:num>
  <w:num w:numId="129">
    <w:abstractNumId w:val="182"/>
  </w:num>
  <w:num w:numId="130">
    <w:abstractNumId w:val="144"/>
  </w:num>
  <w:num w:numId="131">
    <w:abstractNumId w:val="45"/>
  </w:num>
  <w:num w:numId="132">
    <w:abstractNumId w:val="32"/>
  </w:num>
  <w:num w:numId="133">
    <w:abstractNumId w:val="11"/>
  </w:num>
  <w:num w:numId="134">
    <w:abstractNumId w:val="25"/>
  </w:num>
  <w:num w:numId="135">
    <w:abstractNumId w:val="111"/>
  </w:num>
  <w:num w:numId="136">
    <w:abstractNumId w:val="30"/>
  </w:num>
  <w:num w:numId="137">
    <w:abstractNumId w:val="61"/>
  </w:num>
  <w:num w:numId="138">
    <w:abstractNumId w:val="139"/>
  </w:num>
  <w:num w:numId="139">
    <w:abstractNumId w:val="155"/>
  </w:num>
  <w:num w:numId="140">
    <w:abstractNumId w:val="171"/>
  </w:num>
  <w:num w:numId="141">
    <w:abstractNumId w:val="109"/>
  </w:num>
  <w:num w:numId="142">
    <w:abstractNumId w:val="40"/>
  </w:num>
  <w:num w:numId="143">
    <w:abstractNumId w:val="96"/>
  </w:num>
  <w:num w:numId="144">
    <w:abstractNumId w:val="156"/>
  </w:num>
  <w:num w:numId="145">
    <w:abstractNumId w:val="50"/>
  </w:num>
  <w:num w:numId="146">
    <w:abstractNumId w:val="64"/>
  </w:num>
  <w:num w:numId="147">
    <w:abstractNumId w:val="184"/>
  </w:num>
  <w:num w:numId="148">
    <w:abstractNumId w:val="151"/>
  </w:num>
  <w:num w:numId="149">
    <w:abstractNumId w:val="108"/>
  </w:num>
  <w:num w:numId="150">
    <w:abstractNumId w:val="131"/>
  </w:num>
  <w:num w:numId="151">
    <w:abstractNumId w:val="41"/>
  </w:num>
  <w:num w:numId="152">
    <w:abstractNumId w:val="162"/>
  </w:num>
  <w:num w:numId="153">
    <w:abstractNumId w:val="87"/>
  </w:num>
  <w:num w:numId="154">
    <w:abstractNumId w:val="97"/>
  </w:num>
  <w:num w:numId="155">
    <w:abstractNumId w:val="157"/>
  </w:num>
  <w:num w:numId="156">
    <w:abstractNumId w:val="80"/>
  </w:num>
  <w:num w:numId="157">
    <w:abstractNumId w:val="152"/>
  </w:num>
  <w:num w:numId="158">
    <w:abstractNumId w:val="10"/>
  </w:num>
  <w:num w:numId="159">
    <w:abstractNumId w:val="54"/>
  </w:num>
  <w:num w:numId="160">
    <w:abstractNumId w:val="76"/>
  </w:num>
  <w:num w:numId="161">
    <w:abstractNumId w:val="133"/>
  </w:num>
  <w:num w:numId="162">
    <w:abstractNumId w:val="105"/>
  </w:num>
  <w:num w:numId="163">
    <w:abstractNumId w:val="150"/>
  </w:num>
  <w:num w:numId="164">
    <w:abstractNumId w:val="13"/>
  </w:num>
  <w:num w:numId="165">
    <w:abstractNumId w:val="68"/>
  </w:num>
  <w:num w:numId="166">
    <w:abstractNumId w:val="55"/>
  </w:num>
  <w:num w:numId="167">
    <w:abstractNumId w:val="78"/>
  </w:num>
  <w:num w:numId="168">
    <w:abstractNumId w:val="140"/>
  </w:num>
  <w:num w:numId="169">
    <w:abstractNumId w:val="39"/>
  </w:num>
  <w:num w:numId="170">
    <w:abstractNumId w:val="174"/>
  </w:num>
  <w:num w:numId="171">
    <w:abstractNumId w:val="132"/>
  </w:num>
  <w:num w:numId="172">
    <w:abstractNumId w:val="173"/>
  </w:num>
  <w:num w:numId="173">
    <w:abstractNumId w:val="18"/>
  </w:num>
  <w:num w:numId="174">
    <w:abstractNumId w:val="29"/>
  </w:num>
  <w:num w:numId="175">
    <w:abstractNumId w:val="81"/>
  </w:num>
  <w:num w:numId="176">
    <w:abstractNumId w:val="99"/>
  </w:num>
  <w:num w:numId="177">
    <w:abstractNumId w:val="159"/>
  </w:num>
  <w:num w:numId="178">
    <w:abstractNumId w:val="20"/>
  </w:num>
  <w:num w:numId="179">
    <w:abstractNumId w:val="48"/>
  </w:num>
  <w:num w:numId="180">
    <w:abstractNumId w:val="42"/>
  </w:num>
  <w:num w:numId="181">
    <w:abstractNumId w:val="75"/>
  </w:num>
  <w:num w:numId="182">
    <w:abstractNumId w:val="53"/>
  </w:num>
  <w:num w:numId="183">
    <w:abstractNumId w:val="136"/>
  </w:num>
  <w:num w:numId="184">
    <w:abstractNumId w:val="178"/>
  </w:num>
  <w:num w:numId="185">
    <w:abstractNumId w:val="16"/>
  </w:num>
  <w:num w:numId="186">
    <w:abstractNumId w:val="188"/>
  </w:num>
  <w:num w:numId="187">
    <w:abstractNumId w:val="70"/>
  </w:num>
  <w:num w:numId="188">
    <w:abstractNumId w:val="94"/>
  </w:num>
  <w:num w:numId="189">
    <w:abstractNumId w:val="15"/>
  </w:num>
  <w:num w:numId="190">
    <w:abstractNumId w:val="65"/>
  </w:num>
  <w:num w:numId="191">
    <w:abstractNumId w:val="67"/>
  </w:num>
  <w:num w:numId="192">
    <w:abstractNumId w:val="137"/>
  </w:num>
  <w:num w:numId="193">
    <w:abstractNumId w:val="31"/>
  </w:num>
  <w:num w:numId="194">
    <w:abstractNumId w:val="134"/>
  </w:num>
  <w:num w:numId="195">
    <w:abstractNumId w:val="95"/>
  </w:num>
  <w:numIdMacAtCleanup w:val="19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Dustin-Liz">
    <w15:presenceInfo w15:providerId="None" w15:userId="Dustin-Liz"/>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1HByLine" w:val="By MadCap Software, Inc."/>
    <w:docVar w:name="C1HProject" w:val="..\Optimum Control V5 Help.d2h"/>
    <w:docVar w:name="C1HSuperTitle" w:val="Doc-To-Help"/>
    <w:docVar w:name="C1HTitle" w:val="Standard Template"/>
  </w:docVars>
  <w:rsids>
    <w:rsidRoot w:val="00541344"/>
    <w:rsid w:val="00000321"/>
    <w:rsid w:val="000005FF"/>
    <w:rsid w:val="000017F9"/>
    <w:rsid w:val="0000324E"/>
    <w:rsid w:val="00003430"/>
    <w:rsid w:val="000036C3"/>
    <w:rsid w:val="00006F3F"/>
    <w:rsid w:val="00011121"/>
    <w:rsid w:val="00012903"/>
    <w:rsid w:val="00012BD2"/>
    <w:rsid w:val="000136B8"/>
    <w:rsid w:val="00016AF9"/>
    <w:rsid w:val="00016C5F"/>
    <w:rsid w:val="00020BD0"/>
    <w:rsid w:val="00020D92"/>
    <w:rsid w:val="0002213B"/>
    <w:rsid w:val="00023CC4"/>
    <w:rsid w:val="00023CD2"/>
    <w:rsid w:val="00023EC5"/>
    <w:rsid w:val="00027BC6"/>
    <w:rsid w:val="0003048C"/>
    <w:rsid w:val="000309FA"/>
    <w:rsid w:val="0003149D"/>
    <w:rsid w:val="00031960"/>
    <w:rsid w:val="00031ACE"/>
    <w:rsid w:val="00032AB5"/>
    <w:rsid w:val="00032EEC"/>
    <w:rsid w:val="00033BD5"/>
    <w:rsid w:val="00036E46"/>
    <w:rsid w:val="00037A14"/>
    <w:rsid w:val="00037ABE"/>
    <w:rsid w:val="000418D6"/>
    <w:rsid w:val="00041B29"/>
    <w:rsid w:val="000438A3"/>
    <w:rsid w:val="00044744"/>
    <w:rsid w:val="00046DB6"/>
    <w:rsid w:val="00047B90"/>
    <w:rsid w:val="00051012"/>
    <w:rsid w:val="00054458"/>
    <w:rsid w:val="000554E7"/>
    <w:rsid w:val="0005601E"/>
    <w:rsid w:val="000569F8"/>
    <w:rsid w:val="00056D70"/>
    <w:rsid w:val="00057820"/>
    <w:rsid w:val="000616BB"/>
    <w:rsid w:val="00061FAC"/>
    <w:rsid w:val="00062E34"/>
    <w:rsid w:val="00063FFF"/>
    <w:rsid w:val="00066E6E"/>
    <w:rsid w:val="00066F3D"/>
    <w:rsid w:val="00074D9A"/>
    <w:rsid w:val="00076870"/>
    <w:rsid w:val="00077066"/>
    <w:rsid w:val="0008112A"/>
    <w:rsid w:val="00084F6B"/>
    <w:rsid w:val="00085227"/>
    <w:rsid w:val="0008576D"/>
    <w:rsid w:val="00087259"/>
    <w:rsid w:val="00090D9E"/>
    <w:rsid w:val="00092F1D"/>
    <w:rsid w:val="000950FC"/>
    <w:rsid w:val="00095DB1"/>
    <w:rsid w:val="0009796C"/>
    <w:rsid w:val="000A121B"/>
    <w:rsid w:val="000A5A44"/>
    <w:rsid w:val="000B4AAB"/>
    <w:rsid w:val="000B5ECB"/>
    <w:rsid w:val="000B716B"/>
    <w:rsid w:val="000C3BD1"/>
    <w:rsid w:val="000C79CF"/>
    <w:rsid w:val="000D11FE"/>
    <w:rsid w:val="000D2F1D"/>
    <w:rsid w:val="000D3B9E"/>
    <w:rsid w:val="000D4E42"/>
    <w:rsid w:val="000E008D"/>
    <w:rsid w:val="000E098A"/>
    <w:rsid w:val="000E27EC"/>
    <w:rsid w:val="000F07BA"/>
    <w:rsid w:val="000F1DAB"/>
    <w:rsid w:val="000F4198"/>
    <w:rsid w:val="000F53D1"/>
    <w:rsid w:val="000F5D97"/>
    <w:rsid w:val="000F683A"/>
    <w:rsid w:val="00105072"/>
    <w:rsid w:val="00105CB2"/>
    <w:rsid w:val="001060DA"/>
    <w:rsid w:val="001106D9"/>
    <w:rsid w:val="00111F30"/>
    <w:rsid w:val="0011222E"/>
    <w:rsid w:val="00113442"/>
    <w:rsid w:val="0011379C"/>
    <w:rsid w:val="0011477B"/>
    <w:rsid w:val="0012019B"/>
    <w:rsid w:val="00121184"/>
    <w:rsid w:val="00122AC3"/>
    <w:rsid w:val="00122C40"/>
    <w:rsid w:val="0012301E"/>
    <w:rsid w:val="001231E5"/>
    <w:rsid w:val="00123E47"/>
    <w:rsid w:val="001329D6"/>
    <w:rsid w:val="00132B85"/>
    <w:rsid w:val="00133FEB"/>
    <w:rsid w:val="00134A48"/>
    <w:rsid w:val="00134C2A"/>
    <w:rsid w:val="00140117"/>
    <w:rsid w:val="00140B59"/>
    <w:rsid w:val="0014405B"/>
    <w:rsid w:val="00150F94"/>
    <w:rsid w:val="001545FB"/>
    <w:rsid w:val="001554B3"/>
    <w:rsid w:val="00155766"/>
    <w:rsid w:val="00157C41"/>
    <w:rsid w:val="001615E4"/>
    <w:rsid w:val="0016258B"/>
    <w:rsid w:val="001638A8"/>
    <w:rsid w:val="00167CFA"/>
    <w:rsid w:val="00171E4E"/>
    <w:rsid w:val="001750F0"/>
    <w:rsid w:val="001753AC"/>
    <w:rsid w:val="00175EC9"/>
    <w:rsid w:val="00176510"/>
    <w:rsid w:val="00180529"/>
    <w:rsid w:val="00181B7D"/>
    <w:rsid w:val="0018252C"/>
    <w:rsid w:val="001826CE"/>
    <w:rsid w:val="00183328"/>
    <w:rsid w:val="001839A6"/>
    <w:rsid w:val="00191B79"/>
    <w:rsid w:val="001928AA"/>
    <w:rsid w:val="00192EB9"/>
    <w:rsid w:val="0019759D"/>
    <w:rsid w:val="001A0752"/>
    <w:rsid w:val="001A2EB4"/>
    <w:rsid w:val="001A37EB"/>
    <w:rsid w:val="001A491E"/>
    <w:rsid w:val="001A55B8"/>
    <w:rsid w:val="001A5ADB"/>
    <w:rsid w:val="001A6272"/>
    <w:rsid w:val="001B325C"/>
    <w:rsid w:val="001C091A"/>
    <w:rsid w:val="001C198B"/>
    <w:rsid w:val="001C3350"/>
    <w:rsid w:val="001C566B"/>
    <w:rsid w:val="001C72AD"/>
    <w:rsid w:val="001D054C"/>
    <w:rsid w:val="001D2023"/>
    <w:rsid w:val="001D222B"/>
    <w:rsid w:val="001D25DB"/>
    <w:rsid w:val="001D4C63"/>
    <w:rsid w:val="001D5A70"/>
    <w:rsid w:val="001D7140"/>
    <w:rsid w:val="001D74DA"/>
    <w:rsid w:val="001E022E"/>
    <w:rsid w:val="001E2315"/>
    <w:rsid w:val="001E36A5"/>
    <w:rsid w:val="001E4095"/>
    <w:rsid w:val="001E545F"/>
    <w:rsid w:val="001F11C6"/>
    <w:rsid w:val="001F1856"/>
    <w:rsid w:val="001F201E"/>
    <w:rsid w:val="001F269A"/>
    <w:rsid w:val="001F2889"/>
    <w:rsid w:val="001F36B4"/>
    <w:rsid w:val="001F46ED"/>
    <w:rsid w:val="001F4FC0"/>
    <w:rsid w:val="002020CA"/>
    <w:rsid w:val="00202253"/>
    <w:rsid w:val="00202B6C"/>
    <w:rsid w:val="002056DF"/>
    <w:rsid w:val="00205D48"/>
    <w:rsid w:val="00207F29"/>
    <w:rsid w:val="00211777"/>
    <w:rsid w:val="002131C6"/>
    <w:rsid w:val="002135C3"/>
    <w:rsid w:val="00213B00"/>
    <w:rsid w:val="00217104"/>
    <w:rsid w:val="00220066"/>
    <w:rsid w:val="00220E30"/>
    <w:rsid w:val="00222D96"/>
    <w:rsid w:val="0022393C"/>
    <w:rsid w:val="00223A72"/>
    <w:rsid w:val="00223C65"/>
    <w:rsid w:val="00223E37"/>
    <w:rsid w:val="00224BED"/>
    <w:rsid w:val="00224D35"/>
    <w:rsid w:val="00225D26"/>
    <w:rsid w:val="002275E7"/>
    <w:rsid w:val="0023658F"/>
    <w:rsid w:val="00236C71"/>
    <w:rsid w:val="00243D1F"/>
    <w:rsid w:val="002444F2"/>
    <w:rsid w:val="002460CA"/>
    <w:rsid w:val="002526A3"/>
    <w:rsid w:val="00256222"/>
    <w:rsid w:val="00256DF0"/>
    <w:rsid w:val="00257824"/>
    <w:rsid w:val="002601CB"/>
    <w:rsid w:val="002623EE"/>
    <w:rsid w:val="0026428F"/>
    <w:rsid w:val="002679C7"/>
    <w:rsid w:val="00267C36"/>
    <w:rsid w:val="00272449"/>
    <w:rsid w:val="00273866"/>
    <w:rsid w:val="00274573"/>
    <w:rsid w:val="00280112"/>
    <w:rsid w:val="0028052C"/>
    <w:rsid w:val="0028158B"/>
    <w:rsid w:val="00284CC2"/>
    <w:rsid w:val="00290132"/>
    <w:rsid w:val="0029022E"/>
    <w:rsid w:val="002909EF"/>
    <w:rsid w:val="00295149"/>
    <w:rsid w:val="00295349"/>
    <w:rsid w:val="002A2644"/>
    <w:rsid w:val="002A5AD6"/>
    <w:rsid w:val="002A66C4"/>
    <w:rsid w:val="002A73F6"/>
    <w:rsid w:val="002B0ABE"/>
    <w:rsid w:val="002B0CB6"/>
    <w:rsid w:val="002B13FB"/>
    <w:rsid w:val="002B14AF"/>
    <w:rsid w:val="002B17DD"/>
    <w:rsid w:val="002B3058"/>
    <w:rsid w:val="002B3071"/>
    <w:rsid w:val="002B3321"/>
    <w:rsid w:val="002B4A1C"/>
    <w:rsid w:val="002B554E"/>
    <w:rsid w:val="002B575C"/>
    <w:rsid w:val="002B5A1A"/>
    <w:rsid w:val="002B66B2"/>
    <w:rsid w:val="002B6E43"/>
    <w:rsid w:val="002B6FEB"/>
    <w:rsid w:val="002B7209"/>
    <w:rsid w:val="002C0389"/>
    <w:rsid w:val="002C1DAB"/>
    <w:rsid w:val="002C25B6"/>
    <w:rsid w:val="002C39EB"/>
    <w:rsid w:val="002C6CD5"/>
    <w:rsid w:val="002D22AD"/>
    <w:rsid w:val="002D2CC1"/>
    <w:rsid w:val="002D687A"/>
    <w:rsid w:val="002D72BE"/>
    <w:rsid w:val="002E0150"/>
    <w:rsid w:val="002E048B"/>
    <w:rsid w:val="002E1A78"/>
    <w:rsid w:val="002E2F01"/>
    <w:rsid w:val="002E4FAF"/>
    <w:rsid w:val="002E6080"/>
    <w:rsid w:val="002F063C"/>
    <w:rsid w:val="002F1E46"/>
    <w:rsid w:val="002F209A"/>
    <w:rsid w:val="002F32A1"/>
    <w:rsid w:val="002F38C0"/>
    <w:rsid w:val="002F4803"/>
    <w:rsid w:val="002F486C"/>
    <w:rsid w:val="002F6D9D"/>
    <w:rsid w:val="00300C27"/>
    <w:rsid w:val="00305882"/>
    <w:rsid w:val="00312C36"/>
    <w:rsid w:val="003150DF"/>
    <w:rsid w:val="00316505"/>
    <w:rsid w:val="00321316"/>
    <w:rsid w:val="00321F49"/>
    <w:rsid w:val="003226E2"/>
    <w:rsid w:val="00323BA6"/>
    <w:rsid w:val="00323C4C"/>
    <w:rsid w:val="00326AE8"/>
    <w:rsid w:val="00334311"/>
    <w:rsid w:val="00334E51"/>
    <w:rsid w:val="00336216"/>
    <w:rsid w:val="00336830"/>
    <w:rsid w:val="00336EB8"/>
    <w:rsid w:val="00342167"/>
    <w:rsid w:val="003442D3"/>
    <w:rsid w:val="00346883"/>
    <w:rsid w:val="00347FEB"/>
    <w:rsid w:val="0035096F"/>
    <w:rsid w:val="00351D3C"/>
    <w:rsid w:val="00355492"/>
    <w:rsid w:val="00355736"/>
    <w:rsid w:val="0036352D"/>
    <w:rsid w:val="003636F2"/>
    <w:rsid w:val="0036391F"/>
    <w:rsid w:val="00371936"/>
    <w:rsid w:val="003725CA"/>
    <w:rsid w:val="00373DFA"/>
    <w:rsid w:val="003748BE"/>
    <w:rsid w:val="003766AD"/>
    <w:rsid w:val="003809DF"/>
    <w:rsid w:val="00380D01"/>
    <w:rsid w:val="00381750"/>
    <w:rsid w:val="00384C83"/>
    <w:rsid w:val="003870BC"/>
    <w:rsid w:val="00390504"/>
    <w:rsid w:val="0039133E"/>
    <w:rsid w:val="00394778"/>
    <w:rsid w:val="0039479C"/>
    <w:rsid w:val="003A06B3"/>
    <w:rsid w:val="003A21CF"/>
    <w:rsid w:val="003A2D3E"/>
    <w:rsid w:val="003A3573"/>
    <w:rsid w:val="003A3B70"/>
    <w:rsid w:val="003A68AF"/>
    <w:rsid w:val="003B0721"/>
    <w:rsid w:val="003B189C"/>
    <w:rsid w:val="003B29D2"/>
    <w:rsid w:val="003B2AF6"/>
    <w:rsid w:val="003B62ED"/>
    <w:rsid w:val="003B69C8"/>
    <w:rsid w:val="003B7D41"/>
    <w:rsid w:val="003C4C47"/>
    <w:rsid w:val="003D1CE8"/>
    <w:rsid w:val="003D4119"/>
    <w:rsid w:val="003D514F"/>
    <w:rsid w:val="003E0BBB"/>
    <w:rsid w:val="003E1C60"/>
    <w:rsid w:val="003E2CBB"/>
    <w:rsid w:val="003E4C58"/>
    <w:rsid w:val="003F261A"/>
    <w:rsid w:val="003F41F0"/>
    <w:rsid w:val="003F43B3"/>
    <w:rsid w:val="003F48CF"/>
    <w:rsid w:val="003F4F90"/>
    <w:rsid w:val="003F6057"/>
    <w:rsid w:val="003F618E"/>
    <w:rsid w:val="00401B9E"/>
    <w:rsid w:val="00402276"/>
    <w:rsid w:val="00403EC5"/>
    <w:rsid w:val="00404D10"/>
    <w:rsid w:val="00412736"/>
    <w:rsid w:val="00414A3E"/>
    <w:rsid w:val="0041569C"/>
    <w:rsid w:val="0041647E"/>
    <w:rsid w:val="00417AEE"/>
    <w:rsid w:val="004207D3"/>
    <w:rsid w:val="00420D11"/>
    <w:rsid w:val="004236B4"/>
    <w:rsid w:val="00425594"/>
    <w:rsid w:val="00425A41"/>
    <w:rsid w:val="0042612B"/>
    <w:rsid w:val="00430B3B"/>
    <w:rsid w:val="0043168E"/>
    <w:rsid w:val="00431815"/>
    <w:rsid w:val="00432194"/>
    <w:rsid w:val="00434440"/>
    <w:rsid w:val="0043715C"/>
    <w:rsid w:val="00437B0C"/>
    <w:rsid w:val="004411C5"/>
    <w:rsid w:val="004421AF"/>
    <w:rsid w:val="00442CB1"/>
    <w:rsid w:val="0044610A"/>
    <w:rsid w:val="00446136"/>
    <w:rsid w:val="00447D3A"/>
    <w:rsid w:val="00450BC5"/>
    <w:rsid w:val="0045312B"/>
    <w:rsid w:val="00453572"/>
    <w:rsid w:val="0045362D"/>
    <w:rsid w:val="00454188"/>
    <w:rsid w:val="00455535"/>
    <w:rsid w:val="00455646"/>
    <w:rsid w:val="004569E9"/>
    <w:rsid w:val="004572CE"/>
    <w:rsid w:val="00457F2A"/>
    <w:rsid w:val="00460A7C"/>
    <w:rsid w:val="00461344"/>
    <w:rsid w:val="00461E19"/>
    <w:rsid w:val="004621F6"/>
    <w:rsid w:val="00466415"/>
    <w:rsid w:val="00471FDC"/>
    <w:rsid w:val="0047296C"/>
    <w:rsid w:val="00472F91"/>
    <w:rsid w:val="00473576"/>
    <w:rsid w:val="004772D6"/>
    <w:rsid w:val="00480442"/>
    <w:rsid w:val="00481063"/>
    <w:rsid w:val="004824FA"/>
    <w:rsid w:val="0048269A"/>
    <w:rsid w:val="00482F80"/>
    <w:rsid w:val="00485D81"/>
    <w:rsid w:val="0049097F"/>
    <w:rsid w:val="00493758"/>
    <w:rsid w:val="004938AF"/>
    <w:rsid w:val="00494A18"/>
    <w:rsid w:val="00494DCF"/>
    <w:rsid w:val="00495633"/>
    <w:rsid w:val="00496F19"/>
    <w:rsid w:val="004A0CC9"/>
    <w:rsid w:val="004A70E0"/>
    <w:rsid w:val="004B033D"/>
    <w:rsid w:val="004B09A7"/>
    <w:rsid w:val="004B1CDB"/>
    <w:rsid w:val="004B36C4"/>
    <w:rsid w:val="004B682B"/>
    <w:rsid w:val="004B6AA1"/>
    <w:rsid w:val="004B6FE3"/>
    <w:rsid w:val="004B7FE8"/>
    <w:rsid w:val="004C0924"/>
    <w:rsid w:val="004C0ADA"/>
    <w:rsid w:val="004C2AC9"/>
    <w:rsid w:val="004C368E"/>
    <w:rsid w:val="004C5405"/>
    <w:rsid w:val="004C7E4E"/>
    <w:rsid w:val="004D23BA"/>
    <w:rsid w:val="004D39D1"/>
    <w:rsid w:val="004D5333"/>
    <w:rsid w:val="004D692A"/>
    <w:rsid w:val="004E272C"/>
    <w:rsid w:val="004E5A54"/>
    <w:rsid w:val="004E7D93"/>
    <w:rsid w:val="004F385D"/>
    <w:rsid w:val="004F56D5"/>
    <w:rsid w:val="004F5B43"/>
    <w:rsid w:val="005004FB"/>
    <w:rsid w:val="0050174D"/>
    <w:rsid w:val="005033A0"/>
    <w:rsid w:val="0050370C"/>
    <w:rsid w:val="00503B63"/>
    <w:rsid w:val="00511964"/>
    <w:rsid w:val="00512B46"/>
    <w:rsid w:val="00512C89"/>
    <w:rsid w:val="0051436B"/>
    <w:rsid w:val="00514777"/>
    <w:rsid w:val="00515031"/>
    <w:rsid w:val="00517232"/>
    <w:rsid w:val="005207E4"/>
    <w:rsid w:val="00521202"/>
    <w:rsid w:val="00521A6A"/>
    <w:rsid w:val="0052226B"/>
    <w:rsid w:val="00525CBB"/>
    <w:rsid w:val="00525F55"/>
    <w:rsid w:val="00527EBE"/>
    <w:rsid w:val="00531127"/>
    <w:rsid w:val="00531E7F"/>
    <w:rsid w:val="00532359"/>
    <w:rsid w:val="0053719E"/>
    <w:rsid w:val="00541344"/>
    <w:rsid w:val="00541CF7"/>
    <w:rsid w:val="00542043"/>
    <w:rsid w:val="00542966"/>
    <w:rsid w:val="00543318"/>
    <w:rsid w:val="005445BF"/>
    <w:rsid w:val="005524F2"/>
    <w:rsid w:val="00552C28"/>
    <w:rsid w:val="00556464"/>
    <w:rsid w:val="00556CCD"/>
    <w:rsid w:val="00563554"/>
    <w:rsid w:val="00563A0C"/>
    <w:rsid w:val="00570E56"/>
    <w:rsid w:val="00571C75"/>
    <w:rsid w:val="00571CB1"/>
    <w:rsid w:val="00574AC0"/>
    <w:rsid w:val="0057738C"/>
    <w:rsid w:val="00581E23"/>
    <w:rsid w:val="00582509"/>
    <w:rsid w:val="00584DF6"/>
    <w:rsid w:val="00593730"/>
    <w:rsid w:val="00595742"/>
    <w:rsid w:val="005A0E70"/>
    <w:rsid w:val="005A42A5"/>
    <w:rsid w:val="005B1094"/>
    <w:rsid w:val="005B4276"/>
    <w:rsid w:val="005B49DA"/>
    <w:rsid w:val="005B5F70"/>
    <w:rsid w:val="005B6695"/>
    <w:rsid w:val="005B7ADD"/>
    <w:rsid w:val="005C1472"/>
    <w:rsid w:val="005C27E3"/>
    <w:rsid w:val="005C4D30"/>
    <w:rsid w:val="005C7D9C"/>
    <w:rsid w:val="005D0684"/>
    <w:rsid w:val="005D3D53"/>
    <w:rsid w:val="005D4448"/>
    <w:rsid w:val="005D60D0"/>
    <w:rsid w:val="005D6F48"/>
    <w:rsid w:val="005D7DA0"/>
    <w:rsid w:val="005E58CA"/>
    <w:rsid w:val="005E7BD7"/>
    <w:rsid w:val="005F3955"/>
    <w:rsid w:val="005F3C3A"/>
    <w:rsid w:val="005F3EA0"/>
    <w:rsid w:val="005F413F"/>
    <w:rsid w:val="005F4445"/>
    <w:rsid w:val="005F4876"/>
    <w:rsid w:val="005F4902"/>
    <w:rsid w:val="005F5206"/>
    <w:rsid w:val="005F7BF0"/>
    <w:rsid w:val="005F7E36"/>
    <w:rsid w:val="00600D40"/>
    <w:rsid w:val="00602941"/>
    <w:rsid w:val="00603F61"/>
    <w:rsid w:val="006078DD"/>
    <w:rsid w:val="0061327E"/>
    <w:rsid w:val="006137E7"/>
    <w:rsid w:val="00617F9D"/>
    <w:rsid w:val="00623B2D"/>
    <w:rsid w:val="00624A48"/>
    <w:rsid w:val="006260DF"/>
    <w:rsid w:val="00626EBB"/>
    <w:rsid w:val="00630485"/>
    <w:rsid w:val="006346D0"/>
    <w:rsid w:val="00634966"/>
    <w:rsid w:val="0063529E"/>
    <w:rsid w:val="00635AFC"/>
    <w:rsid w:val="00636404"/>
    <w:rsid w:val="0063764F"/>
    <w:rsid w:val="00643188"/>
    <w:rsid w:val="00646413"/>
    <w:rsid w:val="006473C4"/>
    <w:rsid w:val="006502DF"/>
    <w:rsid w:val="0065178F"/>
    <w:rsid w:val="00652783"/>
    <w:rsid w:val="00652D01"/>
    <w:rsid w:val="00652F16"/>
    <w:rsid w:val="006537C0"/>
    <w:rsid w:val="0065591F"/>
    <w:rsid w:val="006570E1"/>
    <w:rsid w:val="00660C42"/>
    <w:rsid w:val="00660DE0"/>
    <w:rsid w:val="00662005"/>
    <w:rsid w:val="006621FB"/>
    <w:rsid w:val="00662C06"/>
    <w:rsid w:val="00665B3A"/>
    <w:rsid w:val="00666967"/>
    <w:rsid w:val="00666A32"/>
    <w:rsid w:val="00667B0D"/>
    <w:rsid w:val="00667B40"/>
    <w:rsid w:val="00667C7E"/>
    <w:rsid w:val="00670B53"/>
    <w:rsid w:val="00673D07"/>
    <w:rsid w:val="00677743"/>
    <w:rsid w:val="00687527"/>
    <w:rsid w:val="006911C4"/>
    <w:rsid w:val="00697801"/>
    <w:rsid w:val="006A124F"/>
    <w:rsid w:val="006B039E"/>
    <w:rsid w:val="006B55F2"/>
    <w:rsid w:val="006B7724"/>
    <w:rsid w:val="006C1B0D"/>
    <w:rsid w:val="006C1B25"/>
    <w:rsid w:val="006C67EE"/>
    <w:rsid w:val="006C7AA2"/>
    <w:rsid w:val="006D05E0"/>
    <w:rsid w:val="006D2565"/>
    <w:rsid w:val="006D27D5"/>
    <w:rsid w:val="006D3A10"/>
    <w:rsid w:val="006D60B8"/>
    <w:rsid w:val="006D6383"/>
    <w:rsid w:val="006D6899"/>
    <w:rsid w:val="006D6904"/>
    <w:rsid w:val="006D77F9"/>
    <w:rsid w:val="006D7D70"/>
    <w:rsid w:val="006E1245"/>
    <w:rsid w:val="006E34F6"/>
    <w:rsid w:val="006E38B6"/>
    <w:rsid w:val="006E3F51"/>
    <w:rsid w:val="006E63ED"/>
    <w:rsid w:val="006E6869"/>
    <w:rsid w:val="006E7607"/>
    <w:rsid w:val="006F20C0"/>
    <w:rsid w:val="006F4C40"/>
    <w:rsid w:val="006F4E78"/>
    <w:rsid w:val="006F6291"/>
    <w:rsid w:val="00710631"/>
    <w:rsid w:val="00714C86"/>
    <w:rsid w:val="00715A70"/>
    <w:rsid w:val="007167FE"/>
    <w:rsid w:val="007213AD"/>
    <w:rsid w:val="007251E6"/>
    <w:rsid w:val="00734A2F"/>
    <w:rsid w:val="00741381"/>
    <w:rsid w:val="007424E1"/>
    <w:rsid w:val="00742C2E"/>
    <w:rsid w:val="0074305C"/>
    <w:rsid w:val="007448C0"/>
    <w:rsid w:val="007450BE"/>
    <w:rsid w:val="00750CC4"/>
    <w:rsid w:val="007511A8"/>
    <w:rsid w:val="0075260E"/>
    <w:rsid w:val="007533C3"/>
    <w:rsid w:val="00756525"/>
    <w:rsid w:val="00757270"/>
    <w:rsid w:val="0075731B"/>
    <w:rsid w:val="00757A27"/>
    <w:rsid w:val="00761131"/>
    <w:rsid w:val="00761206"/>
    <w:rsid w:val="00762492"/>
    <w:rsid w:val="0076599A"/>
    <w:rsid w:val="007663F5"/>
    <w:rsid w:val="00766F51"/>
    <w:rsid w:val="00771515"/>
    <w:rsid w:val="00777BCC"/>
    <w:rsid w:val="00780020"/>
    <w:rsid w:val="007803F8"/>
    <w:rsid w:val="00783CE1"/>
    <w:rsid w:val="007844C7"/>
    <w:rsid w:val="0079122B"/>
    <w:rsid w:val="0079144D"/>
    <w:rsid w:val="0079150F"/>
    <w:rsid w:val="00791C68"/>
    <w:rsid w:val="00792FD1"/>
    <w:rsid w:val="007935EA"/>
    <w:rsid w:val="00794E8D"/>
    <w:rsid w:val="00795B74"/>
    <w:rsid w:val="00795D9D"/>
    <w:rsid w:val="00796509"/>
    <w:rsid w:val="007A2210"/>
    <w:rsid w:val="007A2320"/>
    <w:rsid w:val="007A31ED"/>
    <w:rsid w:val="007A3FCC"/>
    <w:rsid w:val="007A6C89"/>
    <w:rsid w:val="007B0245"/>
    <w:rsid w:val="007B7EA1"/>
    <w:rsid w:val="007C0323"/>
    <w:rsid w:val="007C0948"/>
    <w:rsid w:val="007C103A"/>
    <w:rsid w:val="007C1170"/>
    <w:rsid w:val="007C2C38"/>
    <w:rsid w:val="007C2E51"/>
    <w:rsid w:val="007C33EE"/>
    <w:rsid w:val="007C7937"/>
    <w:rsid w:val="007D5423"/>
    <w:rsid w:val="007D6B8D"/>
    <w:rsid w:val="007E18F7"/>
    <w:rsid w:val="007E1BB4"/>
    <w:rsid w:val="007E2490"/>
    <w:rsid w:val="007E5C19"/>
    <w:rsid w:val="007E67D8"/>
    <w:rsid w:val="007F4C7A"/>
    <w:rsid w:val="007F60D7"/>
    <w:rsid w:val="00802E18"/>
    <w:rsid w:val="00802FC4"/>
    <w:rsid w:val="00806A98"/>
    <w:rsid w:val="00806D33"/>
    <w:rsid w:val="00807457"/>
    <w:rsid w:val="008075BB"/>
    <w:rsid w:val="00812A70"/>
    <w:rsid w:val="00813093"/>
    <w:rsid w:val="00813661"/>
    <w:rsid w:val="008142AE"/>
    <w:rsid w:val="008149D1"/>
    <w:rsid w:val="00820067"/>
    <w:rsid w:val="00822B51"/>
    <w:rsid w:val="00823EE2"/>
    <w:rsid w:val="00830A98"/>
    <w:rsid w:val="00830C50"/>
    <w:rsid w:val="00831731"/>
    <w:rsid w:val="00832331"/>
    <w:rsid w:val="00833A70"/>
    <w:rsid w:val="00833B8A"/>
    <w:rsid w:val="00834B7C"/>
    <w:rsid w:val="00836CAE"/>
    <w:rsid w:val="008410DE"/>
    <w:rsid w:val="00841521"/>
    <w:rsid w:val="00842293"/>
    <w:rsid w:val="00842974"/>
    <w:rsid w:val="00844DC5"/>
    <w:rsid w:val="0084516E"/>
    <w:rsid w:val="008547FB"/>
    <w:rsid w:val="00855E88"/>
    <w:rsid w:val="0085620A"/>
    <w:rsid w:val="008569E1"/>
    <w:rsid w:val="00856FE3"/>
    <w:rsid w:val="00857ABE"/>
    <w:rsid w:val="00860276"/>
    <w:rsid w:val="008605D0"/>
    <w:rsid w:val="00860AFE"/>
    <w:rsid w:val="00861E6B"/>
    <w:rsid w:val="0086441E"/>
    <w:rsid w:val="008645A7"/>
    <w:rsid w:val="00865A37"/>
    <w:rsid w:val="00865CB1"/>
    <w:rsid w:val="00866765"/>
    <w:rsid w:val="00870095"/>
    <w:rsid w:val="008705A2"/>
    <w:rsid w:val="008767DE"/>
    <w:rsid w:val="00877A3F"/>
    <w:rsid w:val="0088087F"/>
    <w:rsid w:val="00880DD7"/>
    <w:rsid w:val="008821FD"/>
    <w:rsid w:val="00882812"/>
    <w:rsid w:val="008828C9"/>
    <w:rsid w:val="00885B18"/>
    <w:rsid w:val="00890D9B"/>
    <w:rsid w:val="00891F2B"/>
    <w:rsid w:val="0089379A"/>
    <w:rsid w:val="00896105"/>
    <w:rsid w:val="008A0C1A"/>
    <w:rsid w:val="008A39C5"/>
    <w:rsid w:val="008A7004"/>
    <w:rsid w:val="008B1369"/>
    <w:rsid w:val="008B5162"/>
    <w:rsid w:val="008B7CE9"/>
    <w:rsid w:val="008C08A2"/>
    <w:rsid w:val="008C411A"/>
    <w:rsid w:val="008C4DF5"/>
    <w:rsid w:val="008C6541"/>
    <w:rsid w:val="008D3790"/>
    <w:rsid w:val="008D47DD"/>
    <w:rsid w:val="008D4C82"/>
    <w:rsid w:val="008D59FE"/>
    <w:rsid w:val="008D7BCE"/>
    <w:rsid w:val="008E1908"/>
    <w:rsid w:val="008E1F35"/>
    <w:rsid w:val="008E2301"/>
    <w:rsid w:val="008E2FA9"/>
    <w:rsid w:val="008E48A6"/>
    <w:rsid w:val="008E48B0"/>
    <w:rsid w:val="008F1892"/>
    <w:rsid w:val="008F2AA7"/>
    <w:rsid w:val="008F3681"/>
    <w:rsid w:val="008F78BC"/>
    <w:rsid w:val="00900898"/>
    <w:rsid w:val="00901B97"/>
    <w:rsid w:val="00903527"/>
    <w:rsid w:val="00905825"/>
    <w:rsid w:val="00907DD1"/>
    <w:rsid w:val="00910D26"/>
    <w:rsid w:val="00911305"/>
    <w:rsid w:val="00911752"/>
    <w:rsid w:val="0091239A"/>
    <w:rsid w:val="00912579"/>
    <w:rsid w:val="00912738"/>
    <w:rsid w:val="00912D2C"/>
    <w:rsid w:val="00914C1E"/>
    <w:rsid w:val="009220F6"/>
    <w:rsid w:val="00922368"/>
    <w:rsid w:val="00922400"/>
    <w:rsid w:val="00925BE2"/>
    <w:rsid w:val="00930A58"/>
    <w:rsid w:val="00930EFA"/>
    <w:rsid w:val="009311E0"/>
    <w:rsid w:val="009323BC"/>
    <w:rsid w:val="00933824"/>
    <w:rsid w:val="0093431C"/>
    <w:rsid w:val="00935864"/>
    <w:rsid w:val="00935B48"/>
    <w:rsid w:val="00936A54"/>
    <w:rsid w:val="00940C6D"/>
    <w:rsid w:val="0094132F"/>
    <w:rsid w:val="00942B3C"/>
    <w:rsid w:val="00944E9D"/>
    <w:rsid w:val="009450D6"/>
    <w:rsid w:val="0094548B"/>
    <w:rsid w:val="0094557B"/>
    <w:rsid w:val="009479CC"/>
    <w:rsid w:val="00947BA9"/>
    <w:rsid w:val="00950561"/>
    <w:rsid w:val="00950D6A"/>
    <w:rsid w:val="009562DA"/>
    <w:rsid w:val="009564DC"/>
    <w:rsid w:val="00956865"/>
    <w:rsid w:val="0095690E"/>
    <w:rsid w:val="00956A63"/>
    <w:rsid w:val="00957F83"/>
    <w:rsid w:val="00961785"/>
    <w:rsid w:val="0096207E"/>
    <w:rsid w:val="00964606"/>
    <w:rsid w:val="00966C1D"/>
    <w:rsid w:val="00967F19"/>
    <w:rsid w:val="00971892"/>
    <w:rsid w:val="00973006"/>
    <w:rsid w:val="009736C7"/>
    <w:rsid w:val="0097643E"/>
    <w:rsid w:val="0097666B"/>
    <w:rsid w:val="00977779"/>
    <w:rsid w:val="00980F1A"/>
    <w:rsid w:val="00981DE6"/>
    <w:rsid w:val="009828B4"/>
    <w:rsid w:val="009842BC"/>
    <w:rsid w:val="009856C6"/>
    <w:rsid w:val="00986CA2"/>
    <w:rsid w:val="00992C4D"/>
    <w:rsid w:val="009941D4"/>
    <w:rsid w:val="00994C34"/>
    <w:rsid w:val="00995E96"/>
    <w:rsid w:val="009976E7"/>
    <w:rsid w:val="00997748"/>
    <w:rsid w:val="009A03BA"/>
    <w:rsid w:val="009A2280"/>
    <w:rsid w:val="009A56FE"/>
    <w:rsid w:val="009B0F1E"/>
    <w:rsid w:val="009B1161"/>
    <w:rsid w:val="009B1356"/>
    <w:rsid w:val="009B24BD"/>
    <w:rsid w:val="009B37FC"/>
    <w:rsid w:val="009B3E4A"/>
    <w:rsid w:val="009B4514"/>
    <w:rsid w:val="009B49FF"/>
    <w:rsid w:val="009B541C"/>
    <w:rsid w:val="009B65C1"/>
    <w:rsid w:val="009B788D"/>
    <w:rsid w:val="009C0B7D"/>
    <w:rsid w:val="009C115E"/>
    <w:rsid w:val="009C1BB7"/>
    <w:rsid w:val="009C4B8F"/>
    <w:rsid w:val="009C679B"/>
    <w:rsid w:val="009C6897"/>
    <w:rsid w:val="009D00C0"/>
    <w:rsid w:val="009D056B"/>
    <w:rsid w:val="009D0C5E"/>
    <w:rsid w:val="009D6609"/>
    <w:rsid w:val="009D78B3"/>
    <w:rsid w:val="009E14F2"/>
    <w:rsid w:val="009E2735"/>
    <w:rsid w:val="009E3D8D"/>
    <w:rsid w:val="009E4979"/>
    <w:rsid w:val="009E68B9"/>
    <w:rsid w:val="009E6C10"/>
    <w:rsid w:val="009F17CD"/>
    <w:rsid w:val="009F1B8D"/>
    <w:rsid w:val="009F255E"/>
    <w:rsid w:val="009F289C"/>
    <w:rsid w:val="00A00632"/>
    <w:rsid w:val="00A01DAC"/>
    <w:rsid w:val="00A02AF0"/>
    <w:rsid w:val="00A055EC"/>
    <w:rsid w:val="00A065EC"/>
    <w:rsid w:val="00A0777D"/>
    <w:rsid w:val="00A108A2"/>
    <w:rsid w:val="00A118C4"/>
    <w:rsid w:val="00A12579"/>
    <w:rsid w:val="00A13BEE"/>
    <w:rsid w:val="00A146D2"/>
    <w:rsid w:val="00A156EA"/>
    <w:rsid w:val="00A15FB9"/>
    <w:rsid w:val="00A21F46"/>
    <w:rsid w:val="00A22042"/>
    <w:rsid w:val="00A221AA"/>
    <w:rsid w:val="00A23DAC"/>
    <w:rsid w:val="00A265EE"/>
    <w:rsid w:val="00A269A6"/>
    <w:rsid w:val="00A27C1B"/>
    <w:rsid w:val="00A27FAF"/>
    <w:rsid w:val="00A348B3"/>
    <w:rsid w:val="00A34E98"/>
    <w:rsid w:val="00A35F1D"/>
    <w:rsid w:val="00A36F47"/>
    <w:rsid w:val="00A37FDF"/>
    <w:rsid w:val="00A40E92"/>
    <w:rsid w:val="00A42C82"/>
    <w:rsid w:val="00A43DE0"/>
    <w:rsid w:val="00A46741"/>
    <w:rsid w:val="00A470DD"/>
    <w:rsid w:val="00A4752E"/>
    <w:rsid w:val="00A528C0"/>
    <w:rsid w:val="00A53B9A"/>
    <w:rsid w:val="00A53C02"/>
    <w:rsid w:val="00A54244"/>
    <w:rsid w:val="00A54FD5"/>
    <w:rsid w:val="00A55980"/>
    <w:rsid w:val="00A55A8E"/>
    <w:rsid w:val="00A63B4F"/>
    <w:rsid w:val="00A646A4"/>
    <w:rsid w:val="00A65AF0"/>
    <w:rsid w:val="00A66FBF"/>
    <w:rsid w:val="00A67773"/>
    <w:rsid w:val="00A704B8"/>
    <w:rsid w:val="00A74864"/>
    <w:rsid w:val="00A74DAC"/>
    <w:rsid w:val="00A756D4"/>
    <w:rsid w:val="00A75761"/>
    <w:rsid w:val="00A773EF"/>
    <w:rsid w:val="00A77AAD"/>
    <w:rsid w:val="00A80000"/>
    <w:rsid w:val="00A84B97"/>
    <w:rsid w:val="00A8571F"/>
    <w:rsid w:val="00A90B30"/>
    <w:rsid w:val="00A91F97"/>
    <w:rsid w:val="00A91FC2"/>
    <w:rsid w:val="00A92790"/>
    <w:rsid w:val="00A9289F"/>
    <w:rsid w:val="00A94219"/>
    <w:rsid w:val="00A95759"/>
    <w:rsid w:val="00AA096B"/>
    <w:rsid w:val="00AA0CCC"/>
    <w:rsid w:val="00AA1FFF"/>
    <w:rsid w:val="00AA2E42"/>
    <w:rsid w:val="00AA36FF"/>
    <w:rsid w:val="00AA4C0B"/>
    <w:rsid w:val="00AA5F04"/>
    <w:rsid w:val="00AA67E2"/>
    <w:rsid w:val="00AA6944"/>
    <w:rsid w:val="00AA7031"/>
    <w:rsid w:val="00AB1669"/>
    <w:rsid w:val="00AB36FC"/>
    <w:rsid w:val="00AB44DC"/>
    <w:rsid w:val="00AB63D4"/>
    <w:rsid w:val="00AB6848"/>
    <w:rsid w:val="00AB7F5C"/>
    <w:rsid w:val="00AC15BD"/>
    <w:rsid w:val="00AC22C6"/>
    <w:rsid w:val="00AC7CBA"/>
    <w:rsid w:val="00AD03A3"/>
    <w:rsid w:val="00AD11C9"/>
    <w:rsid w:val="00AD1490"/>
    <w:rsid w:val="00AD27E1"/>
    <w:rsid w:val="00AD2F18"/>
    <w:rsid w:val="00AD31A4"/>
    <w:rsid w:val="00AD372C"/>
    <w:rsid w:val="00AD374C"/>
    <w:rsid w:val="00AD4931"/>
    <w:rsid w:val="00AD5BF4"/>
    <w:rsid w:val="00AD70D8"/>
    <w:rsid w:val="00AE2B92"/>
    <w:rsid w:val="00AE4245"/>
    <w:rsid w:val="00AE4FA4"/>
    <w:rsid w:val="00AE6080"/>
    <w:rsid w:val="00AE6208"/>
    <w:rsid w:val="00AE620A"/>
    <w:rsid w:val="00AF0415"/>
    <w:rsid w:val="00AF359F"/>
    <w:rsid w:val="00AF7196"/>
    <w:rsid w:val="00B00702"/>
    <w:rsid w:val="00B00DD2"/>
    <w:rsid w:val="00B01EC3"/>
    <w:rsid w:val="00B021B2"/>
    <w:rsid w:val="00B05835"/>
    <w:rsid w:val="00B05C12"/>
    <w:rsid w:val="00B13046"/>
    <w:rsid w:val="00B1385B"/>
    <w:rsid w:val="00B13D6A"/>
    <w:rsid w:val="00B15EAE"/>
    <w:rsid w:val="00B20DCF"/>
    <w:rsid w:val="00B232A3"/>
    <w:rsid w:val="00B233F1"/>
    <w:rsid w:val="00B261C8"/>
    <w:rsid w:val="00B27CAA"/>
    <w:rsid w:val="00B33023"/>
    <w:rsid w:val="00B33F54"/>
    <w:rsid w:val="00B34318"/>
    <w:rsid w:val="00B41601"/>
    <w:rsid w:val="00B439BB"/>
    <w:rsid w:val="00B44CF2"/>
    <w:rsid w:val="00B45270"/>
    <w:rsid w:val="00B45D20"/>
    <w:rsid w:val="00B47C54"/>
    <w:rsid w:val="00B47EC2"/>
    <w:rsid w:val="00B51CA1"/>
    <w:rsid w:val="00B54F4F"/>
    <w:rsid w:val="00B565D3"/>
    <w:rsid w:val="00B56A9E"/>
    <w:rsid w:val="00B57705"/>
    <w:rsid w:val="00B57CB7"/>
    <w:rsid w:val="00B61288"/>
    <w:rsid w:val="00B65C69"/>
    <w:rsid w:val="00B72FA0"/>
    <w:rsid w:val="00B76BEF"/>
    <w:rsid w:val="00B77E93"/>
    <w:rsid w:val="00B80931"/>
    <w:rsid w:val="00B82038"/>
    <w:rsid w:val="00B83D94"/>
    <w:rsid w:val="00B84F49"/>
    <w:rsid w:val="00B86DBE"/>
    <w:rsid w:val="00B9570C"/>
    <w:rsid w:val="00B964C6"/>
    <w:rsid w:val="00B97956"/>
    <w:rsid w:val="00BA2C8C"/>
    <w:rsid w:val="00BA6017"/>
    <w:rsid w:val="00BA6C84"/>
    <w:rsid w:val="00BB0168"/>
    <w:rsid w:val="00BB0B0D"/>
    <w:rsid w:val="00BB0F1E"/>
    <w:rsid w:val="00BB2455"/>
    <w:rsid w:val="00BB28E6"/>
    <w:rsid w:val="00BB34AF"/>
    <w:rsid w:val="00BB46C2"/>
    <w:rsid w:val="00BB5FC6"/>
    <w:rsid w:val="00BB627D"/>
    <w:rsid w:val="00BB7844"/>
    <w:rsid w:val="00BC1237"/>
    <w:rsid w:val="00BC2F27"/>
    <w:rsid w:val="00BC5295"/>
    <w:rsid w:val="00BC6DA1"/>
    <w:rsid w:val="00BC7AF9"/>
    <w:rsid w:val="00BD1F08"/>
    <w:rsid w:val="00BD385B"/>
    <w:rsid w:val="00BD3ADB"/>
    <w:rsid w:val="00BD4051"/>
    <w:rsid w:val="00BD41C2"/>
    <w:rsid w:val="00BD42B0"/>
    <w:rsid w:val="00BE02B8"/>
    <w:rsid w:val="00BE27CB"/>
    <w:rsid w:val="00BE3840"/>
    <w:rsid w:val="00BE40E4"/>
    <w:rsid w:val="00BE5828"/>
    <w:rsid w:val="00BE5CD6"/>
    <w:rsid w:val="00BE64F3"/>
    <w:rsid w:val="00BE663C"/>
    <w:rsid w:val="00BF4ECD"/>
    <w:rsid w:val="00BF50F9"/>
    <w:rsid w:val="00BF72FC"/>
    <w:rsid w:val="00C0059A"/>
    <w:rsid w:val="00C039AA"/>
    <w:rsid w:val="00C04EFB"/>
    <w:rsid w:val="00C051B4"/>
    <w:rsid w:val="00C062B6"/>
    <w:rsid w:val="00C10AA1"/>
    <w:rsid w:val="00C11D58"/>
    <w:rsid w:val="00C11EC6"/>
    <w:rsid w:val="00C13436"/>
    <w:rsid w:val="00C140D4"/>
    <w:rsid w:val="00C1436B"/>
    <w:rsid w:val="00C16AC5"/>
    <w:rsid w:val="00C23997"/>
    <w:rsid w:val="00C2489A"/>
    <w:rsid w:val="00C26837"/>
    <w:rsid w:val="00C26D98"/>
    <w:rsid w:val="00C32BB3"/>
    <w:rsid w:val="00C3325D"/>
    <w:rsid w:val="00C35FBC"/>
    <w:rsid w:val="00C401A4"/>
    <w:rsid w:val="00C43C0A"/>
    <w:rsid w:val="00C45AE1"/>
    <w:rsid w:val="00C45D5D"/>
    <w:rsid w:val="00C504A5"/>
    <w:rsid w:val="00C51FA6"/>
    <w:rsid w:val="00C5278E"/>
    <w:rsid w:val="00C532E2"/>
    <w:rsid w:val="00C54B5F"/>
    <w:rsid w:val="00C54FDE"/>
    <w:rsid w:val="00C56107"/>
    <w:rsid w:val="00C61BA2"/>
    <w:rsid w:val="00C63719"/>
    <w:rsid w:val="00C64856"/>
    <w:rsid w:val="00C64CA7"/>
    <w:rsid w:val="00C72396"/>
    <w:rsid w:val="00C73463"/>
    <w:rsid w:val="00C73596"/>
    <w:rsid w:val="00C753A3"/>
    <w:rsid w:val="00C75808"/>
    <w:rsid w:val="00C8217E"/>
    <w:rsid w:val="00C82915"/>
    <w:rsid w:val="00C837DC"/>
    <w:rsid w:val="00C856F8"/>
    <w:rsid w:val="00C860C6"/>
    <w:rsid w:val="00C8772C"/>
    <w:rsid w:val="00C91693"/>
    <w:rsid w:val="00C943D2"/>
    <w:rsid w:val="00C95BA6"/>
    <w:rsid w:val="00CA0A4A"/>
    <w:rsid w:val="00CA2751"/>
    <w:rsid w:val="00CA2DDB"/>
    <w:rsid w:val="00CA505C"/>
    <w:rsid w:val="00CA50A5"/>
    <w:rsid w:val="00CA510F"/>
    <w:rsid w:val="00CA60C8"/>
    <w:rsid w:val="00CB13CE"/>
    <w:rsid w:val="00CB3761"/>
    <w:rsid w:val="00CB5E26"/>
    <w:rsid w:val="00CB65CB"/>
    <w:rsid w:val="00CB6763"/>
    <w:rsid w:val="00CB76D0"/>
    <w:rsid w:val="00CC18BA"/>
    <w:rsid w:val="00CC2355"/>
    <w:rsid w:val="00CC3186"/>
    <w:rsid w:val="00CC6BFF"/>
    <w:rsid w:val="00CD033C"/>
    <w:rsid w:val="00CD165C"/>
    <w:rsid w:val="00CD24D7"/>
    <w:rsid w:val="00CD419A"/>
    <w:rsid w:val="00CD4C8A"/>
    <w:rsid w:val="00CE19C0"/>
    <w:rsid w:val="00CE2952"/>
    <w:rsid w:val="00CF23AD"/>
    <w:rsid w:val="00CF2C91"/>
    <w:rsid w:val="00CF3198"/>
    <w:rsid w:val="00CF387B"/>
    <w:rsid w:val="00CF76F7"/>
    <w:rsid w:val="00CF7BFB"/>
    <w:rsid w:val="00D0325F"/>
    <w:rsid w:val="00D04118"/>
    <w:rsid w:val="00D10EA5"/>
    <w:rsid w:val="00D11586"/>
    <w:rsid w:val="00D11C30"/>
    <w:rsid w:val="00D12901"/>
    <w:rsid w:val="00D13AEE"/>
    <w:rsid w:val="00D13B97"/>
    <w:rsid w:val="00D14BBB"/>
    <w:rsid w:val="00D14FE8"/>
    <w:rsid w:val="00D15F14"/>
    <w:rsid w:val="00D215EF"/>
    <w:rsid w:val="00D230D1"/>
    <w:rsid w:val="00D23492"/>
    <w:rsid w:val="00D2382F"/>
    <w:rsid w:val="00D23B1F"/>
    <w:rsid w:val="00D24DC3"/>
    <w:rsid w:val="00D30B42"/>
    <w:rsid w:val="00D32D72"/>
    <w:rsid w:val="00D33EFB"/>
    <w:rsid w:val="00D34036"/>
    <w:rsid w:val="00D43015"/>
    <w:rsid w:val="00D435B4"/>
    <w:rsid w:val="00D47202"/>
    <w:rsid w:val="00D507A9"/>
    <w:rsid w:val="00D51B2A"/>
    <w:rsid w:val="00D51EE2"/>
    <w:rsid w:val="00D5456F"/>
    <w:rsid w:val="00D548D7"/>
    <w:rsid w:val="00D55F3D"/>
    <w:rsid w:val="00D575A5"/>
    <w:rsid w:val="00D60C27"/>
    <w:rsid w:val="00D629AE"/>
    <w:rsid w:val="00D635E8"/>
    <w:rsid w:val="00D63BF1"/>
    <w:rsid w:val="00D64628"/>
    <w:rsid w:val="00D6463E"/>
    <w:rsid w:val="00D64E8F"/>
    <w:rsid w:val="00D6779D"/>
    <w:rsid w:val="00D7204D"/>
    <w:rsid w:val="00D731FC"/>
    <w:rsid w:val="00D80163"/>
    <w:rsid w:val="00D80225"/>
    <w:rsid w:val="00D8388F"/>
    <w:rsid w:val="00D83D68"/>
    <w:rsid w:val="00D860BB"/>
    <w:rsid w:val="00D868C2"/>
    <w:rsid w:val="00D907EB"/>
    <w:rsid w:val="00D940A0"/>
    <w:rsid w:val="00D96224"/>
    <w:rsid w:val="00D96CC5"/>
    <w:rsid w:val="00D97D90"/>
    <w:rsid w:val="00DA0350"/>
    <w:rsid w:val="00DA0A7A"/>
    <w:rsid w:val="00DA12D1"/>
    <w:rsid w:val="00DA22DB"/>
    <w:rsid w:val="00DA3164"/>
    <w:rsid w:val="00DA43E1"/>
    <w:rsid w:val="00DA752F"/>
    <w:rsid w:val="00DB18BE"/>
    <w:rsid w:val="00DB2F70"/>
    <w:rsid w:val="00DB67FC"/>
    <w:rsid w:val="00DB7A6F"/>
    <w:rsid w:val="00DC11F1"/>
    <w:rsid w:val="00DC4874"/>
    <w:rsid w:val="00DC5645"/>
    <w:rsid w:val="00DC7193"/>
    <w:rsid w:val="00DC7EE9"/>
    <w:rsid w:val="00DD0E3E"/>
    <w:rsid w:val="00DD1A9E"/>
    <w:rsid w:val="00DD52F4"/>
    <w:rsid w:val="00DD6110"/>
    <w:rsid w:val="00DE0600"/>
    <w:rsid w:val="00DF112F"/>
    <w:rsid w:val="00DF14D0"/>
    <w:rsid w:val="00DF6F8E"/>
    <w:rsid w:val="00DF7484"/>
    <w:rsid w:val="00DF7C74"/>
    <w:rsid w:val="00E0259F"/>
    <w:rsid w:val="00E06E5A"/>
    <w:rsid w:val="00E15619"/>
    <w:rsid w:val="00E20A09"/>
    <w:rsid w:val="00E20BE8"/>
    <w:rsid w:val="00E21880"/>
    <w:rsid w:val="00E243B9"/>
    <w:rsid w:val="00E24538"/>
    <w:rsid w:val="00E2457B"/>
    <w:rsid w:val="00E24F59"/>
    <w:rsid w:val="00E26229"/>
    <w:rsid w:val="00E32AF0"/>
    <w:rsid w:val="00E346B9"/>
    <w:rsid w:val="00E34EDA"/>
    <w:rsid w:val="00E4020B"/>
    <w:rsid w:val="00E422E5"/>
    <w:rsid w:val="00E4329F"/>
    <w:rsid w:val="00E43E9F"/>
    <w:rsid w:val="00E44B98"/>
    <w:rsid w:val="00E44C99"/>
    <w:rsid w:val="00E454EE"/>
    <w:rsid w:val="00E4550B"/>
    <w:rsid w:val="00E475D5"/>
    <w:rsid w:val="00E510A4"/>
    <w:rsid w:val="00E5266A"/>
    <w:rsid w:val="00E528AB"/>
    <w:rsid w:val="00E52CB8"/>
    <w:rsid w:val="00E54754"/>
    <w:rsid w:val="00E55926"/>
    <w:rsid w:val="00E55F28"/>
    <w:rsid w:val="00E574F8"/>
    <w:rsid w:val="00E62147"/>
    <w:rsid w:val="00E625C5"/>
    <w:rsid w:val="00E6501F"/>
    <w:rsid w:val="00E67913"/>
    <w:rsid w:val="00E71DB3"/>
    <w:rsid w:val="00E728F2"/>
    <w:rsid w:val="00E75A3E"/>
    <w:rsid w:val="00E81ABA"/>
    <w:rsid w:val="00E81C8E"/>
    <w:rsid w:val="00E82DB2"/>
    <w:rsid w:val="00E851E9"/>
    <w:rsid w:val="00E85EF4"/>
    <w:rsid w:val="00E93AD1"/>
    <w:rsid w:val="00E94976"/>
    <w:rsid w:val="00E977E4"/>
    <w:rsid w:val="00EA2C62"/>
    <w:rsid w:val="00EA2FB0"/>
    <w:rsid w:val="00EA3FEC"/>
    <w:rsid w:val="00EA5131"/>
    <w:rsid w:val="00EA5828"/>
    <w:rsid w:val="00EA63A6"/>
    <w:rsid w:val="00EB0D9E"/>
    <w:rsid w:val="00EB1042"/>
    <w:rsid w:val="00EB17BC"/>
    <w:rsid w:val="00EB276F"/>
    <w:rsid w:val="00EB2EF6"/>
    <w:rsid w:val="00EB3F2F"/>
    <w:rsid w:val="00EB4D45"/>
    <w:rsid w:val="00EC2F5F"/>
    <w:rsid w:val="00EC5BC6"/>
    <w:rsid w:val="00ED166A"/>
    <w:rsid w:val="00ED5638"/>
    <w:rsid w:val="00ED69F6"/>
    <w:rsid w:val="00ED6D43"/>
    <w:rsid w:val="00ED71CE"/>
    <w:rsid w:val="00EE0A52"/>
    <w:rsid w:val="00EE0C2B"/>
    <w:rsid w:val="00EE37D0"/>
    <w:rsid w:val="00EE6978"/>
    <w:rsid w:val="00EF0762"/>
    <w:rsid w:val="00EF12F6"/>
    <w:rsid w:val="00EF3417"/>
    <w:rsid w:val="00EF34B4"/>
    <w:rsid w:val="00EF45F0"/>
    <w:rsid w:val="00EF4E8E"/>
    <w:rsid w:val="00EF4F59"/>
    <w:rsid w:val="00EF5D39"/>
    <w:rsid w:val="00EF757B"/>
    <w:rsid w:val="00F00E57"/>
    <w:rsid w:val="00F012E3"/>
    <w:rsid w:val="00F01307"/>
    <w:rsid w:val="00F01B98"/>
    <w:rsid w:val="00F03139"/>
    <w:rsid w:val="00F03EB3"/>
    <w:rsid w:val="00F04922"/>
    <w:rsid w:val="00F15BB2"/>
    <w:rsid w:val="00F16C84"/>
    <w:rsid w:val="00F20336"/>
    <w:rsid w:val="00F2483E"/>
    <w:rsid w:val="00F307DA"/>
    <w:rsid w:val="00F31741"/>
    <w:rsid w:val="00F33133"/>
    <w:rsid w:val="00F4062E"/>
    <w:rsid w:val="00F413F9"/>
    <w:rsid w:val="00F43846"/>
    <w:rsid w:val="00F46318"/>
    <w:rsid w:val="00F522BE"/>
    <w:rsid w:val="00F544FD"/>
    <w:rsid w:val="00F552D9"/>
    <w:rsid w:val="00F56CD9"/>
    <w:rsid w:val="00F56EE0"/>
    <w:rsid w:val="00F56F26"/>
    <w:rsid w:val="00F57A28"/>
    <w:rsid w:val="00F602F1"/>
    <w:rsid w:val="00F637F7"/>
    <w:rsid w:val="00F643B9"/>
    <w:rsid w:val="00F659D9"/>
    <w:rsid w:val="00F65E42"/>
    <w:rsid w:val="00F678E7"/>
    <w:rsid w:val="00F734D0"/>
    <w:rsid w:val="00F7503D"/>
    <w:rsid w:val="00F8067A"/>
    <w:rsid w:val="00F81372"/>
    <w:rsid w:val="00F8195F"/>
    <w:rsid w:val="00F828E0"/>
    <w:rsid w:val="00F85560"/>
    <w:rsid w:val="00F85B86"/>
    <w:rsid w:val="00F90C83"/>
    <w:rsid w:val="00F924B2"/>
    <w:rsid w:val="00F9322F"/>
    <w:rsid w:val="00F93DE1"/>
    <w:rsid w:val="00F94339"/>
    <w:rsid w:val="00F943CB"/>
    <w:rsid w:val="00F975FB"/>
    <w:rsid w:val="00FA0442"/>
    <w:rsid w:val="00FA14EE"/>
    <w:rsid w:val="00FA1517"/>
    <w:rsid w:val="00FA3C8C"/>
    <w:rsid w:val="00FA59A2"/>
    <w:rsid w:val="00FA6B02"/>
    <w:rsid w:val="00FA73A9"/>
    <w:rsid w:val="00FA7C53"/>
    <w:rsid w:val="00FB09FF"/>
    <w:rsid w:val="00FB229D"/>
    <w:rsid w:val="00FB4449"/>
    <w:rsid w:val="00FB5A7E"/>
    <w:rsid w:val="00FB71AF"/>
    <w:rsid w:val="00FC013D"/>
    <w:rsid w:val="00FC0675"/>
    <w:rsid w:val="00FC4199"/>
    <w:rsid w:val="00FC7C8F"/>
    <w:rsid w:val="00FD121F"/>
    <w:rsid w:val="00FD4923"/>
    <w:rsid w:val="00FD4CF7"/>
    <w:rsid w:val="00FD59AC"/>
    <w:rsid w:val="00FD79C7"/>
    <w:rsid w:val="00FE304F"/>
    <w:rsid w:val="00FE3A0E"/>
    <w:rsid w:val="00FE55D8"/>
    <w:rsid w:val="00FE5D95"/>
    <w:rsid w:val="00FE659C"/>
    <w:rsid w:val="00FE7FE8"/>
    <w:rsid w:val="00FF133D"/>
    <w:rsid w:val="00FF21C0"/>
    <w:rsid w:val="00FF34DB"/>
    <w:rsid w:val="00FF4B89"/>
    <w:rsid w:val="00FF4B9E"/>
    <w:rsid w:val="00FF5AB1"/>
    <w:rsid w:val="00FF654F"/>
    <w:rsid w:val="00FF702C"/>
    <w:rsid w:val="00FF7F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227524"/>
  <w15:docId w15:val="{D2AE38CA-9D40-4974-A5B3-44CC7C1BDF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4"/>
        <w:szCs w:val="24"/>
        <w:lang w:val="en-US" w:eastAsia="en-US" w:bidi="ar-SA"/>
      </w:rPr>
    </w:rPrDefault>
    <w:pPrDefault>
      <w:pPr>
        <w:spacing w:after="120" w:line="276" w:lineRule="auto"/>
      </w:pPr>
    </w:pPrDefault>
  </w:docDefaults>
  <w:latentStyles w:defLockedState="0" w:defUIPriority="0" w:defSemiHidden="0" w:defUnhideWhenUsed="0" w:defQFormat="0" w:count="372">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qFormat/>
    <w:rsid w:val="00EE37D0"/>
  </w:style>
  <w:style w:type="paragraph" w:styleId="Heading1">
    <w:name w:val="heading 1"/>
    <w:basedOn w:val="HeadingBase"/>
    <w:next w:val="Heading2"/>
    <w:qFormat/>
    <w:pPr>
      <w:keepNext/>
      <w:spacing w:before="962" w:after="1682"/>
      <w:outlineLvl w:val="0"/>
    </w:pPr>
    <w:rPr>
      <w:sz w:val="60"/>
    </w:rPr>
  </w:style>
  <w:style w:type="paragraph" w:styleId="Heading2">
    <w:name w:val="heading 2"/>
    <w:basedOn w:val="HeadingBase"/>
    <w:next w:val="BodyText"/>
    <w:link w:val="Heading2Char"/>
    <w:qFormat/>
    <w:pPr>
      <w:keepNext/>
      <w:pBdr>
        <w:top w:val="single" w:sz="6" w:space="1" w:color="auto"/>
      </w:pBdr>
      <w:spacing w:before="362" w:after="43"/>
      <w:outlineLvl w:val="1"/>
    </w:pPr>
    <w:rPr>
      <w:sz w:val="36"/>
    </w:rPr>
  </w:style>
  <w:style w:type="paragraph" w:styleId="Heading3">
    <w:name w:val="heading 3"/>
    <w:basedOn w:val="HeadingBase"/>
    <w:next w:val="BodyText"/>
    <w:link w:val="Heading3Char"/>
    <w:qFormat/>
    <w:pPr>
      <w:keepNext/>
      <w:spacing w:before="340"/>
      <w:outlineLvl w:val="2"/>
    </w:pPr>
    <w:rPr>
      <w:sz w:val="28"/>
    </w:rPr>
  </w:style>
  <w:style w:type="paragraph" w:styleId="Heading4">
    <w:name w:val="heading 4"/>
    <w:basedOn w:val="HeadingBase"/>
    <w:next w:val="BodyText"/>
    <w:link w:val="Heading4Char"/>
    <w:qFormat/>
    <w:pPr>
      <w:keepNext/>
      <w:spacing w:before="216" w:after="14"/>
      <w:outlineLvl w:val="3"/>
    </w:pPr>
    <w:rPr>
      <w:i/>
    </w:rPr>
  </w:style>
  <w:style w:type="paragraph" w:styleId="Heading5">
    <w:name w:val="heading 5"/>
    <w:basedOn w:val="HeadingBase"/>
    <w:next w:val="Definition"/>
    <w:qFormat/>
    <w:pPr>
      <w:keepNext/>
      <w:spacing w:before="340"/>
      <w:outlineLvl w:val="4"/>
    </w:pPr>
    <w:rPr>
      <w:sz w:val="28"/>
    </w:rPr>
  </w:style>
  <w:style w:type="paragraph" w:styleId="Heading6">
    <w:name w:val="heading 6"/>
    <w:basedOn w:val="Normal"/>
    <w:next w:val="Normal"/>
    <w:qFormat/>
    <w:pPr>
      <w:spacing w:before="240" w:after="60"/>
      <w:outlineLvl w:val="5"/>
    </w:pPr>
    <w:rPr>
      <w:b/>
      <w:bCs/>
      <w:sz w:val="22"/>
      <w:szCs w:val="22"/>
    </w:rPr>
  </w:style>
  <w:style w:type="paragraph" w:styleId="Heading7">
    <w:name w:val="heading 7"/>
    <w:basedOn w:val="Normal"/>
    <w:next w:val="Normal"/>
    <w:link w:val="Heading7Char"/>
    <w:semiHidden/>
    <w:unhideWhenUsed/>
    <w:qFormat/>
    <w:rsid w:val="008F2AA7"/>
    <w:pPr>
      <w:keepNext/>
      <w:keepLines/>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semiHidden/>
    <w:unhideWhenUsed/>
    <w:qFormat/>
    <w:rsid w:val="008F2AA7"/>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semiHidden/>
    <w:unhideWhenUsed/>
    <w:qFormat/>
    <w:rsid w:val="008F2AA7"/>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Base">
    <w:name w:val="Heading Base"/>
    <w:basedOn w:val="Normal"/>
    <w:rPr>
      <w:rFonts w:ascii="Arial" w:hAnsi="Arial"/>
      <w:b/>
    </w:rPr>
  </w:style>
  <w:style w:type="paragraph" w:styleId="BodyText">
    <w:name w:val="Body Text"/>
    <w:basedOn w:val="Normal"/>
    <w:link w:val="BodyTextChar"/>
    <w:uiPriority w:val="99"/>
    <w:pPr>
      <w:spacing w:before="115"/>
    </w:pPr>
  </w:style>
  <w:style w:type="character" w:customStyle="1" w:styleId="BodyTextChar">
    <w:name w:val="Body Text Char"/>
    <w:basedOn w:val="DefaultParagraphFont"/>
    <w:link w:val="BodyText"/>
    <w:uiPriority w:val="99"/>
    <w:rsid w:val="006570E1"/>
  </w:style>
  <w:style w:type="character" w:customStyle="1" w:styleId="Heading2Char">
    <w:name w:val="Heading 2 Char"/>
    <w:basedOn w:val="DefaultParagraphFont"/>
    <w:link w:val="Heading2"/>
    <w:rsid w:val="00CB65CB"/>
    <w:rPr>
      <w:rFonts w:ascii="Arial" w:hAnsi="Arial"/>
      <w:b/>
      <w:sz w:val="36"/>
    </w:rPr>
  </w:style>
  <w:style w:type="character" w:customStyle="1" w:styleId="Heading3Char">
    <w:name w:val="Heading 3 Char"/>
    <w:basedOn w:val="DefaultParagraphFont"/>
    <w:link w:val="Heading3"/>
    <w:rsid w:val="001B325C"/>
    <w:rPr>
      <w:rFonts w:ascii="Arial" w:hAnsi="Arial" w:cs="Times New Roman"/>
      <w:b/>
      <w:sz w:val="28"/>
      <w:szCs w:val="24"/>
    </w:rPr>
  </w:style>
  <w:style w:type="character" w:customStyle="1" w:styleId="Heading4Char">
    <w:name w:val="Heading 4 Char"/>
    <w:basedOn w:val="DefaultParagraphFont"/>
    <w:link w:val="Heading4"/>
    <w:rsid w:val="007A6C89"/>
    <w:rPr>
      <w:rFonts w:ascii="Arial" w:hAnsi="Arial"/>
      <w:b/>
      <w:i/>
    </w:rPr>
  </w:style>
  <w:style w:type="paragraph" w:customStyle="1" w:styleId="Definition">
    <w:name w:val="Definition"/>
    <w:basedOn w:val="BodyText"/>
  </w:style>
  <w:style w:type="character" w:customStyle="1" w:styleId="Heading7Char">
    <w:name w:val="Heading 7 Char"/>
    <w:basedOn w:val="DefaultParagraphFont"/>
    <w:link w:val="Heading7"/>
    <w:semiHidden/>
    <w:rsid w:val="008F2AA7"/>
    <w:rPr>
      <w:rFonts w:asciiTheme="majorHAnsi" w:eastAsiaTheme="majorEastAsia" w:hAnsiTheme="majorHAnsi" w:cstheme="majorBidi"/>
      <w:i/>
      <w:iCs/>
      <w:color w:val="243F60" w:themeColor="accent1" w:themeShade="7F"/>
      <w:sz w:val="24"/>
      <w:szCs w:val="24"/>
    </w:rPr>
  </w:style>
  <w:style w:type="character" w:customStyle="1" w:styleId="Heading8Char">
    <w:name w:val="Heading 8 Char"/>
    <w:basedOn w:val="DefaultParagraphFont"/>
    <w:link w:val="Heading8"/>
    <w:semiHidden/>
    <w:rsid w:val="008F2AA7"/>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semiHidden/>
    <w:rsid w:val="008F2AA7"/>
    <w:rPr>
      <w:rFonts w:asciiTheme="majorHAnsi" w:eastAsiaTheme="majorEastAsia" w:hAnsiTheme="majorHAnsi" w:cstheme="majorBidi"/>
      <w:i/>
      <w:iCs/>
      <w:color w:val="272727" w:themeColor="text1" w:themeTint="D8"/>
      <w:sz w:val="21"/>
      <w:szCs w:val="21"/>
    </w:rPr>
  </w:style>
  <w:style w:type="paragraph" w:styleId="List">
    <w:name w:val="List"/>
    <w:basedOn w:val="BodyText"/>
    <w:pPr>
      <w:tabs>
        <w:tab w:val="left" w:pos="360"/>
      </w:tabs>
      <w:ind w:left="360" w:hanging="360"/>
    </w:pPr>
  </w:style>
  <w:style w:type="paragraph" w:customStyle="1" w:styleId="BodyTextTable">
    <w:name w:val="Body Text Table"/>
    <w:basedOn w:val="BodyText"/>
  </w:style>
  <w:style w:type="paragraph" w:customStyle="1" w:styleId="BodyTable">
    <w:name w:val="BodyTable"/>
    <w:basedOn w:val="Normal"/>
    <w:pPr>
      <w:spacing w:before="115"/>
    </w:pPr>
  </w:style>
  <w:style w:type="paragraph" w:styleId="Title">
    <w:name w:val="Title"/>
    <w:basedOn w:val="HeadingBase"/>
    <w:qFormat/>
    <w:pPr>
      <w:spacing w:before="242" w:after="722"/>
      <w:jc w:val="right"/>
    </w:pPr>
    <w:rPr>
      <w:sz w:val="72"/>
    </w:rPr>
  </w:style>
  <w:style w:type="paragraph" w:customStyle="1" w:styleId="ByLine">
    <w:name w:val="ByLine"/>
    <w:basedOn w:val="Title"/>
    <w:rPr>
      <w:sz w:val="28"/>
    </w:rPr>
  </w:style>
  <w:style w:type="paragraph" w:styleId="Caption">
    <w:name w:val="caption"/>
    <w:basedOn w:val="BodyText"/>
    <w:next w:val="BodyText"/>
    <w:qFormat/>
    <w:pPr>
      <w:tabs>
        <w:tab w:val="left" w:pos="3600"/>
        <w:tab w:val="left" w:pos="3960"/>
      </w:tabs>
      <w:spacing w:before="60" w:after="160"/>
    </w:pPr>
    <w:rPr>
      <w:i/>
      <w:sz w:val="18"/>
    </w:rPr>
  </w:style>
  <w:style w:type="paragraph" w:customStyle="1" w:styleId="CodeBase">
    <w:name w:val="Code Base"/>
    <w:basedOn w:val="BodyText"/>
    <w:rPr>
      <w:rFonts w:ascii="Courier New" w:hAnsi="Courier New"/>
    </w:rPr>
  </w:style>
  <w:style w:type="paragraph" w:customStyle="1" w:styleId="CodeExplained">
    <w:name w:val="CodeExplained"/>
    <w:basedOn w:val="CodeBase"/>
    <w:pPr>
      <w:spacing w:after="40"/>
      <w:ind w:left="720"/>
    </w:pPr>
  </w:style>
  <w:style w:type="character" w:customStyle="1" w:styleId="D2HNoGloss">
    <w:name w:val="D2HNoGloss"/>
  </w:style>
  <w:style w:type="paragraph" w:customStyle="1" w:styleId="Figures">
    <w:name w:val="Figures"/>
    <w:basedOn w:val="BodyText"/>
    <w:next w:val="Caption"/>
    <w:pPr>
      <w:tabs>
        <w:tab w:val="left" w:pos="3600"/>
        <w:tab w:val="left" w:pos="3960"/>
      </w:tabs>
      <w:spacing w:before="140" w:after="60"/>
    </w:pPr>
  </w:style>
  <w:style w:type="paragraph" w:customStyle="1" w:styleId="FiguresTable">
    <w:name w:val="Figures Table"/>
    <w:basedOn w:val="Figures"/>
  </w:style>
  <w:style w:type="paragraph" w:customStyle="1" w:styleId="HeaderBase">
    <w:name w:val="Header Base"/>
    <w:basedOn w:val="HeadingBase"/>
  </w:style>
  <w:style w:type="paragraph" w:styleId="Footer">
    <w:name w:val="footer"/>
    <w:basedOn w:val="HeaderBase"/>
    <w:pPr>
      <w:pBdr>
        <w:top w:val="single" w:sz="6" w:space="1" w:color="auto"/>
        <w:between w:val="single" w:sz="6" w:space="1" w:color="auto"/>
      </w:pBdr>
      <w:tabs>
        <w:tab w:val="right" w:pos="9720"/>
      </w:tabs>
    </w:pPr>
    <w:rPr>
      <w:sz w:val="18"/>
    </w:rPr>
  </w:style>
  <w:style w:type="paragraph" w:customStyle="1" w:styleId="footereven">
    <w:name w:val="footer even"/>
    <w:basedOn w:val="Footer"/>
  </w:style>
  <w:style w:type="paragraph" w:customStyle="1" w:styleId="footerodd">
    <w:name w:val="footer odd"/>
    <w:basedOn w:val="Footer"/>
  </w:style>
  <w:style w:type="paragraph" w:styleId="Header">
    <w:name w:val="header"/>
    <w:basedOn w:val="HeaderBase"/>
    <w:pPr>
      <w:tabs>
        <w:tab w:val="right" w:pos="9720"/>
      </w:tabs>
    </w:pPr>
    <w:rPr>
      <w:sz w:val="18"/>
    </w:rPr>
  </w:style>
  <w:style w:type="paragraph" w:customStyle="1" w:styleId="headereven">
    <w:name w:val="header even"/>
    <w:basedOn w:val="Header"/>
  </w:style>
  <w:style w:type="paragraph" w:customStyle="1" w:styleId="headerodd">
    <w:name w:val="header odd"/>
    <w:basedOn w:val="Header"/>
  </w:style>
  <w:style w:type="paragraph" w:customStyle="1" w:styleId="IndexBase">
    <w:name w:val="Index Base"/>
    <w:basedOn w:val="Normal"/>
  </w:style>
  <w:style w:type="paragraph" w:styleId="Index1">
    <w:name w:val="index 1"/>
    <w:basedOn w:val="IndexBase"/>
    <w:next w:val="Normal"/>
    <w:autoRedefine/>
    <w:uiPriority w:val="99"/>
    <w:semiHidden/>
    <w:pPr>
      <w:ind w:left="432" w:hanging="432"/>
    </w:pPr>
  </w:style>
  <w:style w:type="paragraph" w:styleId="Index2">
    <w:name w:val="index 2"/>
    <w:basedOn w:val="IndexBase"/>
    <w:next w:val="Normal"/>
    <w:autoRedefine/>
    <w:semiHidden/>
    <w:pPr>
      <w:ind w:left="432" w:hanging="288"/>
    </w:pPr>
  </w:style>
  <w:style w:type="paragraph" w:styleId="Index3">
    <w:name w:val="index 3"/>
    <w:basedOn w:val="IndexBase"/>
    <w:next w:val="Normal"/>
    <w:autoRedefine/>
    <w:semiHidden/>
    <w:pPr>
      <w:ind w:left="432" w:hanging="144"/>
    </w:pPr>
  </w:style>
  <w:style w:type="paragraph" w:styleId="IndexHeading">
    <w:name w:val="index heading"/>
    <w:basedOn w:val="HeadingBase"/>
    <w:next w:val="Index1"/>
    <w:semiHidden/>
    <w:pPr>
      <w:keepNext/>
      <w:spacing w:before="302" w:after="122"/>
    </w:pPr>
    <w:rPr>
      <w:sz w:val="22"/>
    </w:rPr>
  </w:style>
  <w:style w:type="paragraph" w:customStyle="1" w:styleId="Jump">
    <w:name w:val="Jump"/>
    <w:basedOn w:val="BodyText"/>
    <w:rPr>
      <w:rFonts w:ascii="Arial" w:hAnsi="Arial"/>
      <w:color w:val="FF00FF"/>
      <w:u w:val="double"/>
    </w:rPr>
  </w:style>
  <w:style w:type="paragraph" w:customStyle="1" w:styleId="RelatedHead">
    <w:name w:val="RelatedHead"/>
    <w:basedOn w:val="HeadingBase"/>
    <w:next w:val="Jump"/>
    <w:pPr>
      <w:spacing w:before="120" w:after="60"/>
    </w:pPr>
    <w:rPr>
      <w:color w:val="FF00FF"/>
    </w:rPr>
  </w:style>
  <w:style w:type="character" w:customStyle="1" w:styleId="C1HGroup">
    <w:name w:val="C1H Group"/>
    <w:rPr>
      <w:i/>
      <w:color w:val="808000"/>
    </w:rPr>
  </w:style>
  <w:style w:type="paragraph" w:styleId="List2">
    <w:name w:val="List 2"/>
    <w:basedOn w:val="List"/>
    <w:pPr>
      <w:tabs>
        <w:tab w:val="clear" w:pos="360"/>
        <w:tab w:val="left" w:pos="720"/>
      </w:tabs>
      <w:ind w:left="720"/>
    </w:pPr>
  </w:style>
  <w:style w:type="paragraph" w:customStyle="1" w:styleId="ListTable">
    <w:name w:val="List Table"/>
    <w:basedOn w:val="List"/>
    <w:pPr>
      <w:tabs>
        <w:tab w:val="left" w:pos="720"/>
      </w:tabs>
    </w:pPr>
  </w:style>
  <w:style w:type="paragraph" w:customStyle="1" w:styleId="List2Table">
    <w:name w:val="List 2 Table"/>
    <w:basedOn w:val="List2"/>
  </w:style>
  <w:style w:type="paragraph" w:customStyle="1" w:styleId="MarginNote">
    <w:name w:val="Margin Note"/>
    <w:basedOn w:val="BodyText"/>
    <w:pPr>
      <w:spacing w:before="122"/>
      <w:ind w:right="432"/>
    </w:pPr>
    <w:rPr>
      <w:i/>
    </w:rPr>
  </w:style>
  <w:style w:type="paragraph" w:styleId="NormalIndent">
    <w:name w:val="Normal Indent"/>
    <w:basedOn w:val="Normal"/>
    <w:pPr>
      <w:ind w:left="720"/>
    </w:pPr>
  </w:style>
  <w:style w:type="paragraph" w:customStyle="1" w:styleId="Note">
    <w:name w:val="Note"/>
    <w:basedOn w:val="BodyText"/>
    <w:pPr>
      <w:pBdr>
        <w:top w:val="single" w:sz="6" w:space="1" w:color="auto"/>
        <w:bottom w:val="single" w:sz="6" w:space="1" w:color="auto"/>
      </w:pBdr>
      <w:spacing w:before="180" w:after="180"/>
    </w:pPr>
  </w:style>
  <w:style w:type="paragraph" w:customStyle="1" w:styleId="Source">
    <w:name w:val="Source"/>
    <w:basedOn w:val="CodeBase"/>
    <w:pPr>
      <w:keepNext/>
      <w:keepLines/>
      <w:pBdr>
        <w:top w:val="single" w:sz="6" w:space="1" w:color="auto"/>
        <w:left w:val="single" w:sz="6" w:space="1" w:color="auto"/>
        <w:bottom w:val="single" w:sz="6" w:space="1" w:color="auto"/>
        <w:right w:val="single" w:sz="6" w:space="1" w:color="auto"/>
      </w:pBdr>
      <w:tabs>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s>
      <w:spacing w:before="0"/>
      <w:ind w:left="720"/>
    </w:pPr>
    <w:rPr>
      <w:sz w:val="16"/>
    </w:rPr>
  </w:style>
  <w:style w:type="paragraph" w:customStyle="1" w:styleId="SourceTop">
    <w:name w:val="SourceTop"/>
    <w:basedOn w:val="Source"/>
    <w:next w:val="Source"/>
    <w:pPr>
      <w:spacing w:before="115"/>
    </w:pPr>
  </w:style>
  <w:style w:type="paragraph" w:customStyle="1" w:styleId="SuperTitle">
    <w:name w:val="SuperTitle"/>
    <w:basedOn w:val="Title"/>
    <w:pPr>
      <w:pBdr>
        <w:top w:val="single" w:sz="48" w:space="1" w:color="auto"/>
      </w:pBdr>
      <w:spacing w:before="960" w:after="0"/>
      <w:ind w:left="1440"/>
    </w:pPr>
    <w:rPr>
      <w:sz w:val="28"/>
    </w:rPr>
  </w:style>
  <w:style w:type="paragraph" w:customStyle="1" w:styleId="TableBorder">
    <w:name w:val="TableBorder"/>
    <w:basedOn w:val="Normal"/>
    <w:next w:val="Normal"/>
    <w:pPr>
      <w:spacing w:before="40" w:line="40" w:lineRule="exact"/>
    </w:pPr>
  </w:style>
  <w:style w:type="paragraph" w:customStyle="1" w:styleId="TableHeading">
    <w:name w:val="TableHeading"/>
    <w:basedOn w:val="HeadingBase"/>
    <w:pPr>
      <w:spacing w:before="60" w:after="60"/>
      <w:ind w:right="72"/>
    </w:pPr>
  </w:style>
  <w:style w:type="paragraph" w:customStyle="1" w:styleId="TableText">
    <w:name w:val="TableText"/>
    <w:basedOn w:val="BodyText"/>
    <w:pPr>
      <w:spacing w:before="40" w:after="40"/>
      <w:ind w:left="72" w:right="72"/>
    </w:pPr>
    <w:rPr>
      <w:sz w:val="18"/>
    </w:rPr>
  </w:style>
  <w:style w:type="paragraph" w:customStyle="1" w:styleId="TOCBase">
    <w:name w:val="TOC Base"/>
    <w:basedOn w:val="Normal"/>
  </w:style>
  <w:style w:type="paragraph" w:styleId="TOC1">
    <w:name w:val="toc 1"/>
    <w:basedOn w:val="TOCBase"/>
    <w:next w:val="Normal"/>
    <w:autoRedefine/>
    <w:uiPriority w:val="39"/>
    <w:pPr>
      <w:tabs>
        <w:tab w:val="right" w:pos="9720"/>
      </w:tabs>
      <w:spacing w:before="245" w:after="115"/>
      <w:ind w:left="1440"/>
    </w:pPr>
    <w:rPr>
      <w:rFonts w:ascii="Arial" w:hAnsi="Arial"/>
      <w:b/>
    </w:rPr>
  </w:style>
  <w:style w:type="paragraph" w:styleId="TOC2">
    <w:name w:val="toc 2"/>
    <w:basedOn w:val="TOCBase"/>
    <w:next w:val="Normal"/>
    <w:autoRedefine/>
    <w:uiPriority w:val="39"/>
    <w:pPr>
      <w:tabs>
        <w:tab w:val="right" w:leader="dot" w:pos="9720"/>
      </w:tabs>
      <w:ind w:left="2160"/>
    </w:pPr>
  </w:style>
  <w:style w:type="paragraph" w:styleId="TOC3">
    <w:name w:val="toc 3"/>
    <w:basedOn w:val="TOCBase"/>
    <w:next w:val="Normal"/>
    <w:autoRedefine/>
    <w:uiPriority w:val="39"/>
    <w:pPr>
      <w:tabs>
        <w:tab w:val="right" w:leader="dot" w:pos="9720"/>
      </w:tabs>
      <w:ind w:left="2880"/>
    </w:pPr>
  </w:style>
  <w:style w:type="paragraph" w:customStyle="1" w:styleId="TOCTitle">
    <w:name w:val="TOCTitle"/>
    <w:basedOn w:val="HeadingBase"/>
    <w:pPr>
      <w:keepNext/>
      <w:spacing w:before="960" w:after="480"/>
    </w:pPr>
    <w:rPr>
      <w:sz w:val="60"/>
    </w:rPr>
  </w:style>
  <w:style w:type="character" w:customStyle="1" w:styleId="C1HGroupInvisible">
    <w:name w:val="C1H Group Invisible"/>
    <w:rPr>
      <w:i/>
      <w:vanish w:val="0"/>
      <w:color w:val="808000"/>
    </w:rPr>
  </w:style>
  <w:style w:type="paragraph" w:customStyle="1" w:styleId="C1HBullet">
    <w:name w:val="C1H Bullet"/>
    <w:basedOn w:val="BodyText"/>
    <w:pPr>
      <w:numPr>
        <w:numId w:val="1"/>
      </w:numPr>
    </w:pPr>
  </w:style>
  <w:style w:type="paragraph" w:customStyle="1" w:styleId="C1HBullet2">
    <w:name w:val="C1H Bullet 2"/>
    <w:basedOn w:val="BodyText"/>
    <w:pPr>
      <w:numPr>
        <w:numId w:val="2"/>
      </w:numPr>
    </w:pPr>
  </w:style>
  <w:style w:type="paragraph" w:customStyle="1" w:styleId="C1HBullet2A">
    <w:name w:val="C1H Bullet 2A"/>
    <w:basedOn w:val="BodyText"/>
    <w:pPr>
      <w:numPr>
        <w:numId w:val="3"/>
      </w:numPr>
    </w:pPr>
  </w:style>
  <w:style w:type="paragraph" w:customStyle="1" w:styleId="C1HNumber">
    <w:name w:val="C1H Number"/>
    <w:basedOn w:val="BodyText"/>
    <w:pPr>
      <w:numPr>
        <w:numId w:val="4"/>
      </w:numPr>
    </w:pPr>
  </w:style>
  <w:style w:type="paragraph" w:customStyle="1" w:styleId="C1HNumber2">
    <w:name w:val="C1H Number 2"/>
    <w:basedOn w:val="BodyText"/>
    <w:pPr>
      <w:numPr>
        <w:numId w:val="5"/>
      </w:numPr>
    </w:pPr>
  </w:style>
  <w:style w:type="paragraph" w:customStyle="1" w:styleId="C1HContinue">
    <w:name w:val="C1H Continue"/>
    <w:basedOn w:val="BodyText"/>
    <w:pPr>
      <w:ind w:left="720"/>
    </w:pPr>
  </w:style>
  <w:style w:type="paragraph" w:customStyle="1" w:styleId="C1HContinue2">
    <w:name w:val="C1H Continue 2"/>
    <w:basedOn w:val="BodyText"/>
    <w:pPr>
      <w:ind w:left="1080"/>
    </w:pPr>
  </w:style>
  <w:style w:type="character" w:customStyle="1" w:styleId="C1HJump">
    <w:name w:val="C1H Jump"/>
    <w:rPr>
      <w:color w:val="008000"/>
    </w:rPr>
  </w:style>
  <w:style w:type="character" w:customStyle="1" w:styleId="C1HPopup">
    <w:name w:val="C1H Popup"/>
    <w:rPr>
      <w:i/>
      <w:color w:val="008000"/>
    </w:rPr>
  </w:style>
  <w:style w:type="character" w:customStyle="1" w:styleId="C1HIndex">
    <w:name w:val="C1H Index"/>
    <w:rPr>
      <w:color w:val="808000"/>
    </w:rPr>
  </w:style>
  <w:style w:type="character" w:customStyle="1" w:styleId="C1HIndexInvisible">
    <w:name w:val="C1H Index Invisible"/>
    <w:rPr>
      <w:vanish w:val="0"/>
      <w:color w:val="808000"/>
    </w:rPr>
  </w:style>
  <w:style w:type="paragraph" w:customStyle="1" w:styleId="MidTopic">
    <w:name w:val="MidTopic"/>
    <w:basedOn w:val="Heading3"/>
    <w:next w:val="BodyText"/>
    <w:pPr>
      <w:outlineLvl w:val="9"/>
    </w:pPr>
  </w:style>
  <w:style w:type="paragraph" w:customStyle="1" w:styleId="WhatsThis">
    <w:name w:val="WhatsThis"/>
    <w:basedOn w:val="Heading3"/>
    <w:next w:val="C1HPopupTopicText"/>
    <w:pPr>
      <w:outlineLvl w:val="9"/>
    </w:pPr>
  </w:style>
  <w:style w:type="paragraph" w:customStyle="1" w:styleId="C1HPopupTopicText">
    <w:name w:val="C1H Popup Topic Text"/>
    <w:basedOn w:val="BodyText"/>
  </w:style>
  <w:style w:type="character" w:customStyle="1" w:styleId="C1HKeywordLink">
    <w:name w:val="C1H Keyword Link"/>
    <w:rPr>
      <w:color w:val="808000"/>
      <w:u w:val="single"/>
    </w:rPr>
  </w:style>
  <w:style w:type="character" w:customStyle="1" w:styleId="C1HGroupLink">
    <w:name w:val="C1H Group Link"/>
    <w:rPr>
      <w:i/>
      <w:color w:val="808000"/>
      <w:u w:val="single"/>
    </w:rPr>
  </w:style>
  <w:style w:type="character" w:customStyle="1" w:styleId="C1HLinkTag">
    <w:name w:val="C1H Link Tag"/>
    <w:rPr>
      <w:color w:val="3366FF"/>
    </w:rPr>
  </w:style>
  <w:style w:type="character" w:customStyle="1" w:styleId="C1HLinkTagInvisible">
    <w:name w:val="C1H Link Tag Invisible"/>
    <w:rPr>
      <w:vanish w:val="0"/>
      <w:color w:val="3366FF"/>
    </w:rPr>
  </w:style>
  <w:style w:type="character" w:customStyle="1" w:styleId="C1HContextID">
    <w:name w:val="C1H Context ID"/>
    <w:rPr>
      <w:vanish/>
      <w:color w:val="FF00FF"/>
    </w:rPr>
  </w:style>
  <w:style w:type="character" w:customStyle="1" w:styleId="C1HConditional">
    <w:name w:val="C1H Conditional"/>
    <w:rPr>
      <w:bdr w:val="none" w:sz="0" w:space="0" w:color="auto"/>
      <w:shd w:val="clear" w:color="auto" w:fill="D9D9D9"/>
    </w:rPr>
  </w:style>
  <w:style w:type="paragraph" w:styleId="BalloonText">
    <w:name w:val="Balloon Text"/>
    <w:basedOn w:val="Normal"/>
    <w:link w:val="BalloonTextChar"/>
    <w:uiPriority w:val="99"/>
    <w:semiHidden/>
    <w:rPr>
      <w:rFonts w:ascii="Tahoma" w:hAnsi="Tahoma" w:cs="Tahoma"/>
      <w:sz w:val="16"/>
      <w:szCs w:val="16"/>
    </w:rPr>
  </w:style>
  <w:style w:type="character" w:customStyle="1" w:styleId="BalloonTextChar">
    <w:name w:val="Balloon Text Char"/>
    <w:basedOn w:val="DefaultParagraphFont"/>
    <w:link w:val="BalloonText"/>
    <w:uiPriority w:val="99"/>
    <w:semiHidden/>
    <w:rsid w:val="006570E1"/>
    <w:rPr>
      <w:rFonts w:ascii="Tahoma" w:hAnsi="Tahoma" w:cs="Tahoma"/>
      <w:sz w:val="16"/>
      <w:szCs w:val="16"/>
    </w:rPr>
  </w:style>
  <w:style w:type="character" w:styleId="CommentReference">
    <w:name w:val="annotation reference"/>
    <w:uiPriority w:val="99"/>
    <w:semiHidden/>
    <w:rPr>
      <w:sz w:val="16"/>
      <w:szCs w:val="16"/>
    </w:rPr>
  </w:style>
  <w:style w:type="paragraph" w:styleId="CommentText">
    <w:name w:val="annotation text"/>
    <w:basedOn w:val="Normal"/>
    <w:link w:val="CommentTextChar"/>
    <w:uiPriority w:val="99"/>
    <w:semiHidden/>
  </w:style>
  <w:style w:type="character" w:customStyle="1" w:styleId="CommentTextChar">
    <w:name w:val="Comment Text Char"/>
    <w:basedOn w:val="DefaultParagraphFont"/>
    <w:link w:val="CommentText"/>
    <w:uiPriority w:val="99"/>
    <w:semiHidden/>
    <w:rsid w:val="006570E1"/>
  </w:style>
  <w:style w:type="paragraph" w:styleId="CommentSubject">
    <w:name w:val="annotation subject"/>
    <w:basedOn w:val="CommentText"/>
    <w:next w:val="CommentText"/>
    <w:link w:val="CommentSubjectChar"/>
    <w:uiPriority w:val="99"/>
    <w:semiHidden/>
    <w:rPr>
      <w:b/>
      <w:bCs/>
    </w:rPr>
  </w:style>
  <w:style w:type="character" w:customStyle="1" w:styleId="CommentSubjectChar">
    <w:name w:val="Comment Subject Char"/>
    <w:basedOn w:val="CommentTextChar"/>
    <w:link w:val="CommentSubject"/>
    <w:uiPriority w:val="99"/>
    <w:semiHidden/>
    <w:rsid w:val="006570E1"/>
    <w:rPr>
      <w:b/>
      <w:bCs/>
    </w:rPr>
  </w:style>
  <w:style w:type="character" w:customStyle="1" w:styleId="C1HOnline">
    <w:name w:val="C1H Online"/>
    <w:rPr>
      <w:bdr w:val="none" w:sz="0" w:space="0" w:color="auto"/>
      <w:shd w:val="clear" w:color="auto" w:fill="99CCFF"/>
    </w:rPr>
  </w:style>
  <w:style w:type="character" w:customStyle="1" w:styleId="C1HManual">
    <w:name w:val="C1H Manual"/>
    <w:rPr>
      <w:bdr w:val="none" w:sz="0" w:space="0" w:color="auto"/>
      <w:shd w:val="clear" w:color="auto" w:fill="CCFFCC"/>
    </w:rPr>
  </w:style>
  <w:style w:type="character" w:customStyle="1" w:styleId="C1HContentsTitle">
    <w:name w:val="C1H Contents Title"/>
    <w:rPr>
      <w:color w:val="993300"/>
    </w:rPr>
  </w:style>
  <w:style w:type="character" w:customStyle="1" w:styleId="C1HTopicProperties">
    <w:name w:val="C1H Topic Properties"/>
    <w:rPr>
      <w:vanish w:val="0"/>
      <w:color w:val="800080"/>
    </w:rPr>
  </w:style>
  <w:style w:type="paragraph" w:customStyle="1" w:styleId="GlossaryHeading">
    <w:name w:val="Glossary Heading"/>
    <w:basedOn w:val="HeadingBase"/>
    <w:next w:val="C1HPopupTopicText"/>
    <w:pPr>
      <w:keepNext/>
      <w:spacing w:before="340"/>
      <w:outlineLvl w:val="4"/>
    </w:pPr>
    <w:rPr>
      <w:sz w:val="28"/>
    </w:rPr>
  </w:style>
  <w:style w:type="paragraph" w:styleId="BodyTextFirstIndent">
    <w:name w:val="Body Text First Indent"/>
    <w:basedOn w:val="BodyText"/>
    <w:pPr>
      <w:spacing w:before="0"/>
      <w:ind w:firstLine="210"/>
    </w:pPr>
  </w:style>
  <w:style w:type="paragraph" w:styleId="BodyTextIndent">
    <w:name w:val="Body Text Indent"/>
    <w:basedOn w:val="Normal"/>
    <w:link w:val="BodyTextIndentChar"/>
    <w:pPr>
      <w:ind w:left="283"/>
    </w:pPr>
  </w:style>
  <w:style w:type="character" w:customStyle="1" w:styleId="BodyTextIndentChar">
    <w:name w:val="Body Text Indent Char"/>
    <w:basedOn w:val="DefaultParagraphFont"/>
    <w:link w:val="BodyTextIndent"/>
    <w:rsid w:val="008F2AA7"/>
    <w:rPr>
      <w:rFonts w:cs="Times New Roman"/>
      <w:sz w:val="24"/>
      <w:szCs w:val="24"/>
    </w:rPr>
  </w:style>
  <w:style w:type="character" w:customStyle="1" w:styleId="C1HInlineExpand">
    <w:name w:val="C1H Inline Expand"/>
    <w:rPr>
      <w:color w:val="008080"/>
    </w:rPr>
  </w:style>
  <w:style w:type="character" w:customStyle="1" w:styleId="C1HInlinePopup">
    <w:name w:val="C1H Inline Popup"/>
    <w:rPr>
      <w:i/>
      <w:color w:val="008080"/>
      <w:u w:val="single"/>
    </w:rPr>
  </w:style>
  <w:style w:type="character" w:customStyle="1" w:styleId="C1HExpandText">
    <w:name w:val="C1H Expand Text"/>
    <w:rPr>
      <w:vanish w:val="0"/>
      <w:bdr w:val="none" w:sz="0" w:space="0" w:color="auto"/>
      <w:shd w:val="clear" w:color="auto" w:fill="CCFFFF"/>
    </w:rPr>
  </w:style>
  <w:style w:type="character" w:customStyle="1" w:styleId="C1HPopupText">
    <w:name w:val="C1H Popup Text"/>
    <w:basedOn w:val="C1HExpandText"/>
    <w:rPr>
      <w:vanish w:val="0"/>
      <w:bdr w:val="none" w:sz="0" w:space="0" w:color="auto"/>
      <w:shd w:val="clear" w:color="auto" w:fill="CCFFFF"/>
    </w:rPr>
  </w:style>
  <w:style w:type="character" w:customStyle="1" w:styleId="C1HInlineDropdown">
    <w:name w:val="C1H Inline Dropdown"/>
    <w:rPr>
      <w:color w:val="008080"/>
      <w:u w:val="single"/>
    </w:rPr>
  </w:style>
  <w:style w:type="character" w:customStyle="1" w:styleId="C1HDropdownText">
    <w:name w:val="C1H Dropdown Text"/>
    <w:basedOn w:val="C1HExpandText"/>
    <w:rPr>
      <w:vanish w:val="0"/>
      <w:bdr w:val="none" w:sz="0" w:space="0" w:color="auto"/>
      <w:shd w:val="clear" w:color="auto" w:fill="CCFFFF"/>
    </w:rPr>
  </w:style>
  <w:style w:type="paragraph" w:customStyle="1" w:styleId="GlossaryHeadingnoautolinks">
    <w:name w:val="Glossary Heading (no auto links)"/>
    <w:basedOn w:val="GlossaryHeading"/>
    <w:next w:val="C1HPopupTopicText"/>
    <w:rPr>
      <w:color w:val="993300"/>
    </w:rPr>
  </w:style>
  <w:style w:type="character" w:customStyle="1" w:styleId="C1HVariable">
    <w:name w:val="C1H Variable"/>
    <w:rsid w:val="00A756D4"/>
    <w:rPr>
      <w:i/>
      <w:color w:val="993300"/>
    </w:rPr>
  </w:style>
  <w:style w:type="paragraph" w:customStyle="1" w:styleId="C1SectionCollapsed">
    <w:name w:val="C1 Section Collapsed"/>
    <w:basedOn w:val="Heading4"/>
    <w:next w:val="BodyText"/>
    <w:rsid w:val="008410DE"/>
    <w:pPr>
      <w:outlineLvl w:val="9"/>
    </w:pPr>
  </w:style>
  <w:style w:type="paragraph" w:customStyle="1" w:styleId="C1SectionExpanded">
    <w:name w:val="C1 Section Expanded"/>
    <w:basedOn w:val="Heading4"/>
    <w:next w:val="BodyText"/>
    <w:rsid w:val="008410DE"/>
    <w:pPr>
      <w:outlineLvl w:val="9"/>
    </w:pPr>
  </w:style>
  <w:style w:type="paragraph" w:customStyle="1" w:styleId="C1SectionEnd">
    <w:name w:val="C1 Section End"/>
    <w:basedOn w:val="BodyText"/>
    <w:next w:val="BodyText"/>
    <w:rsid w:val="007424E1"/>
  </w:style>
  <w:style w:type="paragraph" w:customStyle="1" w:styleId="bodytext0">
    <w:name w:val="bodytext"/>
    <w:basedOn w:val="Normal"/>
    <w:rsid w:val="00F31741"/>
    <w:pPr>
      <w:spacing w:before="100" w:beforeAutospacing="1" w:after="100" w:afterAutospacing="1"/>
    </w:pPr>
  </w:style>
  <w:style w:type="character" w:styleId="Hyperlink">
    <w:name w:val="Hyperlink"/>
    <w:basedOn w:val="DefaultParagraphFont"/>
    <w:uiPriority w:val="99"/>
    <w:unhideWhenUsed/>
    <w:rsid w:val="00F31741"/>
    <w:rPr>
      <w:color w:val="0000FF"/>
      <w:u w:val="single"/>
    </w:rPr>
  </w:style>
  <w:style w:type="paragraph" w:customStyle="1" w:styleId="bodytext10ptverdana">
    <w:name w:val="bodytext10ptverdana"/>
    <w:basedOn w:val="Normal"/>
    <w:rsid w:val="00F31741"/>
    <w:pPr>
      <w:spacing w:before="100" w:beforeAutospacing="1" w:after="100" w:afterAutospacing="1"/>
    </w:pPr>
  </w:style>
  <w:style w:type="paragraph" w:customStyle="1" w:styleId="c1hnumber0">
    <w:name w:val="c1hnumber"/>
    <w:basedOn w:val="Normal"/>
    <w:rsid w:val="00F31741"/>
    <w:pPr>
      <w:spacing w:before="100" w:beforeAutospacing="1" w:after="100" w:afterAutospacing="1"/>
    </w:pPr>
  </w:style>
  <w:style w:type="character" w:styleId="Strong">
    <w:name w:val="Strong"/>
    <w:basedOn w:val="DefaultParagraphFont"/>
    <w:uiPriority w:val="22"/>
    <w:qFormat/>
    <w:rsid w:val="00F31741"/>
    <w:rPr>
      <w:b/>
      <w:bCs/>
    </w:rPr>
  </w:style>
  <w:style w:type="character" w:styleId="FollowedHyperlink">
    <w:name w:val="FollowedHyperlink"/>
    <w:basedOn w:val="DefaultParagraphFont"/>
    <w:uiPriority w:val="99"/>
    <w:semiHidden/>
    <w:unhideWhenUsed/>
    <w:rsid w:val="00F31741"/>
    <w:rPr>
      <w:color w:val="800080" w:themeColor="followedHyperlink"/>
      <w:u w:val="single"/>
    </w:rPr>
  </w:style>
  <w:style w:type="paragraph" w:styleId="ListParagraph">
    <w:name w:val="List Paragraph"/>
    <w:basedOn w:val="Normal"/>
    <w:uiPriority w:val="34"/>
    <w:qFormat/>
    <w:rsid w:val="00A8571F"/>
    <w:pPr>
      <w:spacing w:after="160" w:line="256" w:lineRule="auto"/>
      <w:ind w:left="720"/>
      <w:contextualSpacing/>
    </w:pPr>
    <w:rPr>
      <w:rFonts w:asciiTheme="minorHAnsi" w:eastAsiaTheme="minorHAnsi" w:hAnsiTheme="minorHAnsi" w:cstheme="minorBidi"/>
      <w:sz w:val="22"/>
      <w:szCs w:val="22"/>
    </w:rPr>
  </w:style>
  <w:style w:type="paragraph" w:styleId="NormalWeb">
    <w:name w:val="Normal (Web)"/>
    <w:basedOn w:val="Normal"/>
    <w:uiPriority w:val="99"/>
    <w:unhideWhenUsed/>
    <w:rsid w:val="00BE5828"/>
    <w:pPr>
      <w:spacing w:before="100" w:beforeAutospacing="1" w:after="100" w:afterAutospacing="1"/>
    </w:pPr>
  </w:style>
  <w:style w:type="character" w:customStyle="1" w:styleId="bodytext12pt">
    <w:name w:val="bodytext12pt"/>
    <w:basedOn w:val="DefaultParagraphFont"/>
    <w:rsid w:val="00F00E57"/>
  </w:style>
  <w:style w:type="paragraph" w:customStyle="1" w:styleId="bodytext12ptcolor">
    <w:name w:val="bodytext12ptcolor"/>
    <w:basedOn w:val="Normal"/>
    <w:rsid w:val="006570E1"/>
    <w:pPr>
      <w:spacing w:before="100" w:beforeAutospacing="1" w:after="100" w:afterAutospacing="1"/>
    </w:pPr>
  </w:style>
  <w:style w:type="paragraph" w:customStyle="1" w:styleId="relatedhead0">
    <w:name w:val="relatedhead"/>
    <w:basedOn w:val="Normal"/>
    <w:uiPriority w:val="99"/>
    <w:semiHidden/>
    <w:rsid w:val="006570E1"/>
    <w:pPr>
      <w:spacing w:before="100" w:beforeAutospacing="1" w:after="100" w:afterAutospacing="1"/>
    </w:pPr>
  </w:style>
  <w:style w:type="character" w:customStyle="1" w:styleId="spelle">
    <w:name w:val="spelle"/>
    <w:basedOn w:val="DefaultParagraphFont"/>
    <w:rsid w:val="006570E1"/>
  </w:style>
  <w:style w:type="character" w:customStyle="1" w:styleId="menubar">
    <w:name w:val="menubar"/>
    <w:basedOn w:val="DefaultParagraphFont"/>
    <w:rsid w:val="006570E1"/>
  </w:style>
  <w:style w:type="character" w:customStyle="1" w:styleId="grame">
    <w:name w:val="grame"/>
    <w:basedOn w:val="DefaultParagraphFont"/>
    <w:rsid w:val="006570E1"/>
  </w:style>
  <w:style w:type="paragraph" w:styleId="Bibliography">
    <w:name w:val="Bibliography"/>
    <w:basedOn w:val="Normal"/>
    <w:next w:val="Normal"/>
    <w:uiPriority w:val="37"/>
    <w:semiHidden/>
    <w:unhideWhenUsed/>
    <w:rsid w:val="008F2AA7"/>
  </w:style>
  <w:style w:type="paragraph" w:styleId="BlockText">
    <w:name w:val="Block Text"/>
    <w:basedOn w:val="Normal"/>
    <w:semiHidden/>
    <w:unhideWhenUsed/>
    <w:rsid w:val="008F2AA7"/>
    <w:pPr>
      <w:pBdr>
        <w:top w:val="single" w:sz="2" w:space="10" w:color="4F81BD" w:themeColor="accent1" w:shadow="1" w:frame="1"/>
        <w:left w:val="single" w:sz="2" w:space="10" w:color="4F81BD" w:themeColor="accent1" w:shadow="1" w:frame="1"/>
        <w:bottom w:val="single" w:sz="2" w:space="10" w:color="4F81BD" w:themeColor="accent1" w:shadow="1" w:frame="1"/>
        <w:right w:val="single" w:sz="2" w:space="10" w:color="4F81BD" w:themeColor="accent1" w:shadow="1" w:frame="1"/>
      </w:pBdr>
      <w:ind w:left="1152" w:right="1152"/>
    </w:pPr>
    <w:rPr>
      <w:rFonts w:asciiTheme="minorHAnsi" w:eastAsiaTheme="minorEastAsia" w:hAnsiTheme="minorHAnsi" w:cstheme="minorBidi"/>
      <w:i/>
      <w:iCs/>
      <w:color w:val="4F81BD" w:themeColor="accent1"/>
    </w:rPr>
  </w:style>
  <w:style w:type="paragraph" w:styleId="BodyText2">
    <w:name w:val="Body Text 2"/>
    <w:basedOn w:val="Normal"/>
    <w:link w:val="BodyText2Char"/>
    <w:semiHidden/>
    <w:unhideWhenUsed/>
    <w:rsid w:val="008F2AA7"/>
    <w:pPr>
      <w:spacing w:line="480" w:lineRule="auto"/>
    </w:pPr>
  </w:style>
  <w:style w:type="character" w:customStyle="1" w:styleId="BodyText2Char">
    <w:name w:val="Body Text 2 Char"/>
    <w:basedOn w:val="DefaultParagraphFont"/>
    <w:link w:val="BodyText2"/>
    <w:semiHidden/>
    <w:rsid w:val="008F2AA7"/>
    <w:rPr>
      <w:rFonts w:cs="Times New Roman"/>
      <w:sz w:val="24"/>
      <w:szCs w:val="24"/>
    </w:rPr>
  </w:style>
  <w:style w:type="paragraph" w:styleId="BodyText3">
    <w:name w:val="Body Text 3"/>
    <w:basedOn w:val="Normal"/>
    <w:link w:val="BodyText3Char"/>
    <w:semiHidden/>
    <w:unhideWhenUsed/>
    <w:rsid w:val="008F2AA7"/>
    <w:rPr>
      <w:sz w:val="16"/>
      <w:szCs w:val="16"/>
    </w:rPr>
  </w:style>
  <w:style w:type="character" w:customStyle="1" w:styleId="BodyText3Char">
    <w:name w:val="Body Text 3 Char"/>
    <w:basedOn w:val="DefaultParagraphFont"/>
    <w:link w:val="BodyText3"/>
    <w:semiHidden/>
    <w:rsid w:val="008F2AA7"/>
    <w:rPr>
      <w:rFonts w:cs="Times New Roman"/>
      <w:sz w:val="16"/>
      <w:szCs w:val="16"/>
    </w:rPr>
  </w:style>
  <w:style w:type="paragraph" w:styleId="BodyTextFirstIndent2">
    <w:name w:val="Body Text First Indent 2"/>
    <w:basedOn w:val="BodyTextIndent"/>
    <w:link w:val="BodyTextFirstIndent2Char"/>
    <w:semiHidden/>
    <w:unhideWhenUsed/>
    <w:rsid w:val="008F2AA7"/>
    <w:pPr>
      <w:spacing w:after="0"/>
      <w:ind w:left="360" w:firstLine="360"/>
    </w:pPr>
  </w:style>
  <w:style w:type="character" w:customStyle="1" w:styleId="BodyTextFirstIndent2Char">
    <w:name w:val="Body Text First Indent 2 Char"/>
    <w:basedOn w:val="BodyTextIndentChar"/>
    <w:link w:val="BodyTextFirstIndent2"/>
    <w:semiHidden/>
    <w:rsid w:val="008F2AA7"/>
    <w:rPr>
      <w:rFonts w:cs="Times New Roman"/>
      <w:sz w:val="24"/>
      <w:szCs w:val="24"/>
    </w:rPr>
  </w:style>
  <w:style w:type="paragraph" w:styleId="BodyTextIndent2">
    <w:name w:val="Body Text Indent 2"/>
    <w:basedOn w:val="Normal"/>
    <w:link w:val="BodyTextIndent2Char"/>
    <w:semiHidden/>
    <w:unhideWhenUsed/>
    <w:rsid w:val="008F2AA7"/>
    <w:pPr>
      <w:spacing w:line="480" w:lineRule="auto"/>
      <w:ind w:left="360"/>
    </w:pPr>
  </w:style>
  <w:style w:type="character" w:customStyle="1" w:styleId="BodyTextIndent2Char">
    <w:name w:val="Body Text Indent 2 Char"/>
    <w:basedOn w:val="DefaultParagraphFont"/>
    <w:link w:val="BodyTextIndent2"/>
    <w:semiHidden/>
    <w:rsid w:val="008F2AA7"/>
    <w:rPr>
      <w:rFonts w:cs="Times New Roman"/>
      <w:sz w:val="24"/>
      <w:szCs w:val="24"/>
    </w:rPr>
  </w:style>
  <w:style w:type="paragraph" w:styleId="BodyTextIndent3">
    <w:name w:val="Body Text Indent 3"/>
    <w:basedOn w:val="Normal"/>
    <w:link w:val="BodyTextIndent3Char"/>
    <w:semiHidden/>
    <w:unhideWhenUsed/>
    <w:rsid w:val="008F2AA7"/>
    <w:pPr>
      <w:ind w:left="360"/>
    </w:pPr>
    <w:rPr>
      <w:sz w:val="16"/>
      <w:szCs w:val="16"/>
    </w:rPr>
  </w:style>
  <w:style w:type="character" w:customStyle="1" w:styleId="BodyTextIndent3Char">
    <w:name w:val="Body Text Indent 3 Char"/>
    <w:basedOn w:val="DefaultParagraphFont"/>
    <w:link w:val="BodyTextIndent3"/>
    <w:semiHidden/>
    <w:rsid w:val="008F2AA7"/>
    <w:rPr>
      <w:rFonts w:cs="Times New Roman"/>
      <w:sz w:val="16"/>
      <w:szCs w:val="16"/>
    </w:rPr>
  </w:style>
  <w:style w:type="paragraph" w:styleId="Closing">
    <w:name w:val="Closing"/>
    <w:basedOn w:val="Normal"/>
    <w:link w:val="ClosingChar"/>
    <w:semiHidden/>
    <w:unhideWhenUsed/>
    <w:rsid w:val="008F2AA7"/>
    <w:pPr>
      <w:ind w:left="4320"/>
    </w:pPr>
  </w:style>
  <w:style w:type="character" w:customStyle="1" w:styleId="ClosingChar">
    <w:name w:val="Closing Char"/>
    <w:basedOn w:val="DefaultParagraphFont"/>
    <w:link w:val="Closing"/>
    <w:semiHidden/>
    <w:rsid w:val="008F2AA7"/>
    <w:rPr>
      <w:rFonts w:cs="Times New Roman"/>
      <w:sz w:val="24"/>
      <w:szCs w:val="24"/>
    </w:rPr>
  </w:style>
  <w:style w:type="paragraph" w:styleId="Date">
    <w:name w:val="Date"/>
    <w:basedOn w:val="Normal"/>
    <w:next w:val="Normal"/>
    <w:link w:val="DateChar"/>
    <w:rsid w:val="008F2AA7"/>
  </w:style>
  <w:style w:type="character" w:customStyle="1" w:styleId="DateChar">
    <w:name w:val="Date Char"/>
    <w:basedOn w:val="DefaultParagraphFont"/>
    <w:link w:val="Date"/>
    <w:rsid w:val="008F2AA7"/>
    <w:rPr>
      <w:rFonts w:cs="Times New Roman"/>
      <w:sz w:val="24"/>
      <w:szCs w:val="24"/>
    </w:rPr>
  </w:style>
  <w:style w:type="paragraph" w:styleId="DocumentMap">
    <w:name w:val="Document Map"/>
    <w:basedOn w:val="Normal"/>
    <w:link w:val="DocumentMapChar"/>
    <w:semiHidden/>
    <w:unhideWhenUsed/>
    <w:rsid w:val="008F2AA7"/>
    <w:rPr>
      <w:rFonts w:ascii="Segoe UI" w:hAnsi="Segoe UI" w:cs="Segoe UI"/>
      <w:sz w:val="16"/>
      <w:szCs w:val="16"/>
    </w:rPr>
  </w:style>
  <w:style w:type="character" w:customStyle="1" w:styleId="DocumentMapChar">
    <w:name w:val="Document Map Char"/>
    <w:basedOn w:val="DefaultParagraphFont"/>
    <w:link w:val="DocumentMap"/>
    <w:semiHidden/>
    <w:rsid w:val="008F2AA7"/>
    <w:rPr>
      <w:rFonts w:ascii="Segoe UI" w:hAnsi="Segoe UI" w:cs="Segoe UI"/>
      <w:sz w:val="16"/>
      <w:szCs w:val="16"/>
    </w:rPr>
  </w:style>
  <w:style w:type="paragraph" w:styleId="E-mailSignature">
    <w:name w:val="E-mail Signature"/>
    <w:basedOn w:val="Normal"/>
    <w:link w:val="E-mailSignatureChar"/>
    <w:semiHidden/>
    <w:unhideWhenUsed/>
    <w:rsid w:val="008F2AA7"/>
  </w:style>
  <w:style w:type="character" w:customStyle="1" w:styleId="E-mailSignatureChar">
    <w:name w:val="E-mail Signature Char"/>
    <w:basedOn w:val="DefaultParagraphFont"/>
    <w:link w:val="E-mailSignature"/>
    <w:semiHidden/>
    <w:rsid w:val="008F2AA7"/>
    <w:rPr>
      <w:rFonts w:cs="Times New Roman"/>
      <w:sz w:val="24"/>
      <w:szCs w:val="24"/>
    </w:rPr>
  </w:style>
  <w:style w:type="paragraph" w:styleId="EndnoteText">
    <w:name w:val="endnote text"/>
    <w:basedOn w:val="Normal"/>
    <w:link w:val="EndnoteTextChar"/>
    <w:semiHidden/>
    <w:unhideWhenUsed/>
    <w:rsid w:val="008F2AA7"/>
    <w:rPr>
      <w:sz w:val="20"/>
      <w:szCs w:val="20"/>
    </w:rPr>
  </w:style>
  <w:style w:type="character" w:customStyle="1" w:styleId="EndnoteTextChar">
    <w:name w:val="Endnote Text Char"/>
    <w:basedOn w:val="DefaultParagraphFont"/>
    <w:link w:val="EndnoteText"/>
    <w:semiHidden/>
    <w:rsid w:val="008F2AA7"/>
    <w:rPr>
      <w:rFonts w:cs="Times New Roman"/>
    </w:rPr>
  </w:style>
  <w:style w:type="paragraph" w:styleId="EnvelopeAddress">
    <w:name w:val="envelope address"/>
    <w:basedOn w:val="Normal"/>
    <w:semiHidden/>
    <w:unhideWhenUsed/>
    <w:rsid w:val="008F2AA7"/>
    <w:pPr>
      <w:framePr w:w="7920" w:h="1980" w:hRule="exact" w:hSpace="180" w:wrap="auto" w:hAnchor="page" w:xAlign="center" w:yAlign="bottom"/>
      <w:ind w:left="2880"/>
    </w:pPr>
    <w:rPr>
      <w:rFonts w:asciiTheme="majorHAnsi" w:eastAsiaTheme="majorEastAsia" w:hAnsiTheme="majorHAnsi" w:cstheme="majorBidi"/>
    </w:rPr>
  </w:style>
  <w:style w:type="paragraph" w:styleId="EnvelopeReturn">
    <w:name w:val="envelope return"/>
    <w:basedOn w:val="Normal"/>
    <w:semiHidden/>
    <w:unhideWhenUsed/>
    <w:rsid w:val="008F2AA7"/>
    <w:rPr>
      <w:rFonts w:asciiTheme="majorHAnsi" w:eastAsiaTheme="majorEastAsia" w:hAnsiTheme="majorHAnsi" w:cstheme="majorBidi"/>
      <w:sz w:val="20"/>
      <w:szCs w:val="20"/>
    </w:rPr>
  </w:style>
  <w:style w:type="paragraph" w:styleId="FootnoteText">
    <w:name w:val="footnote text"/>
    <w:basedOn w:val="Normal"/>
    <w:link w:val="FootnoteTextChar"/>
    <w:semiHidden/>
    <w:unhideWhenUsed/>
    <w:rsid w:val="008F2AA7"/>
    <w:rPr>
      <w:sz w:val="20"/>
      <w:szCs w:val="20"/>
    </w:rPr>
  </w:style>
  <w:style w:type="character" w:customStyle="1" w:styleId="FootnoteTextChar">
    <w:name w:val="Footnote Text Char"/>
    <w:basedOn w:val="DefaultParagraphFont"/>
    <w:link w:val="FootnoteText"/>
    <w:semiHidden/>
    <w:rsid w:val="008F2AA7"/>
    <w:rPr>
      <w:rFonts w:cs="Times New Roman"/>
    </w:rPr>
  </w:style>
  <w:style w:type="paragraph" w:styleId="HTMLAddress">
    <w:name w:val="HTML Address"/>
    <w:basedOn w:val="Normal"/>
    <w:link w:val="HTMLAddressChar"/>
    <w:semiHidden/>
    <w:unhideWhenUsed/>
    <w:rsid w:val="008F2AA7"/>
    <w:rPr>
      <w:i/>
      <w:iCs/>
    </w:rPr>
  </w:style>
  <w:style w:type="character" w:customStyle="1" w:styleId="HTMLAddressChar">
    <w:name w:val="HTML Address Char"/>
    <w:basedOn w:val="DefaultParagraphFont"/>
    <w:link w:val="HTMLAddress"/>
    <w:semiHidden/>
    <w:rsid w:val="008F2AA7"/>
    <w:rPr>
      <w:rFonts w:cs="Times New Roman"/>
      <w:i/>
      <w:iCs/>
      <w:sz w:val="24"/>
      <w:szCs w:val="24"/>
    </w:rPr>
  </w:style>
  <w:style w:type="paragraph" w:styleId="HTMLPreformatted">
    <w:name w:val="HTML Preformatted"/>
    <w:basedOn w:val="Normal"/>
    <w:link w:val="HTMLPreformattedChar"/>
    <w:semiHidden/>
    <w:unhideWhenUsed/>
    <w:rsid w:val="008F2AA7"/>
    <w:rPr>
      <w:rFonts w:ascii="Consolas" w:hAnsi="Consolas" w:cs="Consolas"/>
      <w:sz w:val="20"/>
      <w:szCs w:val="20"/>
    </w:rPr>
  </w:style>
  <w:style w:type="character" w:customStyle="1" w:styleId="HTMLPreformattedChar">
    <w:name w:val="HTML Preformatted Char"/>
    <w:basedOn w:val="DefaultParagraphFont"/>
    <w:link w:val="HTMLPreformatted"/>
    <w:semiHidden/>
    <w:rsid w:val="008F2AA7"/>
    <w:rPr>
      <w:rFonts w:ascii="Consolas" w:hAnsi="Consolas" w:cs="Consolas"/>
    </w:rPr>
  </w:style>
  <w:style w:type="paragraph" w:styleId="Index4">
    <w:name w:val="index 4"/>
    <w:basedOn w:val="Normal"/>
    <w:next w:val="Normal"/>
    <w:autoRedefine/>
    <w:semiHidden/>
    <w:unhideWhenUsed/>
    <w:rsid w:val="008F2AA7"/>
    <w:pPr>
      <w:ind w:left="960" w:hanging="240"/>
    </w:pPr>
  </w:style>
  <w:style w:type="paragraph" w:styleId="Index5">
    <w:name w:val="index 5"/>
    <w:basedOn w:val="Normal"/>
    <w:next w:val="Normal"/>
    <w:autoRedefine/>
    <w:semiHidden/>
    <w:unhideWhenUsed/>
    <w:rsid w:val="008F2AA7"/>
    <w:pPr>
      <w:ind w:left="1200" w:hanging="240"/>
    </w:pPr>
  </w:style>
  <w:style w:type="paragraph" w:styleId="Index6">
    <w:name w:val="index 6"/>
    <w:basedOn w:val="Normal"/>
    <w:next w:val="Normal"/>
    <w:autoRedefine/>
    <w:semiHidden/>
    <w:unhideWhenUsed/>
    <w:rsid w:val="008F2AA7"/>
    <w:pPr>
      <w:ind w:left="1440" w:hanging="240"/>
    </w:pPr>
  </w:style>
  <w:style w:type="paragraph" w:styleId="Index7">
    <w:name w:val="index 7"/>
    <w:basedOn w:val="Normal"/>
    <w:next w:val="Normal"/>
    <w:autoRedefine/>
    <w:semiHidden/>
    <w:unhideWhenUsed/>
    <w:rsid w:val="008F2AA7"/>
    <w:pPr>
      <w:ind w:left="1680" w:hanging="240"/>
    </w:pPr>
  </w:style>
  <w:style w:type="paragraph" w:styleId="Index8">
    <w:name w:val="index 8"/>
    <w:basedOn w:val="Normal"/>
    <w:next w:val="Normal"/>
    <w:autoRedefine/>
    <w:semiHidden/>
    <w:unhideWhenUsed/>
    <w:rsid w:val="008F2AA7"/>
    <w:pPr>
      <w:ind w:left="1920" w:hanging="240"/>
    </w:pPr>
  </w:style>
  <w:style w:type="paragraph" w:styleId="Index9">
    <w:name w:val="index 9"/>
    <w:basedOn w:val="Normal"/>
    <w:next w:val="Normal"/>
    <w:autoRedefine/>
    <w:semiHidden/>
    <w:unhideWhenUsed/>
    <w:rsid w:val="008F2AA7"/>
    <w:pPr>
      <w:ind w:left="2160" w:hanging="240"/>
    </w:pPr>
  </w:style>
  <w:style w:type="paragraph" w:styleId="IntenseQuote">
    <w:name w:val="Intense Quote"/>
    <w:basedOn w:val="Normal"/>
    <w:next w:val="Normal"/>
    <w:link w:val="IntenseQuoteChar"/>
    <w:uiPriority w:val="30"/>
    <w:qFormat/>
    <w:rsid w:val="008F2AA7"/>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8F2AA7"/>
    <w:rPr>
      <w:rFonts w:cs="Times New Roman"/>
      <w:i/>
      <w:iCs/>
      <w:color w:val="4F81BD" w:themeColor="accent1"/>
      <w:sz w:val="24"/>
      <w:szCs w:val="24"/>
    </w:rPr>
  </w:style>
  <w:style w:type="paragraph" w:styleId="List3">
    <w:name w:val="List 3"/>
    <w:basedOn w:val="Normal"/>
    <w:semiHidden/>
    <w:unhideWhenUsed/>
    <w:rsid w:val="008F2AA7"/>
    <w:pPr>
      <w:ind w:left="1080" w:hanging="360"/>
      <w:contextualSpacing/>
    </w:pPr>
  </w:style>
  <w:style w:type="paragraph" w:styleId="List4">
    <w:name w:val="List 4"/>
    <w:basedOn w:val="Normal"/>
    <w:rsid w:val="008F2AA7"/>
    <w:pPr>
      <w:ind w:left="1440" w:hanging="360"/>
      <w:contextualSpacing/>
    </w:pPr>
  </w:style>
  <w:style w:type="paragraph" w:styleId="List5">
    <w:name w:val="List 5"/>
    <w:basedOn w:val="Normal"/>
    <w:rsid w:val="008F2AA7"/>
    <w:pPr>
      <w:ind w:left="1800" w:hanging="360"/>
      <w:contextualSpacing/>
    </w:pPr>
  </w:style>
  <w:style w:type="paragraph" w:styleId="ListBullet">
    <w:name w:val="List Bullet"/>
    <w:basedOn w:val="Normal"/>
    <w:semiHidden/>
    <w:unhideWhenUsed/>
    <w:rsid w:val="008F2AA7"/>
    <w:pPr>
      <w:numPr>
        <w:numId w:val="70"/>
      </w:numPr>
      <w:contextualSpacing/>
    </w:pPr>
  </w:style>
  <w:style w:type="paragraph" w:styleId="ListBullet2">
    <w:name w:val="List Bullet 2"/>
    <w:basedOn w:val="Normal"/>
    <w:semiHidden/>
    <w:unhideWhenUsed/>
    <w:rsid w:val="008F2AA7"/>
    <w:pPr>
      <w:numPr>
        <w:numId w:val="71"/>
      </w:numPr>
      <w:contextualSpacing/>
    </w:pPr>
  </w:style>
  <w:style w:type="paragraph" w:styleId="ListBullet3">
    <w:name w:val="List Bullet 3"/>
    <w:basedOn w:val="Normal"/>
    <w:semiHidden/>
    <w:unhideWhenUsed/>
    <w:rsid w:val="008F2AA7"/>
    <w:pPr>
      <w:numPr>
        <w:numId w:val="72"/>
      </w:numPr>
      <w:contextualSpacing/>
    </w:pPr>
  </w:style>
  <w:style w:type="paragraph" w:styleId="ListBullet4">
    <w:name w:val="List Bullet 4"/>
    <w:basedOn w:val="Normal"/>
    <w:semiHidden/>
    <w:unhideWhenUsed/>
    <w:rsid w:val="008F2AA7"/>
    <w:pPr>
      <w:numPr>
        <w:numId w:val="73"/>
      </w:numPr>
      <w:contextualSpacing/>
    </w:pPr>
  </w:style>
  <w:style w:type="paragraph" w:styleId="ListBullet5">
    <w:name w:val="List Bullet 5"/>
    <w:basedOn w:val="Normal"/>
    <w:semiHidden/>
    <w:unhideWhenUsed/>
    <w:rsid w:val="008F2AA7"/>
    <w:pPr>
      <w:numPr>
        <w:numId w:val="74"/>
      </w:numPr>
      <w:contextualSpacing/>
    </w:pPr>
  </w:style>
  <w:style w:type="paragraph" w:styleId="ListContinue">
    <w:name w:val="List Continue"/>
    <w:basedOn w:val="Normal"/>
    <w:semiHidden/>
    <w:unhideWhenUsed/>
    <w:rsid w:val="008F2AA7"/>
    <w:pPr>
      <w:ind w:left="360"/>
      <w:contextualSpacing/>
    </w:pPr>
  </w:style>
  <w:style w:type="paragraph" w:styleId="ListContinue2">
    <w:name w:val="List Continue 2"/>
    <w:basedOn w:val="Normal"/>
    <w:semiHidden/>
    <w:unhideWhenUsed/>
    <w:rsid w:val="008F2AA7"/>
    <w:pPr>
      <w:ind w:left="720"/>
      <w:contextualSpacing/>
    </w:pPr>
  </w:style>
  <w:style w:type="paragraph" w:styleId="ListContinue3">
    <w:name w:val="List Continue 3"/>
    <w:basedOn w:val="Normal"/>
    <w:semiHidden/>
    <w:unhideWhenUsed/>
    <w:rsid w:val="008F2AA7"/>
    <w:pPr>
      <w:ind w:left="1080"/>
      <w:contextualSpacing/>
    </w:pPr>
  </w:style>
  <w:style w:type="paragraph" w:styleId="ListContinue4">
    <w:name w:val="List Continue 4"/>
    <w:basedOn w:val="Normal"/>
    <w:semiHidden/>
    <w:unhideWhenUsed/>
    <w:rsid w:val="008F2AA7"/>
    <w:pPr>
      <w:ind w:left="1440"/>
      <w:contextualSpacing/>
    </w:pPr>
  </w:style>
  <w:style w:type="paragraph" w:styleId="ListContinue5">
    <w:name w:val="List Continue 5"/>
    <w:basedOn w:val="Normal"/>
    <w:semiHidden/>
    <w:unhideWhenUsed/>
    <w:rsid w:val="008F2AA7"/>
    <w:pPr>
      <w:ind w:left="1800"/>
      <w:contextualSpacing/>
    </w:pPr>
  </w:style>
  <w:style w:type="paragraph" w:styleId="ListNumber">
    <w:name w:val="List Number"/>
    <w:basedOn w:val="Normal"/>
    <w:rsid w:val="008F2AA7"/>
    <w:pPr>
      <w:numPr>
        <w:numId w:val="75"/>
      </w:numPr>
      <w:contextualSpacing/>
    </w:pPr>
  </w:style>
  <w:style w:type="paragraph" w:styleId="ListNumber2">
    <w:name w:val="List Number 2"/>
    <w:basedOn w:val="Normal"/>
    <w:semiHidden/>
    <w:unhideWhenUsed/>
    <w:rsid w:val="008F2AA7"/>
    <w:pPr>
      <w:numPr>
        <w:numId w:val="76"/>
      </w:numPr>
      <w:contextualSpacing/>
    </w:pPr>
  </w:style>
  <w:style w:type="paragraph" w:styleId="ListNumber3">
    <w:name w:val="List Number 3"/>
    <w:basedOn w:val="Normal"/>
    <w:semiHidden/>
    <w:unhideWhenUsed/>
    <w:rsid w:val="008F2AA7"/>
    <w:pPr>
      <w:numPr>
        <w:numId w:val="77"/>
      </w:numPr>
      <w:contextualSpacing/>
    </w:pPr>
  </w:style>
  <w:style w:type="paragraph" w:styleId="ListNumber4">
    <w:name w:val="List Number 4"/>
    <w:basedOn w:val="Normal"/>
    <w:semiHidden/>
    <w:unhideWhenUsed/>
    <w:rsid w:val="008F2AA7"/>
    <w:pPr>
      <w:numPr>
        <w:numId w:val="78"/>
      </w:numPr>
      <w:contextualSpacing/>
    </w:pPr>
  </w:style>
  <w:style w:type="paragraph" w:styleId="ListNumber5">
    <w:name w:val="List Number 5"/>
    <w:basedOn w:val="Normal"/>
    <w:semiHidden/>
    <w:unhideWhenUsed/>
    <w:rsid w:val="008F2AA7"/>
    <w:pPr>
      <w:numPr>
        <w:numId w:val="79"/>
      </w:numPr>
      <w:contextualSpacing/>
    </w:pPr>
  </w:style>
  <w:style w:type="paragraph" w:styleId="MacroText">
    <w:name w:val="macro"/>
    <w:link w:val="MacroTextChar"/>
    <w:semiHidden/>
    <w:unhideWhenUsed/>
    <w:rsid w:val="008F2AA7"/>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cs="Consolas"/>
    </w:rPr>
  </w:style>
  <w:style w:type="character" w:customStyle="1" w:styleId="MacroTextChar">
    <w:name w:val="Macro Text Char"/>
    <w:basedOn w:val="DefaultParagraphFont"/>
    <w:link w:val="MacroText"/>
    <w:semiHidden/>
    <w:rsid w:val="008F2AA7"/>
    <w:rPr>
      <w:rFonts w:ascii="Consolas" w:hAnsi="Consolas" w:cs="Consolas"/>
    </w:rPr>
  </w:style>
  <w:style w:type="paragraph" w:styleId="MessageHeader">
    <w:name w:val="Message Header"/>
    <w:basedOn w:val="Normal"/>
    <w:link w:val="MessageHeaderChar"/>
    <w:semiHidden/>
    <w:unhideWhenUsed/>
    <w:rsid w:val="008F2AA7"/>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rPr>
  </w:style>
  <w:style w:type="character" w:customStyle="1" w:styleId="MessageHeaderChar">
    <w:name w:val="Message Header Char"/>
    <w:basedOn w:val="DefaultParagraphFont"/>
    <w:link w:val="MessageHeader"/>
    <w:semiHidden/>
    <w:rsid w:val="008F2AA7"/>
    <w:rPr>
      <w:rFonts w:asciiTheme="majorHAnsi" w:eastAsiaTheme="majorEastAsia" w:hAnsiTheme="majorHAnsi" w:cstheme="majorBidi"/>
      <w:sz w:val="24"/>
      <w:szCs w:val="24"/>
      <w:shd w:val="pct20" w:color="auto" w:fill="auto"/>
    </w:rPr>
  </w:style>
  <w:style w:type="paragraph" w:styleId="NoSpacing">
    <w:name w:val="No Spacing"/>
    <w:link w:val="NoSpacingChar"/>
    <w:uiPriority w:val="1"/>
    <w:qFormat/>
    <w:rsid w:val="008F2AA7"/>
    <w:pPr>
      <w:spacing w:after="0" w:line="240" w:lineRule="auto"/>
    </w:pPr>
  </w:style>
  <w:style w:type="character" w:customStyle="1" w:styleId="NoSpacingChar">
    <w:name w:val="No Spacing Char"/>
    <w:basedOn w:val="DefaultParagraphFont"/>
    <w:link w:val="NoSpacing"/>
    <w:uiPriority w:val="1"/>
    <w:rsid w:val="00323C4C"/>
    <w:rPr>
      <w:rFonts w:cs="Times New Roman"/>
      <w:sz w:val="24"/>
      <w:szCs w:val="24"/>
    </w:rPr>
  </w:style>
  <w:style w:type="paragraph" w:styleId="NoteHeading">
    <w:name w:val="Note Heading"/>
    <w:basedOn w:val="Normal"/>
    <w:next w:val="Normal"/>
    <w:link w:val="NoteHeadingChar"/>
    <w:semiHidden/>
    <w:unhideWhenUsed/>
    <w:rsid w:val="008F2AA7"/>
  </w:style>
  <w:style w:type="character" w:customStyle="1" w:styleId="NoteHeadingChar">
    <w:name w:val="Note Heading Char"/>
    <w:basedOn w:val="DefaultParagraphFont"/>
    <w:link w:val="NoteHeading"/>
    <w:semiHidden/>
    <w:rsid w:val="008F2AA7"/>
    <w:rPr>
      <w:rFonts w:cs="Times New Roman"/>
      <w:sz w:val="24"/>
      <w:szCs w:val="24"/>
    </w:rPr>
  </w:style>
  <w:style w:type="paragraph" w:styleId="PlainText">
    <w:name w:val="Plain Text"/>
    <w:basedOn w:val="Normal"/>
    <w:link w:val="PlainTextChar"/>
    <w:semiHidden/>
    <w:unhideWhenUsed/>
    <w:rsid w:val="008F2AA7"/>
    <w:rPr>
      <w:rFonts w:ascii="Consolas" w:hAnsi="Consolas" w:cs="Consolas"/>
      <w:sz w:val="21"/>
      <w:szCs w:val="21"/>
    </w:rPr>
  </w:style>
  <w:style w:type="character" w:customStyle="1" w:styleId="PlainTextChar">
    <w:name w:val="Plain Text Char"/>
    <w:basedOn w:val="DefaultParagraphFont"/>
    <w:link w:val="PlainText"/>
    <w:semiHidden/>
    <w:rsid w:val="008F2AA7"/>
    <w:rPr>
      <w:rFonts w:ascii="Consolas" w:hAnsi="Consolas" w:cs="Consolas"/>
      <w:sz w:val="21"/>
      <w:szCs w:val="21"/>
    </w:rPr>
  </w:style>
  <w:style w:type="paragraph" w:styleId="Quote">
    <w:name w:val="Quote"/>
    <w:basedOn w:val="Normal"/>
    <w:next w:val="Normal"/>
    <w:link w:val="QuoteChar"/>
    <w:uiPriority w:val="29"/>
    <w:qFormat/>
    <w:rsid w:val="008F2AA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F2AA7"/>
    <w:rPr>
      <w:rFonts w:cs="Times New Roman"/>
      <w:i/>
      <w:iCs/>
      <w:color w:val="404040" w:themeColor="text1" w:themeTint="BF"/>
      <w:sz w:val="24"/>
      <w:szCs w:val="24"/>
    </w:rPr>
  </w:style>
  <w:style w:type="paragraph" w:styleId="Salutation">
    <w:name w:val="Salutation"/>
    <w:basedOn w:val="Normal"/>
    <w:next w:val="Normal"/>
    <w:link w:val="SalutationChar"/>
    <w:rsid w:val="008F2AA7"/>
  </w:style>
  <w:style w:type="character" w:customStyle="1" w:styleId="SalutationChar">
    <w:name w:val="Salutation Char"/>
    <w:basedOn w:val="DefaultParagraphFont"/>
    <w:link w:val="Salutation"/>
    <w:rsid w:val="008F2AA7"/>
    <w:rPr>
      <w:rFonts w:cs="Times New Roman"/>
      <w:sz w:val="24"/>
      <w:szCs w:val="24"/>
    </w:rPr>
  </w:style>
  <w:style w:type="paragraph" w:styleId="Signature">
    <w:name w:val="Signature"/>
    <w:basedOn w:val="Normal"/>
    <w:link w:val="SignatureChar"/>
    <w:semiHidden/>
    <w:unhideWhenUsed/>
    <w:rsid w:val="008F2AA7"/>
    <w:pPr>
      <w:ind w:left="4320"/>
    </w:pPr>
  </w:style>
  <w:style w:type="character" w:customStyle="1" w:styleId="SignatureChar">
    <w:name w:val="Signature Char"/>
    <w:basedOn w:val="DefaultParagraphFont"/>
    <w:link w:val="Signature"/>
    <w:semiHidden/>
    <w:rsid w:val="008F2AA7"/>
    <w:rPr>
      <w:rFonts w:cs="Times New Roman"/>
      <w:sz w:val="24"/>
      <w:szCs w:val="24"/>
    </w:rPr>
  </w:style>
  <w:style w:type="paragraph" w:styleId="Subtitle">
    <w:name w:val="Subtitle"/>
    <w:basedOn w:val="Normal"/>
    <w:next w:val="Normal"/>
    <w:link w:val="SubtitleChar"/>
    <w:qFormat/>
    <w:rsid w:val="008F2AA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F2AA7"/>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semiHidden/>
    <w:unhideWhenUsed/>
    <w:rsid w:val="008F2AA7"/>
    <w:pPr>
      <w:ind w:left="240" w:hanging="240"/>
    </w:pPr>
  </w:style>
  <w:style w:type="paragraph" w:styleId="TableofFigures">
    <w:name w:val="table of figures"/>
    <w:basedOn w:val="Normal"/>
    <w:next w:val="Normal"/>
    <w:semiHidden/>
    <w:unhideWhenUsed/>
    <w:rsid w:val="008F2AA7"/>
  </w:style>
  <w:style w:type="paragraph" w:styleId="TOAHeading">
    <w:name w:val="toa heading"/>
    <w:basedOn w:val="Normal"/>
    <w:next w:val="Normal"/>
    <w:semiHidden/>
    <w:unhideWhenUsed/>
    <w:rsid w:val="008F2AA7"/>
    <w:pPr>
      <w:spacing w:before="120"/>
    </w:pPr>
    <w:rPr>
      <w:rFonts w:asciiTheme="majorHAnsi" w:eastAsiaTheme="majorEastAsia" w:hAnsiTheme="majorHAnsi" w:cstheme="majorBidi"/>
      <w:b/>
      <w:bCs/>
    </w:rPr>
  </w:style>
  <w:style w:type="paragraph" w:styleId="TOC4">
    <w:name w:val="toc 4"/>
    <w:basedOn w:val="Normal"/>
    <w:next w:val="Normal"/>
    <w:autoRedefine/>
    <w:uiPriority w:val="39"/>
    <w:unhideWhenUsed/>
    <w:rsid w:val="008F2AA7"/>
    <w:pPr>
      <w:spacing w:after="100"/>
      <w:ind w:left="720"/>
    </w:pPr>
  </w:style>
  <w:style w:type="paragraph" w:styleId="TOC5">
    <w:name w:val="toc 5"/>
    <w:basedOn w:val="Normal"/>
    <w:next w:val="Normal"/>
    <w:autoRedefine/>
    <w:uiPriority w:val="39"/>
    <w:unhideWhenUsed/>
    <w:rsid w:val="008F2AA7"/>
    <w:pPr>
      <w:spacing w:after="100"/>
      <w:ind w:left="960"/>
    </w:pPr>
  </w:style>
  <w:style w:type="paragraph" w:styleId="TOC6">
    <w:name w:val="toc 6"/>
    <w:basedOn w:val="Normal"/>
    <w:next w:val="Normal"/>
    <w:autoRedefine/>
    <w:uiPriority w:val="39"/>
    <w:unhideWhenUsed/>
    <w:rsid w:val="008F2AA7"/>
    <w:pPr>
      <w:spacing w:after="100"/>
      <w:ind w:left="1200"/>
    </w:pPr>
  </w:style>
  <w:style w:type="paragraph" w:styleId="TOC7">
    <w:name w:val="toc 7"/>
    <w:basedOn w:val="Normal"/>
    <w:next w:val="Normal"/>
    <w:autoRedefine/>
    <w:uiPriority w:val="39"/>
    <w:unhideWhenUsed/>
    <w:rsid w:val="008F2AA7"/>
    <w:pPr>
      <w:spacing w:after="100"/>
      <w:ind w:left="1440"/>
    </w:pPr>
  </w:style>
  <w:style w:type="paragraph" w:styleId="TOC8">
    <w:name w:val="toc 8"/>
    <w:basedOn w:val="Normal"/>
    <w:next w:val="Normal"/>
    <w:autoRedefine/>
    <w:uiPriority w:val="39"/>
    <w:unhideWhenUsed/>
    <w:rsid w:val="008F2AA7"/>
    <w:pPr>
      <w:spacing w:after="100"/>
      <w:ind w:left="1680"/>
    </w:pPr>
  </w:style>
  <w:style w:type="paragraph" w:styleId="TOC9">
    <w:name w:val="toc 9"/>
    <w:basedOn w:val="Normal"/>
    <w:next w:val="Normal"/>
    <w:autoRedefine/>
    <w:uiPriority w:val="39"/>
    <w:unhideWhenUsed/>
    <w:rsid w:val="008F2AA7"/>
    <w:pPr>
      <w:spacing w:after="100"/>
      <w:ind w:left="1920"/>
    </w:pPr>
  </w:style>
  <w:style w:type="paragraph" w:styleId="TOCHeading">
    <w:name w:val="TOC Heading"/>
    <w:basedOn w:val="Heading1"/>
    <w:next w:val="Normal"/>
    <w:uiPriority w:val="39"/>
    <w:unhideWhenUsed/>
    <w:qFormat/>
    <w:rsid w:val="008F2AA7"/>
    <w:pPr>
      <w:keepLines/>
      <w:spacing w:before="240" w:after="0"/>
      <w:outlineLvl w:val="9"/>
    </w:pPr>
    <w:rPr>
      <w:rFonts w:asciiTheme="majorHAnsi" w:eastAsiaTheme="majorEastAsia" w:hAnsiTheme="majorHAnsi" w:cstheme="majorBidi"/>
      <w:b w:val="0"/>
      <w:color w:val="365F91" w:themeColor="accent1" w:themeShade="BF"/>
      <w:sz w:val="32"/>
      <w:szCs w:val="32"/>
    </w:rPr>
  </w:style>
  <w:style w:type="character" w:customStyle="1" w:styleId="bodytext12ptboldchar">
    <w:name w:val="bodytext12ptboldchar"/>
    <w:basedOn w:val="DefaultParagraphFont"/>
    <w:rsid w:val="00802FC4"/>
  </w:style>
  <w:style w:type="character" w:styleId="Emphasis">
    <w:name w:val="Emphasis"/>
    <w:basedOn w:val="DefaultParagraphFont"/>
    <w:uiPriority w:val="20"/>
    <w:qFormat/>
    <w:rsid w:val="00967F19"/>
    <w:rPr>
      <w:i/>
      <w:iCs/>
    </w:rPr>
  </w:style>
  <w:style w:type="table" w:styleId="TableGrid">
    <w:name w:val="Table Grid"/>
    <w:basedOn w:val="TableNormal"/>
    <w:rsid w:val="009E3D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B4276"/>
    <w:pPr>
      <w:autoSpaceDE w:val="0"/>
      <w:autoSpaceDN w:val="0"/>
      <w:adjustRightInd w:val="0"/>
      <w:spacing w:after="0" w:line="240" w:lineRule="auto"/>
    </w:pPr>
    <w:rPr>
      <w:rFonts w:cs="Calibri"/>
      <w:color w:val="000000"/>
    </w:rPr>
  </w:style>
  <w:style w:type="character" w:customStyle="1" w:styleId="UnresolvedMention">
    <w:name w:val="Unresolved Mention"/>
    <w:basedOn w:val="DefaultParagraphFont"/>
    <w:uiPriority w:val="99"/>
    <w:semiHidden/>
    <w:unhideWhenUsed/>
    <w:rsid w:val="00FF702C"/>
    <w:rPr>
      <w:color w:val="808080"/>
      <w:shd w:val="clear" w:color="auto" w:fill="E6E6E6"/>
    </w:rPr>
  </w:style>
  <w:style w:type="paragraph" w:styleId="Revision">
    <w:name w:val="Revision"/>
    <w:hidden/>
    <w:uiPriority w:val="99"/>
    <w:semiHidden/>
    <w:rsid w:val="00C91693"/>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715116">
      <w:bodyDiv w:val="1"/>
      <w:marLeft w:val="0"/>
      <w:marRight w:val="0"/>
      <w:marTop w:val="0"/>
      <w:marBottom w:val="0"/>
      <w:divBdr>
        <w:top w:val="none" w:sz="0" w:space="0" w:color="auto"/>
        <w:left w:val="none" w:sz="0" w:space="0" w:color="auto"/>
        <w:bottom w:val="none" w:sz="0" w:space="0" w:color="auto"/>
        <w:right w:val="none" w:sz="0" w:space="0" w:color="auto"/>
      </w:divBdr>
    </w:div>
    <w:div w:id="100800582">
      <w:bodyDiv w:val="1"/>
      <w:marLeft w:val="0"/>
      <w:marRight w:val="0"/>
      <w:marTop w:val="0"/>
      <w:marBottom w:val="0"/>
      <w:divBdr>
        <w:top w:val="none" w:sz="0" w:space="0" w:color="auto"/>
        <w:left w:val="none" w:sz="0" w:space="0" w:color="auto"/>
        <w:bottom w:val="none" w:sz="0" w:space="0" w:color="auto"/>
        <w:right w:val="none" w:sz="0" w:space="0" w:color="auto"/>
      </w:divBdr>
      <w:divsChild>
        <w:div w:id="2035180825">
          <w:marLeft w:val="0"/>
          <w:marRight w:val="0"/>
          <w:marTop w:val="0"/>
          <w:marBottom w:val="0"/>
          <w:divBdr>
            <w:top w:val="none" w:sz="0" w:space="0" w:color="auto"/>
            <w:left w:val="none" w:sz="0" w:space="0" w:color="auto"/>
            <w:bottom w:val="none" w:sz="0" w:space="0" w:color="auto"/>
            <w:right w:val="none" w:sz="0" w:space="0" w:color="auto"/>
          </w:divBdr>
        </w:div>
      </w:divsChild>
    </w:div>
    <w:div w:id="137579823">
      <w:bodyDiv w:val="1"/>
      <w:marLeft w:val="0"/>
      <w:marRight w:val="0"/>
      <w:marTop w:val="0"/>
      <w:marBottom w:val="0"/>
      <w:divBdr>
        <w:top w:val="none" w:sz="0" w:space="0" w:color="auto"/>
        <w:left w:val="none" w:sz="0" w:space="0" w:color="auto"/>
        <w:bottom w:val="none" w:sz="0" w:space="0" w:color="auto"/>
        <w:right w:val="none" w:sz="0" w:space="0" w:color="auto"/>
      </w:divBdr>
    </w:div>
    <w:div w:id="153380700">
      <w:bodyDiv w:val="1"/>
      <w:marLeft w:val="0"/>
      <w:marRight w:val="0"/>
      <w:marTop w:val="0"/>
      <w:marBottom w:val="0"/>
      <w:divBdr>
        <w:top w:val="none" w:sz="0" w:space="0" w:color="auto"/>
        <w:left w:val="none" w:sz="0" w:space="0" w:color="auto"/>
        <w:bottom w:val="none" w:sz="0" w:space="0" w:color="auto"/>
        <w:right w:val="none" w:sz="0" w:space="0" w:color="auto"/>
      </w:divBdr>
    </w:div>
    <w:div w:id="215245890">
      <w:bodyDiv w:val="1"/>
      <w:marLeft w:val="0"/>
      <w:marRight w:val="0"/>
      <w:marTop w:val="0"/>
      <w:marBottom w:val="0"/>
      <w:divBdr>
        <w:top w:val="none" w:sz="0" w:space="0" w:color="auto"/>
        <w:left w:val="none" w:sz="0" w:space="0" w:color="auto"/>
        <w:bottom w:val="none" w:sz="0" w:space="0" w:color="auto"/>
        <w:right w:val="none" w:sz="0" w:space="0" w:color="auto"/>
      </w:divBdr>
      <w:divsChild>
        <w:div w:id="1213618716">
          <w:marLeft w:val="0"/>
          <w:marRight w:val="0"/>
          <w:marTop w:val="0"/>
          <w:marBottom w:val="0"/>
          <w:divBdr>
            <w:top w:val="none" w:sz="0" w:space="0" w:color="auto"/>
            <w:left w:val="none" w:sz="0" w:space="0" w:color="auto"/>
            <w:bottom w:val="none" w:sz="0" w:space="0" w:color="auto"/>
            <w:right w:val="none" w:sz="0" w:space="0" w:color="auto"/>
          </w:divBdr>
        </w:div>
      </w:divsChild>
    </w:div>
    <w:div w:id="245656431">
      <w:bodyDiv w:val="1"/>
      <w:marLeft w:val="0"/>
      <w:marRight w:val="0"/>
      <w:marTop w:val="0"/>
      <w:marBottom w:val="0"/>
      <w:divBdr>
        <w:top w:val="none" w:sz="0" w:space="0" w:color="auto"/>
        <w:left w:val="none" w:sz="0" w:space="0" w:color="auto"/>
        <w:bottom w:val="none" w:sz="0" w:space="0" w:color="auto"/>
        <w:right w:val="none" w:sz="0" w:space="0" w:color="auto"/>
      </w:divBdr>
    </w:div>
    <w:div w:id="254940890">
      <w:bodyDiv w:val="1"/>
      <w:marLeft w:val="0"/>
      <w:marRight w:val="0"/>
      <w:marTop w:val="0"/>
      <w:marBottom w:val="0"/>
      <w:divBdr>
        <w:top w:val="none" w:sz="0" w:space="0" w:color="auto"/>
        <w:left w:val="none" w:sz="0" w:space="0" w:color="auto"/>
        <w:bottom w:val="none" w:sz="0" w:space="0" w:color="auto"/>
        <w:right w:val="none" w:sz="0" w:space="0" w:color="auto"/>
      </w:divBdr>
      <w:divsChild>
        <w:div w:id="1446343381">
          <w:marLeft w:val="0"/>
          <w:marRight w:val="0"/>
          <w:marTop w:val="0"/>
          <w:marBottom w:val="0"/>
          <w:divBdr>
            <w:top w:val="none" w:sz="0" w:space="0" w:color="auto"/>
            <w:left w:val="none" w:sz="0" w:space="0" w:color="auto"/>
            <w:bottom w:val="none" w:sz="0" w:space="0" w:color="auto"/>
            <w:right w:val="none" w:sz="0" w:space="0" w:color="auto"/>
          </w:divBdr>
        </w:div>
      </w:divsChild>
    </w:div>
    <w:div w:id="290940119">
      <w:bodyDiv w:val="1"/>
      <w:marLeft w:val="0"/>
      <w:marRight w:val="0"/>
      <w:marTop w:val="0"/>
      <w:marBottom w:val="0"/>
      <w:divBdr>
        <w:top w:val="none" w:sz="0" w:space="0" w:color="auto"/>
        <w:left w:val="none" w:sz="0" w:space="0" w:color="auto"/>
        <w:bottom w:val="none" w:sz="0" w:space="0" w:color="auto"/>
        <w:right w:val="none" w:sz="0" w:space="0" w:color="auto"/>
      </w:divBdr>
    </w:div>
    <w:div w:id="296689892">
      <w:bodyDiv w:val="1"/>
      <w:marLeft w:val="0"/>
      <w:marRight w:val="0"/>
      <w:marTop w:val="0"/>
      <w:marBottom w:val="0"/>
      <w:divBdr>
        <w:top w:val="none" w:sz="0" w:space="0" w:color="auto"/>
        <w:left w:val="none" w:sz="0" w:space="0" w:color="auto"/>
        <w:bottom w:val="none" w:sz="0" w:space="0" w:color="auto"/>
        <w:right w:val="none" w:sz="0" w:space="0" w:color="auto"/>
      </w:divBdr>
    </w:div>
    <w:div w:id="373776509">
      <w:bodyDiv w:val="1"/>
      <w:marLeft w:val="0"/>
      <w:marRight w:val="0"/>
      <w:marTop w:val="0"/>
      <w:marBottom w:val="0"/>
      <w:divBdr>
        <w:top w:val="none" w:sz="0" w:space="0" w:color="auto"/>
        <w:left w:val="none" w:sz="0" w:space="0" w:color="auto"/>
        <w:bottom w:val="none" w:sz="0" w:space="0" w:color="auto"/>
        <w:right w:val="none" w:sz="0" w:space="0" w:color="auto"/>
      </w:divBdr>
    </w:div>
    <w:div w:id="376509148">
      <w:bodyDiv w:val="1"/>
      <w:marLeft w:val="0"/>
      <w:marRight w:val="0"/>
      <w:marTop w:val="0"/>
      <w:marBottom w:val="0"/>
      <w:divBdr>
        <w:top w:val="none" w:sz="0" w:space="0" w:color="auto"/>
        <w:left w:val="none" w:sz="0" w:space="0" w:color="auto"/>
        <w:bottom w:val="none" w:sz="0" w:space="0" w:color="auto"/>
        <w:right w:val="none" w:sz="0" w:space="0" w:color="auto"/>
      </w:divBdr>
    </w:div>
    <w:div w:id="400173673">
      <w:bodyDiv w:val="1"/>
      <w:marLeft w:val="0"/>
      <w:marRight w:val="0"/>
      <w:marTop w:val="0"/>
      <w:marBottom w:val="0"/>
      <w:divBdr>
        <w:top w:val="none" w:sz="0" w:space="0" w:color="auto"/>
        <w:left w:val="none" w:sz="0" w:space="0" w:color="auto"/>
        <w:bottom w:val="none" w:sz="0" w:space="0" w:color="auto"/>
        <w:right w:val="none" w:sz="0" w:space="0" w:color="auto"/>
      </w:divBdr>
    </w:div>
    <w:div w:id="493838326">
      <w:bodyDiv w:val="1"/>
      <w:marLeft w:val="0"/>
      <w:marRight w:val="0"/>
      <w:marTop w:val="0"/>
      <w:marBottom w:val="0"/>
      <w:divBdr>
        <w:top w:val="none" w:sz="0" w:space="0" w:color="auto"/>
        <w:left w:val="none" w:sz="0" w:space="0" w:color="auto"/>
        <w:bottom w:val="none" w:sz="0" w:space="0" w:color="auto"/>
        <w:right w:val="none" w:sz="0" w:space="0" w:color="auto"/>
      </w:divBdr>
    </w:div>
    <w:div w:id="501089248">
      <w:bodyDiv w:val="1"/>
      <w:marLeft w:val="0"/>
      <w:marRight w:val="0"/>
      <w:marTop w:val="0"/>
      <w:marBottom w:val="0"/>
      <w:divBdr>
        <w:top w:val="none" w:sz="0" w:space="0" w:color="auto"/>
        <w:left w:val="none" w:sz="0" w:space="0" w:color="auto"/>
        <w:bottom w:val="none" w:sz="0" w:space="0" w:color="auto"/>
        <w:right w:val="none" w:sz="0" w:space="0" w:color="auto"/>
      </w:divBdr>
    </w:div>
    <w:div w:id="506287449">
      <w:bodyDiv w:val="1"/>
      <w:marLeft w:val="0"/>
      <w:marRight w:val="0"/>
      <w:marTop w:val="0"/>
      <w:marBottom w:val="0"/>
      <w:divBdr>
        <w:top w:val="none" w:sz="0" w:space="0" w:color="auto"/>
        <w:left w:val="none" w:sz="0" w:space="0" w:color="auto"/>
        <w:bottom w:val="none" w:sz="0" w:space="0" w:color="auto"/>
        <w:right w:val="none" w:sz="0" w:space="0" w:color="auto"/>
      </w:divBdr>
    </w:div>
    <w:div w:id="535313233">
      <w:bodyDiv w:val="1"/>
      <w:marLeft w:val="0"/>
      <w:marRight w:val="0"/>
      <w:marTop w:val="0"/>
      <w:marBottom w:val="0"/>
      <w:divBdr>
        <w:top w:val="none" w:sz="0" w:space="0" w:color="auto"/>
        <w:left w:val="none" w:sz="0" w:space="0" w:color="auto"/>
        <w:bottom w:val="none" w:sz="0" w:space="0" w:color="auto"/>
        <w:right w:val="none" w:sz="0" w:space="0" w:color="auto"/>
      </w:divBdr>
    </w:div>
    <w:div w:id="537620656">
      <w:bodyDiv w:val="1"/>
      <w:marLeft w:val="0"/>
      <w:marRight w:val="0"/>
      <w:marTop w:val="0"/>
      <w:marBottom w:val="0"/>
      <w:divBdr>
        <w:top w:val="none" w:sz="0" w:space="0" w:color="auto"/>
        <w:left w:val="none" w:sz="0" w:space="0" w:color="auto"/>
        <w:bottom w:val="none" w:sz="0" w:space="0" w:color="auto"/>
        <w:right w:val="none" w:sz="0" w:space="0" w:color="auto"/>
      </w:divBdr>
    </w:div>
    <w:div w:id="577253152">
      <w:bodyDiv w:val="1"/>
      <w:marLeft w:val="0"/>
      <w:marRight w:val="0"/>
      <w:marTop w:val="0"/>
      <w:marBottom w:val="0"/>
      <w:divBdr>
        <w:top w:val="none" w:sz="0" w:space="0" w:color="auto"/>
        <w:left w:val="none" w:sz="0" w:space="0" w:color="auto"/>
        <w:bottom w:val="none" w:sz="0" w:space="0" w:color="auto"/>
        <w:right w:val="none" w:sz="0" w:space="0" w:color="auto"/>
      </w:divBdr>
      <w:divsChild>
        <w:div w:id="459155373">
          <w:marLeft w:val="0"/>
          <w:marRight w:val="0"/>
          <w:marTop w:val="0"/>
          <w:marBottom w:val="0"/>
          <w:divBdr>
            <w:top w:val="none" w:sz="0" w:space="0" w:color="auto"/>
            <w:left w:val="none" w:sz="0" w:space="0" w:color="auto"/>
            <w:bottom w:val="none" w:sz="0" w:space="0" w:color="auto"/>
            <w:right w:val="none" w:sz="0" w:space="0" w:color="auto"/>
          </w:divBdr>
        </w:div>
      </w:divsChild>
    </w:div>
    <w:div w:id="585113182">
      <w:bodyDiv w:val="1"/>
      <w:marLeft w:val="0"/>
      <w:marRight w:val="0"/>
      <w:marTop w:val="0"/>
      <w:marBottom w:val="0"/>
      <w:divBdr>
        <w:top w:val="none" w:sz="0" w:space="0" w:color="auto"/>
        <w:left w:val="none" w:sz="0" w:space="0" w:color="auto"/>
        <w:bottom w:val="none" w:sz="0" w:space="0" w:color="auto"/>
        <w:right w:val="none" w:sz="0" w:space="0" w:color="auto"/>
      </w:divBdr>
    </w:div>
    <w:div w:id="751506454">
      <w:bodyDiv w:val="1"/>
      <w:marLeft w:val="0"/>
      <w:marRight w:val="0"/>
      <w:marTop w:val="0"/>
      <w:marBottom w:val="0"/>
      <w:divBdr>
        <w:top w:val="none" w:sz="0" w:space="0" w:color="auto"/>
        <w:left w:val="none" w:sz="0" w:space="0" w:color="auto"/>
        <w:bottom w:val="none" w:sz="0" w:space="0" w:color="auto"/>
        <w:right w:val="none" w:sz="0" w:space="0" w:color="auto"/>
      </w:divBdr>
      <w:divsChild>
        <w:div w:id="469203838">
          <w:marLeft w:val="0"/>
          <w:marRight w:val="0"/>
          <w:marTop w:val="0"/>
          <w:marBottom w:val="0"/>
          <w:divBdr>
            <w:top w:val="none" w:sz="0" w:space="0" w:color="auto"/>
            <w:left w:val="none" w:sz="0" w:space="0" w:color="auto"/>
            <w:bottom w:val="none" w:sz="0" w:space="0" w:color="auto"/>
            <w:right w:val="none" w:sz="0" w:space="0" w:color="auto"/>
          </w:divBdr>
        </w:div>
      </w:divsChild>
    </w:div>
    <w:div w:id="805705736">
      <w:bodyDiv w:val="1"/>
      <w:marLeft w:val="0"/>
      <w:marRight w:val="0"/>
      <w:marTop w:val="0"/>
      <w:marBottom w:val="0"/>
      <w:divBdr>
        <w:top w:val="none" w:sz="0" w:space="0" w:color="auto"/>
        <w:left w:val="none" w:sz="0" w:space="0" w:color="auto"/>
        <w:bottom w:val="none" w:sz="0" w:space="0" w:color="auto"/>
        <w:right w:val="none" w:sz="0" w:space="0" w:color="auto"/>
      </w:divBdr>
      <w:divsChild>
        <w:div w:id="1880973540">
          <w:marLeft w:val="0"/>
          <w:marRight w:val="0"/>
          <w:marTop w:val="0"/>
          <w:marBottom w:val="0"/>
          <w:divBdr>
            <w:top w:val="none" w:sz="0" w:space="0" w:color="auto"/>
            <w:left w:val="none" w:sz="0" w:space="0" w:color="auto"/>
            <w:bottom w:val="none" w:sz="0" w:space="0" w:color="auto"/>
            <w:right w:val="none" w:sz="0" w:space="0" w:color="auto"/>
          </w:divBdr>
        </w:div>
      </w:divsChild>
    </w:div>
    <w:div w:id="826093906">
      <w:bodyDiv w:val="1"/>
      <w:marLeft w:val="0"/>
      <w:marRight w:val="0"/>
      <w:marTop w:val="0"/>
      <w:marBottom w:val="0"/>
      <w:divBdr>
        <w:top w:val="none" w:sz="0" w:space="0" w:color="auto"/>
        <w:left w:val="none" w:sz="0" w:space="0" w:color="auto"/>
        <w:bottom w:val="none" w:sz="0" w:space="0" w:color="auto"/>
        <w:right w:val="none" w:sz="0" w:space="0" w:color="auto"/>
      </w:divBdr>
    </w:div>
    <w:div w:id="871840981">
      <w:bodyDiv w:val="1"/>
      <w:marLeft w:val="0"/>
      <w:marRight w:val="0"/>
      <w:marTop w:val="0"/>
      <w:marBottom w:val="0"/>
      <w:divBdr>
        <w:top w:val="none" w:sz="0" w:space="0" w:color="auto"/>
        <w:left w:val="none" w:sz="0" w:space="0" w:color="auto"/>
        <w:bottom w:val="none" w:sz="0" w:space="0" w:color="auto"/>
        <w:right w:val="none" w:sz="0" w:space="0" w:color="auto"/>
      </w:divBdr>
    </w:div>
    <w:div w:id="943728181">
      <w:bodyDiv w:val="1"/>
      <w:marLeft w:val="0"/>
      <w:marRight w:val="0"/>
      <w:marTop w:val="0"/>
      <w:marBottom w:val="0"/>
      <w:divBdr>
        <w:top w:val="none" w:sz="0" w:space="0" w:color="auto"/>
        <w:left w:val="none" w:sz="0" w:space="0" w:color="auto"/>
        <w:bottom w:val="none" w:sz="0" w:space="0" w:color="auto"/>
        <w:right w:val="none" w:sz="0" w:space="0" w:color="auto"/>
      </w:divBdr>
    </w:div>
    <w:div w:id="1093629475">
      <w:bodyDiv w:val="1"/>
      <w:marLeft w:val="0"/>
      <w:marRight w:val="0"/>
      <w:marTop w:val="0"/>
      <w:marBottom w:val="0"/>
      <w:divBdr>
        <w:top w:val="none" w:sz="0" w:space="0" w:color="auto"/>
        <w:left w:val="none" w:sz="0" w:space="0" w:color="auto"/>
        <w:bottom w:val="none" w:sz="0" w:space="0" w:color="auto"/>
        <w:right w:val="none" w:sz="0" w:space="0" w:color="auto"/>
      </w:divBdr>
      <w:divsChild>
        <w:div w:id="510070947">
          <w:marLeft w:val="0"/>
          <w:marRight w:val="0"/>
          <w:marTop w:val="0"/>
          <w:marBottom w:val="0"/>
          <w:divBdr>
            <w:top w:val="none" w:sz="0" w:space="0" w:color="auto"/>
            <w:left w:val="none" w:sz="0" w:space="0" w:color="auto"/>
            <w:bottom w:val="none" w:sz="0" w:space="0" w:color="auto"/>
            <w:right w:val="none" w:sz="0" w:space="0" w:color="auto"/>
          </w:divBdr>
        </w:div>
      </w:divsChild>
    </w:div>
    <w:div w:id="1140490098">
      <w:bodyDiv w:val="1"/>
      <w:marLeft w:val="0"/>
      <w:marRight w:val="0"/>
      <w:marTop w:val="0"/>
      <w:marBottom w:val="0"/>
      <w:divBdr>
        <w:top w:val="none" w:sz="0" w:space="0" w:color="auto"/>
        <w:left w:val="none" w:sz="0" w:space="0" w:color="auto"/>
        <w:bottom w:val="none" w:sz="0" w:space="0" w:color="auto"/>
        <w:right w:val="none" w:sz="0" w:space="0" w:color="auto"/>
      </w:divBdr>
      <w:divsChild>
        <w:div w:id="1252934075">
          <w:marLeft w:val="0"/>
          <w:marRight w:val="0"/>
          <w:marTop w:val="0"/>
          <w:marBottom w:val="0"/>
          <w:divBdr>
            <w:top w:val="none" w:sz="0" w:space="0" w:color="auto"/>
            <w:left w:val="none" w:sz="0" w:space="0" w:color="auto"/>
            <w:bottom w:val="none" w:sz="0" w:space="0" w:color="auto"/>
            <w:right w:val="none" w:sz="0" w:space="0" w:color="auto"/>
          </w:divBdr>
        </w:div>
      </w:divsChild>
    </w:div>
    <w:div w:id="1142306540">
      <w:bodyDiv w:val="1"/>
      <w:marLeft w:val="0"/>
      <w:marRight w:val="0"/>
      <w:marTop w:val="0"/>
      <w:marBottom w:val="0"/>
      <w:divBdr>
        <w:top w:val="none" w:sz="0" w:space="0" w:color="auto"/>
        <w:left w:val="none" w:sz="0" w:space="0" w:color="auto"/>
        <w:bottom w:val="none" w:sz="0" w:space="0" w:color="auto"/>
        <w:right w:val="none" w:sz="0" w:space="0" w:color="auto"/>
      </w:divBdr>
      <w:divsChild>
        <w:div w:id="1261834820">
          <w:marLeft w:val="0"/>
          <w:marRight w:val="0"/>
          <w:marTop w:val="0"/>
          <w:marBottom w:val="0"/>
          <w:divBdr>
            <w:top w:val="none" w:sz="0" w:space="0" w:color="auto"/>
            <w:left w:val="none" w:sz="0" w:space="0" w:color="auto"/>
            <w:bottom w:val="none" w:sz="0" w:space="0" w:color="auto"/>
            <w:right w:val="none" w:sz="0" w:space="0" w:color="auto"/>
          </w:divBdr>
        </w:div>
      </w:divsChild>
    </w:div>
    <w:div w:id="1164976517">
      <w:bodyDiv w:val="1"/>
      <w:marLeft w:val="0"/>
      <w:marRight w:val="0"/>
      <w:marTop w:val="0"/>
      <w:marBottom w:val="0"/>
      <w:divBdr>
        <w:top w:val="none" w:sz="0" w:space="0" w:color="auto"/>
        <w:left w:val="none" w:sz="0" w:space="0" w:color="auto"/>
        <w:bottom w:val="none" w:sz="0" w:space="0" w:color="auto"/>
        <w:right w:val="none" w:sz="0" w:space="0" w:color="auto"/>
      </w:divBdr>
    </w:div>
    <w:div w:id="1168255898">
      <w:bodyDiv w:val="1"/>
      <w:marLeft w:val="0"/>
      <w:marRight w:val="0"/>
      <w:marTop w:val="0"/>
      <w:marBottom w:val="0"/>
      <w:divBdr>
        <w:top w:val="none" w:sz="0" w:space="0" w:color="auto"/>
        <w:left w:val="none" w:sz="0" w:space="0" w:color="auto"/>
        <w:bottom w:val="none" w:sz="0" w:space="0" w:color="auto"/>
        <w:right w:val="none" w:sz="0" w:space="0" w:color="auto"/>
      </w:divBdr>
    </w:div>
    <w:div w:id="1198003560">
      <w:bodyDiv w:val="1"/>
      <w:marLeft w:val="0"/>
      <w:marRight w:val="0"/>
      <w:marTop w:val="0"/>
      <w:marBottom w:val="0"/>
      <w:divBdr>
        <w:top w:val="none" w:sz="0" w:space="0" w:color="auto"/>
        <w:left w:val="none" w:sz="0" w:space="0" w:color="auto"/>
        <w:bottom w:val="none" w:sz="0" w:space="0" w:color="auto"/>
        <w:right w:val="none" w:sz="0" w:space="0" w:color="auto"/>
      </w:divBdr>
    </w:div>
    <w:div w:id="1215313536">
      <w:bodyDiv w:val="1"/>
      <w:marLeft w:val="0"/>
      <w:marRight w:val="0"/>
      <w:marTop w:val="0"/>
      <w:marBottom w:val="0"/>
      <w:divBdr>
        <w:top w:val="none" w:sz="0" w:space="0" w:color="auto"/>
        <w:left w:val="none" w:sz="0" w:space="0" w:color="auto"/>
        <w:bottom w:val="none" w:sz="0" w:space="0" w:color="auto"/>
        <w:right w:val="none" w:sz="0" w:space="0" w:color="auto"/>
      </w:divBdr>
    </w:div>
    <w:div w:id="1292324144">
      <w:bodyDiv w:val="1"/>
      <w:marLeft w:val="0"/>
      <w:marRight w:val="0"/>
      <w:marTop w:val="0"/>
      <w:marBottom w:val="0"/>
      <w:divBdr>
        <w:top w:val="none" w:sz="0" w:space="0" w:color="auto"/>
        <w:left w:val="none" w:sz="0" w:space="0" w:color="auto"/>
        <w:bottom w:val="none" w:sz="0" w:space="0" w:color="auto"/>
        <w:right w:val="none" w:sz="0" w:space="0" w:color="auto"/>
      </w:divBdr>
      <w:divsChild>
        <w:div w:id="1146899450">
          <w:marLeft w:val="0"/>
          <w:marRight w:val="0"/>
          <w:marTop w:val="0"/>
          <w:marBottom w:val="0"/>
          <w:divBdr>
            <w:top w:val="none" w:sz="0" w:space="0" w:color="auto"/>
            <w:left w:val="none" w:sz="0" w:space="0" w:color="auto"/>
            <w:bottom w:val="none" w:sz="0" w:space="0" w:color="auto"/>
            <w:right w:val="none" w:sz="0" w:space="0" w:color="auto"/>
          </w:divBdr>
        </w:div>
      </w:divsChild>
    </w:div>
    <w:div w:id="1335499400">
      <w:bodyDiv w:val="1"/>
      <w:marLeft w:val="0"/>
      <w:marRight w:val="0"/>
      <w:marTop w:val="0"/>
      <w:marBottom w:val="0"/>
      <w:divBdr>
        <w:top w:val="none" w:sz="0" w:space="0" w:color="auto"/>
        <w:left w:val="none" w:sz="0" w:space="0" w:color="auto"/>
        <w:bottom w:val="none" w:sz="0" w:space="0" w:color="auto"/>
        <w:right w:val="none" w:sz="0" w:space="0" w:color="auto"/>
      </w:divBdr>
      <w:divsChild>
        <w:div w:id="1481187015">
          <w:marLeft w:val="0"/>
          <w:marRight w:val="0"/>
          <w:marTop w:val="0"/>
          <w:marBottom w:val="0"/>
          <w:divBdr>
            <w:top w:val="none" w:sz="0" w:space="0" w:color="auto"/>
            <w:left w:val="none" w:sz="0" w:space="0" w:color="auto"/>
            <w:bottom w:val="none" w:sz="0" w:space="0" w:color="auto"/>
            <w:right w:val="none" w:sz="0" w:space="0" w:color="auto"/>
          </w:divBdr>
        </w:div>
      </w:divsChild>
    </w:div>
    <w:div w:id="1337684778">
      <w:bodyDiv w:val="1"/>
      <w:marLeft w:val="0"/>
      <w:marRight w:val="0"/>
      <w:marTop w:val="0"/>
      <w:marBottom w:val="0"/>
      <w:divBdr>
        <w:top w:val="none" w:sz="0" w:space="0" w:color="auto"/>
        <w:left w:val="none" w:sz="0" w:space="0" w:color="auto"/>
        <w:bottom w:val="none" w:sz="0" w:space="0" w:color="auto"/>
        <w:right w:val="none" w:sz="0" w:space="0" w:color="auto"/>
      </w:divBdr>
    </w:div>
    <w:div w:id="1376275473">
      <w:bodyDiv w:val="1"/>
      <w:marLeft w:val="0"/>
      <w:marRight w:val="0"/>
      <w:marTop w:val="0"/>
      <w:marBottom w:val="0"/>
      <w:divBdr>
        <w:top w:val="none" w:sz="0" w:space="0" w:color="auto"/>
        <w:left w:val="none" w:sz="0" w:space="0" w:color="auto"/>
        <w:bottom w:val="none" w:sz="0" w:space="0" w:color="auto"/>
        <w:right w:val="none" w:sz="0" w:space="0" w:color="auto"/>
      </w:divBdr>
      <w:divsChild>
        <w:div w:id="1074935754">
          <w:marLeft w:val="0"/>
          <w:marRight w:val="0"/>
          <w:marTop w:val="0"/>
          <w:marBottom w:val="0"/>
          <w:divBdr>
            <w:top w:val="none" w:sz="0" w:space="0" w:color="auto"/>
            <w:left w:val="none" w:sz="0" w:space="0" w:color="auto"/>
            <w:bottom w:val="none" w:sz="0" w:space="0" w:color="auto"/>
            <w:right w:val="none" w:sz="0" w:space="0" w:color="auto"/>
          </w:divBdr>
        </w:div>
      </w:divsChild>
    </w:div>
    <w:div w:id="1408502370">
      <w:bodyDiv w:val="1"/>
      <w:marLeft w:val="0"/>
      <w:marRight w:val="0"/>
      <w:marTop w:val="0"/>
      <w:marBottom w:val="0"/>
      <w:divBdr>
        <w:top w:val="none" w:sz="0" w:space="0" w:color="auto"/>
        <w:left w:val="none" w:sz="0" w:space="0" w:color="auto"/>
        <w:bottom w:val="none" w:sz="0" w:space="0" w:color="auto"/>
        <w:right w:val="none" w:sz="0" w:space="0" w:color="auto"/>
      </w:divBdr>
    </w:div>
    <w:div w:id="1410153304">
      <w:bodyDiv w:val="1"/>
      <w:marLeft w:val="0"/>
      <w:marRight w:val="0"/>
      <w:marTop w:val="0"/>
      <w:marBottom w:val="0"/>
      <w:divBdr>
        <w:top w:val="none" w:sz="0" w:space="0" w:color="auto"/>
        <w:left w:val="none" w:sz="0" w:space="0" w:color="auto"/>
        <w:bottom w:val="none" w:sz="0" w:space="0" w:color="auto"/>
        <w:right w:val="none" w:sz="0" w:space="0" w:color="auto"/>
      </w:divBdr>
    </w:div>
    <w:div w:id="1549410888">
      <w:bodyDiv w:val="1"/>
      <w:marLeft w:val="0"/>
      <w:marRight w:val="0"/>
      <w:marTop w:val="0"/>
      <w:marBottom w:val="0"/>
      <w:divBdr>
        <w:top w:val="none" w:sz="0" w:space="0" w:color="auto"/>
        <w:left w:val="none" w:sz="0" w:space="0" w:color="auto"/>
        <w:bottom w:val="none" w:sz="0" w:space="0" w:color="auto"/>
        <w:right w:val="none" w:sz="0" w:space="0" w:color="auto"/>
      </w:divBdr>
      <w:divsChild>
        <w:div w:id="1238592252">
          <w:marLeft w:val="0"/>
          <w:marRight w:val="0"/>
          <w:marTop w:val="0"/>
          <w:marBottom w:val="0"/>
          <w:divBdr>
            <w:top w:val="none" w:sz="0" w:space="0" w:color="auto"/>
            <w:left w:val="none" w:sz="0" w:space="0" w:color="auto"/>
            <w:bottom w:val="none" w:sz="0" w:space="0" w:color="auto"/>
            <w:right w:val="none" w:sz="0" w:space="0" w:color="auto"/>
          </w:divBdr>
        </w:div>
      </w:divsChild>
    </w:div>
    <w:div w:id="1551383831">
      <w:bodyDiv w:val="1"/>
      <w:marLeft w:val="0"/>
      <w:marRight w:val="0"/>
      <w:marTop w:val="0"/>
      <w:marBottom w:val="0"/>
      <w:divBdr>
        <w:top w:val="none" w:sz="0" w:space="0" w:color="auto"/>
        <w:left w:val="none" w:sz="0" w:space="0" w:color="auto"/>
        <w:bottom w:val="none" w:sz="0" w:space="0" w:color="auto"/>
        <w:right w:val="none" w:sz="0" w:space="0" w:color="auto"/>
      </w:divBdr>
    </w:div>
    <w:div w:id="1554655666">
      <w:bodyDiv w:val="1"/>
      <w:marLeft w:val="0"/>
      <w:marRight w:val="0"/>
      <w:marTop w:val="0"/>
      <w:marBottom w:val="0"/>
      <w:divBdr>
        <w:top w:val="none" w:sz="0" w:space="0" w:color="auto"/>
        <w:left w:val="none" w:sz="0" w:space="0" w:color="auto"/>
        <w:bottom w:val="none" w:sz="0" w:space="0" w:color="auto"/>
        <w:right w:val="none" w:sz="0" w:space="0" w:color="auto"/>
      </w:divBdr>
    </w:div>
    <w:div w:id="1588340207">
      <w:bodyDiv w:val="1"/>
      <w:marLeft w:val="0"/>
      <w:marRight w:val="0"/>
      <w:marTop w:val="0"/>
      <w:marBottom w:val="0"/>
      <w:divBdr>
        <w:top w:val="none" w:sz="0" w:space="0" w:color="auto"/>
        <w:left w:val="none" w:sz="0" w:space="0" w:color="auto"/>
        <w:bottom w:val="none" w:sz="0" w:space="0" w:color="auto"/>
        <w:right w:val="none" w:sz="0" w:space="0" w:color="auto"/>
      </w:divBdr>
      <w:divsChild>
        <w:div w:id="768231365">
          <w:marLeft w:val="0"/>
          <w:marRight w:val="0"/>
          <w:marTop w:val="0"/>
          <w:marBottom w:val="0"/>
          <w:divBdr>
            <w:top w:val="none" w:sz="0" w:space="0" w:color="auto"/>
            <w:left w:val="none" w:sz="0" w:space="0" w:color="auto"/>
            <w:bottom w:val="none" w:sz="0" w:space="0" w:color="auto"/>
            <w:right w:val="none" w:sz="0" w:space="0" w:color="auto"/>
          </w:divBdr>
        </w:div>
      </w:divsChild>
    </w:div>
    <w:div w:id="1589849011">
      <w:bodyDiv w:val="1"/>
      <w:marLeft w:val="0"/>
      <w:marRight w:val="0"/>
      <w:marTop w:val="0"/>
      <w:marBottom w:val="0"/>
      <w:divBdr>
        <w:top w:val="none" w:sz="0" w:space="0" w:color="auto"/>
        <w:left w:val="none" w:sz="0" w:space="0" w:color="auto"/>
        <w:bottom w:val="none" w:sz="0" w:space="0" w:color="auto"/>
        <w:right w:val="none" w:sz="0" w:space="0" w:color="auto"/>
      </w:divBdr>
    </w:div>
    <w:div w:id="1638682226">
      <w:bodyDiv w:val="1"/>
      <w:marLeft w:val="0"/>
      <w:marRight w:val="0"/>
      <w:marTop w:val="0"/>
      <w:marBottom w:val="0"/>
      <w:divBdr>
        <w:top w:val="none" w:sz="0" w:space="0" w:color="auto"/>
        <w:left w:val="none" w:sz="0" w:space="0" w:color="auto"/>
        <w:bottom w:val="none" w:sz="0" w:space="0" w:color="auto"/>
        <w:right w:val="none" w:sz="0" w:space="0" w:color="auto"/>
      </w:divBdr>
    </w:div>
    <w:div w:id="1725718689">
      <w:bodyDiv w:val="1"/>
      <w:marLeft w:val="0"/>
      <w:marRight w:val="0"/>
      <w:marTop w:val="0"/>
      <w:marBottom w:val="0"/>
      <w:divBdr>
        <w:top w:val="none" w:sz="0" w:space="0" w:color="auto"/>
        <w:left w:val="none" w:sz="0" w:space="0" w:color="auto"/>
        <w:bottom w:val="none" w:sz="0" w:space="0" w:color="auto"/>
        <w:right w:val="none" w:sz="0" w:space="0" w:color="auto"/>
      </w:divBdr>
    </w:div>
    <w:div w:id="1741637023">
      <w:bodyDiv w:val="1"/>
      <w:marLeft w:val="0"/>
      <w:marRight w:val="0"/>
      <w:marTop w:val="0"/>
      <w:marBottom w:val="0"/>
      <w:divBdr>
        <w:top w:val="none" w:sz="0" w:space="0" w:color="auto"/>
        <w:left w:val="none" w:sz="0" w:space="0" w:color="auto"/>
        <w:bottom w:val="none" w:sz="0" w:space="0" w:color="auto"/>
        <w:right w:val="none" w:sz="0" w:space="0" w:color="auto"/>
      </w:divBdr>
    </w:div>
    <w:div w:id="1804957679">
      <w:bodyDiv w:val="1"/>
      <w:marLeft w:val="0"/>
      <w:marRight w:val="0"/>
      <w:marTop w:val="0"/>
      <w:marBottom w:val="0"/>
      <w:divBdr>
        <w:top w:val="none" w:sz="0" w:space="0" w:color="auto"/>
        <w:left w:val="none" w:sz="0" w:space="0" w:color="auto"/>
        <w:bottom w:val="none" w:sz="0" w:space="0" w:color="auto"/>
        <w:right w:val="none" w:sz="0" w:space="0" w:color="auto"/>
      </w:divBdr>
      <w:divsChild>
        <w:div w:id="1949578470">
          <w:marLeft w:val="0"/>
          <w:marRight w:val="0"/>
          <w:marTop w:val="0"/>
          <w:marBottom w:val="0"/>
          <w:divBdr>
            <w:top w:val="none" w:sz="0" w:space="0" w:color="auto"/>
            <w:left w:val="none" w:sz="0" w:space="0" w:color="auto"/>
            <w:bottom w:val="none" w:sz="0" w:space="0" w:color="auto"/>
            <w:right w:val="none" w:sz="0" w:space="0" w:color="auto"/>
          </w:divBdr>
        </w:div>
      </w:divsChild>
    </w:div>
    <w:div w:id="1882546087">
      <w:bodyDiv w:val="1"/>
      <w:marLeft w:val="0"/>
      <w:marRight w:val="0"/>
      <w:marTop w:val="0"/>
      <w:marBottom w:val="0"/>
      <w:divBdr>
        <w:top w:val="none" w:sz="0" w:space="0" w:color="auto"/>
        <w:left w:val="none" w:sz="0" w:space="0" w:color="auto"/>
        <w:bottom w:val="none" w:sz="0" w:space="0" w:color="auto"/>
        <w:right w:val="none" w:sz="0" w:space="0" w:color="auto"/>
      </w:divBdr>
    </w:div>
    <w:div w:id="1894270121">
      <w:bodyDiv w:val="1"/>
      <w:marLeft w:val="0"/>
      <w:marRight w:val="0"/>
      <w:marTop w:val="0"/>
      <w:marBottom w:val="0"/>
      <w:divBdr>
        <w:top w:val="none" w:sz="0" w:space="0" w:color="auto"/>
        <w:left w:val="none" w:sz="0" w:space="0" w:color="auto"/>
        <w:bottom w:val="none" w:sz="0" w:space="0" w:color="auto"/>
        <w:right w:val="none" w:sz="0" w:space="0" w:color="auto"/>
      </w:divBdr>
    </w:div>
    <w:div w:id="1923375091">
      <w:bodyDiv w:val="1"/>
      <w:marLeft w:val="0"/>
      <w:marRight w:val="0"/>
      <w:marTop w:val="0"/>
      <w:marBottom w:val="0"/>
      <w:divBdr>
        <w:top w:val="none" w:sz="0" w:space="0" w:color="auto"/>
        <w:left w:val="none" w:sz="0" w:space="0" w:color="auto"/>
        <w:bottom w:val="none" w:sz="0" w:space="0" w:color="auto"/>
        <w:right w:val="none" w:sz="0" w:space="0" w:color="auto"/>
      </w:divBdr>
    </w:div>
    <w:div w:id="1932615689">
      <w:bodyDiv w:val="1"/>
      <w:marLeft w:val="0"/>
      <w:marRight w:val="0"/>
      <w:marTop w:val="0"/>
      <w:marBottom w:val="0"/>
      <w:divBdr>
        <w:top w:val="none" w:sz="0" w:space="0" w:color="auto"/>
        <w:left w:val="none" w:sz="0" w:space="0" w:color="auto"/>
        <w:bottom w:val="none" w:sz="0" w:space="0" w:color="auto"/>
        <w:right w:val="none" w:sz="0" w:space="0" w:color="auto"/>
      </w:divBdr>
    </w:div>
    <w:div w:id="1934241803">
      <w:bodyDiv w:val="1"/>
      <w:marLeft w:val="0"/>
      <w:marRight w:val="0"/>
      <w:marTop w:val="0"/>
      <w:marBottom w:val="0"/>
      <w:divBdr>
        <w:top w:val="none" w:sz="0" w:space="0" w:color="auto"/>
        <w:left w:val="none" w:sz="0" w:space="0" w:color="auto"/>
        <w:bottom w:val="none" w:sz="0" w:space="0" w:color="auto"/>
        <w:right w:val="none" w:sz="0" w:space="0" w:color="auto"/>
      </w:divBdr>
    </w:div>
    <w:div w:id="1944147888">
      <w:bodyDiv w:val="1"/>
      <w:marLeft w:val="0"/>
      <w:marRight w:val="0"/>
      <w:marTop w:val="0"/>
      <w:marBottom w:val="0"/>
      <w:divBdr>
        <w:top w:val="none" w:sz="0" w:space="0" w:color="auto"/>
        <w:left w:val="none" w:sz="0" w:space="0" w:color="auto"/>
        <w:bottom w:val="none" w:sz="0" w:space="0" w:color="auto"/>
        <w:right w:val="none" w:sz="0" w:space="0" w:color="auto"/>
      </w:divBdr>
    </w:div>
    <w:div w:id="1964574871">
      <w:bodyDiv w:val="1"/>
      <w:marLeft w:val="0"/>
      <w:marRight w:val="0"/>
      <w:marTop w:val="0"/>
      <w:marBottom w:val="0"/>
      <w:divBdr>
        <w:top w:val="none" w:sz="0" w:space="0" w:color="auto"/>
        <w:left w:val="none" w:sz="0" w:space="0" w:color="auto"/>
        <w:bottom w:val="none" w:sz="0" w:space="0" w:color="auto"/>
        <w:right w:val="none" w:sz="0" w:space="0" w:color="auto"/>
      </w:divBdr>
      <w:divsChild>
        <w:div w:id="472675075">
          <w:marLeft w:val="0"/>
          <w:marRight w:val="0"/>
          <w:marTop w:val="0"/>
          <w:marBottom w:val="0"/>
          <w:divBdr>
            <w:top w:val="none" w:sz="0" w:space="0" w:color="auto"/>
            <w:left w:val="none" w:sz="0" w:space="0" w:color="auto"/>
            <w:bottom w:val="none" w:sz="0" w:space="0" w:color="auto"/>
            <w:right w:val="none" w:sz="0" w:space="0" w:color="auto"/>
          </w:divBdr>
        </w:div>
      </w:divsChild>
    </w:div>
    <w:div w:id="1976061719">
      <w:bodyDiv w:val="1"/>
      <w:marLeft w:val="0"/>
      <w:marRight w:val="0"/>
      <w:marTop w:val="0"/>
      <w:marBottom w:val="0"/>
      <w:divBdr>
        <w:top w:val="none" w:sz="0" w:space="0" w:color="auto"/>
        <w:left w:val="none" w:sz="0" w:space="0" w:color="auto"/>
        <w:bottom w:val="none" w:sz="0" w:space="0" w:color="auto"/>
        <w:right w:val="none" w:sz="0" w:space="0" w:color="auto"/>
      </w:divBdr>
    </w:div>
    <w:div w:id="1985692316">
      <w:bodyDiv w:val="1"/>
      <w:marLeft w:val="0"/>
      <w:marRight w:val="0"/>
      <w:marTop w:val="0"/>
      <w:marBottom w:val="0"/>
      <w:divBdr>
        <w:top w:val="none" w:sz="0" w:space="0" w:color="auto"/>
        <w:left w:val="none" w:sz="0" w:space="0" w:color="auto"/>
        <w:bottom w:val="none" w:sz="0" w:space="0" w:color="auto"/>
        <w:right w:val="none" w:sz="0" w:space="0" w:color="auto"/>
      </w:divBdr>
      <w:divsChild>
        <w:div w:id="2046908415">
          <w:marLeft w:val="0"/>
          <w:marRight w:val="0"/>
          <w:marTop w:val="0"/>
          <w:marBottom w:val="0"/>
          <w:divBdr>
            <w:top w:val="none" w:sz="0" w:space="0" w:color="auto"/>
            <w:left w:val="none" w:sz="0" w:space="0" w:color="auto"/>
            <w:bottom w:val="none" w:sz="0" w:space="0" w:color="auto"/>
            <w:right w:val="none" w:sz="0" w:space="0" w:color="auto"/>
          </w:divBdr>
        </w:div>
      </w:divsChild>
    </w:div>
    <w:div w:id="2007321021">
      <w:bodyDiv w:val="1"/>
      <w:marLeft w:val="0"/>
      <w:marRight w:val="0"/>
      <w:marTop w:val="0"/>
      <w:marBottom w:val="0"/>
      <w:divBdr>
        <w:top w:val="none" w:sz="0" w:space="0" w:color="auto"/>
        <w:left w:val="none" w:sz="0" w:space="0" w:color="auto"/>
        <w:bottom w:val="none" w:sz="0" w:space="0" w:color="auto"/>
        <w:right w:val="none" w:sz="0" w:space="0" w:color="auto"/>
      </w:divBdr>
      <w:divsChild>
        <w:div w:id="1871796590">
          <w:marLeft w:val="0"/>
          <w:marRight w:val="0"/>
          <w:marTop w:val="0"/>
          <w:marBottom w:val="0"/>
          <w:divBdr>
            <w:top w:val="none" w:sz="0" w:space="0" w:color="auto"/>
            <w:left w:val="none" w:sz="0" w:space="0" w:color="auto"/>
            <w:bottom w:val="none" w:sz="0" w:space="0" w:color="auto"/>
            <w:right w:val="none" w:sz="0" w:space="0" w:color="auto"/>
          </w:divBdr>
        </w:div>
      </w:divsChild>
    </w:div>
    <w:div w:id="2012370757">
      <w:bodyDiv w:val="1"/>
      <w:marLeft w:val="0"/>
      <w:marRight w:val="0"/>
      <w:marTop w:val="0"/>
      <w:marBottom w:val="0"/>
      <w:divBdr>
        <w:top w:val="none" w:sz="0" w:space="0" w:color="auto"/>
        <w:left w:val="none" w:sz="0" w:space="0" w:color="auto"/>
        <w:bottom w:val="none" w:sz="0" w:space="0" w:color="auto"/>
        <w:right w:val="none" w:sz="0" w:space="0" w:color="auto"/>
      </w:divBdr>
    </w:div>
    <w:div w:id="2021351158">
      <w:bodyDiv w:val="1"/>
      <w:marLeft w:val="0"/>
      <w:marRight w:val="0"/>
      <w:marTop w:val="0"/>
      <w:marBottom w:val="0"/>
      <w:divBdr>
        <w:top w:val="none" w:sz="0" w:space="0" w:color="auto"/>
        <w:left w:val="none" w:sz="0" w:space="0" w:color="auto"/>
        <w:bottom w:val="none" w:sz="0" w:space="0" w:color="auto"/>
        <w:right w:val="none" w:sz="0" w:space="0" w:color="auto"/>
      </w:divBdr>
    </w:div>
    <w:div w:id="2109349590">
      <w:bodyDiv w:val="1"/>
      <w:marLeft w:val="0"/>
      <w:marRight w:val="0"/>
      <w:marTop w:val="0"/>
      <w:marBottom w:val="0"/>
      <w:divBdr>
        <w:top w:val="none" w:sz="0" w:space="0" w:color="auto"/>
        <w:left w:val="none" w:sz="0" w:space="0" w:color="auto"/>
        <w:bottom w:val="none" w:sz="0" w:space="0" w:color="auto"/>
        <w:right w:val="none" w:sz="0" w:space="0" w:color="auto"/>
      </w:divBdr>
      <w:divsChild>
        <w:div w:id="1338267727">
          <w:marLeft w:val="0"/>
          <w:marRight w:val="0"/>
          <w:marTop w:val="0"/>
          <w:marBottom w:val="0"/>
          <w:divBdr>
            <w:top w:val="none" w:sz="0" w:space="0" w:color="auto"/>
            <w:left w:val="none" w:sz="0" w:space="0" w:color="auto"/>
            <w:bottom w:val="none" w:sz="0" w:space="0" w:color="auto"/>
            <w:right w:val="none" w:sz="0" w:space="0" w:color="auto"/>
          </w:divBdr>
        </w:div>
      </w:divsChild>
    </w:div>
    <w:div w:id="211566374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1"/>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6.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hyperlink" Target="https://www.youtube.com/watch?v=DMFZhKJgVIo" TargetMode="External"/><Relationship Id="rId159" Type="http://schemas.openxmlformats.org/officeDocument/2006/relationships/image" Target="media/image131.png"/><Relationship Id="rId170" Type="http://schemas.openxmlformats.org/officeDocument/2006/relationships/image" Target="media/image140.png"/><Relationship Id="rId191" Type="http://schemas.openxmlformats.org/officeDocument/2006/relationships/image" Target="media/image157.png"/><Relationship Id="rId205" Type="http://schemas.openxmlformats.org/officeDocument/2006/relationships/image" Target="media/image169.png"/><Relationship Id="rId226" Type="http://schemas.openxmlformats.org/officeDocument/2006/relationships/image" Target="media/image189.png"/><Relationship Id="rId107" Type="http://schemas.openxmlformats.org/officeDocument/2006/relationships/hyperlink" Target="JavaScript:TL_3459.HHClick()" TargetMode="External"/><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04.png"/><Relationship Id="rId149" Type="http://schemas.openxmlformats.org/officeDocument/2006/relationships/image" Target="media/image123.png"/><Relationship Id="rId5" Type="http://schemas.openxmlformats.org/officeDocument/2006/relationships/webSettings" Target="webSettings.xml"/><Relationship Id="rId95" Type="http://schemas.openxmlformats.org/officeDocument/2006/relationships/image" Target="media/image88.png"/><Relationship Id="rId160" Type="http://schemas.openxmlformats.org/officeDocument/2006/relationships/image" Target="media/image132.png"/><Relationship Id="rId181" Type="http://schemas.openxmlformats.org/officeDocument/2006/relationships/image" Target="media/image148.png"/><Relationship Id="rId216" Type="http://schemas.openxmlformats.org/officeDocument/2006/relationships/image" Target="media/image179.png"/><Relationship Id="rId237" Type="http://schemas.microsoft.com/office/2011/relationships/people" Target="people.xml"/><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97.png"/><Relationship Id="rId139" Type="http://schemas.openxmlformats.org/officeDocument/2006/relationships/image" Target="media/image114.png"/><Relationship Id="rId80" Type="http://schemas.openxmlformats.org/officeDocument/2006/relationships/image" Target="media/image73.png"/><Relationship Id="rId85" Type="http://schemas.openxmlformats.org/officeDocument/2006/relationships/image" Target="media/image78.png"/><Relationship Id="rId150" Type="http://schemas.openxmlformats.org/officeDocument/2006/relationships/hyperlink" Target="https://www.youtube.com/watch?v=Znlc7NWFiXc" TargetMode="External"/><Relationship Id="rId155" Type="http://schemas.openxmlformats.org/officeDocument/2006/relationships/image" Target="media/image127.png"/><Relationship Id="rId171" Type="http://schemas.openxmlformats.org/officeDocument/2006/relationships/hyperlink" Target="https://www.youtube.com/watch?v=Hh1xCMo8bek" TargetMode="External"/><Relationship Id="rId176" Type="http://schemas.openxmlformats.org/officeDocument/2006/relationships/image" Target="media/image144.png"/><Relationship Id="rId192" Type="http://schemas.openxmlformats.org/officeDocument/2006/relationships/image" Target="media/image158.png"/><Relationship Id="rId197" Type="http://schemas.openxmlformats.org/officeDocument/2006/relationships/image" Target="media/image162.png"/><Relationship Id="rId206" Type="http://schemas.openxmlformats.org/officeDocument/2006/relationships/image" Target="media/image170.png"/><Relationship Id="rId227" Type="http://schemas.openxmlformats.org/officeDocument/2006/relationships/image" Target="media/image190.png"/><Relationship Id="rId201" Type="http://schemas.openxmlformats.org/officeDocument/2006/relationships/hyperlink" Target="mailto:support@tracrite.net" TargetMode="External"/><Relationship Id="rId222" Type="http://schemas.openxmlformats.org/officeDocument/2006/relationships/image" Target="media/image185.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hyperlink" Target="mailto:support@tracrite.net" TargetMode="External"/><Relationship Id="rId108" Type="http://schemas.openxmlformats.org/officeDocument/2006/relationships/hyperlink" Target="JavaScript:TL_3460.HHClick()" TargetMode="External"/><Relationship Id="rId124" Type="http://schemas.microsoft.com/office/2011/relationships/commentsExtended" Target="commentsExtended.xml"/><Relationship Id="rId129" Type="http://schemas.openxmlformats.org/officeDocument/2006/relationships/image" Target="media/image105.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40" Type="http://schemas.openxmlformats.org/officeDocument/2006/relationships/hyperlink" Target="https://www.youtube.com/watch?v=ksjBiHekuPc" TargetMode="External"/><Relationship Id="rId145" Type="http://schemas.openxmlformats.org/officeDocument/2006/relationships/image" Target="media/image119.png"/><Relationship Id="rId161" Type="http://schemas.openxmlformats.org/officeDocument/2006/relationships/hyperlink" Target="https://www.youtube.com/watch?v=Znlc7NWFiXc" TargetMode="External"/><Relationship Id="rId166" Type="http://schemas.openxmlformats.org/officeDocument/2006/relationships/hyperlink" Target="https://www.youtube.com/watch?v=tN-3m7YkryY" TargetMode="External"/><Relationship Id="rId182" Type="http://schemas.openxmlformats.org/officeDocument/2006/relationships/image" Target="media/image149.png"/><Relationship Id="rId187" Type="http://schemas.openxmlformats.org/officeDocument/2006/relationships/image" Target="media/image154.png"/><Relationship Id="rId217" Type="http://schemas.openxmlformats.org/officeDocument/2006/relationships/image" Target="media/image180.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75.png"/><Relationship Id="rId233" Type="http://schemas.openxmlformats.org/officeDocument/2006/relationships/image" Target="media/image196.png"/><Relationship Id="rId238" Type="http://schemas.openxmlformats.org/officeDocument/2006/relationships/theme" Target="theme/theme1.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93.png"/><Relationship Id="rId119" Type="http://schemas.openxmlformats.org/officeDocument/2006/relationships/hyperlink" Target="JavaScript:TL_3473.HHClick()" TargetMode="External"/><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image" Target="media/image106.png"/><Relationship Id="rId135" Type="http://schemas.openxmlformats.org/officeDocument/2006/relationships/image" Target="media/image111.png"/><Relationship Id="rId151" Type="http://schemas.openxmlformats.org/officeDocument/2006/relationships/image" Target="media/image124.png"/><Relationship Id="rId156" Type="http://schemas.openxmlformats.org/officeDocument/2006/relationships/image" Target="media/image128.png"/><Relationship Id="rId177" Type="http://schemas.openxmlformats.org/officeDocument/2006/relationships/hyperlink" Target="https://www.youtube.com/watch?v=fmSDZEwgGPM" TargetMode="External"/><Relationship Id="rId198" Type="http://schemas.openxmlformats.org/officeDocument/2006/relationships/image" Target="media/image163.png"/><Relationship Id="rId172" Type="http://schemas.openxmlformats.org/officeDocument/2006/relationships/image" Target="media/image141.png"/><Relationship Id="rId193" Type="http://schemas.openxmlformats.org/officeDocument/2006/relationships/image" Target="media/image159.png"/><Relationship Id="rId202" Type="http://schemas.openxmlformats.org/officeDocument/2006/relationships/image" Target="media/image166.png"/><Relationship Id="rId207" Type="http://schemas.openxmlformats.org/officeDocument/2006/relationships/image" Target="media/image171.png"/><Relationship Id="rId223" Type="http://schemas.openxmlformats.org/officeDocument/2006/relationships/image" Target="media/image186.png"/><Relationship Id="rId228" Type="http://schemas.openxmlformats.org/officeDocument/2006/relationships/image" Target="media/image191.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hyperlink" Target="JavaScript:TL_3461.HHClick()" TargetMode="External"/><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hyperlink" Target="mailto:support@tracrite.net" TargetMode="External"/><Relationship Id="rId120" Type="http://schemas.openxmlformats.org/officeDocument/2006/relationships/image" Target="media/image98.png"/><Relationship Id="rId125" Type="http://schemas.openxmlformats.org/officeDocument/2006/relationships/image" Target="media/image101.png"/><Relationship Id="rId141" Type="http://schemas.openxmlformats.org/officeDocument/2006/relationships/image" Target="media/image115.png"/><Relationship Id="rId146" Type="http://schemas.openxmlformats.org/officeDocument/2006/relationships/image" Target="media/image120.png"/><Relationship Id="rId167" Type="http://schemas.openxmlformats.org/officeDocument/2006/relationships/image" Target="media/image137.png"/><Relationship Id="rId188" Type="http://schemas.openxmlformats.org/officeDocument/2006/relationships/image" Target="media/image155.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162" Type="http://schemas.openxmlformats.org/officeDocument/2006/relationships/image" Target="media/image133.png"/><Relationship Id="rId183" Type="http://schemas.openxmlformats.org/officeDocument/2006/relationships/image" Target="media/image150.png"/><Relationship Id="rId213" Type="http://schemas.openxmlformats.org/officeDocument/2006/relationships/image" Target="media/image176.png"/><Relationship Id="rId218" Type="http://schemas.openxmlformats.org/officeDocument/2006/relationships/image" Target="media/image181.png"/><Relationship Id="rId234" Type="http://schemas.openxmlformats.org/officeDocument/2006/relationships/image" Target="media/image197.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hyperlink" Target="JavaScript:TL_3462.HHClick()" TargetMode="External"/><Relationship Id="rId115" Type="http://schemas.openxmlformats.org/officeDocument/2006/relationships/image" Target="media/image94.png"/><Relationship Id="rId131" Type="http://schemas.openxmlformats.org/officeDocument/2006/relationships/image" Target="media/image107.png"/><Relationship Id="rId136" Type="http://schemas.openxmlformats.org/officeDocument/2006/relationships/image" Target="media/image112.png"/><Relationship Id="rId157" Type="http://schemas.openxmlformats.org/officeDocument/2006/relationships/image" Target="media/image129.png"/><Relationship Id="rId178" Type="http://schemas.openxmlformats.org/officeDocument/2006/relationships/image" Target="media/image145.pn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25.png"/><Relationship Id="rId173" Type="http://schemas.openxmlformats.org/officeDocument/2006/relationships/hyperlink" Target="https://www.youtube.com/watch?v=Y0gjzzYGM5Y" TargetMode="External"/><Relationship Id="rId194" Type="http://schemas.openxmlformats.org/officeDocument/2006/relationships/hyperlink" Target="JavaScript:TL_3534.HHClick()" TargetMode="External"/><Relationship Id="rId199" Type="http://schemas.openxmlformats.org/officeDocument/2006/relationships/image" Target="media/image164.png"/><Relationship Id="rId203" Type="http://schemas.openxmlformats.org/officeDocument/2006/relationships/image" Target="media/image167.png"/><Relationship Id="rId208" Type="http://schemas.openxmlformats.org/officeDocument/2006/relationships/image" Target="media/image172.png"/><Relationship Id="rId229" Type="http://schemas.openxmlformats.org/officeDocument/2006/relationships/image" Target="media/image192.png"/><Relationship Id="rId19" Type="http://schemas.openxmlformats.org/officeDocument/2006/relationships/image" Target="media/image12.png"/><Relationship Id="rId224" Type="http://schemas.openxmlformats.org/officeDocument/2006/relationships/image" Target="media/image187.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hyperlink" Target="mailto:sales@tracrite.net" TargetMode="External"/><Relationship Id="rId105" Type="http://schemas.openxmlformats.org/officeDocument/2006/relationships/hyperlink" Target="http://www.tracrite.net" TargetMode="External"/><Relationship Id="rId126" Type="http://schemas.openxmlformats.org/officeDocument/2006/relationships/image" Target="media/image102.png"/><Relationship Id="rId147" Type="http://schemas.openxmlformats.org/officeDocument/2006/relationships/image" Target="media/image121.png"/><Relationship Id="rId168" Type="http://schemas.openxmlformats.org/officeDocument/2006/relationships/image" Target="media/image138.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99.png"/><Relationship Id="rId142" Type="http://schemas.openxmlformats.org/officeDocument/2006/relationships/image" Target="media/image116.png"/><Relationship Id="rId163" Type="http://schemas.openxmlformats.org/officeDocument/2006/relationships/image" Target="media/image134.png"/><Relationship Id="rId184" Type="http://schemas.openxmlformats.org/officeDocument/2006/relationships/image" Target="media/image151.png"/><Relationship Id="rId189" Type="http://schemas.openxmlformats.org/officeDocument/2006/relationships/hyperlink" Target="mk:@MSITStore:C:\TracRite\ocontrol.chm::/HTMLDocuments/UOM%20Conversions.xml" TargetMode="External"/><Relationship Id="rId219" Type="http://schemas.openxmlformats.org/officeDocument/2006/relationships/image" Target="media/image182.png"/><Relationship Id="rId3" Type="http://schemas.openxmlformats.org/officeDocument/2006/relationships/styles" Target="styles.xml"/><Relationship Id="rId214" Type="http://schemas.openxmlformats.org/officeDocument/2006/relationships/image" Target="media/image177.png"/><Relationship Id="rId230" Type="http://schemas.openxmlformats.org/officeDocument/2006/relationships/image" Target="media/image193.png"/><Relationship Id="rId235" Type="http://schemas.openxmlformats.org/officeDocument/2006/relationships/footer" Target="footer1.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95.png"/><Relationship Id="rId137" Type="http://schemas.openxmlformats.org/officeDocument/2006/relationships/image" Target="media/image113.png"/><Relationship Id="rId158" Type="http://schemas.openxmlformats.org/officeDocument/2006/relationships/image" Target="media/image130.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hyperlink" Target="JavaScript:TL_3465.HHClick()" TargetMode="External"/><Relationship Id="rId132" Type="http://schemas.openxmlformats.org/officeDocument/2006/relationships/image" Target="media/image108.png"/><Relationship Id="rId153" Type="http://schemas.openxmlformats.org/officeDocument/2006/relationships/image" Target="media/image126.png"/><Relationship Id="rId174" Type="http://schemas.openxmlformats.org/officeDocument/2006/relationships/image" Target="media/image142.png"/><Relationship Id="rId179" Type="http://schemas.openxmlformats.org/officeDocument/2006/relationships/image" Target="media/image146.png"/><Relationship Id="rId195" Type="http://schemas.openxmlformats.org/officeDocument/2006/relationships/image" Target="media/image160.png"/><Relationship Id="rId209" Type="http://schemas.openxmlformats.org/officeDocument/2006/relationships/hyperlink" Target="mailto:support@tracrite.net" TargetMode="External"/><Relationship Id="rId190" Type="http://schemas.openxmlformats.org/officeDocument/2006/relationships/image" Target="media/image156.png"/><Relationship Id="rId204" Type="http://schemas.openxmlformats.org/officeDocument/2006/relationships/image" Target="media/image168.png"/><Relationship Id="rId220" Type="http://schemas.openxmlformats.org/officeDocument/2006/relationships/image" Target="media/image183.png"/><Relationship Id="rId225" Type="http://schemas.openxmlformats.org/officeDocument/2006/relationships/image" Target="media/image188.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hyperlink" Target="JavaScript:TL_3458.HHClick()" TargetMode="External"/><Relationship Id="rId127" Type="http://schemas.openxmlformats.org/officeDocument/2006/relationships/image" Target="media/image103.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hyperlink" Target="mailto:support@tracrite.net" TargetMode="External"/><Relationship Id="rId101" Type="http://schemas.openxmlformats.org/officeDocument/2006/relationships/image" Target="media/image92.png"/><Relationship Id="rId122" Type="http://schemas.openxmlformats.org/officeDocument/2006/relationships/image" Target="media/image100.png"/><Relationship Id="rId143" Type="http://schemas.openxmlformats.org/officeDocument/2006/relationships/image" Target="media/image117.png"/><Relationship Id="rId148" Type="http://schemas.openxmlformats.org/officeDocument/2006/relationships/image" Target="media/image122.png"/><Relationship Id="rId164" Type="http://schemas.openxmlformats.org/officeDocument/2006/relationships/image" Target="media/image135.png"/><Relationship Id="rId169" Type="http://schemas.openxmlformats.org/officeDocument/2006/relationships/image" Target="media/image139.png"/><Relationship Id="rId185" Type="http://schemas.openxmlformats.org/officeDocument/2006/relationships/image" Target="media/image152.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47.png"/><Relationship Id="rId210" Type="http://schemas.openxmlformats.org/officeDocument/2006/relationships/image" Target="media/image173.png"/><Relationship Id="rId215" Type="http://schemas.openxmlformats.org/officeDocument/2006/relationships/image" Target="media/image178.png"/><Relationship Id="rId236" Type="http://schemas.openxmlformats.org/officeDocument/2006/relationships/fontTable" Target="fontTable.xml"/><Relationship Id="rId26" Type="http://schemas.openxmlformats.org/officeDocument/2006/relationships/image" Target="media/image19.png"/><Relationship Id="rId231" Type="http://schemas.openxmlformats.org/officeDocument/2006/relationships/image" Target="media/image194.emf"/><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hyperlink" Target="JavaScript:TL_3466.HHClick()" TargetMode="External"/><Relationship Id="rId133" Type="http://schemas.openxmlformats.org/officeDocument/2006/relationships/image" Target="media/image109.png"/><Relationship Id="rId154" Type="http://schemas.openxmlformats.org/officeDocument/2006/relationships/hyperlink" Target="https://www.youtube.com/watch?v=UY1sS2t1Mn0" TargetMode="External"/><Relationship Id="rId175" Type="http://schemas.openxmlformats.org/officeDocument/2006/relationships/image" Target="media/image143.png"/><Relationship Id="rId196" Type="http://schemas.openxmlformats.org/officeDocument/2006/relationships/image" Target="media/image161.png"/><Relationship Id="rId200" Type="http://schemas.openxmlformats.org/officeDocument/2006/relationships/image" Target="media/image165.png"/><Relationship Id="rId16" Type="http://schemas.openxmlformats.org/officeDocument/2006/relationships/image" Target="media/image9.png"/><Relationship Id="rId221" Type="http://schemas.openxmlformats.org/officeDocument/2006/relationships/image" Target="media/image184.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hyperlink" Target="http://www.tracrite.net/register.htm" TargetMode="External"/><Relationship Id="rId123" Type="http://schemas.openxmlformats.org/officeDocument/2006/relationships/comments" Target="comments.xml"/><Relationship Id="rId144" Type="http://schemas.openxmlformats.org/officeDocument/2006/relationships/image" Target="media/image118.png"/><Relationship Id="rId90" Type="http://schemas.openxmlformats.org/officeDocument/2006/relationships/image" Target="media/image83.png"/><Relationship Id="rId165" Type="http://schemas.openxmlformats.org/officeDocument/2006/relationships/image" Target="media/image136.png"/><Relationship Id="rId186" Type="http://schemas.openxmlformats.org/officeDocument/2006/relationships/image" Target="media/image153.png"/><Relationship Id="rId211" Type="http://schemas.openxmlformats.org/officeDocument/2006/relationships/image" Target="media/image174.png"/><Relationship Id="rId232" Type="http://schemas.openxmlformats.org/officeDocument/2006/relationships/image" Target="media/image195.emf"/><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hyperlink" Target="JavaScript:TL_3467.HHClick()" TargetMode="External"/><Relationship Id="rId134" Type="http://schemas.openxmlformats.org/officeDocument/2006/relationships/image" Target="media/image11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effHands\AppData\Roaming\Microsoft\Templates\C1H_NOMARGI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C645CC-0CF4-4FCA-84B6-C095F43B0E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C1H_NOMARGIN.DOT</Template>
  <TotalTime>9288</TotalTime>
  <Pages>230</Pages>
  <Words>38497</Words>
  <Characters>219436</Characters>
  <Application>Microsoft Office Word</Application>
  <DocSecurity>0</DocSecurity>
  <Lines>1828</Lines>
  <Paragraphs>514</Paragraphs>
  <ScaleCrop>false</ScaleCrop>
  <HeadingPairs>
    <vt:vector size="2" baseType="variant">
      <vt:variant>
        <vt:lpstr>Title</vt:lpstr>
      </vt:variant>
      <vt:variant>
        <vt:i4>1</vt:i4>
      </vt:variant>
    </vt:vector>
  </HeadingPairs>
  <TitlesOfParts>
    <vt:vector size="1" baseType="lpstr">
      <vt:lpstr>Optimum Control V5 Help</vt:lpstr>
    </vt:vector>
  </TitlesOfParts>
  <Company/>
  <LinksUpToDate>false</LinksUpToDate>
  <CharactersWithSpaces>257419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Optimum Control V5 Help</dc:title>
  <dc:subject>Optimum Control</dc:subject>
  <dc:creator>Jeff Hands</dc:creator>
  <cp:keywords/>
  <dc:description/>
  <cp:lastModifiedBy>Jeff Hands</cp:lastModifiedBy>
  <cp:revision>1</cp:revision>
  <cp:lastPrinted>2017-09-29T23:18:00Z</cp:lastPrinted>
  <dcterms:created xsi:type="dcterms:W3CDTF">2017-11-12T17:21:00Z</dcterms:created>
  <dcterms:modified xsi:type="dcterms:W3CDTF">2018-01-14T14:41:00Z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vt:lpwstr>1.0</vt:lpwstr>
  </property>
</Properties>
</file>